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C1" w:rsidRDefault="002071C1">
      <w:pPr>
        <w:jc w:val="center"/>
        <w:rPr>
          <w:b/>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51977" w:rsidRDefault="00F51977">
      <w:pPr>
        <w:jc w:val="center"/>
        <w:rPr>
          <w:b/>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51977" w:rsidRDefault="00F51977">
      <w:pPr>
        <w:jc w:val="center"/>
        <w:rPr>
          <w:b/>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51977" w:rsidRPr="00F51977" w:rsidRDefault="00F51977">
      <w:pPr>
        <w:jc w:val="center"/>
        <w:rPr>
          <w:b/>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071C1" w:rsidRDefault="00434530">
      <w:pPr>
        <w:jc w:val="cente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ОСНОВНА ШКОЛА</w:t>
      </w:r>
    </w:p>
    <w:p w:rsidR="002071C1" w:rsidRDefault="00434530">
      <w:pPr>
        <w:jc w:val="cente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„СТЕВАН ЈАКОВЉЕВИЋ“</w:t>
      </w:r>
    </w:p>
    <w:p w:rsidR="002071C1" w:rsidRDefault="00434530">
      <w:pPr>
        <w:jc w:val="cente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sz w:val="44"/>
          <w:szCs w:val="44"/>
          <w:lang w:val="sr-Cyrl-R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ПАРАЋИН</w:t>
      </w:r>
    </w:p>
    <w:p w:rsidR="002071C1" w:rsidRDefault="002071C1">
      <w:pPr>
        <w:jc w:val="center"/>
        <w:rPr>
          <w:lang w:val="sr-Cyrl-RS"/>
        </w:rPr>
      </w:pPr>
    </w:p>
    <w:p w:rsidR="002071C1" w:rsidRDefault="002071C1">
      <w:pPr>
        <w:jc w:val="center"/>
        <w:rPr>
          <w:lang w:val="sr-Cyrl-RS"/>
        </w:rPr>
      </w:pPr>
    </w:p>
    <w:p w:rsidR="002071C1" w:rsidRDefault="00434530">
      <w:pPr>
        <w:jc w:val="center"/>
        <w:rPr>
          <w:lang w:val="sr-Cyrl-RS"/>
        </w:rPr>
      </w:pPr>
      <w:r>
        <w:rPr>
          <w:noProof/>
        </w:rPr>
        <w:drawing>
          <wp:anchor distT="0" distB="0" distL="114300" distR="114300" simplePos="0" relativeHeight="251659264" behindDoc="1" locked="0" layoutInCell="1" allowOverlap="1">
            <wp:simplePos x="0" y="0"/>
            <wp:positionH relativeFrom="column">
              <wp:posOffset>2060575</wp:posOffset>
            </wp:positionH>
            <wp:positionV relativeFrom="paragraph">
              <wp:posOffset>104775</wp:posOffset>
            </wp:positionV>
            <wp:extent cx="1789430" cy="3194050"/>
            <wp:effectExtent l="0" t="0" r="1270" b="0"/>
            <wp:wrapTight wrapText="bothSides">
              <wp:wrapPolygon edited="0">
                <wp:start x="920" y="4638"/>
                <wp:lineTo x="0" y="6055"/>
                <wp:lineTo x="0" y="6828"/>
                <wp:lineTo x="1380" y="9018"/>
                <wp:lineTo x="920" y="11723"/>
                <wp:lineTo x="920" y="13398"/>
                <wp:lineTo x="3219" y="15202"/>
                <wp:lineTo x="10348" y="16876"/>
                <wp:lineTo x="10808" y="17134"/>
                <wp:lineTo x="12187" y="17134"/>
                <wp:lineTo x="12417" y="16876"/>
                <wp:lineTo x="18396" y="15202"/>
                <wp:lineTo x="20236" y="13527"/>
                <wp:lineTo x="19776" y="9018"/>
                <wp:lineTo x="21385" y="7085"/>
                <wp:lineTo x="21385" y="5926"/>
                <wp:lineTo x="20236" y="4638"/>
                <wp:lineTo x="920" y="4638"/>
              </wp:wrapPolygon>
            </wp:wrapTight>
            <wp:docPr id="4" name="Picture 4" descr="stev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ev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89430" cy="3194050"/>
                    </a:xfrm>
                    <a:prstGeom prst="rect">
                      <a:avLst/>
                    </a:prstGeom>
                    <a:noFill/>
                  </pic:spPr>
                </pic:pic>
              </a:graphicData>
            </a:graphic>
          </wp:anchor>
        </w:drawing>
      </w:r>
    </w:p>
    <w:p w:rsidR="002071C1" w:rsidRDefault="002071C1">
      <w:pPr>
        <w:jc w:val="center"/>
        <w:rPr>
          <w:lang w:val="sr-Cyrl-RS"/>
        </w:rPr>
      </w:pPr>
    </w:p>
    <w:p w:rsidR="002071C1" w:rsidRDefault="002071C1">
      <w:pPr>
        <w:jc w:val="cente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RS"/>
        </w:rPr>
      </w:pPr>
    </w:p>
    <w:p w:rsidR="002071C1" w:rsidRDefault="002071C1">
      <w:pPr>
        <w:rPr>
          <w:lang w:val="sr-Cyrl-CS"/>
        </w:rPr>
      </w:pPr>
    </w:p>
    <w:p w:rsidR="002071C1" w:rsidRDefault="002071C1">
      <w:pPr>
        <w:rPr>
          <w:lang w:val="sr-Cyrl-CS"/>
        </w:rPr>
      </w:pPr>
    </w:p>
    <w:p w:rsidR="002071C1" w:rsidRDefault="002071C1">
      <w:pPr>
        <w:rPr>
          <w:lang w:val="sr-Cyrl-CS"/>
        </w:rPr>
      </w:pPr>
    </w:p>
    <w:p w:rsidR="002071C1" w:rsidRDefault="002071C1">
      <w:pPr>
        <w:rPr>
          <w:lang w:val="sr-Cyrl-RS"/>
        </w:rPr>
      </w:pPr>
    </w:p>
    <w:p w:rsidR="002071C1" w:rsidRDefault="00434530">
      <w:pPr>
        <w:tabs>
          <w:tab w:val="left" w:pos="3195"/>
        </w:tabs>
        <w:jc w:val="center"/>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ГОДИШЊИ ПЛАН РАДА ШКОЛЕ</w:t>
      </w:r>
    </w:p>
    <w:p w:rsidR="002071C1" w:rsidRDefault="000D1254">
      <w:pPr>
        <w:tabs>
          <w:tab w:val="left" w:pos="3195"/>
        </w:tabs>
        <w:jc w:val="center"/>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ЗА ШКОЛСКУ 202</w:t>
      </w:r>
      <w:r w:rsidR="00BB2C56">
        <w:rPr>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sidR="00BB2C56">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/2026</w:t>
      </w:r>
      <w:r w:rsidR="00434530">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ГОДИНУ</w:t>
      </w:r>
    </w:p>
    <w:p w:rsidR="002071C1" w:rsidRDefault="002071C1">
      <w:pPr>
        <w:rPr>
          <w:sz w:val="48"/>
          <w:szCs w:val="48"/>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071C1" w:rsidRDefault="002071C1">
      <w:pPr>
        <w:rPr>
          <w:sz w:val="48"/>
          <w:szCs w:val="48"/>
          <w:lang w:val="sr-Cyrl-RS"/>
        </w:rPr>
      </w:pPr>
    </w:p>
    <w:p w:rsidR="002071C1" w:rsidRDefault="002071C1">
      <w:pPr>
        <w:rPr>
          <w:sz w:val="48"/>
          <w:szCs w:val="48"/>
          <w:lang w:val="sr-Cyrl-RS"/>
        </w:rPr>
      </w:pPr>
    </w:p>
    <w:p w:rsidR="002071C1" w:rsidRDefault="002071C1">
      <w:pPr>
        <w:rPr>
          <w:sz w:val="48"/>
          <w:szCs w:val="48"/>
          <w:lang w:val="sr-Cyrl-RS"/>
        </w:rPr>
      </w:pPr>
    </w:p>
    <w:p w:rsidR="002071C1" w:rsidRDefault="002071C1">
      <w:pPr>
        <w:rPr>
          <w:sz w:val="48"/>
          <w:szCs w:val="48"/>
          <w:lang w:val="sr-Cyrl-RS"/>
        </w:rPr>
      </w:pPr>
    </w:p>
    <w:p w:rsidR="002071C1" w:rsidRDefault="002071C1">
      <w:pPr>
        <w:rPr>
          <w:sz w:val="48"/>
          <w:szCs w:val="48"/>
        </w:rPr>
      </w:pPr>
    </w:p>
    <w:p w:rsidR="002071C1" w:rsidRDefault="00BB2C56">
      <w:pPr>
        <w:tabs>
          <w:tab w:val="left" w:pos="1740"/>
        </w:tabs>
        <w:jc w:val="center"/>
        <w:rPr>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sz w:val="36"/>
          <w:szCs w:val="36"/>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Септембар, 2025</w:t>
      </w:r>
      <w:r w:rsidR="00434530">
        <w:rPr>
          <w:sz w:val="36"/>
          <w:szCs w:val="36"/>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године</w:t>
      </w:r>
    </w:p>
    <w:p w:rsidR="002071C1" w:rsidRDefault="002071C1">
      <w:pPr>
        <w:jc w:val="center"/>
        <w:rPr>
          <w:b/>
          <w:bCs/>
          <w:sz w:val="28"/>
          <w:szCs w:val="28"/>
        </w:rPr>
      </w:pPr>
    </w:p>
    <w:p w:rsidR="002071C1" w:rsidRDefault="002071C1" w:rsidP="00485B45">
      <w:pPr>
        <w:rPr>
          <w:b/>
          <w:bCs/>
          <w:sz w:val="28"/>
          <w:szCs w:val="28"/>
        </w:rPr>
      </w:pPr>
    </w:p>
    <w:p w:rsidR="002071C1" w:rsidRDefault="002071C1">
      <w:pPr>
        <w:jc w:val="center"/>
        <w:rPr>
          <w:b/>
          <w:bCs/>
          <w:sz w:val="28"/>
          <w:szCs w:val="28"/>
        </w:rPr>
      </w:pPr>
    </w:p>
    <w:p w:rsidR="002071C1" w:rsidRDefault="002071C1">
      <w:pPr>
        <w:jc w:val="center"/>
        <w:rPr>
          <w:b/>
          <w:bCs/>
          <w:sz w:val="28"/>
          <w:szCs w:val="28"/>
        </w:rPr>
      </w:pPr>
    </w:p>
    <w:p w:rsidR="002071C1" w:rsidRDefault="002071C1">
      <w:pPr>
        <w:jc w:val="center"/>
        <w:rPr>
          <w:b/>
          <w:bCs/>
          <w:sz w:val="28"/>
          <w:szCs w:val="28"/>
        </w:rPr>
      </w:pPr>
    </w:p>
    <w:p w:rsidR="002071C1" w:rsidRDefault="00434530">
      <w:pPr>
        <w:jc w:val="center"/>
        <w:rPr>
          <w:b/>
          <w:bCs/>
          <w:sz w:val="28"/>
          <w:szCs w:val="28"/>
          <w:lang w:val="sr-Latn-CS"/>
        </w:rPr>
      </w:pPr>
      <w:r>
        <w:rPr>
          <w:b/>
          <w:bCs/>
          <w:sz w:val="28"/>
          <w:szCs w:val="28"/>
          <w:lang w:val="sr-Latn-CS"/>
        </w:rPr>
        <w:t xml:space="preserve"> I</w:t>
      </w:r>
    </w:p>
    <w:p w:rsidR="002071C1" w:rsidRDefault="002071C1">
      <w:pPr>
        <w:jc w:val="center"/>
        <w:rPr>
          <w:b/>
          <w:bCs/>
          <w:lang w:val="sr-Cyrl-CS"/>
        </w:rPr>
      </w:pPr>
    </w:p>
    <w:p w:rsidR="002071C1" w:rsidRDefault="00434530">
      <w:pPr>
        <w:pStyle w:val="Heading1"/>
        <w:rPr>
          <w:b/>
          <w:u w:val="none"/>
          <w:lang w:val="sr-Cyrl-RS"/>
        </w:rPr>
      </w:pPr>
      <w:r>
        <w:rPr>
          <w:b/>
          <w:u w:val="none"/>
        </w:rPr>
        <w:t>УВО</w:t>
      </w:r>
      <w:r>
        <w:rPr>
          <w:b/>
          <w:u w:val="none"/>
          <w:lang w:val="sr-Cyrl-RS"/>
        </w:rPr>
        <w:t>Д</w:t>
      </w:r>
    </w:p>
    <w:p w:rsidR="002071C1" w:rsidRDefault="002071C1">
      <w:pPr>
        <w:rPr>
          <w:bCs/>
          <w:sz w:val="23"/>
          <w:szCs w:val="23"/>
          <w:lang w:val="sr-Cyrl-CS"/>
        </w:rPr>
      </w:pPr>
    </w:p>
    <w:p w:rsidR="002071C1" w:rsidRDefault="00434530">
      <w:pPr>
        <w:pStyle w:val="BodyText"/>
        <w:rPr>
          <w:sz w:val="23"/>
          <w:szCs w:val="23"/>
          <w:lang w:val="en-US"/>
        </w:rPr>
      </w:pPr>
      <w:r>
        <w:rPr>
          <w:sz w:val="23"/>
          <w:szCs w:val="23"/>
        </w:rPr>
        <w:t xml:space="preserve">     </w:t>
      </w:r>
      <w:r>
        <w:rPr>
          <w:sz w:val="23"/>
          <w:szCs w:val="23"/>
        </w:rPr>
        <w:tab/>
        <w:t>Основна школа ''Стеван Јаковљевић'' у Параћину основана је септембра месеца 1963</w:t>
      </w:r>
      <w:r>
        <w:rPr>
          <w:sz w:val="23"/>
          <w:szCs w:val="23"/>
          <w:lang w:val="ru-RU"/>
        </w:rPr>
        <w:t>.</w:t>
      </w:r>
      <w:r>
        <w:rPr>
          <w:sz w:val="23"/>
          <w:szCs w:val="23"/>
        </w:rPr>
        <w:t xml:space="preserve"> године.</w:t>
      </w:r>
      <w:r>
        <w:rPr>
          <w:sz w:val="23"/>
          <w:szCs w:val="23"/>
          <w:lang w:val="ru-RU"/>
        </w:rPr>
        <w:t xml:space="preserve"> </w:t>
      </w:r>
      <w:r>
        <w:rPr>
          <w:sz w:val="23"/>
          <w:szCs w:val="23"/>
        </w:rPr>
        <w:t>Била је трећа школа у граду. Оснивач је Скупштина општине Параћин. Школа је почела са радом у садашњој згради 1967. године са око 650 ученика који су били распоређени у 24 одељења. Нова школска зграда смештена је у малом простору, окружене Карађорђевим брдом, аутопутом и железничком пругом са северне, са источне стране је стакларска индустрија СФС, река  Црница је са јужне стране. Главни пут који пролази средином града и спаја три поморавска града, налази се на западној страни.</w:t>
      </w:r>
    </w:p>
    <w:p w:rsidR="002071C1" w:rsidRDefault="00434530">
      <w:pPr>
        <w:jc w:val="both"/>
        <w:rPr>
          <w:sz w:val="23"/>
          <w:szCs w:val="23"/>
          <w:lang w:val="sr-Cyrl-CS"/>
        </w:rPr>
      </w:pPr>
      <w:r>
        <w:rPr>
          <w:sz w:val="23"/>
          <w:szCs w:val="23"/>
          <w:lang w:val="sr-Cyrl-CS"/>
        </w:rPr>
        <w:t xml:space="preserve">     Основној школи ''Стеван Јаковљевић'' припадају и издвојена четвороразредна одељења у селима Главици и Давидовцу. У школи се одвија и рад у Специјалном одељењу.</w:t>
      </w:r>
    </w:p>
    <w:p w:rsidR="002071C1" w:rsidRDefault="00434530">
      <w:pPr>
        <w:jc w:val="both"/>
        <w:rPr>
          <w:sz w:val="23"/>
          <w:szCs w:val="23"/>
        </w:rPr>
      </w:pPr>
      <w:r>
        <w:rPr>
          <w:sz w:val="23"/>
          <w:szCs w:val="23"/>
          <w:lang w:val="sr-Cyrl-CS"/>
        </w:rPr>
        <w:t xml:space="preserve">     Због резултата које постиже, школа ужива велики углед не само у непосредном окружењу него и шире. Њој је припало истакнуто место у вршењу просветне и културне мисије, а из ње су одлазили млади људи ширећи просвету, културу, нова схватања и нове погледе. Из њених ђачких клупа изашли су и стасали многи истакнути научници, уметници, привредници и др.</w:t>
      </w:r>
    </w:p>
    <w:p w:rsidR="002071C1" w:rsidRDefault="00434530">
      <w:pPr>
        <w:jc w:val="both"/>
        <w:rPr>
          <w:sz w:val="23"/>
          <w:szCs w:val="23"/>
          <w:lang w:val="sr-Cyrl-RS"/>
        </w:rPr>
      </w:pPr>
      <w:r>
        <w:rPr>
          <w:sz w:val="23"/>
          <w:szCs w:val="23"/>
          <w:lang w:val="sr-Cyrl-CS"/>
        </w:rPr>
        <w:t xml:space="preserve">     Наша школа је пројектом Развионица добила статус школе у Огледу, где се кроз ОНК бави новим приступом у настави, развојем ученичких и професионалних компетенција. Школа поклања посебну пажњу интеркултуралном приступу у настави. Такође, изражена је употреба ИКТ технологија у настави, дигиталне учинонице ,,Самсунг“, што је резултирало увођењем факултативног програма ,,Роботика и информационе технологије у школи“.  Школа поклања посебну пажњу учењу страних језика тако да </w:t>
      </w:r>
      <w:r>
        <w:rPr>
          <w:sz w:val="23"/>
          <w:szCs w:val="23"/>
          <w:lang w:val="sr-Cyrl-RS"/>
        </w:rPr>
        <w:t>се у школи изучавају три страна језика: немачки, енфлески и француски.</w:t>
      </w:r>
    </w:p>
    <w:p w:rsidR="002071C1" w:rsidRDefault="00434530">
      <w:pPr>
        <w:ind w:firstLine="720"/>
        <w:jc w:val="both"/>
        <w:rPr>
          <w:sz w:val="23"/>
          <w:szCs w:val="23"/>
          <w:lang w:val="sr-Cyrl-CS"/>
        </w:rPr>
      </w:pPr>
      <w:r>
        <w:rPr>
          <w:sz w:val="23"/>
          <w:szCs w:val="23"/>
          <w:lang w:val="sr-Cyrl-CS"/>
        </w:rPr>
        <w:t>Колектив школе ће и ове школске године настојати да укључи све факторе из свог окружења да би се успешније решавали образовно-васпитни задаци.</w:t>
      </w:r>
    </w:p>
    <w:p w:rsidR="002071C1" w:rsidRDefault="002071C1">
      <w:pPr>
        <w:jc w:val="both"/>
        <w:rPr>
          <w:sz w:val="23"/>
          <w:szCs w:val="23"/>
          <w:lang w:val="sr-Cyrl-CS"/>
        </w:rPr>
      </w:pPr>
    </w:p>
    <w:p w:rsidR="002071C1" w:rsidRDefault="00434530">
      <w:pPr>
        <w:jc w:val="center"/>
        <w:rPr>
          <w:bCs/>
          <w:sz w:val="23"/>
          <w:szCs w:val="23"/>
          <w:lang w:val="sr-Cyrl-CS"/>
        </w:rPr>
      </w:pPr>
      <w:r>
        <w:rPr>
          <w:noProof/>
          <w:sz w:val="23"/>
          <w:szCs w:val="23"/>
        </w:rPr>
        <w:drawing>
          <wp:inline distT="0" distB="0" distL="0" distR="0">
            <wp:extent cx="1969770" cy="2095500"/>
            <wp:effectExtent l="0" t="5715" r="5715" b="5715"/>
            <wp:docPr id="1" name="Picture 1" descr="C:\Documents and Settings\PC\My Documents\Downloads\IMG_20160909_12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PC\My Documents\Downloads\IMG_20160909_1219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5400000">
                      <a:off x="0" y="0"/>
                      <a:ext cx="1975509" cy="2101266"/>
                    </a:xfrm>
                    <a:prstGeom prst="rect">
                      <a:avLst/>
                    </a:prstGeom>
                    <a:noFill/>
                    <a:ln>
                      <a:noFill/>
                    </a:ln>
                  </pic:spPr>
                </pic:pic>
              </a:graphicData>
            </a:graphic>
          </wp:inline>
        </w:drawing>
      </w:r>
      <w:r>
        <w:rPr>
          <w:noProof/>
          <w:sz w:val="23"/>
          <w:szCs w:val="23"/>
        </w:rPr>
        <w:drawing>
          <wp:inline distT="0" distB="0" distL="0" distR="0">
            <wp:extent cx="1610995" cy="1981200"/>
            <wp:effectExtent l="0" t="0" r="8255" b="0"/>
            <wp:docPr id="2" name="Picture 3" descr="E:\zoka ,skola\GPRS 2017\IMG_20160909_12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zoka ,skola\GPRS 2017\IMG_20160909_1217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21422" cy="1993636"/>
                    </a:xfrm>
                    <a:prstGeom prst="rect">
                      <a:avLst/>
                    </a:prstGeom>
                    <a:noFill/>
                    <a:ln>
                      <a:noFill/>
                    </a:ln>
                  </pic:spPr>
                </pic:pic>
              </a:graphicData>
            </a:graphic>
          </wp:inline>
        </w:drawing>
      </w:r>
      <w:r>
        <w:rPr>
          <w:noProof/>
          <w:sz w:val="23"/>
          <w:szCs w:val="23"/>
        </w:rPr>
        <w:drawing>
          <wp:inline distT="0" distB="0" distL="0" distR="0">
            <wp:extent cx="3724275" cy="2085975"/>
            <wp:effectExtent l="0" t="0" r="0" b="9525"/>
            <wp:docPr id="3" name="Picture 3" descr="sam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ms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31852" cy="2090529"/>
                    </a:xfrm>
                    <a:prstGeom prst="rect">
                      <a:avLst/>
                    </a:prstGeom>
                    <a:noFill/>
                    <a:ln>
                      <a:noFill/>
                    </a:ln>
                  </pic:spPr>
                </pic:pic>
              </a:graphicData>
            </a:graphic>
          </wp:inline>
        </w:drawing>
      </w:r>
    </w:p>
    <w:p w:rsidR="002071C1" w:rsidRDefault="00434530">
      <w:pPr>
        <w:ind w:left="2880"/>
        <w:rPr>
          <w:b/>
          <w:bCs/>
          <w:sz w:val="23"/>
          <w:szCs w:val="23"/>
          <w:lang w:val="sr-Cyrl-CS"/>
        </w:rPr>
      </w:pPr>
      <w:r>
        <w:rPr>
          <w:b/>
          <w:bCs/>
          <w:sz w:val="23"/>
          <w:szCs w:val="23"/>
          <w:lang w:val="sr-Cyrl-CS"/>
        </w:rPr>
        <w:t xml:space="preserve">            </w:t>
      </w:r>
    </w:p>
    <w:p w:rsidR="002071C1" w:rsidRDefault="00434530">
      <w:pPr>
        <w:ind w:left="2880"/>
        <w:rPr>
          <w:b/>
          <w:bCs/>
        </w:rPr>
      </w:pPr>
      <w:r>
        <w:rPr>
          <w:b/>
          <w:bCs/>
          <w:lang w:val="sr-Cyrl-CS"/>
        </w:rPr>
        <w:t xml:space="preserve">     </w:t>
      </w:r>
    </w:p>
    <w:p w:rsidR="002071C1" w:rsidRDefault="002071C1">
      <w:pPr>
        <w:pStyle w:val="Heading2"/>
        <w:jc w:val="center"/>
        <w:rPr>
          <w:b/>
        </w:rPr>
      </w:pPr>
    </w:p>
    <w:p w:rsidR="002071C1" w:rsidRDefault="002071C1">
      <w:pPr>
        <w:pStyle w:val="Heading2"/>
        <w:jc w:val="center"/>
        <w:rPr>
          <w:b/>
        </w:rPr>
      </w:pPr>
    </w:p>
    <w:p w:rsidR="002071C1" w:rsidRDefault="002071C1">
      <w:pPr>
        <w:pStyle w:val="Heading2"/>
        <w:jc w:val="center"/>
        <w:rPr>
          <w:b/>
        </w:rPr>
      </w:pPr>
    </w:p>
    <w:p w:rsidR="002071C1" w:rsidRDefault="00434530">
      <w:pPr>
        <w:pStyle w:val="Heading2"/>
        <w:jc w:val="center"/>
        <w:rPr>
          <w:b/>
        </w:rPr>
      </w:pPr>
      <w:r>
        <w:rPr>
          <w:b/>
        </w:rPr>
        <w:t>1.1    Полазне основе</w:t>
      </w:r>
    </w:p>
    <w:p w:rsidR="002071C1" w:rsidRDefault="002071C1">
      <w:pPr>
        <w:rPr>
          <w:bCs/>
          <w:sz w:val="23"/>
          <w:szCs w:val="23"/>
        </w:rPr>
      </w:pPr>
    </w:p>
    <w:p w:rsidR="002071C1" w:rsidRDefault="00434530">
      <w:pPr>
        <w:jc w:val="both"/>
        <w:rPr>
          <w:lang w:val="sr-Cyrl-CS"/>
        </w:rPr>
      </w:pPr>
      <w:r>
        <w:rPr>
          <w:bCs/>
          <w:sz w:val="23"/>
          <w:szCs w:val="23"/>
          <w:lang w:val="sr-Cyrl-CS"/>
        </w:rPr>
        <w:t xml:space="preserve">    </w:t>
      </w:r>
      <w:r>
        <w:rPr>
          <w:bCs/>
          <w:lang w:val="sr-Cyrl-CS"/>
        </w:rPr>
        <w:t xml:space="preserve"> </w:t>
      </w:r>
      <w:r>
        <w:rPr>
          <w:lang w:val="sr-Cyrl-CS"/>
        </w:rPr>
        <w:t>Годишњи план рада Основне школе ''Стеван Јаковљевић'' у Параћину за школску 202</w:t>
      </w:r>
      <w:r w:rsidR="00BB2C56">
        <w:rPr>
          <w:lang w:val="sr-Cyrl-RS"/>
        </w:rPr>
        <w:t>5</w:t>
      </w:r>
      <w:r>
        <w:rPr>
          <w:lang w:val="sr-Cyrl-CS"/>
        </w:rPr>
        <w:t>/2</w:t>
      </w:r>
      <w:r w:rsidR="00BB2C56">
        <w:rPr>
          <w:lang w:val="sr-Cyrl-RS"/>
        </w:rPr>
        <w:t>6</w:t>
      </w:r>
      <w:r>
        <w:rPr>
          <w:lang w:val="sr-Cyrl-CS"/>
        </w:rPr>
        <w:t>. годину је основни радни инструмент школе којим се обезбеђује рационална, синхронизована и ефикасно организована делатност свих учесника у раду на реализацији образовних и васпитних активности током школске године.</w:t>
      </w:r>
    </w:p>
    <w:p w:rsidR="002071C1" w:rsidRDefault="00434530">
      <w:pPr>
        <w:jc w:val="both"/>
        <w:rPr>
          <w:lang w:val="sr-Cyrl-CS"/>
        </w:rPr>
      </w:pPr>
      <w:r>
        <w:rPr>
          <w:lang w:val="sr-Cyrl-CS"/>
        </w:rPr>
        <w:t xml:space="preserve">     Годишњим планом рада утврђује се организација и динамика остваривања образовних и васпитних активности, одређују се носиоци појединих активности, омогућује се унапређивање образовног и васпитног рада и обезбеђује се подстицање и праћење остваривања цињева и задатака утврђених Законом о основној школи и Наставним планом и програмом и другим подзаконским актима.</w:t>
      </w:r>
    </w:p>
    <w:p w:rsidR="002071C1" w:rsidRDefault="00434530">
      <w:pPr>
        <w:jc w:val="both"/>
        <w:rPr>
          <w:lang w:val="sr-Cyrl-CS"/>
        </w:rPr>
      </w:pPr>
      <w:r>
        <w:rPr>
          <w:lang w:val="sr-Cyrl-CS"/>
        </w:rPr>
        <w:t xml:space="preserve">     Полазне одредбе за израду Годишњег плана су:</w:t>
      </w:r>
    </w:p>
    <w:p w:rsidR="002071C1" w:rsidRDefault="00434530">
      <w:pPr>
        <w:jc w:val="both"/>
        <w:rPr>
          <w:lang w:val="sr-Latn-RS"/>
        </w:rPr>
      </w:pPr>
      <w:r>
        <w:rPr>
          <w:lang w:val="sr-Latn-RS"/>
        </w:rPr>
        <w:t xml:space="preserve"> -</w:t>
      </w:r>
      <w:r>
        <w:t>Стратегију развоја образовања у Србији до 2020. Год</w:t>
      </w:r>
      <w:r>
        <w:rPr>
          <w:lang w:val="sr-Cyrl-RS"/>
        </w:rPr>
        <w:t>ине (</w:t>
      </w:r>
      <w:r>
        <w:t>"Сл. Гл. РС", бр. 107/12 од 9.11.2012. године.</w:t>
      </w:r>
    </w:p>
    <w:p w:rsidR="002071C1" w:rsidRDefault="00434530">
      <w:pPr>
        <w:ind w:left="284" w:hanging="284"/>
        <w:jc w:val="both"/>
        <w:rPr>
          <w:sz w:val="18"/>
          <w:szCs w:val="18"/>
          <w:lang w:val="sr-Cyrl-CS"/>
        </w:rPr>
      </w:pPr>
      <w:r>
        <w:rPr>
          <w:lang w:val="sr-Cyrl-CS"/>
        </w:rPr>
        <w:t xml:space="preserve"> </w:t>
      </w:r>
      <w:r>
        <w:rPr>
          <w:lang w:val="sr-Cyrl-RS"/>
        </w:rPr>
        <w:t>-Закон о основама система образовања и васпитања („Сл.гласник РС 55/13</w:t>
      </w:r>
      <w:r>
        <w:rPr>
          <w:lang w:val="sr-Cyrl-CS"/>
        </w:rPr>
        <w:t>, 35/15, 66/15, 68/15, 62/16</w:t>
      </w:r>
      <w:r>
        <w:t>,88</w:t>
      </w:r>
      <w:r>
        <w:rPr>
          <w:lang w:val="sr-Cyrl-RS"/>
        </w:rPr>
        <w:t>/17, 27</w:t>
      </w:r>
      <w:r>
        <w:rPr>
          <w:lang w:val="sr-Latn-RS"/>
        </w:rPr>
        <w:t>/18,10/19, 6/20</w:t>
      </w:r>
      <w:r w:rsidR="00BB2C56">
        <w:rPr>
          <w:lang w:val="sr-Latn-RS"/>
        </w:rPr>
        <w:t>,129/21,92/23,19/25</w:t>
      </w:r>
      <w:r>
        <w:rPr>
          <w:lang w:val="sr-Cyrl-RS"/>
        </w:rPr>
        <w:t>).</w:t>
      </w:r>
    </w:p>
    <w:p w:rsidR="002071C1" w:rsidRDefault="00434530">
      <w:pPr>
        <w:ind w:left="284" w:hanging="284"/>
        <w:jc w:val="both"/>
        <w:rPr>
          <w:lang w:val="sr-Cyrl-CS"/>
        </w:rPr>
      </w:pPr>
      <w:r>
        <w:rPr>
          <w:lang w:val="sr-Cyrl-CS"/>
        </w:rPr>
        <w:t xml:space="preserve"> -Закон о </w:t>
      </w:r>
      <w:r>
        <w:rPr>
          <w:lang w:val="sr-Cyrl-RS"/>
        </w:rPr>
        <w:t xml:space="preserve">основном образовању и васпитању </w:t>
      </w:r>
      <w:r>
        <w:rPr>
          <w:lang w:val="sr-Cyrl-CS"/>
        </w:rPr>
        <w:t>(''Сл.гласник РС''</w:t>
      </w:r>
      <w:r w:rsidR="00BB2C56">
        <w:rPr>
          <w:lang w:val="sr-Cyrl-CS"/>
        </w:rPr>
        <w:t xml:space="preserve"> бр. 55/13, 101/17, 27/18 </w:t>
      </w:r>
      <w:r w:rsidR="00BB2C56">
        <w:rPr>
          <w:lang w:val="sr-Latn-RS"/>
        </w:rPr>
        <w:t xml:space="preserve">129/21,92/23,19/25 </w:t>
      </w:r>
      <w:r w:rsidR="00BB2C56">
        <w:rPr>
          <w:lang w:val="sr-Cyrl-RS"/>
        </w:rPr>
        <w:t xml:space="preserve">и др </w:t>
      </w:r>
      <w:r>
        <w:rPr>
          <w:lang w:val="sr-Cyrl-CS"/>
        </w:rPr>
        <w:t>закони)</w:t>
      </w:r>
      <w:r>
        <w:rPr>
          <w:lang w:val="sr-Cyrl-RS"/>
        </w:rPr>
        <w:t>.</w:t>
      </w:r>
    </w:p>
    <w:p w:rsidR="002071C1" w:rsidRDefault="00434530">
      <w:pPr>
        <w:ind w:left="284" w:hanging="284"/>
        <w:jc w:val="both"/>
        <w:rPr>
          <w:lang w:val="sr-Cyrl-CS"/>
        </w:rPr>
      </w:pPr>
      <w:r>
        <w:rPr>
          <w:lang w:val="sr-Cyrl-CS"/>
        </w:rPr>
        <w:t xml:space="preserve"> </w:t>
      </w:r>
      <w:r>
        <w:rPr>
          <w:lang w:val="sr-Cyrl-RS"/>
        </w:rPr>
        <w:t>-Правилник о оцењивању ученика у основној школи („Сл.гласник РС 67/13</w:t>
      </w:r>
      <w:r>
        <w:rPr>
          <w:lang w:val="sr-Latn-RS"/>
        </w:rPr>
        <w:t>,34/19</w:t>
      </w:r>
      <w:r w:rsidR="00BB2C56">
        <w:rPr>
          <w:lang w:val="sr-Cyrl-RS"/>
        </w:rPr>
        <w:t>, 10/24</w:t>
      </w:r>
      <w:r>
        <w:rPr>
          <w:lang w:val="sr-Cyrl-RS"/>
        </w:rPr>
        <w:t>).</w:t>
      </w:r>
    </w:p>
    <w:p w:rsidR="002071C1" w:rsidRDefault="00434530">
      <w:pPr>
        <w:ind w:left="284" w:hanging="284"/>
        <w:jc w:val="both"/>
        <w:rPr>
          <w:color w:val="FF0000"/>
          <w:lang w:val="sr-Cyrl-CS"/>
        </w:rPr>
      </w:pPr>
      <w:r>
        <w:rPr>
          <w:lang w:val="sr-Cyrl-CS"/>
        </w:rPr>
        <w:t xml:space="preserve"> -Правилник о наставном плану и програму </w:t>
      </w:r>
      <w:r>
        <w:rPr>
          <w:sz w:val="22"/>
          <w:szCs w:val="22"/>
          <w:lang w:val="sr-Cyrl-CS"/>
        </w:rPr>
        <w:t>(''Сл.гласник СРС-Просветни гласник'' бр.4/90, ''Сл.гласник РС-Просветни гл ''бр.2/92, 2/92,13/93,1/94, 5/95, 6/96</w:t>
      </w:r>
      <w:r>
        <w:rPr>
          <w:sz w:val="22"/>
          <w:szCs w:val="22"/>
          <w:lang w:val="ru-RU"/>
        </w:rPr>
        <w:t>,1/05,15/05,2/05,8/03, 93/04,20/04, 10/03, м6/08, 15/05, 9/05, 7/08, 9/05, 5/01, 2/02, 23/04, 6/06, 9/06, 6/07, 5/086/09, 2/10</w:t>
      </w:r>
      <w:r>
        <w:rPr>
          <w:sz w:val="22"/>
          <w:szCs w:val="22"/>
          <w:lang w:val="sr-Cyrl-RS"/>
        </w:rPr>
        <w:t>,</w:t>
      </w:r>
      <w:r>
        <w:rPr>
          <w:sz w:val="22"/>
          <w:szCs w:val="22"/>
          <w:lang w:val="sr-Cyrl-CS"/>
        </w:rPr>
        <w:t xml:space="preserve"> </w:t>
      </w:r>
      <w:r>
        <w:rPr>
          <w:sz w:val="22"/>
          <w:szCs w:val="22"/>
          <w:lang w:val="sr-Cyrl-RS"/>
        </w:rPr>
        <w:t>7/11,</w:t>
      </w:r>
      <w:r>
        <w:rPr>
          <w:sz w:val="22"/>
          <w:szCs w:val="22"/>
          <w:lang w:val="sr-Cyrl-CS"/>
        </w:rPr>
        <w:t xml:space="preserve"> </w:t>
      </w:r>
      <w:r>
        <w:rPr>
          <w:sz w:val="22"/>
          <w:szCs w:val="22"/>
          <w:lang w:val="sr-Cyrl-RS"/>
        </w:rPr>
        <w:t>3/11,</w:t>
      </w:r>
      <w:r>
        <w:rPr>
          <w:sz w:val="22"/>
          <w:szCs w:val="22"/>
          <w:lang w:val="sr-Cyrl-CS"/>
        </w:rPr>
        <w:t xml:space="preserve"> </w:t>
      </w:r>
      <w:r>
        <w:rPr>
          <w:sz w:val="22"/>
          <w:szCs w:val="22"/>
          <w:lang w:val="sr-Cyrl-RS"/>
        </w:rPr>
        <w:t>4/11,</w:t>
      </w:r>
      <w:r>
        <w:rPr>
          <w:sz w:val="22"/>
          <w:szCs w:val="22"/>
          <w:lang w:val="sr-Cyrl-CS"/>
        </w:rPr>
        <w:t xml:space="preserve"> </w:t>
      </w:r>
      <w:r>
        <w:rPr>
          <w:sz w:val="22"/>
          <w:szCs w:val="22"/>
          <w:lang w:val="sr-Cyrl-RS"/>
        </w:rPr>
        <w:t>52/11,</w:t>
      </w:r>
      <w:r>
        <w:rPr>
          <w:sz w:val="22"/>
          <w:szCs w:val="22"/>
          <w:lang w:val="sr-Cyrl-CS"/>
        </w:rPr>
        <w:t xml:space="preserve"> </w:t>
      </w:r>
      <w:r>
        <w:rPr>
          <w:sz w:val="22"/>
          <w:szCs w:val="22"/>
          <w:lang w:val="sr-Cyrl-RS"/>
        </w:rPr>
        <w:t>2/12,</w:t>
      </w:r>
      <w:r>
        <w:rPr>
          <w:sz w:val="22"/>
          <w:szCs w:val="22"/>
          <w:lang w:val="sr-Cyrl-CS"/>
        </w:rPr>
        <w:t xml:space="preserve"> </w:t>
      </w:r>
      <w:r>
        <w:rPr>
          <w:sz w:val="22"/>
          <w:szCs w:val="22"/>
          <w:lang w:val="sr-Cyrl-RS"/>
        </w:rPr>
        <w:t>1/13,</w:t>
      </w:r>
      <w:r>
        <w:rPr>
          <w:sz w:val="22"/>
          <w:szCs w:val="22"/>
          <w:lang w:val="sr-Cyrl-CS"/>
        </w:rPr>
        <w:t xml:space="preserve"> </w:t>
      </w:r>
      <w:r>
        <w:rPr>
          <w:sz w:val="22"/>
          <w:szCs w:val="22"/>
          <w:lang w:val="sr-Cyrl-RS"/>
        </w:rPr>
        <w:t>4/13,</w:t>
      </w:r>
      <w:r>
        <w:rPr>
          <w:sz w:val="22"/>
          <w:szCs w:val="22"/>
          <w:lang w:val="sr-Cyrl-CS"/>
        </w:rPr>
        <w:t xml:space="preserve"> </w:t>
      </w:r>
      <w:r>
        <w:rPr>
          <w:sz w:val="22"/>
          <w:szCs w:val="22"/>
          <w:lang w:val="sr-Cyrl-RS"/>
        </w:rPr>
        <w:t>11/16, 6/17, 8/17</w:t>
      </w:r>
      <w:r>
        <w:rPr>
          <w:sz w:val="22"/>
          <w:szCs w:val="22"/>
        </w:rPr>
        <w:t>, 10/17, 3</w:t>
      </w:r>
      <w:r>
        <w:rPr>
          <w:sz w:val="22"/>
          <w:szCs w:val="22"/>
          <w:lang w:val="sr-Cyrl-RS"/>
        </w:rPr>
        <w:t>/2018, 9/2018</w:t>
      </w:r>
      <w:r>
        <w:rPr>
          <w:sz w:val="22"/>
          <w:szCs w:val="22"/>
          <w:lang w:val="sr-Latn-RS"/>
        </w:rPr>
        <w:t xml:space="preserve">, </w:t>
      </w:r>
      <w:r>
        <w:rPr>
          <w:sz w:val="22"/>
          <w:szCs w:val="22"/>
          <w:lang w:val="sr-Cyrl-RS"/>
        </w:rPr>
        <w:t>15/2018</w:t>
      </w:r>
      <w:r>
        <w:rPr>
          <w:sz w:val="22"/>
          <w:szCs w:val="22"/>
          <w:lang w:val="ru-RU"/>
        </w:rPr>
        <w:t>,</w:t>
      </w:r>
      <w:r>
        <w:rPr>
          <w:sz w:val="22"/>
          <w:szCs w:val="22"/>
          <w:lang w:val="sr-Latn-RS"/>
        </w:rPr>
        <w:t xml:space="preserve">16/18, </w:t>
      </w:r>
      <w:r>
        <w:rPr>
          <w:sz w:val="22"/>
          <w:szCs w:val="22"/>
          <w:lang w:val="ru-RU"/>
        </w:rPr>
        <w:t>18/2018,</w:t>
      </w:r>
      <w:r>
        <w:rPr>
          <w:sz w:val="22"/>
          <w:szCs w:val="22"/>
          <w:lang w:val="sr-Latn-RS"/>
        </w:rPr>
        <w:t>3/2019, 10/2019</w:t>
      </w:r>
      <w:r>
        <w:rPr>
          <w:sz w:val="22"/>
          <w:szCs w:val="22"/>
          <w:lang w:val="sr-Cyrl-RS"/>
        </w:rPr>
        <w:t xml:space="preserve"> </w:t>
      </w:r>
      <w:r>
        <w:rPr>
          <w:iCs/>
          <w:sz w:val="22"/>
          <w:szCs w:val="22"/>
        </w:rPr>
        <w:t>11/2019-61, 2/2020-6, 6/2020-118</w:t>
      </w:r>
      <w:r>
        <w:rPr>
          <w:iCs/>
          <w:sz w:val="22"/>
          <w:szCs w:val="22"/>
          <w:lang w:val="sr-Cyrl-RS"/>
        </w:rPr>
        <w:t xml:space="preserve">, </w:t>
      </w:r>
      <w:r>
        <w:rPr>
          <w:iCs/>
          <w:sz w:val="22"/>
          <w:szCs w:val="22"/>
        </w:rPr>
        <w:t>11/2019-1, 6/2020-20</w:t>
      </w:r>
      <w:r>
        <w:rPr>
          <w:iCs/>
          <w:sz w:val="22"/>
          <w:szCs w:val="22"/>
          <w:lang w:val="sr-Cyrl-RS"/>
        </w:rPr>
        <w:t xml:space="preserve">, </w:t>
      </w:r>
      <w:r>
        <w:rPr>
          <w:iCs/>
          <w:sz w:val="22"/>
          <w:szCs w:val="22"/>
        </w:rPr>
        <w:t>5/2019-61, 1/2020-60, 6/2020-99, 8/2020-597</w:t>
      </w:r>
      <w:r>
        <w:rPr>
          <w:iCs/>
          <w:sz w:val="22"/>
          <w:szCs w:val="22"/>
          <w:lang w:val="sr-Cyrl-RS"/>
        </w:rPr>
        <w:t xml:space="preserve">, </w:t>
      </w:r>
      <w:r>
        <w:rPr>
          <w:iCs/>
          <w:sz w:val="22"/>
          <w:szCs w:val="22"/>
        </w:rPr>
        <w:t>5/2019-61, 1/2020-60, 6/2020-99, 8/2020-597,8/2022,10/2022.</w:t>
      </w:r>
      <w:r>
        <w:rPr>
          <w:sz w:val="22"/>
          <w:szCs w:val="22"/>
          <w:lang w:val="sr-Cyrl-CS"/>
        </w:rPr>
        <w:t>)</w:t>
      </w:r>
    </w:p>
    <w:p w:rsidR="002071C1" w:rsidRDefault="00434530">
      <w:pPr>
        <w:ind w:left="284" w:hanging="284"/>
        <w:jc w:val="both"/>
        <w:rPr>
          <w:lang w:val="sr-Cyrl-RS"/>
        </w:rPr>
      </w:pPr>
      <w:r>
        <w:rPr>
          <w:b/>
          <w:bCs/>
          <w:lang w:val="sr-Cyrl-RS"/>
        </w:rPr>
        <w:t>-</w:t>
      </w:r>
      <w:r>
        <w:rPr>
          <w:lang w:val="sr-Cyrl-RS"/>
        </w:rPr>
        <w:t>Правилник о посебном програму образовања и васпитања (Сл. Гласник РС, бр. 110/2020)</w:t>
      </w:r>
    </w:p>
    <w:p w:rsidR="002071C1" w:rsidRDefault="00434530">
      <w:pPr>
        <w:ind w:left="284" w:hanging="284"/>
        <w:jc w:val="both"/>
        <w:rPr>
          <w:lang w:val="sr-Cyrl-CS"/>
        </w:rPr>
      </w:pPr>
      <w:r>
        <w:rPr>
          <w:lang w:val="sr-Cyrl-RS"/>
        </w:rPr>
        <w:t xml:space="preserve">-Закон о уџбеницима и другим наставним средствима  </w:t>
      </w:r>
      <w:r>
        <w:rPr>
          <w:lang w:val="sr-Cyrl-CS"/>
        </w:rPr>
        <w:t>( „Сл. Гласник РС</w:t>
      </w:r>
      <w:r>
        <w:rPr>
          <w:lang w:val="sr-Cyrl-RS"/>
        </w:rPr>
        <w:t>“</w:t>
      </w:r>
      <w:r>
        <w:rPr>
          <w:lang w:val="sr-Cyrl-CS"/>
        </w:rPr>
        <w:t xml:space="preserve"> бр.68/15,</w:t>
      </w:r>
      <w:r w:rsidR="008B3C77">
        <w:rPr>
          <w:lang w:val="sr-Cyrl-CS"/>
        </w:rPr>
        <w:t>27/18, 92/23</w:t>
      </w:r>
      <w:r>
        <w:rPr>
          <w:lang w:val="sr-Cyrl-CS"/>
        </w:rPr>
        <w:t>)</w:t>
      </w:r>
    </w:p>
    <w:p w:rsidR="002071C1" w:rsidRDefault="00434530">
      <w:pPr>
        <w:ind w:left="284" w:hanging="284"/>
        <w:jc w:val="both"/>
        <w:rPr>
          <w:lang w:val="sr-Cyrl-CS"/>
        </w:rPr>
      </w:pPr>
      <w:r>
        <w:rPr>
          <w:lang w:val="sr-Cyrl-CS"/>
        </w:rPr>
        <w:t>-Правилник о нормативима школског простора, опреме и наставних средстава за основну школу (''Сл.гласник СРС-Просветни гласник'' бр.4/90)</w:t>
      </w:r>
    </w:p>
    <w:p w:rsidR="002071C1" w:rsidRDefault="00434530">
      <w:pPr>
        <w:ind w:left="284" w:hanging="284"/>
        <w:jc w:val="both"/>
        <w:rPr>
          <w:lang w:val="sr-Cyrl-CS"/>
        </w:rPr>
      </w:pPr>
      <w:r>
        <w:rPr>
          <w:lang w:val="sr-Cyrl-CS"/>
        </w:rPr>
        <w:t>-Правилник о врсти стручне спреме наставника и стручних сарадника у основној школи (</w:t>
      </w:r>
      <w:r>
        <w:t xml:space="preserve"> "Сл. гласник РС - Просветни гласник", бр. 11/2012, 15/2013, 2/2016, 10/2016, 11/2016,</w:t>
      </w:r>
      <w:r w:rsidR="008B3C77">
        <w:t xml:space="preserve"> 2/2017 и 3/2017,2/2022,10/2022,</w:t>
      </w:r>
      <w:r>
        <w:rPr>
          <w:lang w:val="sr-Cyrl-CS"/>
        </w:rPr>
        <w:t>)</w:t>
      </w:r>
    </w:p>
    <w:p w:rsidR="002071C1" w:rsidRDefault="00434530">
      <w:pPr>
        <w:ind w:left="284" w:hanging="284"/>
        <w:jc w:val="both"/>
        <w:rPr>
          <w:lang w:val="sr-Cyrl-CS"/>
        </w:rPr>
      </w:pPr>
      <w:r>
        <w:rPr>
          <w:lang w:val="sr-Cyrl-CS"/>
        </w:rPr>
        <w:t>-Правилник о норми часова непосредног рада са ученицима наставника, стручнх сарадника и васпитача у основној школи (''Сл.гласник РС-Просветни гласник'' бр.2/92, 2/2002)</w:t>
      </w:r>
    </w:p>
    <w:p w:rsidR="002071C1" w:rsidRDefault="00434530">
      <w:pPr>
        <w:ind w:left="284" w:hanging="284"/>
        <w:jc w:val="both"/>
        <w:rPr>
          <w:lang w:val="sr-Cyrl-CS"/>
        </w:rPr>
      </w:pPr>
      <w:r>
        <w:rPr>
          <w:lang w:val="sr-Cyrl-CS"/>
        </w:rPr>
        <w:t xml:space="preserve">-Правилник о програму </w:t>
      </w:r>
      <w:r>
        <w:rPr>
          <w:lang w:val="sr-Cyrl-RS"/>
        </w:rPr>
        <w:t xml:space="preserve">свих облика </w:t>
      </w:r>
      <w:r>
        <w:rPr>
          <w:lang w:val="sr-Cyrl-CS"/>
        </w:rPr>
        <w:t>рада стручних сарадника у основној школи (''Сл.гласник РС-Просветни гласник'' бр.</w:t>
      </w:r>
      <w:r>
        <w:rPr>
          <w:lang w:val="sr-Cyrl-RS"/>
        </w:rPr>
        <w:t>5</w:t>
      </w:r>
      <w:r>
        <w:rPr>
          <w:lang w:val="sr-Cyrl-CS"/>
        </w:rPr>
        <w:t>/</w:t>
      </w:r>
      <w:r>
        <w:rPr>
          <w:lang w:val="sr-Cyrl-RS"/>
        </w:rPr>
        <w:t>12</w:t>
      </w:r>
      <w:r>
        <w:rPr>
          <w:lang w:val="sr-Cyrl-CS"/>
        </w:rPr>
        <w:t>.)</w:t>
      </w:r>
      <w:r>
        <w:rPr>
          <w:lang w:val="sr-Cyrl-RS"/>
        </w:rPr>
        <w:t xml:space="preserve"> </w:t>
      </w:r>
    </w:p>
    <w:p w:rsidR="002071C1" w:rsidRDefault="00434530">
      <w:pPr>
        <w:ind w:left="284" w:hanging="284"/>
        <w:jc w:val="both"/>
        <w:rPr>
          <w:lang w:val="sr-Cyrl-CS"/>
        </w:rPr>
      </w:pPr>
      <w:r>
        <w:rPr>
          <w:lang w:val="sr-Cyrl-CS"/>
        </w:rPr>
        <w:t>-Уредба о организовању верске наставе и наставе алтернативног предмета у основној и средњој школи (''Сл.гласник РС''бр.46 од 27.2001).</w:t>
      </w:r>
    </w:p>
    <w:p w:rsidR="002071C1" w:rsidRDefault="00434530">
      <w:pPr>
        <w:ind w:left="142" w:hanging="284"/>
        <w:jc w:val="both"/>
        <w:rPr>
          <w:lang w:val="sr-Cyrl-RS"/>
        </w:rPr>
      </w:pPr>
      <w:r>
        <w:rPr>
          <w:lang w:val="sr-Cyrl-RS"/>
        </w:rPr>
        <w:t xml:space="preserve">   </w:t>
      </w:r>
      <w:r>
        <w:rPr>
          <w:lang w:val="sr-Latn-CS"/>
        </w:rPr>
        <w:t>-</w:t>
      </w:r>
      <w:r>
        <w:rPr>
          <w:lang w:val="sr-Cyrl-CS"/>
        </w:rPr>
        <w:t>Правилник о сталном стручном усавршавању  и стицању звања наставника, васпитача и стручних сарадника  (</w:t>
      </w:r>
      <w:r>
        <w:rPr>
          <w:lang w:val="sr-Cyrl-RS"/>
        </w:rPr>
        <w:t>„Службени гласник РС“ број 81/17)</w:t>
      </w:r>
    </w:p>
    <w:p w:rsidR="002071C1" w:rsidRDefault="00434530">
      <w:pPr>
        <w:ind w:left="142" w:hanging="284"/>
        <w:jc w:val="both"/>
        <w:rPr>
          <w:lang w:val="sr-Cyrl-RS"/>
        </w:rPr>
      </w:pPr>
      <w:r>
        <w:rPr>
          <w:lang w:val="sr-Cyrl-RS"/>
        </w:rPr>
        <w:t xml:space="preserve">   - Правилник о изменама и допунама Правилника о сталном стручном усавршавању и напредовању у звања наставника, васпитача и стручних сарадника – „Службени гласник РС“, број 48/18)</w:t>
      </w:r>
    </w:p>
    <w:p w:rsidR="002071C1" w:rsidRPr="000D1254" w:rsidRDefault="00434530" w:rsidP="000D1254">
      <w:pPr>
        <w:ind w:left="284" w:hanging="284"/>
        <w:jc w:val="both"/>
        <w:rPr>
          <w:lang w:val="sr-Cyrl-CS"/>
        </w:rPr>
      </w:pPr>
      <w:r>
        <w:rPr>
          <w:lang w:val="sr-Cyrl-CS"/>
        </w:rPr>
        <w:t>-Правилник о допуни правилника о врсти стручне спреме наставника који изводе образовно васпитни рад из изборних програма у основној школи (СГ РС бр. 11/12.)</w:t>
      </w:r>
    </w:p>
    <w:p w:rsidR="002071C1" w:rsidRDefault="00434530">
      <w:pPr>
        <w:ind w:left="284" w:hanging="284"/>
        <w:jc w:val="both"/>
        <w:rPr>
          <w:i/>
          <w:iCs/>
        </w:rPr>
      </w:pPr>
      <w:r>
        <w:rPr>
          <w:lang w:val="sr-Cyrl-RS"/>
        </w:rPr>
        <w:t>-Пра</w:t>
      </w:r>
      <w:r>
        <w:rPr>
          <w:lang w:val="sr-Cyrl-CS"/>
        </w:rPr>
        <w:t>в</w:t>
      </w:r>
      <w:r>
        <w:rPr>
          <w:lang w:val="sr-Cyrl-RS"/>
        </w:rPr>
        <w:t>илник о протоколу поступања у установи у одговору на насиље,</w:t>
      </w:r>
      <w:r>
        <w:rPr>
          <w:lang w:val="sr-Cyrl-CS"/>
        </w:rPr>
        <w:t xml:space="preserve"> </w:t>
      </w:r>
      <w:r>
        <w:rPr>
          <w:lang w:val="sr-Cyrl-RS"/>
        </w:rPr>
        <w:t xml:space="preserve">злостављање и занемаривање </w:t>
      </w:r>
      <w:r>
        <w:rPr>
          <w:lang w:val="ru-RU"/>
        </w:rPr>
        <w:t>("Сл.</w:t>
      </w:r>
      <w:r>
        <w:rPr>
          <w:lang w:val="sr-Cyrl-RS"/>
        </w:rPr>
        <w:t>гласник РС</w:t>
      </w:r>
      <w:r>
        <w:rPr>
          <w:lang w:val="ru-RU"/>
        </w:rPr>
        <w:t>", бр. 46/2019 и  104/2020</w:t>
      </w:r>
      <w:r>
        <w:rPr>
          <w:lang w:val="sr-Cyrl-RS"/>
        </w:rPr>
        <w:t xml:space="preserve">.) </w:t>
      </w:r>
    </w:p>
    <w:p w:rsidR="002071C1" w:rsidRDefault="00434530">
      <w:pPr>
        <w:ind w:left="284" w:hanging="284"/>
        <w:jc w:val="both"/>
        <w:rPr>
          <w:lang w:val="sr-Cyrl-RS"/>
        </w:rPr>
      </w:pPr>
      <w:r>
        <w:rPr>
          <w:lang w:val="sr-Cyrl-CS"/>
        </w:rPr>
        <w:t>-Правилник о школском календару за основне школе за школску 202</w:t>
      </w:r>
      <w:r>
        <w:t>3</w:t>
      </w:r>
      <w:r>
        <w:rPr>
          <w:lang w:val="sr-Cyrl-CS"/>
        </w:rPr>
        <w:t>/24. го</w:t>
      </w:r>
      <w:r>
        <w:rPr>
          <w:lang w:val="sr-Cyrl-RS"/>
        </w:rPr>
        <w:t>ину</w:t>
      </w:r>
    </w:p>
    <w:p w:rsidR="002071C1" w:rsidRDefault="00434530">
      <w:pPr>
        <w:ind w:left="284" w:hanging="284"/>
        <w:jc w:val="both"/>
        <w:rPr>
          <w:color w:val="000000" w:themeColor="text1"/>
        </w:rPr>
      </w:pPr>
      <w:r>
        <w:rPr>
          <w:color w:val="000000" w:themeColor="text1"/>
          <w:lang w:val="ru-RU"/>
        </w:rPr>
        <w:t xml:space="preserve">- </w:t>
      </w:r>
      <w:r>
        <w:rPr>
          <w:color w:val="000000" w:themeColor="text1"/>
          <w:lang w:val="sr-Cyrl-CS"/>
        </w:rPr>
        <w:t>Статут школе (на сед. ШО, 8.6.2020.), Школски развојни план (на сед. ШО, 15.9.2021.)</w:t>
      </w:r>
    </w:p>
    <w:p w:rsidR="002071C1" w:rsidRDefault="00434530">
      <w:pPr>
        <w:ind w:left="284" w:hanging="284"/>
        <w:jc w:val="both"/>
        <w:rPr>
          <w:lang w:val="sr-Cyrl-CS"/>
        </w:rPr>
      </w:pPr>
      <w:r>
        <w:rPr>
          <w:lang w:val="sr-Cyrl-CS"/>
        </w:rPr>
        <w:t>-Упутства и остали педагошко-стручни и други прописи о структури и садржају планирања.</w:t>
      </w:r>
    </w:p>
    <w:p w:rsidR="002071C1" w:rsidRDefault="00434530">
      <w:pPr>
        <w:ind w:left="284" w:hanging="284"/>
        <w:jc w:val="both"/>
        <w:rPr>
          <w:lang w:val="sr-Cyrl-CS"/>
        </w:rPr>
      </w:pPr>
      <w:r>
        <w:rPr>
          <w:lang w:val="sr-Cyrl-CS"/>
        </w:rPr>
        <w:t>-Стручно упутство за организацију и реализацију образовно-васпитног рада у основној школи у школској 202</w:t>
      </w:r>
      <w:r w:rsidR="008B3C77">
        <w:rPr>
          <w:lang w:val="sr-Cyrl-RS"/>
        </w:rPr>
        <w:t>5</w:t>
      </w:r>
      <w:r>
        <w:rPr>
          <w:lang w:val="sr-Cyrl-CS"/>
        </w:rPr>
        <w:t>/202</w:t>
      </w:r>
      <w:r w:rsidR="008B3C77">
        <w:rPr>
          <w:lang w:val="sr-Cyrl-RS"/>
        </w:rPr>
        <w:t>6</w:t>
      </w:r>
      <w:r>
        <w:rPr>
          <w:lang w:val="sr-Cyrl-CS"/>
        </w:rPr>
        <w:t xml:space="preserve">. години </w:t>
      </w:r>
    </w:p>
    <w:p w:rsidR="000D1254" w:rsidRDefault="000D1254">
      <w:pPr>
        <w:ind w:left="284" w:hanging="284"/>
        <w:jc w:val="both"/>
        <w:rPr>
          <w:lang w:val="sr-Cyrl-CS"/>
        </w:rPr>
      </w:pPr>
    </w:p>
    <w:p w:rsidR="002071C1" w:rsidRDefault="00434530">
      <w:pPr>
        <w:ind w:hanging="284"/>
        <w:jc w:val="both"/>
        <w:rPr>
          <w:lang w:val="sr-Cyrl-CS"/>
        </w:rPr>
      </w:pPr>
      <w:r>
        <w:rPr>
          <w:lang w:val="sr-Cyrl-CS"/>
        </w:rPr>
        <w:lastRenderedPageBreak/>
        <w:t xml:space="preserve">         Уз наведене полазне основе при изради Годишњег плана рада узимани су у обзир резултати: из  процеса самовредновања квалитета рада школе у другом циклусу самовреденовања, Извештај о спољашњем вреднова</w:t>
      </w:r>
      <w:r w:rsidR="000D1254">
        <w:rPr>
          <w:lang w:val="sr-Cyrl-CS"/>
        </w:rPr>
        <w:t xml:space="preserve">њу квалитета рада школе из </w:t>
      </w:r>
      <w:r w:rsidR="00405637">
        <w:rPr>
          <w:lang w:val="sr-Cyrl-CS"/>
        </w:rPr>
        <w:t xml:space="preserve"> 2024</w:t>
      </w:r>
      <w:r>
        <w:rPr>
          <w:lang w:val="sr-Cyrl-CS"/>
        </w:rPr>
        <w:t xml:space="preserve">. и посебно, резултата у прошлој школској години. Такође, ресурси школе, образовни ниво родитеља и породични услови ученика, услови друштвене средине и други елементи значајни за остваривање образовно- васпитног рада. </w:t>
      </w:r>
    </w:p>
    <w:p w:rsidR="002071C1" w:rsidRPr="00485B45" w:rsidRDefault="00434530" w:rsidP="00485B45">
      <w:pPr>
        <w:ind w:hanging="284"/>
        <w:jc w:val="both"/>
        <w:rPr>
          <w:lang w:val="ru-RU"/>
        </w:rPr>
      </w:pPr>
      <w:r>
        <w:rPr>
          <w:lang w:val="sr-Cyrl-CS"/>
        </w:rPr>
        <w:tab/>
      </w:r>
      <w:r>
        <w:rPr>
          <w:lang w:val="sr-Cyrl-CS"/>
        </w:rPr>
        <w:tab/>
        <w:t xml:space="preserve"> </w:t>
      </w:r>
    </w:p>
    <w:p w:rsidR="002071C1" w:rsidRDefault="00434530">
      <w:pPr>
        <w:pStyle w:val="Heading1"/>
        <w:rPr>
          <w:b/>
          <w:u w:val="none"/>
          <w:lang w:val="ru-RU"/>
        </w:rPr>
      </w:pPr>
      <w:r>
        <w:rPr>
          <w:b/>
          <w:u w:val="none"/>
        </w:rPr>
        <w:t>II</w:t>
      </w:r>
    </w:p>
    <w:p w:rsidR="002071C1" w:rsidRDefault="00434530">
      <w:pPr>
        <w:pStyle w:val="Heading1"/>
        <w:rPr>
          <w:b/>
          <w:u w:val="none"/>
        </w:rPr>
      </w:pPr>
      <w:r>
        <w:rPr>
          <w:b/>
          <w:u w:val="none"/>
        </w:rPr>
        <w:t>УСЛОВИ РАДА ШКОЛЕ</w:t>
      </w:r>
    </w:p>
    <w:p w:rsidR="002071C1" w:rsidRDefault="00434530">
      <w:pPr>
        <w:pStyle w:val="Heading4"/>
        <w:jc w:val="center"/>
        <w:rPr>
          <w:lang w:val="sr-Cyrl-CS"/>
        </w:rPr>
      </w:pPr>
      <w:r>
        <w:t>2.</w:t>
      </w:r>
      <w:r>
        <w:rPr>
          <w:lang w:val="sr-Cyrl-CS"/>
        </w:rPr>
        <w:t>1</w:t>
      </w:r>
      <w:r>
        <w:t xml:space="preserve"> </w:t>
      </w:r>
      <w:r>
        <w:rPr>
          <w:lang w:val="sr-Cyrl-CS"/>
        </w:rPr>
        <w:t xml:space="preserve"> Материјално технички и просторни услови рада</w:t>
      </w:r>
    </w:p>
    <w:p w:rsidR="002071C1" w:rsidRDefault="002071C1">
      <w:pPr>
        <w:pStyle w:val="Heading4"/>
        <w:rPr>
          <w:sz w:val="23"/>
          <w:szCs w:val="23"/>
          <w:lang w:val="sr-Cyrl-CS"/>
        </w:rPr>
      </w:pPr>
    </w:p>
    <w:p w:rsidR="002071C1" w:rsidRDefault="00434530">
      <w:pPr>
        <w:rPr>
          <w:sz w:val="23"/>
          <w:szCs w:val="23"/>
          <w:lang w:val="sr-Cyrl-CS"/>
        </w:rPr>
      </w:pPr>
      <w:r>
        <w:rPr>
          <w:sz w:val="23"/>
          <w:szCs w:val="23"/>
          <w:lang w:val="sr-Cyrl-CS"/>
        </w:rPr>
        <w:t xml:space="preserve">     Школа располаже материјалним и техничким средствима која су адекватна захтевима и педагошким нормама предвиђеним за извршавање образовно-васпитних задатака.</w:t>
      </w:r>
    </w:p>
    <w:p w:rsidR="002071C1" w:rsidRDefault="002071C1">
      <w:pPr>
        <w:rPr>
          <w:sz w:val="23"/>
          <w:szCs w:val="23"/>
          <w:lang w:val="sr-Cyrl-CS"/>
        </w:rPr>
      </w:pPr>
    </w:p>
    <w:p w:rsidR="002071C1" w:rsidRDefault="00434530">
      <w:pPr>
        <w:pStyle w:val="Heading1"/>
        <w:numPr>
          <w:ilvl w:val="2"/>
          <w:numId w:val="1"/>
        </w:numPr>
        <w:rPr>
          <w:b/>
          <w:u w:val="none"/>
        </w:rPr>
      </w:pPr>
      <w:r>
        <w:rPr>
          <w:b/>
          <w:u w:val="none"/>
          <w:lang w:val="en-US"/>
        </w:rPr>
        <w:t xml:space="preserve"> </w:t>
      </w:r>
      <w:r>
        <w:rPr>
          <w:b/>
          <w:u w:val="none"/>
        </w:rPr>
        <w:t>Школски простор</w:t>
      </w:r>
    </w:p>
    <w:p w:rsidR="002071C1" w:rsidRDefault="002071C1">
      <w:pPr>
        <w:rPr>
          <w:lang w:val="sr-Cyrl-CS"/>
        </w:rPr>
      </w:pP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6"/>
        <w:gridCol w:w="512"/>
        <w:gridCol w:w="7"/>
        <w:gridCol w:w="654"/>
        <w:gridCol w:w="8"/>
        <w:gridCol w:w="840"/>
        <w:gridCol w:w="10"/>
        <w:gridCol w:w="475"/>
        <w:gridCol w:w="11"/>
        <w:gridCol w:w="800"/>
        <w:gridCol w:w="13"/>
        <w:gridCol w:w="876"/>
        <w:gridCol w:w="15"/>
        <w:gridCol w:w="424"/>
        <w:gridCol w:w="16"/>
        <w:gridCol w:w="627"/>
        <w:gridCol w:w="17"/>
        <w:gridCol w:w="973"/>
        <w:gridCol w:w="19"/>
      </w:tblGrid>
      <w:tr w:rsidR="002071C1">
        <w:trPr>
          <w:trHeight w:val="304"/>
        </w:trPr>
        <w:tc>
          <w:tcPr>
            <w:tcW w:w="9553" w:type="dxa"/>
            <w:gridSpan w:val="20"/>
            <w:vAlign w:val="center"/>
          </w:tcPr>
          <w:p w:rsidR="002071C1" w:rsidRDefault="00434530">
            <w:pPr>
              <w:jc w:val="center"/>
              <w:rPr>
                <w:b/>
                <w:sz w:val="20"/>
                <w:szCs w:val="20"/>
                <w:lang w:val="sr-Cyrl-CS"/>
              </w:rPr>
            </w:pPr>
            <w:r>
              <w:rPr>
                <w:b/>
                <w:sz w:val="20"/>
                <w:szCs w:val="20"/>
                <w:lang w:val="sr-Cyrl-CS"/>
              </w:rPr>
              <w:t>Отворени школски простор</w:t>
            </w:r>
          </w:p>
        </w:tc>
      </w:tr>
      <w:tr w:rsidR="002071C1">
        <w:trPr>
          <w:trHeight w:val="229"/>
        </w:trPr>
        <w:tc>
          <w:tcPr>
            <w:tcW w:w="3256" w:type="dxa"/>
            <w:gridSpan w:val="2"/>
            <w:vAlign w:val="center"/>
          </w:tcPr>
          <w:p w:rsidR="002071C1" w:rsidRDefault="00434530">
            <w:pPr>
              <w:jc w:val="center"/>
              <w:rPr>
                <w:b/>
                <w:sz w:val="20"/>
                <w:szCs w:val="20"/>
                <w:lang w:val="sr-Cyrl-CS"/>
              </w:rPr>
            </w:pPr>
            <w:r>
              <w:rPr>
                <w:b/>
                <w:sz w:val="20"/>
                <w:szCs w:val="20"/>
                <w:lang w:val="sr-Cyrl-CS"/>
              </w:rPr>
              <w:t>Тип</w:t>
            </w:r>
          </w:p>
        </w:tc>
        <w:tc>
          <w:tcPr>
            <w:tcW w:w="519" w:type="dxa"/>
            <w:gridSpan w:val="2"/>
            <w:vMerge w:val="restart"/>
            <w:textDirection w:val="btLr"/>
            <w:vAlign w:val="center"/>
          </w:tcPr>
          <w:p w:rsidR="002071C1" w:rsidRDefault="00434530">
            <w:pPr>
              <w:ind w:left="-6" w:right="113"/>
              <w:jc w:val="center"/>
              <w:rPr>
                <w:b/>
                <w:sz w:val="20"/>
                <w:szCs w:val="20"/>
                <w:lang w:val="sr-Cyrl-CS"/>
              </w:rPr>
            </w:pPr>
            <w:r>
              <w:rPr>
                <w:b/>
                <w:sz w:val="20"/>
                <w:szCs w:val="20"/>
                <w:lang w:val="sr-Cyrl-CS"/>
              </w:rPr>
              <w:t>Матична школа</w:t>
            </w:r>
          </w:p>
        </w:tc>
        <w:tc>
          <w:tcPr>
            <w:tcW w:w="662" w:type="dxa"/>
            <w:gridSpan w:val="2"/>
            <w:vAlign w:val="center"/>
          </w:tcPr>
          <w:p w:rsidR="002071C1" w:rsidRDefault="00434530">
            <w:pPr>
              <w:jc w:val="center"/>
              <w:rPr>
                <w:sz w:val="20"/>
                <w:szCs w:val="20"/>
                <w:lang w:val="sr-Cyrl-CS"/>
              </w:rPr>
            </w:pPr>
            <w:r>
              <w:rPr>
                <w:b/>
                <w:sz w:val="20"/>
                <w:szCs w:val="20"/>
                <w:lang w:val="sr-Cyrl-CS"/>
              </w:rPr>
              <w:t>Бр</w:t>
            </w:r>
            <w:r>
              <w:rPr>
                <w:sz w:val="20"/>
                <w:szCs w:val="20"/>
                <w:lang w:val="sr-Cyrl-CS"/>
              </w:rPr>
              <w:t>.</w:t>
            </w:r>
          </w:p>
        </w:tc>
        <w:tc>
          <w:tcPr>
            <w:tcW w:w="850" w:type="dxa"/>
            <w:gridSpan w:val="2"/>
            <w:vAlign w:val="center"/>
          </w:tcPr>
          <w:p w:rsidR="002071C1" w:rsidRDefault="00434530">
            <w:pPr>
              <w:ind w:left="-108" w:right="-108"/>
              <w:jc w:val="center"/>
              <w:rPr>
                <w:b/>
                <w:sz w:val="20"/>
                <w:szCs w:val="20"/>
                <w:lang w:val="sr-Cyrl-CS"/>
              </w:rPr>
            </w:pPr>
            <w:r>
              <w:rPr>
                <w:b/>
                <w:sz w:val="20"/>
                <w:szCs w:val="20"/>
                <w:lang w:val="sr-Cyrl-CS"/>
              </w:rPr>
              <w:t>Пов.(м</w:t>
            </w:r>
            <w:r>
              <w:rPr>
                <w:b/>
                <w:sz w:val="20"/>
                <w:szCs w:val="20"/>
                <w:vertAlign w:val="superscript"/>
                <w:lang w:val="sr-Cyrl-CS"/>
              </w:rPr>
              <w:t>2</w:t>
            </w:r>
            <w:r>
              <w:rPr>
                <w:b/>
                <w:sz w:val="20"/>
                <w:szCs w:val="20"/>
                <w:lang w:val="sr-Cyrl-CS"/>
              </w:rPr>
              <w:t>)</w:t>
            </w:r>
          </w:p>
        </w:tc>
        <w:tc>
          <w:tcPr>
            <w:tcW w:w="486" w:type="dxa"/>
            <w:gridSpan w:val="2"/>
            <w:vMerge w:val="restart"/>
            <w:textDirection w:val="btLr"/>
            <w:vAlign w:val="center"/>
          </w:tcPr>
          <w:p w:rsidR="002071C1" w:rsidRDefault="00434530">
            <w:pPr>
              <w:ind w:left="-164" w:right="34"/>
              <w:jc w:val="center"/>
              <w:rPr>
                <w:b/>
                <w:sz w:val="20"/>
                <w:szCs w:val="20"/>
                <w:lang w:val="sr-Cyrl-CS"/>
              </w:rPr>
            </w:pPr>
            <w:r>
              <w:rPr>
                <w:b/>
                <w:sz w:val="20"/>
                <w:szCs w:val="20"/>
                <w:lang w:val="sr-Cyrl-CS"/>
              </w:rPr>
              <w:t>ИО Главица</w:t>
            </w:r>
          </w:p>
        </w:tc>
        <w:tc>
          <w:tcPr>
            <w:tcW w:w="813" w:type="dxa"/>
            <w:gridSpan w:val="2"/>
            <w:vAlign w:val="center"/>
          </w:tcPr>
          <w:p w:rsidR="002071C1" w:rsidRDefault="00434530">
            <w:pPr>
              <w:jc w:val="center"/>
              <w:rPr>
                <w:b/>
                <w:sz w:val="20"/>
                <w:szCs w:val="20"/>
                <w:lang w:val="sr-Cyrl-CS"/>
              </w:rPr>
            </w:pPr>
            <w:r>
              <w:rPr>
                <w:b/>
                <w:sz w:val="20"/>
                <w:szCs w:val="20"/>
                <w:lang w:val="sr-Cyrl-CS"/>
              </w:rPr>
              <w:t>Бр.</w:t>
            </w:r>
          </w:p>
        </w:tc>
        <w:tc>
          <w:tcPr>
            <w:tcW w:w="891" w:type="dxa"/>
            <w:gridSpan w:val="2"/>
            <w:vAlign w:val="center"/>
          </w:tcPr>
          <w:p w:rsidR="002071C1" w:rsidRDefault="00434530">
            <w:pPr>
              <w:ind w:left="-52" w:right="-108"/>
              <w:jc w:val="center"/>
              <w:rPr>
                <w:b/>
                <w:sz w:val="20"/>
                <w:szCs w:val="20"/>
                <w:lang w:val="sr-Cyrl-CS"/>
              </w:rPr>
            </w:pPr>
            <w:r>
              <w:rPr>
                <w:b/>
                <w:sz w:val="20"/>
                <w:szCs w:val="20"/>
                <w:lang w:val="sr-Cyrl-CS"/>
              </w:rPr>
              <w:t>Пов.(м</w:t>
            </w:r>
            <w:r>
              <w:rPr>
                <w:b/>
                <w:sz w:val="20"/>
                <w:szCs w:val="20"/>
                <w:vertAlign w:val="superscript"/>
                <w:lang w:val="sr-Cyrl-CS"/>
              </w:rPr>
              <w:t>2</w:t>
            </w:r>
            <w:r>
              <w:rPr>
                <w:b/>
                <w:sz w:val="20"/>
                <w:szCs w:val="20"/>
                <w:lang w:val="sr-Cyrl-CS"/>
              </w:rPr>
              <w:t>)</w:t>
            </w:r>
          </w:p>
        </w:tc>
        <w:tc>
          <w:tcPr>
            <w:tcW w:w="440" w:type="dxa"/>
            <w:gridSpan w:val="2"/>
            <w:vMerge w:val="restart"/>
            <w:textDirection w:val="btLr"/>
            <w:vAlign w:val="center"/>
          </w:tcPr>
          <w:p w:rsidR="002071C1" w:rsidRDefault="00434530">
            <w:pPr>
              <w:ind w:left="-155" w:right="-51"/>
              <w:jc w:val="center"/>
              <w:rPr>
                <w:b/>
                <w:sz w:val="20"/>
                <w:szCs w:val="20"/>
                <w:lang w:val="sr-Cyrl-CS"/>
              </w:rPr>
            </w:pPr>
            <w:r>
              <w:rPr>
                <w:b/>
                <w:sz w:val="20"/>
                <w:szCs w:val="20"/>
                <w:lang w:val="sr-Cyrl-CS"/>
              </w:rPr>
              <w:t>ИО Давидовац</w:t>
            </w:r>
          </w:p>
        </w:tc>
        <w:tc>
          <w:tcPr>
            <w:tcW w:w="644" w:type="dxa"/>
            <w:gridSpan w:val="2"/>
            <w:vAlign w:val="center"/>
          </w:tcPr>
          <w:p w:rsidR="002071C1" w:rsidRDefault="00434530">
            <w:pPr>
              <w:jc w:val="center"/>
              <w:rPr>
                <w:b/>
                <w:sz w:val="20"/>
                <w:szCs w:val="20"/>
                <w:lang w:val="sr-Cyrl-CS"/>
              </w:rPr>
            </w:pPr>
            <w:r>
              <w:rPr>
                <w:b/>
                <w:sz w:val="20"/>
                <w:szCs w:val="20"/>
                <w:lang w:val="sr-Cyrl-CS"/>
              </w:rPr>
              <w:t>Број</w:t>
            </w:r>
          </w:p>
        </w:tc>
        <w:tc>
          <w:tcPr>
            <w:tcW w:w="992" w:type="dxa"/>
            <w:gridSpan w:val="2"/>
            <w:vAlign w:val="center"/>
          </w:tcPr>
          <w:p w:rsidR="002071C1" w:rsidRDefault="00434530">
            <w:pPr>
              <w:jc w:val="center"/>
              <w:rPr>
                <w:b/>
                <w:sz w:val="20"/>
                <w:szCs w:val="20"/>
                <w:lang w:val="sr-Cyrl-CS"/>
              </w:rPr>
            </w:pPr>
            <w:r>
              <w:rPr>
                <w:b/>
                <w:sz w:val="20"/>
                <w:szCs w:val="20"/>
                <w:lang w:val="sr-Cyrl-CS"/>
              </w:rPr>
              <w:t>Пов. (м</w:t>
            </w:r>
            <w:r>
              <w:rPr>
                <w:b/>
                <w:sz w:val="20"/>
                <w:szCs w:val="20"/>
                <w:vertAlign w:val="superscript"/>
                <w:lang w:val="sr-Cyrl-CS"/>
              </w:rPr>
              <w:t>2</w:t>
            </w:r>
            <w:r>
              <w:rPr>
                <w:b/>
                <w:sz w:val="20"/>
                <w:szCs w:val="20"/>
                <w:lang w:val="sr-Cyrl-CS"/>
              </w:rPr>
              <w:t>)</w:t>
            </w:r>
          </w:p>
        </w:tc>
      </w:tr>
      <w:tr w:rsidR="002071C1">
        <w:trPr>
          <w:trHeight w:val="438"/>
        </w:trPr>
        <w:tc>
          <w:tcPr>
            <w:tcW w:w="3256" w:type="dxa"/>
            <w:gridSpan w:val="2"/>
            <w:tcBorders>
              <w:bottom w:val="single" w:sz="4" w:space="0" w:color="auto"/>
            </w:tcBorders>
            <w:vAlign w:val="center"/>
          </w:tcPr>
          <w:p w:rsidR="002071C1" w:rsidRDefault="00434530">
            <w:pPr>
              <w:rPr>
                <w:sz w:val="20"/>
                <w:szCs w:val="20"/>
                <w:lang w:val="sr-Cyrl-CS"/>
              </w:rPr>
            </w:pPr>
            <w:r>
              <w:rPr>
                <w:sz w:val="20"/>
                <w:szCs w:val="20"/>
                <w:lang w:val="sr-Cyrl-CS"/>
              </w:rPr>
              <w:t>Двориште за одмор и рекреацију</w:t>
            </w:r>
          </w:p>
        </w:tc>
        <w:tc>
          <w:tcPr>
            <w:tcW w:w="519" w:type="dxa"/>
            <w:gridSpan w:val="2"/>
            <w:vMerge/>
            <w:tcBorders>
              <w:bottom w:val="single" w:sz="4" w:space="0" w:color="auto"/>
            </w:tcBorders>
            <w:vAlign w:val="center"/>
          </w:tcPr>
          <w:p w:rsidR="002071C1" w:rsidRDefault="002071C1">
            <w:pPr>
              <w:jc w:val="center"/>
              <w:rPr>
                <w:sz w:val="20"/>
                <w:szCs w:val="20"/>
                <w:lang w:val="sr-Cyrl-CS"/>
              </w:rPr>
            </w:pPr>
          </w:p>
        </w:tc>
        <w:tc>
          <w:tcPr>
            <w:tcW w:w="662"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w:t>
            </w:r>
          </w:p>
        </w:tc>
        <w:tc>
          <w:tcPr>
            <w:tcW w:w="850"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1998</w:t>
            </w:r>
          </w:p>
        </w:tc>
        <w:tc>
          <w:tcPr>
            <w:tcW w:w="486" w:type="dxa"/>
            <w:gridSpan w:val="2"/>
            <w:vMerge/>
            <w:vAlign w:val="center"/>
          </w:tcPr>
          <w:p w:rsidR="002071C1" w:rsidRDefault="002071C1">
            <w:pPr>
              <w:jc w:val="center"/>
              <w:rPr>
                <w:sz w:val="20"/>
                <w:szCs w:val="20"/>
                <w:lang w:val="sr-Cyrl-CS"/>
              </w:rPr>
            </w:pPr>
          </w:p>
        </w:tc>
        <w:tc>
          <w:tcPr>
            <w:tcW w:w="813" w:type="dxa"/>
            <w:gridSpan w:val="2"/>
            <w:vAlign w:val="center"/>
          </w:tcPr>
          <w:p w:rsidR="002071C1" w:rsidRDefault="00434530">
            <w:pPr>
              <w:jc w:val="center"/>
              <w:rPr>
                <w:sz w:val="20"/>
                <w:szCs w:val="20"/>
                <w:lang w:val="sr-Cyrl-CS"/>
              </w:rPr>
            </w:pPr>
            <w:r>
              <w:rPr>
                <w:sz w:val="20"/>
                <w:szCs w:val="20"/>
                <w:lang w:val="sr-Cyrl-CS"/>
              </w:rPr>
              <w:t>1</w:t>
            </w:r>
          </w:p>
        </w:tc>
        <w:tc>
          <w:tcPr>
            <w:tcW w:w="891" w:type="dxa"/>
            <w:gridSpan w:val="2"/>
            <w:vAlign w:val="center"/>
          </w:tcPr>
          <w:p w:rsidR="002071C1" w:rsidRDefault="00434530">
            <w:pPr>
              <w:jc w:val="center"/>
              <w:rPr>
                <w:sz w:val="20"/>
                <w:szCs w:val="20"/>
                <w:lang w:val="sr-Cyrl-CS"/>
              </w:rPr>
            </w:pPr>
            <w:r>
              <w:rPr>
                <w:sz w:val="20"/>
                <w:szCs w:val="20"/>
                <w:lang w:val="sr-Cyrl-CS"/>
              </w:rPr>
              <w:t>955</w:t>
            </w:r>
          </w:p>
        </w:tc>
        <w:tc>
          <w:tcPr>
            <w:tcW w:w="440" w:type="dxa"/>
            <w:gridSpan w:val="2"/>
            <w:vMerge/>
            <w:vAlign w:val="center"/>
          </w:tcPr>
          <w:p w:rsidR="002071C1" w:rsidRDefault="002071C1">
            <w:pPr>
              <w:jc w:val="center"/>
              <w:rPr>
                <w:sz w:val="20"/>
                <w:szCs w:val="20"/>
                <w:lang w:val="sr-Cyrl-CS"/>
              </w:rPr>
            </w:pPr>
          </w:p>
        </w:tc>
        <w:tc>
          <w:tcPr>
            <w:tcW w:w="644"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w:t>
            </w:r>
          </w:p>
        </w:tc>
        <w:tc>
          <w:tcPr>
            <w:tcW w:w="992"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1743</w:t>
            </w:r>
          </w:p>
        </w:tc>
      </w:tr>
      <w:tr w:rsidR="002071C1">
        <w:trPr>
          <w:trHeight w:val="365"/>
        </w:trPr>
        <w:tc>
          <w:tcPr>
            <w:tcW w:w="3256" w:type="dxa"/>
            <w:gridSpan w:val="2"/>
            <w:vAlign w:val="center"/>
          </w:tcPr>
          <w:p w:rsidR="002071C1" w:rsidRDefault="00434530">
            <w:pPr>
              <w:rPr>
                <w:sz w:val="20"/>
                <w:szCs w:val="20"/>
              </w:rPr>
            </w:pPr>
            <w:r>
              <w:rPr>
                <w:sz w:val="20"/>
                <w:szCs w:val="20"/>
                <w:lang w:val="sr-Cyrl-CS"/>
              </w:rPr>
              <w:t>Спортски терен за рукомет</w:t>
            </w:r>
          </w:p>
        </w:tc>
        <w:tc>
          <w:tcPr>
            <w:tcW w:w="519" w:type="dxa"/>
            <w:gridSpan w:val="2"/>
            <w:vMerge/>
            <w:vAlign w:val="center"/>
          </w:tcPr>
          <w:p w:rsidR="002071C1" w:rsidRDefault="002071C1">
            <w:pPr>
              <w:jc w:val="center"/>
              <w:rPr>
                <w:sz w:val="20"/>
                <w:szCs w:val="20"/>
                <w:lang w:val="sr-Cyrl-CS"/>
              </w:rPr>
            </w:pPr>
          </w:p>
        </w:tc>
        <w:tc>
          <w:tcPr>
            <w:tcW w:w="662" w:type="dxa"/>
            <w:gridSpan w:val="2"/>
            <w:vAlign w:val="center"/>
          </w:tcPr>
          <w:p w:rsidR="002071C1" w:rsidRDefault="00434530">
            <w:pPr>
              <w:jc w:val="center"/>
              <w:rPr>
                <w:sz w:val="20"/>
                <w:szCs w:val="20"/>
                <w:lang w:val="sr-Cyrl-CS"/>
              </w:rPr>
            </w:pPr>
            <w:r>
              <w:rPr>
                <w:sz w:val="20"/>
                <w:szCs w:val="20"/>
                <w:lang w:val="sr-Cyrl-CS"/>
              </w:rPr>
              <w:t>1</w:t>
            </w:r>
          </w:p>
        </w:tc>
        <w:tc>
          <w:tcPr>
            <w:tcW w:w="850" w:type="dxa"/>
            <w:gridSpan w:val="2"/>
            <w:vAlign w:val="center"/>
          </w:tcPr>
          <w:p w:rsidR="002071C1" w:rsidRDefault="00434530">
            <w:pPr>
              <w:jc w:val="center"/>
              <w:rPr>
                <w:sz w:val="20"/>
                <w:szCs w:val="20"/>
                <w:lang w:val="sr-Cyrl-CS"/>
              </w:rPr>
            </w:pPr>
            <w:r>
              <w:rPr>
                <w:sz w:val="20"/>
                <w:szCs w:val="20"/>
                <w:lang w:val="sr-Cyrl-CS"/>
              </w:rPr>
              <w:t>665</w:t>
            </w:r>
          </w:p>
        </w:tc>
        <w:tc>
          <w:tcPr>
            <w:tcW w:w="486" w:type="dxa"/>
            <w:gridSpan w:val="2"/>
            <w:vMerge/>
            <w:vAlign w:val="center"/>
          </w:tcPr>
          <w:p w:rsidR="002071C1" w:rsidRDefault="002071C1">
            <w:pPr>
              <w:jc w:val="center"/>
              <w:rPr>
                <w:sz w:val="20"/>
                <w:szCs w:val="20"/>
                <w:lang w:val="sr-Cyrl-CS"/>
              </w:rPr>
            </w:pPr>
          </w:p>
        </w:tc>
        <w:tc>
          <w:tcPr>
            <w:tcW w:w="813" w:type="dxa"/>
            <w:gridSpan w:val="2"/>
            <w:vAlign w:val="center"/>
          </w:tcPr>
          <w:p w:rsidR="002071C1" w:rsidRDefault="002071C1">
            <w:pPr>
              <w:jc w:val="center"/>
              <w:rPr>
                <w:sz w:val="20"/>
                <w:szCs w:val="20"/>
                <w:lang w:val="sr-Cyrl-CS"/>
              </w:rPr>
            </w:pPr>
          </w:p>
        </w:tc>
        <w:tc>
          <w:tcPr>
            <w:tcW w:w="891" w:type="dxa"/>
            <w:gridSpan w:val="2"/>
            <w:vAlign w:val="center"/>
          </w:tcPr>
          <w:p w:rsidR="002071C1" w:rsidRDefault="002071C1">
            <w:pPr>
              <w:jc w:val="center"/>
              <w:rPr>
                <w:sz w:val="20"/>
                <w:szCs w:val="20"/>
                <w:lang w:val="sr-Cyrl-CS"/>
              </w:rPr>
            </w:pPr>
          </w:p>
        </w:tc>
        <w:tc>
          <w:tcPr>
            <w:tcW w:w="440" w:type="dxa"/>
            <w:gridSpan w:val="2"/>
            <w:vMerge/>
            <w:vAlign w:val="center"/>
          </w:tcPr>
          <w:p w:rsidR="002071C1" w:rsidRDefault="002071C1">
            <w:pPr>
              <w:jc w:val="center"/>
              <w:rPr>
                <w:sz w:val="20"/>
                <w:szCs w:val="20"/>
                <w:lang w:val="sr-Cyrl-CS"/>
              </w:rPr>
            </w:pPr>
          </w:p>
        </w:tc>
        <w:tc>
          <w:tcPr>
            <w:tcW w:w="644" w:type="dxa"/>
            <w:gridSpan w:val="2"/>
            <w:vAlign w:val="center"/>
          </w:tcPr>
          <w:p w:rsidR="002071C1" w:rsidRDefault="002071C1">
            <w:pPr>
              <w:jc w:val="center"/>
              <w:rPr>
                <w:sz w:val="20"/>
                <w:szCs w:val="20"/>
                <w:lang w:val="sr-Cyrl-CS"/>
              </w:rPr>
            </w:pPr>
          </w:p>
        </w:tc>
        <w:tc>
          <w:tcPr>
            <w:tcW w:w="992" w:type="dxa"/>
            <w:gridSpan w:val="2"/>
            <w:vAlign w:val="center"/>
          </w:tcPr>
          <w:p w:rsidR="002071C1" w:rsidRDefault="002071C1">
            <w:pPr>
              <w:jc w:val="center"/>
              <w:rPr>
                <w:sz w:val="20"/>
                <w:szCs w:val="20"/>
                <w:lang w:val="sr-Cyrl-CS"/>
              </w:rPr>
            </w:pPr>
          </w:p>
        </w:tc>
      </w:tr>
      <w:tr w:rsidR="002071C1">
        <w:trPr>
          <w:trHeight w:val="313"/>
        </w:trPr>
        <w:tc>
          <w:tcPr>
            <w:tcW w:w="3256" w:type="dxa"/>
            <w:gridSpan w:val="2"/>
            <w:vAlign w:val="center"/>
          </w:tcPr>
          <w:p w:rsidR="002071C1" w:rsidRDefault="00434530">
            <w:pPr>
              <w:rPr>
                <w:sz w:val="20"/>
                <w:szCs w:val="20"/>
              </w:rPr>
            </w:pPr>
            <w:r>
              <w:rPr>
                <w:sz w:val="20"/>
                <w:szCs w:val="20"/>
                <w:lang w:val="sr-Cyrl-CS"/>
              </w:rPr>
              <w:t>Летња „Зелена учионица“</w:t>
            </w:r>
          </w:p>
        </w:tc>
        <w:tc>
          <w:tcPr>
            <w:tcW w:w="519" w:type="dxa"/>
            <w:gridSpan w:val="2"/>
            <w:vMerge/>
            <w:vAlign w:val="center"/>
          </w:tcPr>
          <w:p w:rsidR="002071C1" w:rsidRDefault="002071C1">
            <w:pPr>
              <w:jc w:val="center"/>
              <w:rPr>
                <w:sz w:val="20"/>
                <w:szCs w:val="20"/>
                <w:lang w:val="sr-Cyrl-CS"/>
              </w:rPr>
            </w:pPr>
          </w:p>
        </w:tc>
        <w:tc>
          <w:tcPr>
            <w:tcW w:w="662" w:type="dxa"/>
            <w:gridSpan w:val="2"/>
            <w:vAlign w:val="center"/>
          </w:tcPr>
          <w:p w:rsidR="002071C1" w:rsidRDefault="00434530">
            <w:pPr>
              <w:jc w:val="center"/>
              <w:rPr>
                <w:sz w:val="20"/>
                <w:szCs w:val="20"/>
                <w:lang w:val="sr-Cyrl-CS"/>
              </w:rPr>
            </w:pPr>
            <w:r>
              <w:rPr>
                <w:sz w:val="20"/>
                <w:szCs w:val="20"/>
                <w:lang w:val="sr-Cyrl-CS"/>
              </w:rPr>
              <w:t>1</w:t>
            </w:r>
          </w:p>
        </w:tc>
        <w:tc>
          <w:tcPr>
            <w:tcW w:w="850" w:type="dxa"/>
            <w:gridSpan w:val="2"/>
            <w:vAlign w:val="center"/>
          </w:tcPr>
          <w:p w:rsidR="002071C1" w:rsidRDefault="00434530">
            <w:pPr>
              <w:jc w:val="center"/>
              <w:rPr>
                <w:sz w:val="20"/>
                <w:szCs w:val="20"/>
                <w:lang w:val="sr-Cyrl-CS"/>
              </w:rPr>
            </w:pPr>
            <w:r>
              <w:rPr>
                <w:sz w:val="20"/>
                <w:szCs w:val="20"/>
                <w:lang w:val="sr-Cyrl-CS"/>
              </w:rPr>
              <w:t>9</w:t>
            </w:r>
          </w:p>
        </w:tc>
        <w:tc>
          <w:tcPr>
            <w:tcW w:w="486" w:type="dxa"/>
            <w:gridSpan w:val="2"/>
            <w:vMerge/>
            <w:vAlign w:val="center"/>
          </w:tcPr>
          <w:p w:rsidR="002071C1" w:rsidRDefault="002071C1">
            <w:pPr>
              <w:jc w:val="center"/>
              <w:rPr>
                <w:sz w:val="20"/>
                <w:szCs w:val="20"/>
                <w:lang w:val="sr-Cyrl-CS"/>
              </w:rPr>
            </w:pPr>
          </w:p>
        </w:tc>
        <w:tc>
          <w:tcPr>
            <w:tcW w:w="813" w:type="dxa"/>
            <w:gridSpan w:val="2"/>
            <w:vAlign w:val="center"/>
          </w:tcPr>
          <w:p w:rsidR="002071C1" w:rsidRDefault="002071C1">
            <w:pPr>
              <w:jc w:val="center"/>
              <w:rPr>
                <w:sz w:val="20"/>
                <w:szCs w:val="20"/>
                <w:lang w:val="sr-Cyrl-CS"/>
              </w:rPr>
            </w:pPr>
          </w:p>
        </w:tc>
        <w:tc>
          <w:tcPr>
            <w:tcW w:w="891" w:type="dxa"/>
            <w:gridSpan w:val="2"/>
            <w:vAlign w:val="center"/>
          </w:tcPr>
          <w:p w:rsidR="002071C1" w:rsidRDefault="002071C1">
            <w:pPr>
              <w:jc w:val="center"/>
              <w:rPr>
                <w:sz w:val="20"/>
                <w:szCs w:val="20"/>
                <w:lang w:val="sr-Cyrl-CS"/>
              </w:rPr>
            </w:pPr>
          </w:p>
        </w:tc>
        <w:tc>
          <w:tcPr>
            <w:tcW w:w="440" w:type="dxa"/>
            <w:gridSpan w:val="2"/>
            <w:vMerge/>
            <w:vAlign w:val="center"/>
          </w:tcPr>
          <w:p w:rsidR="002071C1" w:rsidRDefault="002071C1">
            <w:pPr>
              <w:jc w:val="center"/>
              <w:rPr>
                <w:sz w:val="20"/>
                <w:szCs w:val="20"/>
                <w:lang w:val="sr-Cyrl-CS"/>
              </w:rPr>
            </w:pPr>
          </w:p>
        </w:tc>
        <w:tc>
          <w:tcPr>
            <w:tcW w:w="644" w:type="dxa"/>
            <w:gridSpan w:val="2"/>
            <w:vAlign w:val="center"/>
          </w:tcPr>
          <w:p w:rsidR="002071C1" w:rsidRDefault="002071C1">
            <w:pPr>
              <w:jc w:val="center"/>
              <w:rPr>
                <w:sz w:val="20"/>
                <w:szCs w:val="20"/>
                <w:lang w:val="sr-Cyrl-CS"/>
              </w:rPr>
            </w:pPr>
          </w:p>
        </w:tc>
        <w:tc>
          <w:tcPr>
            <w:tcW w:w="992" w:type="dxa"/>
            <w:gridSpan w:val="2"/>
            <w:vAlign w:val="center"/>
          </w:tcPr>
          <w:p w:rsidR="002071C1" w:rsidRDefault="002071C1">
            <w:pPr>
              <w:jc w:val="center"/>
              <w:rPr>
                <w:sz w:val="20"/>
                <w:szCs w:val="20"/>
                <w:lang w:val="sr-Cyrl-CS"/>
              </w:rPr>
            </w:pPr>
          </w:p>
        </w:tc>
      </w:tr>
      <w:tr w:rsidR="002071C1">
        <w:trPr>
          <w:gridAfter w:val="1"/>
          <w:wAfter w:w="19" w:type="dxa"/>
          <w:trHeight w:val="267"/>
        </w:trPr>
        <w:tc>
          <w:tcPr>
            <w:tcW w:w="9534" w:type="dxa"/>
            <w:gridSpan w:val="19"/>
            <w:vAlign w:val="center"/>
          </w:tcPr>
          <w:p w:rsidR="002071C1" w:rsidRDefault="00434530">
            <w:pPr>
              <w:jc w:val="center"/>
              <w:rPr>
                <w:b/>
                <w:sz w:val="20"/>
                <w:szCs w:val="20"/>
                <w:lang w:val="sr-Cyrl-CS"/>
              </w:rPr>
            </w:pPr>
            <w:r>
              <w:rPr>
                <w:b/>
                <w:sz w:val="20"/>
                <w:szCs w:val="20"/>
                <w:lang w:val="sr-Cyrl-CS"/>
              </w:rPr>
              <w:t>Затворени школски простор</w:t>
            </w:r>
          </w:p>
        </w:tc>
      </w:tr>
      <w:tr w:rsidR="002071C1">
        <w:trPr>
          <w:gridAfter w:val="1"/>
          <w:wAfter w:w="19" w:type="dxa"/>
          <w:trHeight w:val="202"/>
        </w:trPr>
        <w:tc>
          <w:tcPr>
            <w:tcW w:w="3250" w:type="dxa"/>
            <w:vAlign w:val="center"/>
          </w:tcPr>
          <w:p w:rsidR="002071C1" w:rsidRDefault="00434530">
            <w:pPr>
              <w:jc w:val="center"/>
              <w:rPr>
                <w:b/>
                <w:sz w:val="20"/>
                <w:szCs w:val="20"/>
                <w:lang w:val="sr-Cyrl-CS"/>
              </w:rPr>
            </w:pPr>
            <w:r>
              <w:rPr>
                <w:b/>
                <w:sz w:val="20"/>
                <w:szCs w:val="20"/>
                <w:lang w:val="sr-Cyrl-CS"/>
              </w:rPr>
              <w:t>Тип</w:t>
            </w:r>
          </w:p>
        </w:tc>
        <w:tc>
          <w:tcPr>
            <w:tcW w:w="518" w:type="dxa"/>
            <w:gridSpan w:val="2"/>
            <w:vMerge w:val="restart"/>
            <w:textDirection w:val="btLr"/>
            <w:vAlign w:val="center"/>
          </w:tcPr>
          <w:p w:rsidR="002071C1" w:rsidRDefault="00434530">
            <w:pPr>
              <w:ind w:left="-6" w:right="113"/>
              <w:jc w:val="center"/>
              <w:rPr>
                <w:b/>
                <w:sz w:val="20"/>
                <w:szCs w:val="20"/>
                <w:lang w:val="sr-Cyrl-CS"/>
              </w:rPr>
            </w:pPr>
            <w:r>
              <w:rPr>
                <w:b/>
                <w:sz w:val="20"/>
                <w:szCs w:val="20"/>
                <w:lang w:val="sr-Cyrl-CS"/>
              </w:rPr>
              <w:t>Матична школа</w:t>
            </w:r>
          </w:p>
        </w:tc>
        <w:tc>
          <w:tcPr>
            <w:tcW w:w="661" w:type="dxa"/>
            <w:gridSpan w:val="2"/>
            <w:vAlign w:val="center"/>
          </w:tcPr>
          <w:p w:rsidR="002071C1" w:rsidRDefault="00434530">
            <w:pPr>
              <w:jc w:val="center"/>
              <w:rPr>
                <w:b/>
                <w:sz w:val="20"/>
                <w:szCs w:val="20"/>
                <w:lang w:val="sr-Cyrl-CS"/>
              </w:rPr>
            </w:pPr>
            <w:r>
              <w:rPr>
                <w:b/>
                <w:sz w:val="20"/>
                <w:szCs w:val="20"/>
                <w:lang w:val="sr-Cyrl-CS"/>
              </w:rPr>
              <w:t>Бр.</w:t>
            </w:r>
          </w:p>
        </w:tc>
        <w:tc>
          <w:tcPr>
            <w:tcW w:w="848" w:type="dxa"/>
            <w:gridSpan w:val="2"/>
            <w:vAlign w:val="center"/>
          </w:tcPr>
          <w:p w:rsidR="002071C1" w:rsidRDefault="00434530">
            <w:pPr>
              <w:ind w:left="-108" w:right="-108"/>
              <w:jc w:val="center"/>
              <w:rPr>
                <w:b/>
                <w:sz w:val="20"/>
                <w:szCs w:val="20"/>
                <w:lang w:val="sr-Cyrl-CS"/>
              </w:rPr>
            </w:pPr>
            <w:r>
              <w:rPr>
                <w:b/>
                <w:sz w:val="20"/>
                <w:szCs w:val="20"/>
                <w:lang w:val="sr-Cyrl-CS"/>
              </w:rPr>
              <w:t>Пов.(м</w:t>
            </w:r>
            <w:r>
              <w:rPr>
                <w:b/>
                <w:sz w:val="20"/>
                <w:szCs w:val="20"/>
                <w:vertAlign w:val="superscript"/>
                <w:lang w:val="sr-Cyrl-CS"/>
              </w:rPr>
              <w:t>2</w:t>
            </w:r>
            <w:r>
              <w:rPr>
                <w:b/>
                <w:sz w:val="20"/>
                <w:szCs w:val="20"/>
                <w:lang w:val="sr-Cyrl-CS"/>
              </w:rPr>
              <w:t>)</w:t>
            </w:r>
          </w:p>
        </w:tc>
        <w:tc>
          <w:tcPr>
            <w:tcW w:w="485" w:type="dxa"/>
            <w:gridSpan w:val="2"/>
            <w:vMerge w:val="restart"/>
            <w:textDirection w:val="btLr"/>
            <w:vAlign w:val="center"/>
          </w:tcPr>
          <w:p w:rsidR="002071C1" w:rsidRDefault="00434530">
            <w:pPr>
              <w:ind w:left="-164" w:right="34"/>
              <w:jc w:val="center"/>
              <w:rPr>
                <w:b/>
                <w:sz w:val="20"/>
                <w:szCs w:val="20"/>
                <w:lang w:val="sr-Cyrl-CS"/>
              </w:rPr>
            </w:pPr>
            <w:r>
              <w:rPr>
                <w:b/>
                <w:sz w:val="20"/>
                <w:szCs w:val="20"/>
                <w:lang w:val="sr-Cyrl-CS"/>
              </w:rPr>
              <w:t>ИО Главица</w:t>
            </w:r>
          </w:p>
        </w:tc>
        <w:tc>
          <w:tcPr>
            <w:tcW w:w="811" w:type="dxa"/>
            <w:gridSpan w:val="2"/>
            <w:vAlign w:val="center"/>
          </w:tcPr>
          <w:p w:rsidR="002071C1" w:rsidRDefault="00434530">
            <w:pPr>
              <w:jc w:val="center"/>
              <w:rPr>
                <w:b/>
                <w:sz w:val="20"/>
                <w:szCs w:val="20"/>
                <w:lang w:val="sr-Cyrl-CS"/>
              </w:rPr>
            </w:pPr>
            <w:r>
              <w:rPr>
                <w:b/>
                <w:sz w:val="20"/>
                <w:szCs w:val="20"/>
                <w:lang w:val="sr-Cyrl-CS"/>
              </w:rPr>
              <w:t>Бр.</w:t>
            </w:r>
          </w:p>
        </w:tc>
        <w:tc>
          <w:tcPr>
            <w:tcW w:w="889" w:type="dxa"/>
            <w:gridSpan w:val="2"/>
            <w:vAlign w:val="center"/>
          </w:tcPr>
          <w:p w:rsidR="002071C1" w:rsidRDefault="00434530">
            <w:pPr>
              <w:ind w:left="-52" w:right="-108"/>
              <w:jc w:val="center"/>
              <w:rPr>
                <w:b/>
                <w:sz w:val="20"/>
                <w:szCs w:val="20"/>
                <w:lang w:val="sr-Cyrl-CS"/>
              </w:rPr>
            </w:pPr>
            <w:r>
              <w:rPr>
                <w:b/>
                <w:sz w:val="20"/>
                <w:szCs w:val="20"/>
                <w:lang w:val="sr-Cyrl-CS"/>
              </w:rPr>
              <w:t>Пов.(м</w:t>
            </w:r>
            <w:r>
              <w:rPr>
                <w:b/>
                <w:sz w:val="20"/>
                <w:szCs w:val="20"/>
                <w:vertAlign w:val="superscript"/>
                <w:lang w:val="sr-Cyrl-CS"/>
              </w:rPr>
              <w:t>2</w:t>
            </w:r>
            <w:r>
              <w:rPr>
                <w:b/>
                <w:sz w:val="20"/>
                <w:szCs w:val="20"/>
                <w:lang w:val="sr-Cyrl-CS"/>
              </w:rPr>
              <w:t>)</w:t>
            </w:r>
          </w:p>
        </w:tc>
        <w:tc>
          <w:tcPr>
            <w:tcW w:w="439" w:type="dxa"/>
            <w:gridSpan w:val="2"/>
            <w:vMerge w:val="restart"/>
            <w:textDirection w:val="btLr"/>
            <w:vAlign w:val="center"/>
          </w:tcPr>
          <w:p w:rsidR="002071C1" w:rsidRDefault="00434530">
            <w:pPr>
              <w:ind w:left="-155" w:right="-51"/>
              <w:jc w:val="center"/>
              <w:rPr>
                <w:b/>
                <w:sz w:val="20"/>
                <w:szCs w:val="20"/>
                <w:lang w:val="sr-Cyrl-CS"/>
              </w:rPr>
            </w:pPr>
            <w:r>
              <w:rPr>
                <w:b/>
                <w:sz w:val="20"/>
                <w:szCs w:val="20"/>
                <w:lang w:val="sr-Cyrl-CS"/>
              </w:rPr>
              <w:t>ИО Давидовац</w:t>
            </w:r>
          </w:p>
        </w:tc>
        <w:tc>
          <w:tcPr>
            <w:tcW w:w="643" w:type="dxa"/>
            <w:gridSpan w:val="2"/>
            <w:vAlign w:val="center"/>
          </w:tcPr>
          <w:p w:rsidR="002071C1" w:rsidRDefault="00434530">
            <w:pPr>
              <w:jc w:val="center"/>
              <w:rPr>
                <w:b/>
                <w:sz w:val="20"/>
                <w:szCs w:val="20"/>
                <w:lang w:val="sr-Cyrl-CS"/>
              </w:rPr>
            </w:pPr>
            <w:r>
              <w:rPr>
                <w:b/>
                <w:sz w:val="20"/>
                <w:szCs w:val="20"/>
                <w:lang w:val="sr-Cyrl-CS"/>
              </w:rPr>
              <w:t>Број</w:t>
            </w:r>
          </w:p>
        </w:tc>
        <w:tc>
          <w:tcPr>
            <w:tcW w:w="990" w:type="dxa"/>
            <w:gridSpan w:val="2"/>
            <w:vAlign w:val="center"/>
          </w:tcPr>
          <w:p w:rsidR="002071C1" w:rsidRDefault="00434530">
            <w:pPr>
              <w:jc w:val="center"/>
              <w:rPr>
                <w:b/>
                <w:sz w:val="20"/>
                <w:szCs w:val="20"/>
                <w:lang w:val="sr-Cyrl-CS"/>
              </w:rPr>
            </w:pPr>
            <w:r>
              <w:rPr>
                <w:b/>
                <w:sz w:val="20"/>
                <w:szCs w:val="20"/>
                <w:lang w:val="sr-Cyrl-CS"/>
              </w:rPr>
              <w:t>Пов. (м</w:t>
            </w:r>
            <w:r>
              <w:rPr>
                <w:b/>
                <w:sz w:val="20"/>
                <w:szCs w:val="20"/>
                <w:vertAlign w:val="superscript"/>
                <w:lang w:val="sr-Cyrl-CS"/>
              </w:rPr>
              <w:t>2</w:t>
            </w:r>
            <w:r>
              <w:rPr>
                <w:b/>
                <w:sz w:val="20"/>
                <w:szCs w:val="20"/>
                <w:lang w:val="sr-Cyrl-CS"/>
              </w:rPr>
              <w:t>)</w:t>
            </w:r>
          </w:p>
        </w:tc>
      </w:tr>
      <w:tr w:rsidR="002071C1">
        <w:trPr>
          <w:gridAfter w:val="1"/>
          <w:wAfter w:w="19" w:type="dxa"/>
          <w:trHeight w:val="282"/>
        </w:trPr>
        <w:tc>
          <w:tcPr>
            <w:tcW w:w="3250" w:type="dxa"/>
            <w:tcBorders>
              <w:bottom w:val="single" w:sz="4" w:space="0" w:color="auto"/>
            </w:tcBorders>
            <w:vAlign w:val="center"/>
          </w:tcPr>
          <w:p w:rsidR="002071C1" w:rsidRDefault="00434530">
            <w:pPr>
              <w:rPr>
                <w:sz w:val="20"/>
                <w:szCs w:val="20"/>
                <w:vertAlign w:val="superscript"/>
                <w:lang w:val="sr-Cyrl-CS"/>
              </w:rPr>
            </w:pPr>
            <w:r>
              <w:rPr>
                <w:sz w:val="20"/>
                <w:szCs w:val="20"/>
                <w:lang w:val="sr-Cyrl-CS"/>
              </w:rPr>
              <w:t>Учионице опште намене</w:t>
            </w:r>
          </w:p>
        </w:tc>
        <w:tc>
          <w:tcPr>
            <w:tcW w:w="518" w:type="dxa"/>
            <w:gridSpan w:val="2"/>
            <w:vMerge/>
            <w:vAlign w:val="center"/>
          </w:tcPr>
          <w:p w:rsidR="002071C1" w:rsidRDefault="002071C1">
            <w:pPr>
              <w:jc w:val="center"/>
              <w:rPr>
                <w:sz w:val="20"/>
                <w:szCs w:val="20"/>
                <w:lang w:val="sr-Cyrl-CS"/>
              </w:rPr>
            </w:pPr>
          </w:p>
        </w:tc>
        <w:tc>
          <w:tcPr>
            <w:tcW w:w="661"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10</w:t>
            </w:r>
          </w:p>
        </w:tc>
        <w:tc>
          <w:tcPr>
            <w:tcW w:w="848"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814,98</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434530">
            <w:pPr>
              <w:jc w:val="center"/>
              <w:rPr>
                <w:sz w:val="20"/>
                <w:szCs w:val="20"/>
                <w:lang w:val="sr-Cyrl-CS"/>
              </w:rPr>
            </w:pPr>
            <w:r>
              <w:rPr>
                <w:sz w:val="20"/>
                <w:szCs w:val="20"/>
                <w:lang w:val="sr-Cyrl-CS"/>
              </w:rPr>
              <w:t>3</w:t>
            </w:r>
          </w:p>
        </w:tc>
        <w:tc>
          <w:tcPr>
            <w:tcW w:w="889" w:type="dxa"/>
            <w:gridSpan w:val="2"/>
            <w:vAlign w:val="center"/>
          </w:tcPr>
          <w:p w:rsidR="002071C1" w:rsidRDefault="00434530">
            <w:pPr>
              <w:jc w:val="center"/>
              <w:rPr>
                <w:sz w:val="20"/>
                <w:szCs w:val="20"/>
                <w:lang w:val="sr-Cyrl-CS"/>
              </w:rPr>
            </w:pPr>
            <w:r>
              <w:rPr>
                <w:sz w:val="20"/>
                <w:szCs w:val="20"/>
                <w:lang w:val="sr-Cyrl-CS"/>
              </w:rPr>
              <w:t>126,16</w:t>
            </w:r>
          </w:p>
        </w:tc>
        <w:tc>
          <w:tcPr>
            <w:tcW w:w="439" w:type="dxa"/>
            <w:gridSpan w:val="2"/>
            <w:vMerge/>
            <w:vAlign w:val="center"/>
          </w:tcPr>
          <w:p w:rsidR="002071C1" w:rsidRDefault="002071C1">
            <w:pPr>
              <w:jc w:val="center"/>
              <w:rPr>
                <w:sz w:val="20"/>
                <w:szCs w:val="20"/>
                <w:lang w:val="sr-Cyrl-CS"/>
              </w:rPr>
            </w:pPr>
          </w:p>
        </w:tc>
        <w:tc>
          <w:tcPr>
            <w:tcW w:w="643"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2</w:t>
            </w:r>
          </w:p>
        </w:tc>
        <w:tc>
          <w:tcPr>
            <w:tcW w:w="990" w:type="dxa"/>
            <w:gridSpan w:val="2"/>
            <w:tcBorders>
              <w:bottom w:val="single" w:sz="4" w:space="0" w:color="auto"/>
            </w:tcBorders>
            <w:vAlign w:val="center"/>
          </w:tcPr>
          <w:p w:rsidR="002071C1" w:rsidRDefault="00434530">
            <w:pPr>
              <w:jc w:val="center"/>
              <w:rPr>
                <w:sz w:val="20"/>
                <w:szCs w:val="20"/>
                <w:lang w:val="sr-Cyrl-CS"/>
              </w:rPr>
            </w:pPr>
            <w:r>
              <w:rPr>
                <w:sz w:val="20"/>
                <w:szCs w:val="20"/>
                <w:lang w:val="sr-Cyrl-CS"/>
              </w:rPr>
              <w:t>118,30</w:t>
            </w:r>
          </w:p>
        </w:tc>
      </w:tr>
      <w:tr w:rsidR="002071C1">
        <w:trPr>
          <w:gridAfter w:val="1"/>
          <w:wAfter w:w="19" w:type="dxa"/>
          <w:trHeight w:val="234"/>
        </w:trPr>
        <w:tc>
          <w:tcPr>
            <w:tcW w:w="3250" w:type="dxa"/>
            <w:vAlign w:val="center"/>
          </w:tcPr>
          <w:p w:rsidR="002071C1" w:rsidRDefault="00434530">
            <w:pPr>
              <w:rPr>
                <w:sz w:val="20"/>
                <w:szCs w:val="20"/>
                <w:vertAlign w:val="superscript"/>
                <w:lang w:val="sr-Cyrl-CS"/>
              </w:rPr>
            </w:pPr>
            <w:r>
              <w:rPr>
                <w:sz w:val="20"/>
                <w:szCs w:val="20"/>
                <w:lang w:val="sr-Cyrl-CS"/>
              </w:rPr>
              <w:t>Специјализоване учионице(кабинети)</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2</w:t>
            </w:r>
          </w:p>
        </w:tc>
        <w:tc>
          <w:tcPr>
            <w:tcW w:w="848" w:type="dxa"/>
            <w:gridSpan w:val="2"/>
            <w:vAlign w:val="center"/>
          </w:tcPr>
          <w:p w:rsidR="002071C1" w:rsidRDefault="00434530">
            <w:pPr>
              <w:jc w:val="center"/>
              <w:rPr>
                <w:sz w:val="20"/>
                <w:szCs w:val="20"/>
                <w:lang w:val="sr-Cyrl-CS"/>
              </w:rPr>
            </w:pPr>
            <w:r>
              <w:rPr>
                <w:sz w:val="20"/>
                <w:szCs w:val="20"/>
                <w:lang w:val="sr-Cyrl-CS"/>
              </w:rPr>
              <w:t>165,02</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Школска радионица за ТИО</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32,30</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Учионице за индивидуалну наставу(специјална одељења)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2</w:t>
            </w:r>
          </w:p>
        </w:tc>
        <w:tc>
          <w:tcPr>
            <w:tcW w:w="848" w:type="dxa"/>
            <w:gridSpan w:val="2"/>
            <w:vAlign w:val="center"/>
          </w:tcPr>
          <w:p w:rsidR="002071C1" w:rsidRDefault="00434530">
            <w:pPr>
              <w:jc w:val="center"/>
              <w:rPr>
                <w:sz w:val="20"/>
                <w:szCs w:val="20"/>
                <w:lang w:val="sr-Cyrl-CS"/>
              </w:rPr>
            </w:pPr>
            <w:r>
              <w:rPr>
                <w:sz w:val="20"/>
                <w:szCs w:val="20"/>
                <w:lang w:val="sr-Cyrl-CS"/>
              </w:rPr>
              <w:t>61,54</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Сала за физичко васпитање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366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 xml:space="preserve">Просторија за продужени боравак </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30,77</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Просторија за умножавање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17</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Просторија за рад стручних сарадника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17,56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Канцеларија директора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36,6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Канцеларија секретара школе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17,56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Канцеларија за финансијске и рачуноводствене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17,56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lang w:val="sr-Cyrl-CS"/>
              </w:rPr>
            </w:pPr>
            <w:r>
              <w:rPr>
                <w:sz w:val="20"/>
                <w:szCs w:val="20"/>
                <w:lang w:val="sr-Cyrl-CS"/>
              </w:rPr>
              <w:t>Зборница за наставнике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36,6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434530">
            <w:pPr>
              <w:jc w:val="center"/>
              <w:rPr>
                <w:sz w:val="20"/>
                <w:szCs w:val="20"/>
                <w:lang w:val="sr-Cyrl-CS"/>
              </w:rPr>
            </w:pPr>
            <w:r>
              <w:rPr>
                <w:sz w:val="20"/>
                <w:szCs w:val="20"/>
                <w:lang w:val="sr-Cyrl-CS"/>
              </w:rPr>
              <w:t>1</w:t>
            </w:r>
          </w:p>
        </w:tc>
        <w:tc>
          <w:tcPr>
            <w:tcW w:w="889" w:type="dxa"/>
            <w:gridSpan w:val="2"/>
            <w:vAlign w:val="center"/>
          </w:tcPr>
          <w:p w:rsidR="002071C1" w:rsidRDefault="00434530">
            <w:pPr>
              <w:jc w:val="center"/>
              <w:rPr>
                <w:sz w:val="20"/>
                <w:szCs w:val="20"/>
                <w:lang w:val="sr-Cyrl-CS"/>
              </w:rPr>
            </w:pPr>
            <w:r>
              <w:rPr>
                <w:sz w:val="20"/>
                <w:szCs w:val="20"/>
                <w:lang w:val="sr-Cyrl-CS"/>
              </w:rPr>
              <w:t>12,16</w:t>
            </w: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434530">
            <w:pPr>
              <w:jc w:val="center"/>
              <w:rPr>
                <w:sz w:val="20"/>
                <w:szCs w:val="20"/>
                <w:lang w:val="sr-Cyrl-CS"/>
              </w:rPr>
            </w:pPr>
            <w:r>
              <w:rPr>
                <w:sz w:val="20"/>
                <w:szCs w:val="20"/>
                <w:lang w:val="sr-Cyrl-CS"/>
              </w:rPr>
              <w:t>1</w:t>
            </w:r>
          </w:p>
        </w:tc>
        <w:tc>
          <w:tcPr>
            <w:tcW w:w="990" w:type="dxa"/>
            <w:gridSpan w:val="2"/>
            <w:vAlign w:val="center"/>
          </w:tcPr>
          <w:p w:rsidR="002071C1" w:rsidRDefault="00434530">
            <w:pPr>
              <w:jc w:val="center"/>
              <w:rPr>
                <w:sz w:val="20"/>
                <w:szCs w:val="20"/>
                <w:lang w:val="sr-Cyrl-CS"/>
              </w:rPr>
            </w:pPr>
            <w:r>
              <w:rPr>
                <w:sz w:val="20"/>
                <w:szCs w:val="20"/>
                <w:lang w:val="sr-Cyrl-CS"/>
              </w:rPr>
              <w:t>20,33</w:t>
            </w: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Зубна амбуланта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9</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Трпезарија  и кухиња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56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434530">
            <w:pPr>
              <w:jc w:val="center"/>
              <w:rPr>
                <w:sz w:val="20"/>
                <w:szCs w:val="20"/>
                <w:lang w:val="sr-Cyrl-CS"/>
              </w:rPr>
            </w:pPr>
            <w:r>
              <w:rPr>
                <w:sz w:val="20"/>
                <w:szCs w:val="20"/>
                <w:lang w:val="sr-Cyrl-CS"/>
              </w:rPr>
              <w:t>1</w:t>
            </w:r>
          </w:p>
        </w:tc>
        <w:tc>
          <w:tcPr>
            <w:tcW w:w="889" w:type="dxa"/>
            <w:gridSpan w:val="2"/>
            <w:vAlign w:val="center"/>
          </w:tcPr>
          <w:p w:rsidR="002071C1" w:rsidRDefault="00434530">
            <w:pPr>
              <w:jc w:val="center"/>
              <w:rPr>
                <w:sz w:val="20"/>
                <w:szCs w:val="20"/>
                <w:lang w:val="sr-Cyrl-CS"/>
              </w:rPr>
            </w:pPr>
            <w:r>
              <w:rPr>
                <w:sz w:val="20"/>
                <w:szCs w:val="20"/>
                <w:lang w:val="sr-Cyrl-CS"/>
              </w:rPr>
              <w:t>24</w:t>
            </w: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434530">
            <w:pPr>
              <w:jc w:val="center"/>
              <w:rPr>
                <w:sz w:val="20"/>
                <w:szCs w:val="20"/>
                <w:lang w:val="sr-Cyrl-CS"/>
              </w:rPr>
            </w:pPr>
            <w:r>
              <w:rPr>
                <w:sz w:val="20"/>
                <w:szCs w:val="20"/>
                <w:lang w:val="sr-Cyrl-CS"/>
              </w:rPr>
              <w:t>1</w:t>
            </w:r>
          </w:p>
        </w:tc>
        <w:tc>
          <w:tcPr>
            <w:tcW w:w="990" w:type="dxa"/>
            <w:gridSpan w:val="2"/>
            <w:vAlign w:val="center"/>
          </w:tcPr>
          <w:p w:rsidR="002071C1" w:rsidRDefault="00434530">
            <w:pPr>
              <w:jc w:val="center"/>
              <w:rPr>
                <w:sz w:val="20"/>
                <w:szCs w:val="20"/>
                <w:lang w:val="sr-Cyrl-CS"/>
              </w:rPr>
            </w:pPr>
            <w:r>
              <w:rPr>
                <w:sz w:val="20"/>
                <w:szCs w:val="20"/>
                <w:lang w:val="sr-Cyrl-CS"/>
              </w:rPr>
              <w:t>15</w:t>
            </w: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Просторија за помоћно особље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12</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lang w:val="sr-Cyrl-CS"/>
              </w:rPr>
            </w:pPr>
            <w:r>
              <w:rPr>
                <w:sz w:val="20"/>
                <w:szCs w:val="20"/>
                <w:lang w:val="sr-Cyrl-CS"/>
              </w:rPr>
              <w:t>Портирница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5</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Хол</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148</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Ходници</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7</w:t>
            </w:r>
          </w:p>
        </w:tc>
        <w:tc>
          <w:tcPr>
            <w:tcW w:w="848" w:type="dxa"/>
            <w:gridSpan w:val="2"/>
            <w:vAlign w:val="center"/>
          </w:tcPr>
          <w:p w:rsidR="002071C1" w:rsidRDefault="00434530">
            <w:pPr>
              <w:jc w:val="center"/>
              <w:rPr>
                <w:sz w:val="20"/>
                <w:szCs w:val="20"/>
                <w:lang w:val="sr-Cyrl-CS"/>
              </w:rPr>
            </w:pPr>
            <w:r>
              <w:rPr>
                <w:sz w:val="20"/>
                <w:szCs w:val="20"/>
                <w:lang w:val="sr-Cyrl-CS"/>
              </w:rPr>
              <w:t>460,76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434530">
            <w:pPr>
              <w:jc w:val="center"/>
              <w:rPr>
                <w:sz w:val="20"/>
                <w:szCs w:val="20"/>
                <w:lang w:val="sr-Cyrl-CS"/>
              </w:rPr>
            </w:pPr>
            <w:r>
              <w:rPr>
                <w:sz w:val="20"/>
                <w:szCs w:val="20"/>
                <w:lang w:val="sr-Cyrl-CS"/>
              </w:rPr>
              <w:t>1</w:t>
            </w:r>
          </w:p>
        </w:tc>
        <w:tc>
          <w:tcPr>
            <w:tcW w:w="889" w:type="dxa"/>
            <w:gridSpan w:val="2"/>
            <w:vAlign w:val="center"/>
          </w:tcPr>
          <w:p w:rsidR="002071C1" w:rsidRDefault="00434530">
            <w:pPr>
              <w:jc w:val="center"/>
              <w:rPr>
                <w:sz w:val="20"/>
                <w:szCs w:val="20"/>
                <w:lang w:val="sr-Cyrl-CS"/>
              </w:rPr>
            </w:pPr>
            <w:r>
              <w:rPr>
                <w:sz w:val="20"/>
                <w:szCs w:val="20"/>
                <w:lang w:val="sr-Cyrl-CS"/>
              </w:rPr>
              <w:t>59,84</w:t>
            </w: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434530">
            <w:pPr>
              <w:jc w:val="center"/>
              <w:rPr>
                <w:sz w:val="20"/>
                <w:szCs w:val="20"/>
                <w:lang w:val="sr-Cyrl-CS"/>
              </w:rPr>
            </w:pPr>
            <w:r>
              <w:rPr>
                <w:sz w:val="20"/>
                <w:szCs w:val="20"/>
                <w:lang w:val="sr-Cyrl-CS"/>
              </w:rPr>
              <w:t>1</w:t>
            </w:r>
          </w:p>
        </w:tc>
        <w:tc>
          <w:tcPr>
            <w:tcW w:w="990" w:type="dxa"/>
            <w:gridSpan w:val="2"/>
            <w:vAlign w:val="center"/>
          </w:tcPr>
          <w:p w:rsidR="002071C1" w:rsidRDefault="00434530">
            <w:pPr>
              <w:jc w:val="center"/>
              <w:rPr>
                <w:sz w:val="20"/>
                <w:szCs w:val="20"/>
                <w:lang w:val="sr-Cyrl-CS"/>
              </w:rPr>
            </w:pPr>
            <w:r>
              <w:rPr>
                <w:sz w:val="20"/>
                <w:szCs w:val="20"/>
                <w:lang w:val="sr-Cyrl-CS"/>
              </w:rPr>
              <w:t>40,52</w:t>
            </w: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Гардероба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2</w:t>
            </w:r>
          </w:p>
        </w:tc>
        <w:tc>
          <w:tcPr>
            <w:tcW w:w="848" w:type="dxa"/>
            <w:gridSpan w:val="2"/>
            <w:vAlign w:val="center"/>
          </w:tcPr>
          <w:p w:rsidR="002071C1" w:rsidRDefault="00434530">
            <w:pPr>
              <w:jc w:val="center"/>
              <w:rPr>
                <w:sz w:val="20"/>
                <w:szCs w:val="20"/>
                <w:lang w:val="sr-Cyrl-CS"/>
              </w:rPr>
            </w:pPr>
            <w:r>
              <w:rPr>
                <w:sz w:val="20"/>
                <w:szCs w:val="20"/>
                <w:lang w:val="sr-Cyrl-CS"/>
              </w:rPr>
              <w:t>31,02</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lang w:val="sr-Cyrl-CS"/>
              </w:rPr>
            </w:pPr>
            <w:r>
              <w:rPr>
                <w:sz w:val="20"/>
                <w:szCs w:val="20"/>
                <w:lang w:val="sr-Cyrl-CS"/>
              </w:rPr>
              <w:t>Санитарије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6</w:t>
            </w:r>
          </w:p>
        </w:tc>
        <w:tc>
          <w:tcPr>
            <w:tcW w:w="848" w:type="dxa"/>
            <w:gridSpan w:val="2"/>
            <w:vAlign w:val="center"/>
          </w:tcPr>
          <w:p w:rsidR="002071C1" w:rsidRDefault="00434530">
            <w:pPr>
              <w:jc w:val="center"/>
              <w:rPr>
                <w:sz w:val="20"/>
                <w:szCs w:val="20"/>
                <w:lang w:val="sr-Cyrl-CS"/>
              </w:rPr>
            </w:pPr>
            <w:r>
              <w:rPr>
                <w:sz w:val="20"/>
                <w:szCs w:val="20"/>
                <w:lang w:val="sr-Cyrl-CS"/>
              </w:rPr>
              <w:t>51,6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434530">
            <w:pPr>
              <w:jc w:val="center"/>
              <w:rPr>
                <w:sz w:val="20"/>
                <w:szCs w:val="20"/>
                <w:lang w:val="sr-Cyrl-CS"/>
              </w:rPr>
            </w:pPr>
            <w:r>
              <w:rPr>
                <w:sz w:val="20"/>
                <w:szCs w:val="20"/>
                <w:lang w:val="sr-Cyrl-CS"/>
              </w:rPr>
              <w:t>1</w:t>
            </w:r>
          </w:p>
        </w:tc>
        <w:tc>
          <w:tcPr>
            <w:tcW w:w="889" w:type="dxa"/>
            <w:gridSpan w:val="2"/>
            <w:vAlign w:val="center"/>
          </w:tcPr>
          <w:p w:rsidR="002071C1" w:rsidRDefault="00434530">
            <w:pPr>
              <w:jc w:val="center"/>
              <w:rPr>
                <w:sz w:val="20"/>
                <w:szCs w:val="20"/>
                <w:lang w:val="sr-Cyrl-CS"/>
              </w:rPr>
            </w:pPr>
            <w:r>
              <w:rPr>
                <w:sz w:val="20"/>
                <w:szCs w:val="20"/>
                <w:lang w:val="sr-Cyrl-CS"/>
              </w:rPr>
              <w:t>20,65</w:t>
            </w: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434530">
            <w:pPr>
              <w:jc w:val="center"/>
              <w:rPr>
                <w:sz w:val="20"/>
                <w:szCs w:val="20"/>
                <w:lang w:val="sr-Cyrl-CS"/>
              </w:rPr>
            </w:pPr>
            <w:r>
              <w:rPr>
                <w:sz w:val="20"/>
                <w:szCs w:val="20"/>
                <w:lang w:val="sr-Cyrl-CS"/>
              </w:rPr>
              <w:t>1</w:t>
            </w:r>
          </w:p>
        </w:tc>
        <w:tc>
          <w:tcPr>
            <w:tcW w:w="990" w:type="dxa"/>
            <w:gridSpan w:val="2"/>
            <w:vAlign w:val="center"/>
          </w:tcPr>
          <w:p w:rsidR="002071C1" w:rsidRDefault="00434530">
            <w:pPr>
              <w:jc w:val="center"/>
              <w:rPr>
                <w:sz w:val="20"/>
                <w:szCs w:val="20"/>
                <w:lang w:val="sr-Cyrl-CS"/>
              </w:rPr>
            </w:pPr>
            <w:r>
              <w:rPr>
                <w:sz w:val="20"/>
                <w:szCs w:val="20"/>
                <w:lang w:val="sr-Cyrl-CS"/>
              </w:rPr>
              <w:t>5,95</w:t>
            </w:r>
          </w:p>
        </w:tc>
      </w:tr>
      <w:tr w:rsidR="002071C1">
        <w:trPr>
          <w:gridAfter w:val="1"/>
          <w:wAfter w:w="19" w:type="dxa"/>
          <w:trHeight w:val="275"/>
        </w:trPr>
        <w:tc>
          <w:tcPr>
            <w:tcW w:w="3250" w:type="dxa"/>
            <w:vAlign w:val="center"/>
          </w:tcPr>
          <w:p w:rsidR="002071C1" w:rsidRDefault="00434530">
            <w:pPr>
              <w:rPr>
                <w:sz w:val="20"/>
                <w:szCs w:val="20"/>
                <w:lang w:val="sr-Cyrl-CS"/>
              </w:rPr>
            </w:pPr>
            <w:r>
              <w:rPr>
                <w:sz w:val="20"/>
                <w:szCs w:val="20"/>
                <w:lang w:val="sr-Cyrl-CS"/>
              </w:rPr>
              <w:t>Спремишта-Магацин за смештање инвентара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6,5</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Магацин за смештај намирница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11,75</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Просторије за загревање школе</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115,76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sr-Cyrl-CS"/>
              </w:rPr>
            </w:pPr>
            <w:r>
              <w:rPr>
                <w:sz w:val="20"/>
                <w:szCs w:val="20"/>
                <w:lang w:val="sr-Cyrl-CS"/>
              </w:rPr>
              <w:t>Кабинет за информатику</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74</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rPr>
            </w:pPr>
            <w:r>
              <w:rPr>
                <w:sz w:val="20"/>
                <w:szCs w:val="20"/>
                <w:lang w:val="sr-Cyrl-CS"/>
              </w:rPr>
              <w:t>Библиотека</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CS"/>
              </w:rPr>
              <w:t>43</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75"/>
        </w:trPr>
        <w:tc>
          <w:tcPr>
            <w:tcW w:w="3250" w:type="dxa"/>
            <w:vAlign w:val="center"/>
          </w:tcPr>
          <w:p w:rsidR="002071C1" w:rsidRDefault="00434530">
            <w:pPr>
              <w:rPr>
                <w:sz w:val="20"/>
                <w:szCs w:val="20"/>
                <w:vertAlign w:val="superscript"/>
                <w:lang w:val="ru-RU"/>
              </w:rPr>
            </w:pPr>
            <w:r>
              <w:rPr>
                <w:sz w:val="20"/>
                <w:szCs w:val="20"/>
                <w:lang w:val="sr-Cyrl-RS"/>
              </w:rPr>
              <w:lastRenderedPageBreak/>
              <w:t>Просторија за продужени боравак2</w:t>
            </w: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sr-Cyrl-RS"/>
              </w:rPr>
              <w:t>36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239"/>
        </w:trPr>
        <w:tc>
          <w:tcPr>
            <w:tcW w:w="3250" w:type="dxa"/>
            <w:vAlign w:val="center"/>
          </w:tcPr>
          <w:p w:rsidR="002071C1" w:rsidRDefault="00434530">
            <w:pPr>
              <w:rPr>
                <w:sz w:val="20"/>
                <w:szCs w:val="20"/>
                <w:lang w:val="ru-RU"/>
              </w:rPr>
            </w:pPr>
            <w:r>
              <w:rPr>
                <w:sz w:val="20"/>
                <w:szCs w:val="20"/>
                <w:lang w:val="ru-RU"/>
              </w:rPr>
              <w:t>Самсунг дигитална учионица</w:t>
            </w:r>
          </w:p>
          <w:p w:rsidR="002071C1" w:rsidRDefault="002071C1">
            <w:pPr>
              <w:rPr>
                <w:sz w:val="20"/>
                <w:szCs w:val="20"/>
                <w:vertAlign w:val="superscript"/>
                <w:lang w:val="ru-RU"/>
              </w:rPr>
            </w:pPr>
          </w:p>
        </w:tc>
        <w:tc>
          <w:tcPr>
            <w:tcW w:w="518" w:type="dxa"/>
            <w:gridSpan w:val="2"/>
            <w:vMerge/>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sr-Cyrl-CS"/>
              </w:rPr>
            </w:pPr>
            <w:r>
              <w:rPr>
                <w:sz w:val="20"/>
                <w:szCs w:val="20"/>
                <w:lang w:val="ru-RU"/>
              </w:rPr>
              <w:t>36</w:t>
            </w:r>
          </w:p>
        </w:tc>
        <w:tc>
          <w:tcPr>
            <w:tcW w:w="485" w:type="dxa"/>
            <w:gridSpan w:val="2"/>
            <w:vMerge/>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Merge/>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r w:rsidR="002071C1">
        <w:trPr>
          <w:gridAfter w:val="1"/>
          <w:wAfter w:w="19" w:type="dxa"/>
          <w:trHeight w:val="442"/>
        </w:trPr>
        <w:tc>
          <w:tcPr>
            <w:tcW w:w="3250" w:type="dxa"/>
            <w:vAlign w:val="center"/>
          </w:tcPr>
          <w:p w:rsidR="002071C1" w:rsidRDefault="00434530">
            <w:pPr>
              <w:rPr>
                <w:sz w:val="20"/>
                <w:szCs w:val="20"/>
                <w:lang w:val="ru-RU"/>
              </w:rPr>
            </w:pPr>
            <w:r>
              <w:rPr>
                <w:sz w:val="20"/>
                <w:szCs w:val="20"/>
                <w:lang w:val="ru-RU"/>
              </w:rPr>
              <w:t xml:space="preserve">Интерактивна учионица </w:t>
            </w:r>
          </w:p>
        </w:tc>
        <w:tc>
          <w:tcPr>
            <w:tcW w:w="518" w:type="dxa"/>
            <w:gridSpan w:val="2"/>
            <w:vAlign w:val="center"/>
          </w:tcPr>
          <w:p w:rsidR="002071C1" w:rsidRDefault="002071C1">
            <w:pPr>
              <w:jc w:val="center"/>
              <w:rPr>
                <w:sz w:val="20"/>
                <w:szCs w:val="20"/>
                <w:lang w:val="sr-Cyrl-CS"/>
              </w:rPr>
            </w:pPr>
          </w:p>
        </w:tc>
        <w:tc>
          <w:tcPr>
            <w:tcW w:w="661" w:type="dxa"/>
            <w:gridSpan w:val="2"/>
            <w:vAlign w:val="center"/>
          </w:tcPr>
          <w:p w:rsidR="002071C1" w:rsidRDefault="00434530">
            <w:pPr>
              <w:jc w:val="center"/>
              <w:rPr>
                <w:sz w:val="20"/>
                <w:szCs w:val="20"/>
                <w:lang w:val="sr-Cyrl-CS"/>
              </w:rPr>
            </w:pPr>
            <w:r>
              <w:rPr>
                <w:sz w:val="20"/>
                <w:szCs w:val="20"/>
                <w:lang w:val="sr-Cyrl-CS"/>
              </w:rPr>
              <w:t>1</w:t>
            </w:r>
          </w:p>
        </w:tc>
        <w:tc>
          <w:tcPr>
            <w:tcW w:w="848" w:type="dxa"/>
            <w:gridSpan w:val="2"/>
            <w:vAlign w:val="center"/>
          </w:tcPr>
          <w:p w:rsidR="002071C1" w:rsidRDefault="00434530">
            <w:pPr>
              <w:jc w:val="center"/>
              <w:rPr>
                <w:sz w:val="20"/>
                <w:szCs w:val="20"/>
                <w:lang w:val="ru-RU"/>
              </w:rPr>
            </w:pPr>
            <w:r>
              <w:rPr>
                <w:sz w:val="20"/>
                <w:szCs w:val="20"/>
                <w:lang w:val="ru-RU"/>
              </w:rPr>
              <w:t>54</w:t>
            </w:r>
          </w:p>
        </w:tc>
        <w:tc>
          <w:tcPr>
            <w:tcW w:w="485" w:type="dxa"/>
            <w:gridSpan w:val="2"/>
            <w:vAlign w:val="center"/>
          </w:tcPr>
          <w:p w:rsidR="002071C1" w:rsidRDefault="002071C1">
            <w:pPr>
              <w:jc w:val="center"/>
              <w:rPr>
                <w:sz w:val="20"/>
                <w:szCs w:val="20"/>
                <w:lang w:val="sr-Cyrl-CS"/>
              </w:rPr>
            </w:pPr>
          </w:p>
        </w:tc>
        <w:tc>
          <w:tcPr>
            <w:tcW w:w="811" w:type="dxa"/>
            <w:gridSpan w:val="2"/>
            <w:vAlign w:val="center"/>
          </w:tcPr>
          <w:p w:rsidR="002071C1" w:rsidRDefault="002071C1">
            <w:pPr>
              <w:jc w:val="center"/>
              <w:rPr>
                <w:sz w:val="20"/>
                <w:szCs w:val="20"/>
                <w:lang w:val="sr-Cyrl-CS"/>
              </w:rPr>
            </w:pPr>
          </w:p>
        </w:tc>
        <w:tc>
          <w:tcPr>
            <w:tcW w:w="889" w:type="dxa"/>
            <w:gridSpan w:val="2"/>
            <w:vAlign w:val="center"/>
          </w:tcPr>
          <w:p w:rsidR="002071C1" w:rsidRDefault="002071C1">
            <w:pPr>
              <w:jc w:val="center"/>
              <w:rPr>
                <w:sz w:val="20"/>
                <w:szCs w:val="20"/>
                <w:lang w:val="sr-Cyrl-CS"/>
              </w:rPr>
            </w:pPr>
          </w:p>
        </w:tc>
        <w:tc>
          <w:tcPr>
            <w:tcW w:w="439" w:type="dxa"/>
            <w:gridSpan w:val="2"/>
            <w:vAlign w:val="center"/>
          </w:tcPr>
          <w:p w:rsidR="002071C1" w:rsidRDefault="002071C1">
            <w:pPr>
              <w:jc w:val="center"/>
              <w:rPr>
                <w:sz w:val="20"/>
                <w:szCs w:val="20"/>
                <w:lang w:val="sr-Cyrl-CS"/>
              </w:rPr>
            </w:pPr>
          </w:p>
        </w:tc>
        <w:tc>
          <w:tcPr>
            <w:tcW w:w="643" w:type="dxa"/>
            <w:gridSpan w:val="2"/>
            <w:vAlign w:val="center"/>
          </w:tcPr>
          <w:p w:rsidR="002071C1" w:rsidRDefault="002071C1">
            <w:pPr>
              <w:jc w:val="center"/>
              <w:rPr>
                <w:sz w:val="20"/>
                <w:szCs w:val="20"/>
                <w:lang w:val="sr-Cyrl-CS"/>
              </w:rPr>
            </w:pPr>
          </w:p>
        </w:tc>
        <w:tc>
          <w:tcPr>
            <w:tcW w:w="990" w:type="dxa"/>
            <w:gridSpan w:val="2"/>
            <w:vAlign w:val="center"/>
          </w:tcPr>
          <w:p w:rsidR="002071C1" w:rsidRDefault="002071C1">
            <w:pPr>
              <w:jc w:val="center"/>
              <w:rPr>
                <w:sz w:val="20"/>
                <w:szCs w:val="20"/>
                <w:lang w:val="sr-Cyrl-CS"/>
              </w:rPr>
            </w:pPr>
          </w:p>
        </w:tc>
      </w:tr>
    </w:tbl>
    <w:p w:rsidR="002071C1" w:rsidRDefault="002071C1">
      <w:pPr>
        <w:ind w:firstLine="720"/>
        <w:jc w:val="both"/>
        <w:rPr>
          <w:lang w:val="sr-Cyrl-CS"/>
        </w:rPr>
      </w:pPr>
    </w:p>
    <w:p w:rsidR="002071C1" w:rsidRDefault="00434530">
      <w:pPr>
        <w:ind w:firstLine="720"/>
        <w:jc w:val="both"/>
        <w:rPr>
          <w:sz w:val="23"/>
          <w:szCs w:val="23"/>
          <w:lang w:val="sr-Cyrl-CS"/>
        </w:rPr>
      </w:pPr>
      <w:r>
        <w:rPr>
          <w:sz w:val="23"/>
          <w:szCs w:val="23"/>
          <w:lang w:val="sr-Cyrl-CS"/>
        </w:rPr>
        <w:t>Све просторије су функционалне и опремљене по прописаним  нормативима и стандардима. Коришћење просторија, како специјализованих учионица, тако и кабинета је функционално, захваљујући  подели и раду у две смене.</w:t>
      </w:r>
    </w:p>
    <w:p w:rsidR="002071C1" w:rsidRDefault="00434530">
      <w:pPr>
        <w:ind w:firstLine="720"/>
        <w:jc w:val="both"/>
        <w:rPr>
          <w:sz w:val="23"/>
          <w:szCs w:val="23"/>
          <w:lang w:val="sr-Cyrl-CS"/>
        </w:rPr>
      </w:pPr>
      <w:r>
        <w:rPr>
          <w:sz w:val="23"/>
          <w:szCs w:val="23"/>
          <w:lang w:val="sr-Cyrl-CS"/>
        </w:rPr>
        <w:t>Сала за физичко васпитање ће се подједнако користити за наставу старијих и млађих разреда и о томе ће се водити рачуна при изради распореда редовне наставе. Трпезарија ће задовољити потребе ученика за топлим оброком-ужином. Учионице и кабинети опремљени су завесама како би се ефикасније користила учила и техничка средства у образовно - васпитном процесу. Све учионице у матичној школи и издвојеним одељењима опремљене су рачунарима или лап-топом. Већина учионици опремљена је и пројеторима и штампачима. Све учионице имају беле табле Школске просторије у издвојеним одељењима су окречене и опремљене савременим намештајем који задовољава потребне нормативе.</w:t>
      </w:r>
    </w:p>
    <w:p w:rsidR="002071C1" w:rsidRDefault="002071C1">
      <w:pPr>
        <w:ind w:firstLine="720"/>
        <w:jc w:val="both"/>
        <w:rPr>
          <w:sz w:val="23"/>
          <w:szCs w:val="23"/>
          <w:lang w:val="sr-Cyrl-CS"/>
        </w:rPr>
      </w:pPr>
    </w:p>
    <w:p w:rsidR="002071C1" w:rsidRDefault="00434530">
      <w:pPr>
        <w:numPr>
          <w:ilvl w:val="2"/>
          <w:numId w:val="1"/>
        </w:numPr>
        <w:jc w:val="center"/>
        <w:rPr>
          <w:b/>
          <w:bCs/>
          <w:lang w:val="sr-Cyrl-CS"/>
        </w:rPr>
      </w:pPr>
      <w:r>
        <w:rPr>
          <w:b/>
          <w:bCs/>
          <w:lang w:val="sr-Cyrl-CS"/>
        </w:rPr>
        <w:t>Опрема-намештај</w:t>
      </w:r>
    </w:p>
    <w:p w:rsidR="002071C1" w:rsidRDefault="002071C1">
      <w:pPr>
        <w:jc w:val="center"/>
        <w:rPr>
          <w:b/>
          <w:bCs/>
          <w:sz w:val="23"/>
          <w:szCs w:val="23"/>
          <w:lang w:val="ru-RU"/>
        </w:rPr>
      </w:pPr>
    </w:p>
    <w:p w:rsidR="002071C1" w:rsidRDefault="00434530">
      <w:pPr>
        <w:pStyle w:val="BodyText"/>
        <w:rPr>
          <w:sz w:val="23"/>
          <w:szCs w:val="23"/>
        </w:rPr>
      </w:pPr>
      <w:r>
        <w:rPr>
          <w:sz w:val="23"/>
          <w:szCs w:val="23"/>
        </w:rPr>
        <w:t xml:space="preserve">    Школски намештај за ученике испуњава хигијенске, педагошке и техничке захтеве и у потпуности одговара потребама наставе и осталим образовно-васпитним активностима.Он омогућава ученицима удобно седење и концентрацију, лако је покретљив ради примене активних  метода у раду и одржавање хигијенских услова.</w:t>
      </w:r>
    </w:p>
    <w:p w:rsidR="002071C1" w:rsidRDefault="002071C1">
      <w:pPr>
        <w:rPr>
          <w:sz w:val="23"/>
          <w:szCs w:val="23"/>
          <w:lang w:val="sr-Cyrl-CS"/>
        </w:rPr>
      </w:pP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7"/>
        <w:gridCol w:w="1029"/>
        <w:gridCol w:w="3737"/>
        <w:gridCol w:w="968"/>
      </w:tblGrid>
      <w:tr w:rsidR="002071C1">
        <w:trPr>
          <w:trHeight w:val="183"/>
        </w:trPr>
        <w:tc>
          <w:tcPr>
            <w:tcW w:w="9471" w:type="dxa"/>
            <w:gridSpan w:val="4"/>
            <w:vAlign w:val="center"/>
          </w:tcPr>
          <w:p w:rsidR="002071C1" w:rsidRDefault="00434530">
            <w:pPr>
              <w:jc w:val="center"/>
              <w:rPr>
                <w:rFonts w:eastAsia="Calibri"/>
                <w:b/>
                <w:sz w:val="20"/>
                <w:szCs w:val="20"/>
                <w:lang w:val="sr-Cyrl-CS"/>
              </w:rPr>
            </w:pPr>
            <w:r>
              <w:rPr>
                <w:b/>
                <w:sz w:val="23"/>
                <w:szCs w:val="23"/>
                <w:lang w:val="sr-Cyrl-CS"/>
              </w:rPr>
              <w:t xml:space="preserve">  </w:t>
            </w:r>
            <w:r>
              <w:rPr>
                <w:rFonts w:eastAsia="Calibri"/>
                <w:b/>
                <w:sz w:val="20"/>
                <w:szCs w:val="20"/>
                <w:lang w:val="sr-Cyrl-CS"/>
              </w:rPr>
              <w:t>Наставне просторије</w:t>
            </w:r>
          </w:p>
        </w:tc>
      </w:tr>
      <w:tr w:rsidR="002071C1">
        <w:trPr>
          <w:trHeight w:hRule="exact" w:val="245"/>
        </w:trPr>
        <w:tc>
          <w:tcPr>
            <w:tcW w:w="3737" w:type="dxa"/>
            <w:vAlign w:val="center"/>
          </w:tcPr>
          <w:p w:rsidR="002071C1" w:rsidRDefault="00434530">
            <w:pPr>
              <w:jc w:val="center"/>
              <w:rPr>
                <w:rFonts w:eastAsia="Calibri"/>
                <w:b/>
                <w:sz w:val="20"/>
                <w:szCs w:val="20"/>
                <w:lang w:val="sr-Cyrl-CS"/>
              </w:rPr>
            </w:pPr>
            <w:r>
              <w:rPr>
                <w:rFonts w:eastAsia="Calibri"/>
                <w:b/>
                <w:sz w:val="20"/>
                <w:szCs w:val="20"/>
                <w:lang w:val="sr-Cyrl-CS"/>
              </w:rPr>
              <w:t>Учионица опште намене</w:t>
            </w:r>
          </w:p>
        </w:tc>
        <w:tc>
          <w:tcPr>
            <w:tcW w:w="1029" w:type="dxa"/>
            <w:vAlign w:val="center"/>
          </w:tcPr>
          <w:p w:rsidR="002071C1" w:rsidRDefault="00434530">
            <w:pPr>
              <w:jc w:val="center"/>
              <w:rPr>
                <w:rFonts w:eastAsia="Calibri"/>
                <w:b/>
                <w:sz w:val="20"/>
                <w:szCs w:val="20"/>
                <w:lang w:val="sr-Cyrl-CS"/>
              </w:rPr>
            </w:pPr>
            <w:r>
              <w:rPr>
                <w:rFonts w:eastAsia="Calibri"/>
                <w:b/>
                <w:sz w:val="20"/>
                <w:szCs w:val="20"/>
                <w:lang w:val="sr-Cyrl-CS"/>
              </w:rPr>
              <w:t>Комада</w:t>
            </w:r>
          </w:p>
        </w:tc>
        <w:tc>
          <w:tcPr>
            <w:tcW w:w="3737" w:type="dxa"/>
            <w:vAlign w:val="center"/>
          </w:tcPr>
          <w:p w:rsidR="002071C1" w:rsidRDefault="00434530">
            <w:pPr>
              <w:jc w:val="center"/>
              <w:rPr>
                <w:rFonts w:eastAsia="Calibri"/>
                <w:b/>
                <w:sz w:val="20"/>
                <w:szCs w:val="20"/>
                <w:lang w:val="sr-Cyrl-CS"/>
              </w:rPr>
            </w:pPr>
            <w:r>
              <w:rPr>
                <w:rFonts w:eastAsia="Calibri"/>
                <w:b/>
                <w:sz w:val="20"/>
                <w:szCs w:val="20"/>
                <w:lang w:val="sr-Cyrl-CS"/>
              </w:rPr>
              <w:t>Намештај у специјализованим учионицама</w:t>
            </w:r>
          </w:p>
        </w:tc>
        <w:tc>
          <w:tcPr>
            <w:tcW w:w="968" w:type="dxa"/>
            <w:vAlign w:val="center"/>
          </w:tcPr>
          <w:p w:rsidR="002071C1" w:rsidRDefault="00434530">
            <w:pPr>
              <w:jc w:val="center"/>
              <w:rPr>
                <w:rFonts w:eastAsia="Calibri"/>
                <w:b/>
                <w:sz w:val="20"/>
                <w:szCs w:val="20"/>
                <w:lang w:val="sr-Cyrl-CS"/>
              </w:rPr>
            </w:pPr>
            <w:r>
              <w:rPr>
                <w:rFonts w:eastAsia="Calibri"/>
                <w:b/>
                <w:sz w:val="20"/>
                <w:szCs w:val="20"/>
                <w:lang w:val="sr-Cyrl-CS"/>
              </w:rPr>
              <w:t>Комада</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Сто за два ученика                                            </w:t>
            </w:r>
            <w:r>
              <w:rPr>
                <w:sz w:val="20"/>
                <w:szCs w:val="20"/>
                <w:lang w:val="sr-Cyrl-CS"/>
              </w:rPr>
              <w:tab/>
            </w:r>
            <w:r>
              <w:rPr>
                <w:sz w:val="20"/>
                <w:szCs w:val="20"/>
                <w:lang w:val="sr-Cyrl-CS"/>
              </w:rPr>
              <w:tab/>
              <w:t xml:space="preserve"> </w:t>
            </w:r>
          </w:p>
        </w:tc>
        <w:tc>
          <w:tcPr>
            <w:tcW w:w="1029" w:type="dxa"/>
            <w:vAlign w:val="center"/>
          </w:tcPr>
          <w:p w:rsidR="002071C1" w:rsidRPr="006D7E5B" w:rsidRDefault="00434530">
            <w:pPr>
              <w:jc w:val="center"/>
              <w:rPr>
                <w:rFonts w:eastAsia="Calibri"/>
                <w:sz w:val="20"/>
                <w:szCs w:val="20"/>
                <w:lang w:val="sr-Latn-RS"/>
              </w:rPr>
            </w:pPr>
            <w:r>
              <w:rPr>
                <w:rFonts w:eastAsia="Calibri"/>
                <w:sz w:val="20"/>
                <w:szCs w:val="20"/>
                <w:lang w:val="sr-Cyrl-CS"/>
              </w:rPr>
              <w:t>1</w:t>
            </w:r>
            <w:r w:rsidR="006D7E5B">
              <w:rPr>
                <w:rFonts w:eastAsia="Calibri"/>
                <w:sz w:val="20"/>
                <w:szCs w:val="20"/>
                <w:lang w:val="sr-Latn-RS"/>
              </w:rPr>
              <w:t>4</w:t>
            </w:r>
          </w:p>
        </w:tc>
        <w:tc>
          <w:tcPr>
            <w:tcW w:w="3737" w:type="dxa"/>
          </w:tcPr>
          <w:p w:rsidR="002071C1" w:rsidRDefault="00434530">
            <w:pPr>
              <w:rPr>
                <w:sz w:val="20"/>
                <w:szCs w:val="20"/>
                <w:lang w:val="sr-Cyrl-CS"/>
              </w:rPr>
            </w:pPr>
            <w:r>
              <w:rPr>
                <w:sz w:val="20"/>
                <w:szCs w:val="20"/>
                <w:lang w:val="sr-Cyrl-CS"/>
              </w:rPr>
              <w:t>Школски лабораторијски сто</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15</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 Столице за ученике                                            </w:t>
            </w:r>
            <w:r>
              <w:rPr>
                <w:sz w:val="20"/>
                <w:szCs w:val="20"/>
                <w:lang w:val="sr-Cyrl-CS"/>
              </w:rPr>
              <w:tab/>
            </w:r>
            <w:r>
              <w:rPr>
                <w:sz w:val="20"/>
                <w:szCs w:val="20"/>
                <w:lang w:val="sr-Cyrl-CS"/>
              </w:rPr>
              <w:tab/>
              <w:t xml:space="preserve"> </w:t>
            </w:r>
          </w:p>
        </w:tc>
        <w:tc>
          <w:tcPr>
            <w:tcW w:w="1029" w:type="dxa"/>
            <w:vAlign w:val="center"/>
          </w:tcPr>
          <w:p w:rsidR="002071C1" w:rsidRDefault="006D7E5B">
            <w:pPr>
              <w:jc w:val="center"/>
              <w:rPr>
                <w:rFonts w:eastAsia="Calibri"/>
                <w:sz w:val="20"/>
                <w:szCs w:val="20"/>
                <w:lang w:val="sr-Cyrl-CS"/>
              </w:rPr>
            </w:pPr>
            <w:r>
              <w:rPr>
                <w:rFonts w:eastAsia="Calibri"/>
                <w:sz w:val="20"/>
                <w:szCs w:val="20"/>
                <w:lang w:val="sr-Cyrl-CS"/>
              </w:rPr>
              <w:t>28</w:t>
            </w:r>
          </w:p>
        </w:tc>
        <w:tc>
          <w:tcPr>
            <w:tcW w:w="3737" w:type="dxa"/>
          </w:tcPr>
          <w:p w:rsidR="002071C1" w:rsidRDefault="00434530">
            <w:pPr>
              <w:rPr>
                <w:sz w:val="20"/>
                <w:szCs w:val="20"/>
                <w:lang w:val="sr-Cyrl-CS"/>
              </w:rPr>
            </w:pPr>
            <w:r>
              <w:rPr>
                <w:sz w:val="20"/>
                <w:szCs w:val="20"/>
                <w:lang w:val="sr-Cyrl-CS"/>
              </w:rPr>
              <w:t>Школске лабораторијске столице</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30</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АВ катедра                                                               </w:t>
            </w:r>
            <w:r>
              <w:rPr>
                <w:sz w:val="20"/>
                <w:szCs w:val="20"/>
                <w:lang w:val="sr-Cyrl-CS"/>
              </w:rPr>
              <w:tab/>
              <w:t xml:space="preserve">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Демонстрациони сто за наставника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Столица за наставника                                             </w:t>
            </w:r>
            <w:r>
              <w:rPr>
                <w:sz w:val="20"/>
                <w:szCs w:val="20"/>
                <w:lang w:val="sr-Cyrl-CS"/>
              </w:rPr>
              <w:tab/>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Столица за наставника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Школска табла                                                           </w:t>
            </w:r>
            <w:r>
              <w:rPr>
                <w:sz w:val="20"/>
                <w:szCs w:val="20"/>
                <w:lang w:val="sr-Cyrl-CS"/>
              </w:rPr>
              <w:tab/>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Сталак за пројекционе апарате</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Зидне слике                                                                </w:t>
            </w:r>
            <w:r>
              <w:rPr>
                <w:sz w:val="20"/>
                <w:szCs w:val="20"/>
                <w:lang w:val="sr-Cyrl-CS"/>
              </w:rPr>
              <w:tab/>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3</w:t>
            </w:r>
          </w:p>
        </w:tc>
        <w:tc>
          <w:tcPr>
            <w:tcW w:w="3737" w:type="dxa"/>
          </w:tcPr>
          <w:p w:rsidR="002071C1" w:rsidRDefault="00434530">
            <w:pPr>
              <w:rPr>
                <w:sz w:val="20"/>
                <w:szCs w:val="20"/>
                <w:lang w:val="sr-Cyrl-CS"/>
              </w:rPr>
            </w:pPr>
            <w:r>
              <w:rPr>
                <w:sz w:val="20"/>
                <w:szCs w:val="20"/>
                <w:lang w:val="sr-Cyrl-CS"/>
              </w:rPr>
              <w:t>Зидне слике истакнутих научника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4</w:t>
            </w:r>
          </w:p>
        </w:tc>
      </w:tr>
      <w:tr w:rsidR="002071C1">
        <w:trPr>
          <w:trHeight w:hRule="exact" w:val="245"/>
        </w:trPr>
        <w:tc>
          <w:tcPr>
            <w:tcW w:w="3737" w:type="dxa"/>
          </w:tcPr>
          <w:p w:rsidR="002071C1" w:rsidRDefault="00434530">
            <w:pPr>
              <w:rPr>
                <w:sz w:val="20"/>
                <w:szCs w:val="20"/>
              </w:rPr>
            </w:pPr>
            <w:r>
              <w:rPr>
                <w:sz w:val="20"/>
                <w:szCs w:val="20"/>
                <w:lang w:val="sr-Cyrl-CS"/>
              </w:rPr>
              <w:t xml:space="preserve">Корпа за отпатке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Школска табла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Беле Табле</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Завесе за замрачивање</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jc w:val="center"/>
              <w:rPr>
                <w:b/>
                <w:sz w:val="20"/>
                <w:szCs w:val="20"/>
                <w:lang w:val="sr-Cyrl-CS"/>
              </w:rPr>
            </w:pPr>
            <w:r>
              <w:rPr>
                <w:b/>
                <w:sz w:val="20"/>
                <w:szCs w:val="20"/>
                <w:lang w:val="sr-Cyrl-CS"/>
              </w:rPr>
              <w:t>Специјализована учионица</w:t>
            </w:r>
          </w:p>
        </w:tc>
        <w:tc>
          <w:tcPr>
            <w:tcW w:w="1029" w:type="dxa"/>
            <w:vAlign w:val="center"/>
          </w:tcPr>
          <w:p w:rsidR="002071C1" w:rsidRDefault="002071C1">
            <w:pPr>
              <w:jc w:val="center"/>
              <w:rPr>
                <w:rFonts w:eastAsia="Calibri"/>
                <w:sz w:val="20"/>
                <w:szCs w:val="20"/>
                <w:lang w:val="sr-Cyrl-CS"/>
              </w:rPr>
            </w:pPr>
          </w:p>
        </w:tc>
        <w:tc>
          <w:tcPr>
            <w:tcW w:w="3737" w:type="dxa"/>
          </w:tcPr>
          <w:p w:rsidR="002071C1" w:rsidRDefault="00434530">
            <w:pPr>
              <w:rPr>
                <w:sz w:val="20"/>
                <w:szCs w:val="20"/>
                <w:lang w:val="sr-Cyrl-CS"/>
              </w:rPr>
            </w:pPr>
            <w:r>
              <w:rPr>
                <w:b/>
                <w:sz w:val="20"/>
                <w:szCs w:val="20"/>
                <w:lang w:val="sr-Cyrl-CS"/>
              </w:rPr>
              <w:t>Физичко и здравствено васпитање</w:t>
            </w:r>
          </w:p>
        </w:tc>
        <w:tc>
          <w:tcPr>
            <w:tcW w:w="968" w:type="dxa"/>
            <w:vAlign w:val="center"/>
          </w:tcPr>
          <w:p w:rsidR="002071C1" w:rsidRDefault="002071C1">
            <w:pPr>
              <w:jc w:val="center"/>
              <w:rPr>
                <w:rFonts w:eastAsia="Calibri"/>
                <w:sz w:val="20"/>
                <w:szCs w:val="20"/>
              </w:rPr>
            </w:pPr>
          </w:p>
        </w:tc>
      </w:tr>
      <w:tr w:rsidR="002071C1">
        <w:trPr>
          <w:trHeight w:hRule="exact" w:val="245"/>
        </w:trPr>
        <w:tc>
          <w:tcPr>
            <w:tcW w:w="3737" w:type="dxa"/>
          </w:tcPr>
          <w:p w:rsidR="002071C1" w:rsidRDefault="00434530">
            <w:pPr>
              <w:rPr>
                <w:sz w:val="20"/>
                <w:szCs w:val="20"/>
                <w:lang w:val="sr-Cyrl-CS"/>
              </w:rPr>
            </w:pPr>
            <w:r>
              <w:rPr>
                <w:sz w:val="20"/>
                <w:szCs w:val="20"/>
                <w:lang w:val="sr-Cyrl-CS"/>
              </w:rPr>
              <w:t>Информатичка учионица</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Сала за вежбање</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Самсунг дигитална учионица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tabs>
                <w:tab w:val="left" w:pos="6330"/>
              </w:tabs>
              <w:rPr>
                <w:sz w:val="20"/>
                <w:szCs w:val="20"/>
                <w:lang w:val="sr-Cyrl-CS"/>
              </w:rPr>
            </w:pPr>
            <w:r>
              <w:rPr>
                <w:sz w:val="20"/>
                <w:szCs w:val="20"/>
                <w:lang w:val="sr-Cyrl-CS"/>
              </w:rPr>
              <w:t>Свлачионице</w:t>
            </w:r>
            <w:r>
              <w:rPr>
                <w:sz w:val="20"/>
                <w:szCs w:val="20"/>
                <w:lang w:val="sr-Cyrl-CS"/>
              </w:rPr>
              <w:tab/>
              <w:t>2    комада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2</w:t>
            </w:r>
          </w:p>
        </w:tc>
      </w:tr>
      <w:tr w:rsidR="002071C1">
        <w:trPr>
          <w:trHeight w:hRule="exact" w:val="245"/>
        </w:trPr>
        <w:tc>
          <w:tcPr>
            <w:tcW w:w="3737" w:type="dxa"/>
          </w:tcPr>
          <w:p w:rsidR="002071C1" w:rsidRDefault="00434530">
            <w:pPr>
              <w:rPr>
                <w:sz w:val="20"/>
                <w:szCs w:val="20"/>
                <w:lang w:val="sr-Cyrl-CS"/>
              </w:rPr>
            </w:pPr>
            <w:r>
              <w:rPr>
                <w:sz w:val="20"/>
                <w:szCs w:val="20"/>
                <w:lang w:val="sr-Cyrl-CS"/>
              </w:rPr>
              <w:t>Учионица за интерактивну наставу</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tabs>
                <w:tab w:val="left" w:pos="6330"/>
              </w:tabs>
              <w:rPr>
                <w:sz w:val="20"/>
                <w:szCs w:val="20"/>
                <w:lang w:val="sr-Cyrl-CS"/>
              </w:rPr>
            </w:pPr>
            <w:r>
              <w:rPr>
                <w:sz w:val="20"/>
                <w:szCs w:val="20"/>
                <w:lang w:val="sr-Cyrl-CS"/>
              </w:rPr>
              <w:t>Справарница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p w:rsidR="002071C1" w:rsidRDefault="002071C1">
            <w:pPr>
              <w:jc w:val="center"/>
              <w:rPr>
                <w:rFonts w:eastAsia="Calibri"/>
                <w:sz w:val="20"/>
                <w:szCs w:val="20"/>
                <w:lang w:val="sr-Cyrl-CS"/>
              </w:rPr>
            </w:pPr>
          </w:p>
        </w:tc>
      </w:tr>
      <w:tr w:rsidR="002071C1">
        <w:trPr>
          <w:trHeight w:hRule="exact" w:val="245"/>
        </w:trPr>
        <w:tc>
          <w:tcPr>
            <w:tcW w:w="3737" w:type="dxa"/>
            <w:vAlign w:val="center"/>
          </w:tcPr>
          <w:p w:rsidR="002071C1" w:rsidRDefault="00434530">
            <w:pPr>
              <w:jc w:val="center"/>
              <w:rPr>
                <w:sz w:val="20"/>
                <w:szCs w:val="20"/>
                <w:lang w:val="sr-Cyrl-CS"/>
              </w:rPr>
            </w:pPr>
            <w:r>
              <w:rPr>
                <w:b/>
                <w:sz w:val="20"/>
                <w:szCs w:val="20"/>
                <w:lang w:val="sr-Cyrl-CS"/>
              </w:rPr>
              <w:t>Визуелна средства</w:t>
            </w:r>
          </w:p>
        </w:tc>
        <w:tc>
          <w:tcPr>
            <w:tcW w:w="1029" w:type="dxa"/>
            <w:vAlign w:val="center"/>
          </w:tcPr>
          <w:p w:rsidR="002071C1" w:rsidRDefault="002071C1">
            <w:pPr>
              <w:jc w:val="center"/>
              <w:rPr>
                <w:rFonts w:eastAsia="Calibri"/>
                <w:sz w:val="20"/>
                <w:szCs w:val="20"/>
                <w:lang w:val="sr-Cyrl-CS"/>
              </w:rPr>
            </w:pPr>
          </w:p>
        </w:tc>
        <w:tc>
          <w:tcPr>
            <w:tcW w:w="3737" w:type="dxa"/>
          </w:tcPr>
          <w:p w:rsidR="002071C1" w:rsidRDefault="00434530">
            <w:pPr>
              <w:jc w:val="center"/>
              <w:rPr>
                <w:b/>
                <w:sz w:val="20"/>
                <w:szCs w:val="20"/>
                <w:lang w:val="sr-Cyrl-CS"/>
              </w:rPr>
            </w:pPr>
            <w:r>
              <w:rPr>
                <w:b/>
                <w:sz w:val="20"/>
                <w:szCs w:val="20"/>
                <w:lang w:val="sr-Cyrl-CS"/>
              </w:rPr>
              <w:t>Припремна Просторија</w:t>
            </w:r>
          </w:p>
        </w:tc>
        <w:tc>
          <w:tcPr>
            <w:tcW w:w="968" w:type="dxa"/>
            <w:vAlign w:val="center"/>
          </w:tcPr>
          <w:p w:rsidR="002071C1" w:rsidRDefault="002071C1">
            <w:pPr>
              <w:jc w:val="center"/>
              <w:rPr>
                <w:rFonts w:eastAsia="Calibri"/>
                <w:sz w:val="20"/>
                <w:szCs w:val="20"/>
              </w:rPr>
            </w:pPr>
          </w:p>
        </w:tc>
      </w:tr>
      <w:tr w:rsidR="002071C1">
        <w:trPr>
          <w:trHeight w:hRule="exact" w:val="245"/>
        </w:trPr>
        <w:tc>
          <w:tcPr>
            <w:tcW w:w="3737" w:type="dxa"/>
          </w:tcPr>
          <w:p w:rsidR="002071C1" w:rsidRDefault="00434530">
            <w:pPr>
              <w:rPr>
                <w:sz w:val="20"/>
                <w:szCs w:val="20"/>
                <w:lang w:val="sr-Cyrl-CS"/>
              </w:rPr>
            </w:pPr>
            <w:r>
              <w:rPr>
                <w:sz w:val="20"/>
                <w:szCs w:val="20"/>
                <w:lang w:val="sr-Cyrl-CS"/>
              </w:rPr>
              <w:t>Графоскоп</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rFonts w:eastAsia="Calibri"/>
                <w:sz w:val="20"/>
                <w:szCs w:val="20"/>
                <w:lang w:val="sr-Cyrl-CS"/>
              </w:rPr>
            </w:pPr>
            <w:r>
              <w:rPr>
                <w:rFonts w:eastAsia="Calibri"/>
                <w:sz w:val="20"/>
                <w:szCs w:val="20"/>
                <w:lang w:val="sr-Cyrl-CS"/>
              </w:rPr>
              <w:t>Орман за наставна средства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6</w:t>
            </w:r>
          </w:p>
        </w:tc>
      </w:tr>
      <w:tr w:rsidR="002071C1">
        <w:trPr>
          <w:trHeight w:hRule="exact" w:val="245"/>
        </w:trPr>
        <w:tc>
          <w:tcPr>
            <w:tcW w:w="3737" w:type="dxa"/>
          </w:tcPr>
          <w:p w:rsidR="002071C1" w:rsidRDefault="00434530">
            <w:pPr>
              <w:rPr>
                <w:sz w:val="20"/>
                <w:szCs w:val="20"/>
                <w:lang w:val="sr-Cyrl-CS"/>
              </w:rPr>
            </w:pPr>
            <w:r>
              <w:rPr>
                <w:sz w:val="20"/>
                <w:szCs w:val="20"/>
                <w:lang w:val="sr-Cyrl-CS"/>
              </w:rPr>
              <w:t>Дијапројектор</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w:t>
            </w:r>
          </w:p>
        </w:tc>
        <w:tc>
          <w:tcPr>
            <w:tcW w:w="3737" w:type="dxa"/>
          </w:tcPr>
          <w:p w:rsidR="002071C1" w:rsidRDefault="00434530">
            <w:pPr>
              <w:rPr>
                <w:rFonts w:eastAsia="Calibri"/>
                <w:sz w:val="20"/>
                <w:szCs w:val="20"/>
                <w:lang w:val="sr-Cyrl-CS"/>
              </w:rPr>
            </w:pPr>
            <w:r>
              <w:rPr>
                <w:rFonts w:eastAsia="Calibri"/>
                <w:sz w:val="20"/>
                <w:szCs w:val="20"/>
                <w:lang w:val="sr-Cyrl-CS"/>
              </w:rPr>
              <w:t>Сто за наставника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Пројектор</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rFonts w:eastAsia="Calibri"/>
                <w:sz w:val="20"/>
                <w:szCs w:val="20"/>
                <w:lang w:val="sr-Cyrl-CS"/>
              </w:rPr>
            </w:pPr>
            <w:r>
              <w:rPr>
                <w:rFonts w:eastAsia="Calibri"/>
                <w:sz w:val="20"/>
                <w:szCs w:val="20"/>
                <w:lang w:val="sr-Cyrl-CS"/>
              </w:rPr>
              <w:t>Сто за припрему</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ЦД Плејер-блу , тут плејер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4 +12</w:t>
            </w:r>
          </w:p>
        </w:tc>
        <w:tc>
          <w:tcPr>
            <w:tcW w:w="3737" w:type="dxa"/>
          </w:tcPr>
          <w:p w:rsidR="002071C1" w:rsidRDefault="00434530">
            <w:pPr>
              <w:rPr>
                <w:rFonts w:eastAsia="Calibri"/>
                <w:sz w:val="20"/>
                <w:szCs w:val="20"/>
                <w:lang w:val="sr-Cyrl-CS"/>
              </w:rPr>
            </w:pPr>
            <w:r>
              <w:rPr>
                <w:rFonts w:eastAsia="Calibri"/>
                <w:sz w:val="20"/>
                <w:szCs w:val="20"/>
                <w:lang w:val="sr-Cyrl-CS"/>
              </w:rPr>
              <w:t>Сто за вагу</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jc w:val="center"/>
              <w:rPr>
                <w:sz w:val="20"/>
                <w:szCs w:val="20"/>
                <w:lang w:val="sr-Cyrl-CS"/>
              </w:rPr>
            </w:pPr>
            <w:r>
              <w:rPr>
                <w:b/>
                <w:sz w:val="20"/>
                <w:szCs w:val="20"/>
                <w:lang w:val="sr-Cyrl-CS"/>
              </w:rPr>
              <w:t>Информатички кабинет</w:t>
            </w:r>
          </w:p>
        </w:tc>
        <w:tc>
          <w:tcPr>
            <w:tcW w:w="1029" w:type="dxa"/>
            <w:vAlign w:val="center"/>
          </w:tcPr>
          <w:p w:rsidR="002071C1" w:rsidRDefault="002071C1">
            <w:pPr>
              <w:jc w:val="center"/>
              <w:rPr>
                <w:rFonts w:eastAsia="Calibri"/>
                <w:sz w:val="20"/>
                <w:szCs w:val="20"/>
                <w:lang w:val="sr-Cyrl-CS"/>
              </w:rPr>
            </w:pPr>
          </w:p>
        </w:tc>
        <w:tc>
          <w:tcPr>
            <w:tcW w:w="3737" w:type="dxa"/>
          </w:tcPr>
          <w:p w:rsidR="002071C1" w:rsidRDefault="00434530">
            <w:pPr>
              <w:rPr>
                <w:rFonts w:eastAsia="Calibri"/>
                <w:sz w:val="20"/>
                <w:szCs w:val="20"/>
                <w:lang w:val="sr-Cyrl-CS"/>
              </w:rPr>
            </w:pPr>
            <w:r>
              <w:rPr>
                <w:rFonts w:eastAsia="Calibri"/>
                <w:sz w:val="20"/>
                <w:szCs w:val="20"/>
                <w:lang w:val="sr-Cyrl-CS"/>
              </w:rPr>
              <w:t>Хигијенска посуда за отпад</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tabs>
                <w:tab w:val="left" w:pos="6330"/>
              </w:tabs>
              <w:rPr>
                <w:sz w:val="20"/>
                <w:szCs w:val="20"/>
                <w:lang w:val="sr-Cyrl-CS"/>
              </w:rPr>
            </w:pPr>
            <w:r>
              <w:rPr>
                <w:sz w:val="20"/>
                <w:szCs w:val="20"/>
                <w:lang w:val="sr-Cyrl-CS"/>
              </w:rPr>
              <w:t>Столови за компјутере</w:t>
            </w:r>
            <w:r>
              <w:rPr>
                <w:sz w:val="20"/>
                <w:szCs w:val="20"/>
                <w:lang w:val="sr-Cyrl-CS"/>
              </w:rPr>
              <w:tab/>
              <w:t>10   комада</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20</w:t>
            </w:r>
          </w:p>
        </w:tc>
        <w:tc>
          <w:tcPr>
            <w:tcW w:w="3737" w:type="dxa"/>
          </w:tcPr>
          <w:p w:rsidR="002071C1" w:rsidRDefault="00434530">
            <w:pPr>
              <w:jc w:val="center"/>
              <w:rPr>
                <w:rFonts w:eastAsia="Calibri"/>
                <w:b/>
                <w:sz w:val="20"/>
                <w:szCs w:val="20"/>
                <w:lang w:val="sr-Cyrl-CS"/>
              </w:rPr>
            </w:pPr>
            <w:r>
              <w:rPr>
                <w:rFonts w:eastAsia="Calibri"/>
                <w:b/>
                <w:sz w:val="20"/>
                <w:szCs w:val="20"/>
                <w:lang w:val="sr-Cyrl-CS"/>
              </w:rPr>
              <w:t>Радионица за ТИО</w:t>
            </w:r>
          </w:p>
        </w:tc>
        <w:tc>
          <w:tcPr>
            <w:tcW w:w="968" w:type="dxa"/>
            <w:vAlign w:val="center"/>
          </w:tcPr>
          <w:p w:rsidR="002071C1" w:rsidRDefault="002071C1">
            <w:pPr>
              <w:jc w:val="center"/>
              <w:rPr>
                <w:rFonts w:eastAsia="Calibri"/>
                <w:sz w:val="20"/>
                <w:szCs w:val="20"/>
              </w:rPr>
            </w:pPr>
          </w:p>
        </w:tc>
      </w:tr>
      <w:tr w:rsidR="002071C1">
        <w:trPr>
          <w:trHeight w:hRule="exact" w:val="245"/>
        </w:trPr>
        <w:tc>
          <w:tcPr>
            <w:tcW w:w="3737" w:type="dxa"/>
          </w:tcPr>
          <w:p w:rsidR="002071C1" w:rsidRDefault="00434530">
            <w:pPr>
              <w:tabs>
                <w:tab w:val="left" w:pos="6330"/>
              </w:tabs>
              <w:rPr>
                <w:sz w:val="20"/>
                <w:szCs w:val="20"/>
                <w:lang w:val="sr-Cyrl-CS"/>
              </w:rPr>
            </w:pPr>
            <w:r>
              <w:rPr>
                <w:sz w:val="20"/>
                <w:szCs w:val="20"/>
                <w:lang w:val="sr-Cyrl-CS"/>
              </w:rPr>
              <w:t>Столице за ученике</w:t>
            </w:r>
            <w:r>
              <w:rPr>
                <w:sz w:val="20"/>
                <w:szCs w:val="20"/>
                <w:lang w:val="sr-Cyrl-CS"/>
              </w:rPr>
              <w:tab/>
              <w:t>25   комада</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25</w:t>
            </w:r>
          </w:p>
        </w:tc>
        <w:tc>
          <w:tcPr>
            <w:tcW w:w="3737" w:type="dxa"/>
          </w:tcPr>
          <w:p w:rsidR="002071C1" w:rsidRDefault="00434530">
            <w:pPr>
              <w:tabs>
                <w:tab w:val="left" w:pos="6165"/>
              </w:tabs>
              <w:rPr>
                <w:sz w:val="20"/>
                <w:szCs w:val="20"/>
                <w:lang w:val="sr-Cyrl-CS"/>
              </w:rPr>
            </w:pPr>
            <w:r>
              <w:rPr>
                <w:sz w:val="20"/>
                <w:szCs w:val="20"/>
                <w:lang w:val="sr-Cyrl-CS"/>
              </w:rPr>
              <w:t xml:space="preserve">Столови за ученике </w:t>
            </w:r>
            <w:r>
              <w:rPr>
                <w:sz w:val="20"/>
                <w:szCs w:val="20"/>
                <w:lang w:val="sr-Cyrl-CS"/>
              </w:rPr>
              <w:tab/>
            </w:r>
            <w:r>
              <w:rPr>
                <w:sz w:val="20"/>
                <w:szCs w:val="20"/>
              </w:rPr>
              <w:t>8</w:t>
            </w:r>
            <w:r>
              <w:rPr>
                <w:sz w:val="20"/>
                <w:szCs w:val="20"/>
                <w:lang w:val="sr-Cyrl-CS"/>
              </w:rPr>
              <w:t xml:space="preserve">   комада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10</w:t>
            </w:r>
          </w:p>
        </w:tc>
      </w:tr>
      <w:tr w:rsidR="002071C1">
        <w:trPr>
          <w:trHeight w:hRule="exact" w:val="245"/>
        </w:trPr>
        <w:tc>
          <w:tcPr>
            <w:tcW w:w="3737" w:type="dxa"/>
          </w:tcPr>
          <w:p w:rsidR="002071C1" w:rsidRDefault="00434530">
            <w:pPr>
              <w:tabs>
                <w:tab w:val="left" w:pos="6330"/>
              </w:tabs>
              <w:rPr>
                <w:sz w:val="20"/>
                <w:szCs w:val="20"/>
                <w:lang w:val="sr-Cyrl-CS"/>
              </w:rPr>
            </w:pPr>
            <w:r>
              <w:rPr>
                <w:sz w:val="20"/>
                <w:szCs w:val="20"/>
                <w:lang w:val="sr-Cyrl-CS"/>
              </w:rPr>
              <w:t xml:space="preserve">Сто за наставника </w:t>
            </w:r>
            <w:r>
              <w:rPr>
                <w:sz w:val="20"/>
                <w:szCs w:val="20"/>
                <w:lang w:val="sr-Cyrl-CS"/>
              </w:rPr>
              <w:tab/>
              <w:t>1    комад</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tabs>
                <w:tab w:val="left" w:pos="6165"/>
              </w:tabs>
              <w:rPr>
                <w:sz w:val="20"/>
                <w:szCs w:val="20"/>
                <w:lang w:val="sr-Cyrl-CS"/>
              </w:rPr>
            </w:pPr>
            <w:r>
              <w:rPr>
                <w:sz w:val="20"/>
                <w:szCs w:val="20"/>
                <w:lang w:val="sr-Cyrl-CS"/>
              </w:rPr>
              <w:t>Столице за ученике</w:t>
            </w:r>
            <w:r>
              <w:rPr>
                <w:sz w:val="20"/>
                <w:szCs w:val="20"/>
                <w:lang w:val="sr-Cyrl-CS"/>
              </w:rPr>
              <w:tab/>
              <w:t>32   комада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30</w:t>
            </w:r>
          </w:p>
        </w:tc>
      </w:tr>
      <w:tr w:rsidR="002071C1">
        <w:trPr>
          <w:trHeight w:hRule="exact" w:val="245"/>
        </w:trPr>
        <w:tc>
          <w:tcPr>
            <w:tcW w:w="3737" w:type="dxa"/>
          </w:tcPr>
          <w:p w:rsidR="002071C1" w:rsidRDefault="00434530">
            <w:pPr>
              <w:rPr>
                <w:sz w:val="20"/>
                <w:szCs w:val="20"/>
              </w:rPr>
            </w:pPr>
            <w:r>
              <w:rPr>
                <w:sz w:val="20"/>
                <w:szCs w:val="20"/>
                <w:lang w:val="sr-Cyrl-CS"/>
              </w:rPr>
              <w:t xml:space="preserve">Зелена табла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tabs>
                <w:tab w:val="left" w:pos="6165"/>
              </w:tabs>
              <w:rPr>
                <w:sz w:val="20"/>
                <w:szCs w:val="20"/>
                <w:lang w:val="sr-Cyrl-CS"/>
              </w:rPr>
            </w:pPr>
            <w:r>
              <w:rPr>
                <w:sz w:val="20"/>
                <w:szCs w:val="20"/>
                <w:lang w:val="sr-Cyrl-CS"/>
              </w:rPr>
              <w:t>Сто за наставника</w:t>
            </w:r>
            <w:r>
              <w:rPr>
                <w:sz w:val="20"/>
                <w:szCs w:val="20"/>
                <w:lang w:val="sr-Cyrl-CS"/>
              </w:rPr>
              <w:tab/>
              <w:t>1    комад</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Компјутер</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20</w:t>
            </w:r>
          </w:p>
        </w:tc>
        <w:tc>
          <w:tcPr>
            <w:tcW w:w="3737" w:type="dxa"/>
          </w:tcPr>
          <w:p w:rsidR="002071C1" w:rsidRDefault="00434530">
            <w:pPr>
              <w:tabs>
                <w:tab w:val="left" w:pos="6165"/>
              </w:tabs>
              <w:rPr>
                <w:sz w:val="20"/>
                <w:szCs w:val="20"/>
                <w:lang w:val="sr-Cyrl-CS"/>
              </w:rPr>
            </w:pPr>
            <w:r>
              <w:rPr>
                <w:sz w:val="20"/>
                <w:szCs w:val="20"/>
                <w:lang w:val="sr-Cyrl-CS"/>
              </w:rPr>
              <w:t>Школска табла</w:t>
            </w:r>
            <w:r>
              <w:rPr>
                <w:sz w:val="20"/>
                <w:szCs w:val="20"/>
                <w:lang w:val="sr-Cyrl-CS"/>
              </w:rPr>
              <w:tab/>
              <w:t>1    комад</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jc w:val="center"/>
              <w:rPr>
                <w:b/>
                <w:sz w:val="20"/>
                <w:szCs w:val="20"/>
                <w:lang w:val="sr-Cyrl-CS"/>
              </w:rPr>
            </w:pPr>
            <w:r>
              <w:rPr>
                <w:b/>
                <w:sz w:val="20"/>
                <w:szCs w:val="20"/>
                <w:lang w:val="sr-Cyrl-RS"/>
              </w:rPr>
              <w:t>САМСУНГ дигитална учионица</w:t>
            </w:r>
          </w:p>
        </w:tc>
        <w:tc>
          <w:tcPr>
            <w:tcW w:w="1029" w:type="dxa"/>
            <w:vAlign w:val="center"/>
          </w:tcPr>
          <w:p w:rsidR="002071C1" w:rsidRDefault="002071C1">
            <w:pPr>
              <w:jc w:val="center"/>
              <w:rPr>
                <w:rFonts w:eastAsia="Calibri"/>
                <w:sz w:val="20"/>
                <w:szCs w:val="20"/>
                <w:lang w:val="sr-Cyrl-CS"/>
              </w:rPr>
            </w:pPr>
          </w:p>
        </w:tc>
        <w:tc>
          <w:tcPr>
            <w:tcW w:w="3737" w:type="dxa"/>
          </w:tcPr>
          <w:p w:rsidR="002071C1" w:rsidRDefault="00434530">
            <w:pPr>
              <w:tabs>
                <w:tab w:val="left" w:pos="6165"/>
              </w:tabs>
              <w:rPr>
                <w:sz w:val="20"/>
                <w:szCs w:val="20"/>
                <w:lang w:val="sr-Cyrl-CS"/>
              </w:rPr>
            </w:pPr>
            <w:r>
              <w:rPr>
                <w:sz w:val="20"/>
                <w:szCs w:val="20"/>
                <w:lang w:val="sr-Cyrl-CS"/>
              </w:rPr>
              <w:t>Столица за наставника</w:t>
            </w:r>
            <w:r>
              <w:rPr>
                <w:sz w:val="20"/>
                <w:szCs w:val="20"/>
                <w:lang w:val="sr-Cyrl-CS"/>
              </w:rPr>
              <w:tab/>
              <w:t>1    комад</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Столови за ученике /два места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15</w:t>
            </w:r>
          </w:p>
        </w:tc>
        <w:tc>
          <w:tcPr>
            <w:tcW w:w="3737" w:type="dxa"/>
          </w:tcPr>
          <w:p w:rsidR="002071C1" w:rsidRDefault="00434530">
            <w:pPr>
              <w:tabs>
                <w:tab w:val="left" w:pos="6165"/>
              </w:tabs>
              <w:rPr>
                <w:sz w:val="20"/>
                <w:szCs w:val="20"/>
                <w:lang w:val="sr-Cyrl-CS"/>
              </w:rPr>
            </w:pPr>
            <w:r>
              <w:rPr>
                <w:sz w:val="20"/>
                <w:szCs w:val="20"/>
                <w:lang w:val="sr-Cyrl-CS"/>
              </w:rPr>
              <w:t>Ормарић за прву помоћ</w:t>
            </w:r>
            <w:r>
              <w:rPr>
                <w:sz w:val="20"/>
                <w:szCs w:val="20"/>
                <w:lang w:val="sr-Cyrl-CS"/>
              </w:rPr>
              <w:tab/>
              <w:t>1    комад</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Сто за наставника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tabs>
                <w:tab w:val="left" w:pos="6330"/>
              </w:tabs>
              <w:jc w:val="center"/>
              <w:rPr>
                <w:b/>
                <w:sz w:val="20"/>
                <w:szCs w:val="20"/>
                <w:lang w:val="sr-Cyrl-RS"/>
              </w:rPr>
            </w:pPr>
            <w:r>
              <w:rPr>
                <w:b/>
                <w:sz w:val="20"/>
                <w:szCs w:val="20"/>
                <w:lang w:val="sr-Cyrl-CS"/>
              </w:rPr>
              <w:t>Просторија за продужени боравак</w:t>
            </w:r>
          </w:p>
        </w:tc>
        <w:tc>
          <w:tcPr>
            <w:tcW w:w="968" w:type="dxa"/>
            <w:vAlign w:val="center"/>
          </w:tcPr>
          <w:p w:rsidR="002071C1" w:rsidRDefault="002071C1">
            <w:pPr>
              <w:jc w:val="center"/>
              <w:rPr>
                <w:rFonts w:eastAsia="Calibri"/>
                <w:sz w:val="20"/>
                <w:szCs w:val="20"/>
              </w:rPr>
            </w:pP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Столице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31</w:t>
            </w:r>
          </w:p>
        </w:tc>
        <w:tc>
          <w:tcPr>
            <w:tcW w:w="3737" w:type="dxa"/>
          </w:tcPr>
          <w:p w:rsidR="002071C1" w:rsidRDefault="00434530">
            <w:pPr>
              <w:rPr>
                <w:sz w:val="20"/>
                <w:szCs w:val="20"/>
                <w:lang w:val="sr-Cyrl-RS"/>
              </w:rPr>
            </w:pPr>
            <w:r>
              <w:rPr>
                <w:sz w:val="20"/>
                <w:szCs w:val="20"/>
                <w:lang w:val="sr-Cyrl-RS"/>
              </w:rPr>
              <w:t xml:space="preserve">Столови за ученике / једно место                                                  </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20</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Ормариће                                                                                  </w:t>
            </w:r>
            <w:r>
              <w:rPr>
                <w:sz w:val="20"/>
                <w:szCs w:val="20"/>
              </w:rPr>
              <w:t xml:space="preserve"> </w:t>
            </w:r>
            <w:r>
              <w:rPr>
                <w:sz w:val="20"/>
                <w:szCs w:val="20"/>
                <w:lang w:val="sr-Cyrl-CS"/>
              </w:rPr>
              <w:t xml:space="preserve">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9</w:t>
            </w:r>
          </w:p>
        </w:tc>
        <w:tc>
          <w:tcPr>
            <w:tcW w:w="3737" w:type="dxa"/>
          </w:tcPr>
          <w:p w:rsidR="002071C1" w:rsidRDefault="00434530">
            <w:pPr>
              <w:rPr>
                <w:sz w:val="20"/>
                <w:szCs w:val="20"/>
                <w:lang w:val="sr-Cyrl-CS"/>
              </w:rPr>
            </w:pPr>
            <w:r>
              <w:rPr>
                <w:sz w:val="20"/>
                <w:szCs w:val="20"/>
                <w:lang w:val="sr-Cyrl-RS"/>
              </w:rPr>
              <w:t xml:space="preserve">Столице </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20</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 Интегрисана табла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RS"/>
              </w:rPr>
            </w:pPr>
            <w:r>
              <w:rPr>
                <w:sz w:val="20"/>
                <w:szCs w:val="20"/>
                <w:lang w:val="sr-Cyrl-RS"/>
              </w:rPr>
              <w:t xml:space="preserve">Сто за наставника                                                                             </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Ормар са сервер апаратом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Школска табла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b/>
                <w:bCs/>
                <w:sz w:val="20"/>
                <w:szCs w:val="20"/>
              </w:rPr>
            </w:pPr>
            <w:r>
              <w:rPr>
                <w:sz w:val="20"/>
                <w:szCs w:val="20"/>
                <w:lang w:val="sr-Cyrl-CS"/>
              </w:rPr>
              <w:t xml:space="preserve">Бела табла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 xml:space="preserve"> Бела табла</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b/>
                <w:bCs/>
                <w:sz w:val="20"/>
                <w:szCs w:val="20"/>
              </w:rPr>
            </w:pPr>
            <w:r>
              <w:rPr>
                <w:sz w:val="20"/>
                <w:szCs w:val="20"/>
                <w:lang w:val="sr-Cyrl-CS"/>
              </w:rPr>
              <w:t xml:space="preserve">Таблет рачунар                                                                            </w:t>
            </w:r>
            <w:r>
              <w:rPr>
                <w:sz w:val="20"/>
                <w:szCs w:val="20"/>
              </w:rPr>
              <w:t xml:space="preserve"> </w:t>
            </w:r>
            <w:r>
              <w:rPr>
                <w:sz w:val="20"/>
                <w:szCs w:val="20"/>
                <w:lang w:val="sr-Cyrl-CS"/>
              </w:rPr>
              <w:t xml:space="preserve">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20</w:t>
            </w:r>
          </w:p>
        </w:tc>
        <w:tc>
          <w:tcPr>
            <w:tcW w:w="3737" w:type="dxa"/>
          </w:tcPr>
          <w:p w:rsidR="002071C1" w:rsidRDefault="00434530">
            <w:pPr>
              <w:rPr>
                <w:sz w:val="20"/>
                <w:szCs w:val="20"/>
                <w:lang w:val="sr-Cyrl-CS"/>
              </w:rPr>
            </w:pPr>
            <w:r>
              <w:rPr>
                <w:sz w:val="20"/>
                <w:szCs w:val="20"/>
                <w:lang w:val="sr-Cyrl-CS"/>
              </w:rPr>
              <w:t>Рачунар</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434530">
            <w:pPr>
              <w:rPr>
                <w:sz w:val="20"/>
                <w:szCs w:val="20"/>
                <w:lang w:val="sr-Cyrl-CS"/>
              </w:rPr>
            </w:pPr>
            <w:r>
              <w:rPr>
                <w:sz w:val="20"/>
                <w:szCs w:val="20"/>
                <w:lang w:val="sr-Cyrl-CS"/>
              </w:rPr>
              <w:t xml:space="preserve">Клима уређај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rFonts w:eastAsia="Calibri"/>
                <w:sz w:val="20"/>
                <w:szCs w:val="20"/>
                <w:lang w:val="sr-Cyrl-CS"/>
              </w:rPr>
            </w:pPr>
            <w:r>
              <w:rPr>
                <w:rFonts w:eastAsia="Calibri"/>
                <w:sz w:val="20"/>
                <w:szCs w:val="20"/>
                <w:lang w:val="sr-Cyrl-CS"/>
              </w:rPr>
              <w:t>Телевизор</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3737" w:type="dxa"/>
          </w:tcPr>
          <w:p w:rsidR="002071C1" w:rsidRDefault="002071C1">
            <w:pPr>
              <w:jc w:val="center"/>
              <w:rPr>
                <w:b/>
                <w:sz w:val="20"/>
                <w:szCs w:val="20"/>
                <w:lang w:val="sr-Cyrl-CS"/>
              </w:rPr>
            </w:pPr>
          </w:p>
        </w:tc>
        <w:tc>
          <w:tcPr>
            <w:tcW w:w="1029" w:type="dxa"/>
            <w:vAlign w:val="center"/>
          </w:tcPr>
          <w:p w:rsidR="002071C1" w:rsidRDefault="002071C1">
            <w:pPr>
              <w:jc w:val="center"/>
              <w:rPr>
                <w:rFonts w:eastAsia="Calibri"/>
                <w:sz w:val="20"/>
                <w:szCs w:val="20"/>
                <w:lang w:val="sr-Cyrl-CS"/>
              </w:rPr>
            </w:pPr>
          </w:p>
        </w:tc>
        <w:tc>
          <w:tcPr>
            <w:tcW w:w="3737" w:type="dxa"/>
          </w:tcPr>
          <w:p w:rsidR="002071C1" w:rsidRDefault="00434530">
            <w:pPr>
              <w:rPr>
                <w:rFonts w:eastAsia="Calibri"/>
                <w:sz w:val="20"/>
                <w:szCs w:val="20"/>
                <w:lang w:val="sr-Cyrl-CS"/>
              </w:rPr>
            </w:pPr>
            <w:r>
              <w:rPr>
                <w:rFonts w:eastAsia="Calibri"/>
                <w:sz w:val="20"/>
                <w:szCs w:val="20"/>
                <w:lang w:val="sr-Cyrl-CS"/>
              </w:rPr>
              <w:t>ДВД плејер</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r w:rsidR="002071C1">
        <w:trPr>
          <w:trHeight w:hRule="exact" w:val="245"/>
        </w:trPr>
        <w:tc>
          <w:tcPr>
            <w:tcW w:w="8503" w:type="dxa"/>
            <w:gridSpan w:val="3"/>
          </w:tcPr>
          <w:p w:rsidR="002071C1" w:rsidRDefault="00434530">
            <w:pPr>
              <w:jc w:val="center"/>
              <w:rPr>
                <w:rFonts w:eastAsia="Calibri"/>
                <w:sz w:val="20"/>
                <w:szCs w:val="20"/>
                <w:lang w:val="sr-Cyrl-CS"/>
              </w:rPr>
            </w:pPr>
            <w:r>
              <w:rPr>
                <w:b/>
                <w:sz w:val="20"/>
                <w:szCs w:val="20"/>
                <w:lang w:val="sr-Cyrl-CS"/>
              </w:rPr>
              <w:t>Интерактивна учионица</w:t>
            </w:r>
          </w:p>
        </w:tc>
        <w:tc>
          <w:tcPr>
            <w:tcW w:w="968" w:type="dxa"/>
            <w:vAlign w:val="center"/>
          </w:tcPr>
          <w:p w:rsidR="002071C1" w:rsidRDefault="002071C1">
            <w:pPr>
              <w:jc w:val="center"/>
              <w:rPr>
                <w:rFonts w:eastAsia="Calibri"/>
                <w:sz w:val="20"/>
                <w:szCs w:val="20"/>
                <w:lang w:val="sr-Cyrl-CS"/>
              </w:rPr>
            </w:pPr>
          </w:p>
        </w:tc>
      </w:tr>
      <w:tr w:rsidR="002071C1">
        <w:trPr>
          <w:trHeight w:hRule="exact" w:val="245"/>
        </w:trPr>
        <w:tc>
          <w:tcPr>
            <w:tcW w:w="3737" w:type="dxa"/>
          </w:tcPr>
          <w:p w:rsidR="002071C1" w:rsidRDefault="00434530">
            <w:pPr>
              <w:rPr>
                <w:sz w:val="20"/>
                <w:szCs w:val="20"/>
                <w:lang w:val="sr-Cyrl-RS"/>
              </w:rPr>
            </w:pPr>
            <w:r>
              <w:rPr>
                <w:sz w:val="20"/>
                <w:szCs w:val="20"/>
                <w:lang w:val="sr-Cyrl-RS"/>
              </w:rPr>
              <w:lastRenderedPageBreak/>
              <w:t xml:space="preserve">Столови за ученике / два места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12</w:t>
            </w:r>
          </w:p>
        </w:tc>
        <w:tc>
          <w:tcPr>
            <w:tcW w:w="3737" w:type="dxa"/>
          </w:tcPr>
          <w:p w:rsidR="002071C1" w:rsidRDefault="00434530">
            <w:pPr>
              <w:rPr>
                <w:sz w:val="20"/>
                <w:szCs w:val="20"/>
                <w:lang w:val="sr-Cyrl-RS"/>
              </w:rPr>
            </w:pPr>
            <w:r>
              <w:rPr>
                <w:sz w:val="20"/>
                <w:szCs w:val="20"/>
                <w:lang w:val="sr-Cyrl-RS"/>
              </w:rPr>
              <w:t xml:space="preserve">Столице                                                                                           </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20</w:t>
            </w:r>
          </w:p>
        </w:tc>
      </w:tr>
      <w:tr w:rsidR="002071C1">
        <w:trPr>
          <w:trHeight w:hRule="exact" w:val="245"/>
        </w:trPr>
        <w:tc>
          <w:tcPr>
            <w:tcW w:w="3737" w:type="dxa"/>
          </w:tcPr>
          <w:p w:rsidR="002071C1" w:rsidRDefault="00434530">
            <w:pPr>
              <w:rPr>
                <w:sz w:val="20"/>
                <w:szCs w:val="20"/>
                <w:lang w:val="sr-Cyrl-CS"/>
              </w:rPr>
            </w:pPr>
            <w:r>
              <w:rPr>
                <w:sz w:val="20"/>
                <w:szCs w:val="20"/>
                <w:lang w:val="sr-Cyrl-CS"/>
              </w:rPr>
              <w:t>Сто за наставника</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RS"/>
              </w:rPr>
            </w:pPr>
            <w:r>
              <w:rPr>
                <w:sz w:val="20"/>
                <w:szCs w:val="20"/>
                <w:lang w:val="sr-Cyrl-RS"/>
              </w:rPr>
              <w:t xml:space="preserve">Ормар                                                                                                </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2</w:t>
            </w:r>
          </w:p>
        </w:tc>
      </w:tr>
      <w:tr w:rsidR="002071C1">
        <w:trPr>
          <w:trHeight w:hRule="exact" w:val="245"/>
        </w:trPr>
        <w:tc>
          <w:tcPr>
            <w:tcW w:w="3737" w:type="dxa"/>
          </w:tcPr>
          <w:p w:rsidR="002071C1" w:rsidRDefault="00434530">
            <w:pPr>
              <w:rPr>
                <w:sz w:val="20"/>
                <w:szCs w:val="20"/>
              </w:rPr>
            </w:pPr>
            <w:r>
              <w:rPr>
                <w:sz w:val="20"/>
                <w:szCs w:val="20"/>
                <w:lang w:val="sr-Cyrl-RS"/>
              </w:rPr>
              <w:t xml:space="preserve">Интерактивна табла                                                                         </w:t>
            </w:r>
          </w:p>
        </w:tc>
        <w:tc>
          <w:tcPr>
            <w:tcW w:w="1029" w:type="dxa"/>
            <w:vAlign w:val="center"/>
          </w:tcPr>
          <w:p w:rsidR="002071C1" w:rsidRDefault="00434530">
            <w:pPr>
              <w:jc w:val="center"/>
              <w:rPr>
                <w:rFonts w:eastAsia="Calibri"/>
                <w:sz w:val="20"/>
                <w:szCs w:val="20"/>
                <w:lang w:val="sr-Cyrl-CS"/>
              </w:rPr>
            </w:pPr>
            <w:r>
              <w:rPr>
                <w:rFonts w:eastAsia="Calibri"/>
                <w:sz w:val="20"/>
                <w:szCs w:val="20"/>
                <w:lang w:val="sr-Cyrl-CS"/>
              </w:rPr>
              <w:t>1</w:t>
            </w:r>
          </w:p>
        </w:tc>
        <w:tc>
          <w:tcPr>
            <w:tcW w:w="3737" w:type="dxa"/>
          </w:tcPr>
          <w:p w:rsidR="002071C1" w:rsidRDefault="00434530">
            <w:pPr>
              <w:rPr>
                <w:sz w:val="20"/>
                <w:szCs w:val="20"/>
                <w:lang w:val="sr-Cyrl-CS"/>
              </w:rPr>
            </w:pPr>
            <w:r>
              <w:rPr>
                <w:sz w:val="20"/>
                <w:szCs w:val="20"/>
                <w:lang w:val="sr-Cyrl-CS"/>
              </w:rPr>
              <w:t>Систем за озвучење</w:t>
            </w:r>
          </w:p>
        </w:tc>
        <w:tc>
          <w:tcPr>
            <w:tcW w:w="968" w:type="dxa"/>
            <w:vAlign w:val="center"/>
          </w:tcPr>
          <w:p w:rsidR="002071C1" w:rsidRDefault="00434530">
            <w:pPr>
              <w:jc w:val="center"/>
              <w:rPr>
                <w:rFonts w:eastAsia="Calibri"/>
                <w:sz w:val="20"/>
                <w:szCs w:val="20"/>
                <w:lang w:val="sr-Cyrl-CS"/>
              </w:rPr>
            </w:pPr>
            <w:r>
              <w:rPr>
                <w:rFonts w:eastAsia="Calibri"/>
                <w:sz w:val="20"/>
                <w:szCs w:val="20"/>
                <w:lang w:val="sr-Cyrl-CS"/>
              </w:rPr>
              <w:t>1</w:t>
            </w:r>
          </w:p>
        </w:tc>
      </w:tr>
    </w:tbl>
    <w:p w:rsidR="002071C1" w:rsidRDefault="002071C1">
      <w:pPr>
        <w:rPr>
          <w:b/>
          <w:bCs/>
          <w:sz w:val="23"/>
          <w:szCs w:val="23"/>
          <w:lang w:val="sr-Cyrl-CS"/>
        </w:rPr>
      </w:pPr>
    </w:p>
    <w:p w:rsidR="002071C1" w:rsidRDefault="002071C1">
      <w:pPr>
        <w:rPr>
          <w:b/>
          <w:bCs/>
          <w:sz w:val="23"/>
          <w:szCs w:val="23"/>
          <w:lang w:val="sr-Cyrl-CS"/>
        </w:rPr>
      </w:pPr>
    </w:p>
    <w:p w:rsidR="002071C1" w:rsidRDefault="00434530">
      <w:pPr>
        <w:numPr>
          <w:ilvl w:val="1"/>
          <w:numId w:val="1"/>
        </w:numPr>
        <w:jc w:val="center"/>
        <w:rPr>
          <w:b/>
          <w:bCs/>
        </w:rPr>
      </w:pPr>
      <w:r>
        <w:rPr>
          <w:b/>
          <w:bCs/>
          <w:sz w:val="23"/>
          <w:szCs w:val="23"/>
        </w:rPr>
        <w:t xml:space="preserve">  </w:t>
      </w:r>
      <w:r>
        <w:rPr>
          <w:b/>
          <w:bCs/>
          <w:lang w:val="sr-Cyrl-CS"/>
        </w:rPr>
        <w:t>Наставна средства</w:t>
      </w:r>
    </w:p>
    <w:p w:rsidR="002071C1" w:rsidRDefault="00434530">
      <w:pPr>
        <w:pStyle w:val="BodyTextIndent"/>
        <w:jc w:val="both"/>
        <w:rPr>
          <w:sz w:val="23"/>
          <w:szCs w:val="23"/>
        </w:rPr>
      </w:pPr>
      <w:r>
        <w:rPr>
          <w:sz w:val="23"/>
          <w:szCs w:val="23"/>
          <w:lang w:val="ru-RU"/>
        </w:rPr>
        <w:t xml:space="preserve"> </w:t>
      </w:r>
      <w:r>
        <w:rPr>
          <w:sz w:val="23"/>
          <w:szCs w:val="23"/>
          <w:lang w:val="ru-RU"/>
        </w:rPr>
        <w:tab/>
      </w:r>
    </w:p>
    <w:p w:rsidR="002071C1" w:rsidRDefault="00434530">
      <w:pPr>
        <w:pStyle w:val="BodyTextIndent"/>
        <w:spacing w:after="0"/>
        <w:jc w:val="both"/>
        <w:rPr>
          <w:sz w:val="23"/>
          <w:szCs w:val="23"/>
          <w:lang w:val="ru-RU"/>
        </w:rPr>
      </w:pPr>
      <w:r>
        <w:rPr>
          <w:sz w:val="23"/>
          <w:szCs w:val="23"/>
          <w:lang w:val="ru-RU"/>
        </w:rPr>
        <w:t xml:space="preserve"> </w:t>
      </w:r>
      <w:r>
        <w:rPr>
          <w:sz w:val="23"/>
          <w:szCs w:val="23"/>
        </w:rPr>
        <w:tab/>
      </w:r>
      <w:r>
        <w:rPr>
          <w:sz w:val="23"/>
          <w:szCs w:val="23"/>
          <w:lang w:val="ru-RU"/>
        </w:rPr>
        <w:t xml:space="preserve"> Школа располаже наставним средствима и материјалом који у процесу васпитања и образовања пружају могућности за брже усвајање знања и стицање посебних вештина и навика.Она пружају могућности ученицима и наставницима да их користе у свим фазама образовно-васпитног процеса.Средства су размештена по специјализованим учионицама и у библиотеци , тако да су доступна за коришћење.</w:t>
      </w:r>
    </w:p>
    <w:p w:rsidR="002071C1" w:rsidRDefault="00434530">
      <w:pPr>
        <w:pStyle w:val="BodyTextIndent"/>
        <w:spacing w:after="0"/>
        <w:jc w:val="both"/>
        <w:rPr>
          <w:sz w:val="23"/>
          <w:szCs w:val="23"/>
          <w:lang w:val="ru-RU"/>
        </w:rPr>
      </w:pPr>
      <w:r>
        <w:rPr>
          <w:sz w:val="23"/>
          <w:szCs w:val="23"/>
          <w:lang w:val="ru-RU"/>
        </w:rPr>
        <w:t xml:space="preserve">У свим просторијама школе доступан је жичани интернет а ходници су покривени вајфај интернетом. </w:t>
      </w:r>
    </w:p>
    <w:p w:rsidR="002071C1" w:rsidRDefault="00434530">
      <w:pPr>
        <w:ind w:left="240"/>
        <w:jc w:val="both"/>
        <w:rPr>
          <w:sz w:val="23"/>
          <w:szCs w:val="23"/>
          <w:lang w:val="sr-Cyrl-CS"/>
        </w:rPr>
      </w:pPr>
      <w:r>
        <w:rPr>
          <w:sz w:val="23"/>
          <w:szCs w:val="23"/>
          <w:lang w:val="sr-Cyrl-CS"/>
        </w:rPr>
        <w:t xml:space="preserve"> </w:t>
      </w:r>
      <w:r>
        <w:rPr>
          <w:sz w:val="23"/>
          <w:szCs w:val="23"/>
          <w:lang w:val="sr-Cyrl-CS"/>
        </w:rPr>
        <w:tab/>
        <w:t xml:space="preserve">   Наставна средства, как</w:t>
      </w:r>
      <w:r w:rsidR="008B3C77">
        <w:rPr>
          <w:sz w:val="23"/>
          <w:szCs w:val="23"/>
          <w:lang w:val="sr-Cyrl-CS"/>
        </w:rPr>
        <w:t>о класична тако и мултимедијал</w:t>
      </w:r>
      <w:r>
        <w:rPr>
          <w:sz w:val="23"/>
          <w:szCs w:val="23"/>
          <w:lang w:val="sr-Cyrl-CS"/>
        </w:rPr>
        <w:t xml:space="preserve">на налазе  и у учионицама опште намене.То пружа могућност да се користе у свим разредима и областима образовно-васпитног рада. Поред наведених школа поседује и општа наставна средства која су смештена у просторији за групни и индивидуални рад, уз могућност коришћења и видео и радио технике. У школи је оформљена дигитална учионица са 20 клијената и 1 сервер као и информатички кабинет са 20 рачунара . </w:t>
      </w:r>
    </w:p>
    <w:p w:rsidR="002071C1" w:rsidRDefault="00434530">
      <w:pPr>
        <w:ind w:left="240"/>
        <w:jc w:val="both"/>
        <w:rPr>
          <w:sz w:val="23"/>
          <w:szCs w:val="23"/>
          <w:lang w:val="sr-Cyrl-CS"/>
        </w:rPr>
      </w:pPr>
      <w:r>
        <w:rPr>
          <w:sz w:val="23"/>
          <w:szCs w:val="23"/>
          <w:lang w:val="sr-Cyrl-CS"/>
        </w:rPr>
        <w:t xml:space="preserve">    Оформљена је дигитална Самсунг учионица са најсавременијом дигиталном опремом која подразумева таблет рачунаре и интегрисану таблу.</w:t>
      </w:r>
    </w:p>
    <w:p w:rsidR="002071C1" w:rsidRDefault="00434530">
      <w:pPr>
        <w:ind w:left="240"/>
        <w:jc w:val="both"/>
        <w:rPr>
          <w:sz w:val="23"/>
          <w:szCs w:val="23"/>
          <w:lang w:val="sr-Cyrl-CS"/>
        </w:rPr>
      </w:pPr>
      <w:r>
        <w:rPr>
          <w:sz w:val="23"/>
          <w:szCs w:val="23"/>
          <w:lang w:val="sr-Cyrl-CS"/>
        </w:rPr>
        <w:t>Учионице су модернизоване тако што су додати видео пројектори и пројекциона платна.</w:t>
      </w:r>
    </w:p>
    <w:p w:rsidR="002071C1" w:rsidRDefault="00434530">
      <w:pPr>
        <w:ind w:left="240" w:firstLine="480"/>
        <w:jc w:val="both"/>
        <w:rPr>
          <w:sz w:val="23"/>
          <w:szCs w:val="23"/>
          <w:lang w:val="sr-Cyrl-CS"/>
        </w:rPr>
      </w:pPr>
      <w:r>
        <w:rPr>
          <w:sz w:val="23"/>
          <w:szCs w:val="23"/>
          <w:lang w:val="sr-Cyrl-CS"/>
        </w:rPr>
        <w:t xml:space="preserve">За извођење наставе , учионица за ликовно и ТИТ су опремљене комплетно новим намештајем. Школа користи наставна средства и дидактички материјал за децу са посебним потребама која су идентификована  а наставу похађају у редовној школи. </w:t>
      </w:r>
    </w:p>
    <w:p w:rsidR="002071C1" w:rsidRDefault="00434530">
      <w:pPr>
        <w:ind w:left="240"/>
        <w:jc w:val="both"/>
        <w:rPr>
          <w:sz w:val="23"/>
          <w:szCs w:val="23"/>
          <w:lang w:val="sr-Cyrl-CS"/>
        </w:rPr>
      </w:pPr>
      <w:r>
        <w:rPr>
          <w:sz w:val="23"/>
          <w:szCs w:val="23"/>
          <w:lang w:val="sr-Cyrl-RS"/>
        </w:rPr>
        <w:tab/>
      </w:r>
      <w:r>
        <w:rPr>
          <w:sz w:val="23"/>
          <w:szCs w:val="23"/>
          <w:lang w:val="sr-Cyrl-CS"/>
        </w:rPr>
        <w:t xml:space="preserve">Учионице 1. и 2. разреда су оремљене ормарићима са посебним касетама за сваког ученика.   </w:t>
      </w:r>
    </w:p>
    <w:p w:rsidR="002071C1" w:rsidRDefault="00434530">
      <w:pPr>
        <w:ind w:left="240"/>
        <w:jc w:val="both"/>
        <w:rPr>
          <w:sz w:val="23"/>
          <w:szCs w:val="23"/>
          <w:lang w:val="sr-Cyrl-CS"/>
        </w:rPr>
      </w:pPr>
      <w:r>
        <w:rPr>
          <w:sz w:val="23"/>
          <w:szCs w:val="23"/>
          <w:lang w:val="sr-Cyrl-CS"/>
        </w:rPr>
        <w:t xml:space="preserve"> </w:t>
      </w:r>
    </w:p>
    <w:p w:rsidR="002071C1" w:rsidRDefault="00434530">
      <w:pPr>
        <w:numPr>
          <w:ilvl w:val="1"/>
          <w:numId w:val="1"/>
        </w:numPr>
        <w:jc w:val="center"/>
        <w:rPr>
          <w:b/>
          <w:bCs/>
          <w:lang w:val="sr-Cyrl-CS"/>
        </w:rPr>
      </w:pPr>
      <w:r>
        <w:rPr>
          <w:b/>
          <w:bCs/>
          <w:lang w:val="sr-Cyrl-CS"/>
        </w:rPr>
        <w:t>Објекти за образовно-васпитни рад ван школске зграде</w:t>
      </w:r>
    </w:p>
    <w:p w:rsidR="002071C1" w:rsidRDefault="002071C1">
      <w:pPr>
        <w:rPr>
          <w:bCs/>
          <w:sz w:val="23"/>
          <w:szCs w:val="23"/>
        </w:rPr>
      </w:pPr>
    </w:p>
    <w:p w:rsidR="002071C1" w:rsidRDefault="00434530">
      <w:pPr>
        <w:ind w:firstLine="720"/>
        <w:jc w:val="both"/>
        <w:rPr>
          <w:sz w:val="23"/>
          <w:szCs w:val="23"/>
          <w:lang w:val="sr-Cyrl-CS"/>
        </w:rPr>
      </w:pPr>
      <w:r>
        <w:rPr>
          <w:sz w:val="23"/>
          <w:szCs w:val="23"/>
          <w:lang w:val="sr-Cyrl-CS"/>
        </w:rPr>
        <w:t xml:space="preserve">    За реализацију програма образовно-васпитног рада школа ће користити одговарајуће објекте друштвене средине, а ради ефикаснијег извршења образовно-васпитних задатака.Друштвена средина пружа додатне услове за успешан рад.</w:t>
      </w:r>
    </w:p>
    <w:p w:rsidR="002071C1" w:rsidRDefault="00434530">
      <w:pPr>
        <w:jc w:val="both"/>
        <w:rPr>
          <w:sz w:val="23"/>
          <w:szCs w:val="23"/>
          <w:lang w:val="sr-Cyrl-CS"/>
        </w:rPr>
      </w:pPr>
      <w:r>
        <w:rPr>
          <w:sz w:val="23"/>
          <w:szCs w:val="23"/>
          <w:lang w:val="sr-Cyrl-CS"/>
        </w:rPr>
        <w:t xml:space="preserve">    Програм рада школе даје оквирни план коришћења ових објеката док ће сваки наставник уносити у своје планове време, обим и начин коришћења.</w:t>
      </w:r>
    </w:p>
    <w:p w:rsidR="002071C1" w:rsidRDefault="00434530">
      <w:pPr>
        <w:jc w:val="both"/>
        <w:rPr>
          <w:sz w:val="23"/>
          <w:szCs w:val="23"/>
          <w:lang w:val="sr-Cyrl-CS"/>
        </w:rPr>
      </w:pPr>
      <w:r>
        <w:rPr>
          <w:sz w:val="23"/>
          <w:szCs w:val="23"/>
          <w:lang w:val="sr-Cyrl-CS"/>
        </w:rPr>
        <w:t xml:space="preserve">    Овим програмом школа предвиђа коришћење следећих објеката:</w:t>
      </w:r>
    </w:p>
    <w:p w:rsidR="002071C1" w:rsidRPr="008B3C77" w:rsidRDefault="00434530" w:rsidP="008B3C77">
      <w:pPr>
        <w:numPr>
          <w:ilvl w:val="0"/>
          <w:numId w:val="2"/>
        </w:numPr>
        <w:jc w:val="both"/>
        <w:rPr>
          <w:sz w:val="23"/>
          <w:szCs w:val="23"/>
          <w:lang w:val="sr-Cyrl-CS"/>
        </w:rPr>
      </w:pPr>
      <w:r>
        <w:rPr>
          <w:sz w:val="23"/>
          <w:szCs w:val="23"/>
          <w:lang w:val="sr-Cyrl-CS"/>
        </w:rPr>
        <w:t>Свечана академија поводом Дана школе  изводиће се у Градском позоришту.</w:t>
      </w:r>
    </w:p>
    <w:p w:rsidR="002071C1" w:rsidRDefault="00434530">
      <w:pPr>
        <w:numPr>
          <w:ilvl w:val="0"/>
          <w:numId w:val="2"/>
        </w:numPr>
        <w:jc w:val="both"/>
        <w:rPr>
          <w:sz w:val="23"/>
          <w:szCs w:val="23"/>
          <w:lang w:val="sr-Cyrl-CS"/>
        </w:rPr>
      </w:pPr>
      <w:r>
        <w:rPr>
          <w:sz w:val="23"/>
          <w:szCs w:val="23"/>
          <w:lang w:val="sr-Cyrl-CS"/>
        </w:rPr>
        <w:t>Градска библиотека</w:t>
      </w:r>
      <w:r>
        <w:rPr>
          <w:sz w:val="23"/>
          <w:szCs w:val="23"/>
          <w:lang w:val="sr-Latn-CS"/>
        </w:rPr>
        <w:t xml:space="preserve"> </w:t>
      </w:r>
      <w:r>
        <w:rPr>
          <w:sz w:val="23"/>
          <w:szCs w:val="23"/>
          <w:lang w:val="sr-Cyrl-CS"/>
        </w:rPr>
        <w:t>''Др Вићентије Ракић'' биће коришћена за литерална посела, књижевне вечери и књижну грађу-часови лектире.</w:t>
      </w:r>
    </w:p>
    <w:p w:rsidR="002071C1" w:rsidRDefault="00434530">
      <w:pPr>
        <w:numPr>
          <w:ilvl w:val="0"/>
          <w:numId w:val="2"/>
        </w:numPr>
        <w:jc w:val="both"/>
        <w:rPr>
          <w:sz w:val="23"/>
          <w:szCs w:val="23"/>
          <w:lang w:val="sr-Cyrl-CS"/>
        </w:rPr>
      </w:pPr>
      <w:r>
        <w:rPr>
          <w:sz w:val="23"/>
          <w:szCs w:val="23"/>
          <w:lang w:val="sr-Cyrl-CS"/>
        </w:rPr>
        <w:t>Градски музеј користиће се у првом реду за употпуњавање знања наше ближе и даље прошлости, а онда и за посете изложбама.</w:t>
      </w:r>
    </w:p>
    <w:p w:rsidR="002071C1" w:rsidRDefault="00434530">
      <w:pPr>
        <w:numPr>
          <w:ilvl w:val="0"/>
          <w:numId w:val="2"/>
        </w:numPr>
        <w:jc w:val="both"/>
        <w:rPr>
          <w:sz w:val="23"/>
          <w:szCs w:val="23"/>
          <w:lang w:val="sr-Cyrl-CS"/>
        </w:rPr>
      </w:pPr>
      <w:r>
        <w:rPr>
          <w:sz w:val="23"/>
          <w:szCs w:val="23"/>
          <w:lang w:val="sr-Cyrl-CS"/>
        </w:rPr>
        <w:t>На стадиону ''Борац'' у непосредној близини школе реализоваће се часови изабраног спорта. Ученици продуженог боравлка користиће фитнес центар на отвореном терену на „Борцу“ за часове рекреације.</w:t>
      </w:r>
    </w:p>
    <w:p w:rsidR="002071C1" w:rsidRDefault="00434530">
      <w:pPr>
        <w:numPr>
          <w:ilvl w:val="0"/>
          <w:numId w:val="2"/>
        </w:numPr>
        <w:jc w:val="both"/>
        <w:rPr>
          <w:sz w:val="23"/>
          <w:szCs w:val="23"/>
          <w:lang w:val="sr-Cyrl-CS"/>
        </w:rPr>
      </w:pPr>
      <w:r>
        <w:rPr>
          <w:sz w:val="23"/>
          <w:szCs w:val="23"/>
          <w:lang w:val="sr-Cyrl-CS"/>
        </w:rPr>
        <w:t>Дечији парк „Халић“ у склопу Спортско-рекреативног центра биће кориштен за реализацију појединих наставних садржаја који су предвиђени за млађе разреде.</w:t>
      </w:r>
    </w:p>
    <w:p w:rsidR="002071C1" w:rsidRDefault="00434530">
      <w:pPr>
        <w:numPr>
          <w:ilvl w:val="0"/>
          <w:numId w:val="2"/>
        </w:numPr>
        <w:jc w:val="both"/>
        <w:rPr>
          <w:sz w:val="23"/>
          <w:szCs w:val="23"/>
          <w:lang w:val="sr-Cyrl-CS"/>
        </w:rPr>
      </w:pPr>
      <w:r>
        <w:rPr>
          <w:sz w:val="23"/>
          <w:szCs w:val="23"/>
          <w:lang w:val="sr-Cyrl-CS"/>
        </w:rPr>
        <w:t>На базену Спортског центра „7.јули“ изводиће се часови пливања као изабраног спорта за  осми разред.</w:t>
      </w:r>
    </w:p>
    <w:p w:rsidR="002071C1" w:rsidRDefault="00434530">
      <w:pPr>
        <w:numPr>
          <w:ilvl w:val="0"/>
          <w:numId w:val="2"/>
        </w:numPr>
        <w:jc w:val="both"/>
        <w:rPr>
          <w:sz w:val="23"/>
          <w:szCs w:val="23"/>
          <w:lang w:val="sr-Cyrl-CS"/>
        </w:rPr>
      </w:pPr>
      <w:r>
        <w:rPr>
          <w:sz w:val="23"/>
          <w:szCs w:val="23"/>
          <w:lang w:val="sr-Cyrl-CS"/>
        </w:rPr>
        <w:t>Просторије Културног центра ће се користити</w:t>
      </w:r>
      <w:r w:rsidR="00405637">
        <w:rPr>
          <w:sz w:val="23"/>
          <w:szCs w:val="23"/>
          <w:lang w:val="sr-Cyrl-CS"/>
        </w:rPr>
        <w:t xml:space="preserve"> за књижевне вечери и Светосавк</w:t>
      </w:r>
      <w:r w:rsidR="00405637">
        <w:rPr>
          <w:sz w:val="23"/>
          <w:szCs w:val="23"/>
          <w:lang w:val="sr-Cyrl-RS"/>
        </w:rPr>
        <w:t>и</w:t>
      </w:r>
      <w:r>
        <w:rPr>
          <w:sz w:val="23"/>
          <w:szCs w:val="23"/>
          <w:lang w:val="sr-Cyrl-CS"/>
        </w:rPr>
        <w:t xml:space="preserve"> маратон поезије за ученике основне школе.</w:t>
      </w:r>
    </w:p>
    <w:p w:rsidR="002071C1" w:rsidRDefault="00434530">
      <w:pPr>
        <w:numPr>
          <w:ilvl w:val="0"/>
          <w:numId w:val="2"/>
        </w:numPr>
        <w:jc w:val="both"/>
        <w:rPr>
          <w:sz w:val="23"/>
          <w:szCs w:val="23"/>
          <w:lang w:val="sr-Cyrl-CS"/>
        </w:rPr>
      </w:pPr>
      <w:r>
        <w:rPr>
          <w:sz w:val="23"/>
          <w:szCs w:val="23"/>
          <w:lang w:val="sr-Cyrl-CS"/>
        </w:rPr>
        <w:t>Црква Свете Тројице у Параћину ће се користити за поједине часове верске наставе и сечење колача поводом школске славе Св. Саве.</w:t>
      </w:r>
    </w:p>
    <w:p w:rsidR="002071C1" w:rsidRDefault="00434530">
      <w:pPr>
        <w:numPr>
          <w:ilvl w:val="0"/>
          <w:numId w:val="2"/>
        </w:numPr>
        <w:jc w:val="both"/>
        <w:rPr>
          <w:sz w:val="23"/>
          <w:szCs w:val="23"/>
          <w:lang w:val="sr-Cyrl-CS"/>
        </w:rPr>
      </w:pPr>
      <w:r>
        <w:rPr>
          <w:sz w:val="23"/>
          <w:szCs w:val="23"/>
          <w:lang w:val="sr-Cyrl-RS"/>
        </w:rPr>
        <w:t>Пешачка стаза Главица-Давидовац ће се користити за пешачке излете.</w:t>
      </w:r>
    </w:p>
    <w:p w:rsidR="002071C1" w:rsidRDefault="00434530">
      <w:pPr>
        <w:numPr>
          <w:ilvl w:val="0"/>
          <w:numId w:val="2"/>
        </w:numPr>
        <w:jc w:val="both"/>
        <w:rPr>
          <w:sz w:val="23"/>
          <w:szCs w:val="23"/>
          <w:lang w:val="sr-Cyrl-CS"/>
        </w:rPr>
      </w:pPr>
      <w:r>
        <w:rPr>
          <w:sz w:val="23"/>
          <w:szCs w:val="23"/>
          <w:lang w:val="sr-Cyrl-RS"/>
        </w:rPr>
        <w:t>Излетишта Општине Параћин- Сисевац –коришћење капацитета за извођење НТЦ наставе у 3. и 4. разреду.</w:t>
      </w:r>
    </w:p>
    <w:p w:rsidR="002071C1" w:rsidRDefault="002071C1">
      <w:pPr>
        <w:jc w:val="both"/>
        <w:rPr>
          <w:sz w:val="23"/>
          <w:szCs w:val="23"/>
        </w:rPr>
      </w:pPr>
    </w:p>
    <w:p w:rsidR="006D7E5B" w:rsidRDefault="006D7E5B">
      <w:pPr>
        <w:jc w:val="both"/>
        <w:rPr>
          <w:sz w:val="23"/>
          <w:szCs w:val="23"/>
        </w:rPr>
      </w:pPr>
    </w:p>
    <w:p w:rsidR="002071C1" w:rsidRDefault="002071C1">
      <w:pPr>
        <w:ind w:left="600"/>
        <w:jc w:val="both"/>
        <w:rPr>
          <w:sz w:val="23"/>
          <w:szCs w:val="23"/>
        </w:rPr>
      </w:pPr>
    </w:p>
    <w:p w:rsidR="002071C1" w:rsidRDefault="00434530">
      <w:pPr>
        <w:numPr>
          <w:ilvl w:val="1"/>
          <w:numId w:val="1"/>
        </w:numPr>
        <w:jc w:val="center"/>
        <w:rPr>
          <w:b/>
          <w:bCs/>
          <w:lang w:val="sr-Cyrl-CS"/>
        </w:rPr>
      </w:pPr>
      <w:r>
        <w:rPr>
          <w:b/>
          <w:bCs/>
          <w:lang w:val="sr-Cyrl-CS"/>
        </w:rPr>
        <w:lastRenderedPageBreak/>
        <w:t>Остали услови</w:t>
      </w:r>
    </w:p>
    <w:p w:rsidR="002071C1" w:rsidRDefault="002071C1">
      <w:pPr>
        <w:jc w:val="center"/>
        <w:rPr>
          <w:bCs/>
          <w:sz w:val="23"/>
          <w:szCs w:val="23"/>
          <w:lang w:val="sr-Cyrl-CS"/>
        </w:rPr>
      </w:pPr>
    </w:p>
    <w:p w:rsidR="002071C1" w:rsidRDefault="00434530">
      <w:pPr>
        <w:pStyle w:val="BodyText"/>
        <w:ind w:firstLine="660"/>
        <w:rPr>
          <w:sz w:val="23"/>
          <w:szCs w:val="23"/>
        </w:rPr>
      </w:pPr>
      <w:r>
        <w:rPr>
          <w:sz w:val="23"/>
          <w:szCs w:val="23"/>
        </w:rPr>
        <w:t>Савремени развој образовања и динамика развоја друштва намеће одређене задатке школи као услов за унапређивање наставног процеса.Ако имамо  на уму издатке проистекле из рада у протеклој години, онда би у овој години примарни задаци били следећи:</w:t>
      </w:r>
    </w:p>
    <w:p w:rsidR="002071C1" w:rsidRDefault="00434530">
      <w:pPr>
        <w:numPr>
          <w:ilvl w:val="0"/>
          <w:numId w:val="3"/>
        </w:numPr>
        <w:jc w:val="both"/>
        <w:rPr>
          <w:sz w:val="23"/>
          <w:szCs w:val="23"/>
          <w:lang w:val="sr-Cyrl-CS"/>
        </w:rPr>
      </w:pPr>
      <w:r>
        <w:rPr>
          <w:sz w:val="23"/>
          <w:szCs w:val="23"/>
          <w:lang w:val="sr-Cyrl-CS"/>
        </w:rPr>
        <w:t>У организацији редовног наставног процеса доминираће нов приступ настави и примена доступне ИКТ технологије, развој ученичких компетенција.</w:t>
      </w:r>
    </w:p>
    <w:p w:rsidR="002071C1" w:rsidRDefault="00434530">
      <w:pPr>
        <w:numPr>
          <w:ilvl w:val="0"/>
          <w:numId w:val="3"/>
        </w:numPr>
        <w:jc w:val="both"/>
        <w:rPr>
          <w:sz w:val="23"/>
          <w:szCs w:val="23"/>
          <w:lang w:val="sr-Cyrl-CS"/>
        </w:rPr>
      </w:pPr>
      <w:r>
        <w:rPr>
          <w:sz w:val="23"/>
          <w:szCs w:val="23"/>
          <w:lang w:val="sr-Cyrl-CS"/>
        </w:rPr>
        <w:t>Упознавање ученика са основним еколошким процесима и законитостима које се одигравају у животној средини.</w:t>
      </w:r>
    </w:p>
    <w:p w:rsidR="002071C1" w:rsidRDefault="00434530">
      <w:pPr>
        <w:numPr>
          <w:ilvl w:val="0"/>
          <w:numId w:val="3"/>
        </w:numPr>
        <w:jc w:val="both"/>
        <w:rPr>
          <w:sz w:val="23"/>
          <w:szCs w:val="23"/>
          <w:lang w:val="sr-Cyrl-CS"/>
        </w:rPr>
      </w:pPr>
      <w:r>
        <w:rPr>
          <w:sz w:val="23"/>
          <w:szCs w:val="23"/>
          <w:lang w:val="sr-Cyrl-CS"/>
        </w:rPr>
        <w:t>Даља разрада методичких начела ефикасније организације самосталног рада ученика. Оспособљавање ученика за економичније и продуктивније самостално стицање знања, развој саморегулисанохг учења.</w:t>
      </w:r>
    </w:p>
    <w:p w:rsidR="002071C1" w:rsidRDefault="00434530">
      <w:pPr>
        <w:numPr>
          <w:ilvl w:val="0"/>
          <w:numId w:val="3"/>
        </w:numPr>
        <w:jc w:val="both"/>
        <w:rPr>
          <w:sz w:val="23"/>
          <w:szCs w:val="23"/>
          <w:lang w:val="sr-Cyrl-CS"/>
        </w:rPr>
      </w:pPr>
      <w:r>
        <w:rPr>
          <w:sz w:val="23"/>
          <w:szCs w:val="23"/>
          <w:lang w:val="sr-Cyrl-CS"/>
        </w:rPr>
        <w:t>У циљу указивања помоћи ученицима који заостају у раду, као и онима који напредују изнад просека, школа ће организовати допунску односно додатну наставу.</w:t>
      </w:r>
    </w:p>
    <w:p w:rsidR="002071C1" w:rsidRDefault="00434530">
      <w:pPr>
        <w:numPr>
          <w:ilvl w:val="0"/>
          <w:numId w:val="3"/>
        </w:numPr>
        <w:jc w:val="both"/>
        <w:rPr>
          <w:sz w:val="23"/>
          <w:szCs w:val="23"/>
          <w:lang w:val="sr-Cyrl-CS"/>
        </w:rPr>
      </w:pPr>
      <w:r>
        <w:rPr>
          <w:sz w:val="23"/>
          <w:szCs w:val="23"/>
          <w:lang w:val="sr-Cyrl-CS"/>
        </w:rPr>
        <w:t>За ученике којима је потребна додатна подршка биће урађени ИОП-и.</w:t>
      </w:r>
    </w:p>
    <w:p w:rsidR="002071C1" w:rsidRDefault="00434530">
      <w:pPr>
        <w:numPr>
          <w:ilvl w:val="0"/>
          <w:numId w:val="3"/>
        </w:numPr>
        <w:jc w:val="both"/>
        <w:rPr>
          <w:sz w:val="23"/>
          <w:szCs w:val="23"/>
          <w:lang w:val="sr-Cyrl-CS"/>
        </w:rPr>
      </w:pPr>
      <w:r>
        <w:rPr>
          <w:sz w:val="23"/>
          <w:szCs w:val="23"/>
          <w:lang w:val="sr-Cyrl-CS"/>
        </w:rPr>
        <w:t>За надарене ученике биће урађен ИОП 3.</w:t>
      </w:r>
    </w:p>
    <w:p w:rsidR="002071C1" w:rsidRDefault="00434530">
      <w:pPr>
        <w:numPr>
          <w:ilvl w:val="0"/>
          <w:numId w:val="3"/>
        </w:numPr>
        <w:jc w:val="both"/>
        <w:rPr>
          <w:sz w:val="23"/>
          <w:szCs w:val="23"/>
          <w:lang w:val="sr-Cyrl-CS"/>
        </w:rPr>
      </w:pPr>
      <w:r>
        <w:rPr>
          <w:sz w:val="23"/>
          <w:szCs w:val="23"/>
          <w:lang w:val="sr-Cyrl-CS"/>
        </w:rPr>
        <w:t>У оквиру организовања разноврсних културно-забавних и спортско-рекреативних активности школа ће омогућити њихово садржајно задовољавање у оквиру својих могућности.</w:t>
      </w:r>
    </w:p>
    <w:p w:rsidR="002071C1" w:rsidRDefault="00434530">
      <w:pPr>
        <w:numPr>
          <w:ilvl w:val="0"/>
          <w:numId w:val="3"/>
        </w:numPr>
        <w:jc w:val="both"/>
        <w:rPr>
          <w:sz w:val="23"/>
          <w:szCs w:val="23"/>
          <w:lang w:val="sr-Cyrl-CS"/>
        </w:rPr>
      </w:pPr>
      <w:r>
        <w:rPr>
          <w:sz w:val="23"/>
          <w:szCs w:val="23"/>
          <w:lang w:val="sr-Cyrl-CS"/>
        </w:rPr>
        <w:t>Подстицање ученика у процесу рада вршиће се сумативним у формативним оцењивањем и објективна процена напредовања ученика.</w:t>
      </w:r>
    </w:p>
    <w:p w:rsidR="002071C1" w:rsidRDefault="00434530">
      <w:pPr>
        <w:numPr>
          <w:ilvl w:val="0"/>
          <w:numId w:val="3"/>
        </w:numPr>
        <w:jc w:val="both"/>
        <w:rPr>
          <w:sz w:val="23"/>
          <w:szCs w:val="23"/>
          <w:lang w:val="sr-Cyrl-CS"/>
        </w:rPr>
      </w:pPr>
      <w:r>
        <w:rPr>
          <w:sz w:val="23"/>
          <w:szCs w:val="23"/>
          <w:lang w:val="sr-Cyrl-CS"/>
        </w:rPr>
        <w:t>Како би се постигло синхронизовано одвијање свих активности сачиниће се функционални и обухватни распореди свих видова васпитно- образовног рада(редовна, допунска,додатна настава,факултативна настава и  слободне активности).</w:t>
      </w:r>
    </w:p>
    <w:p w:rsidR="002071C1" w:rsidRDefault="00434530">
      <w:pPr>
        <w:numPr>
          <w:ilvl w:val="0"/>
          <w:numId w:val="3"/>
        </w:numPr>
        <w:jc w:val="both"/>
        <w:rPr>
          <w:sz w:val="23"/>
          <w:szCs w:val="23"/>
          <w:lang w:val="sr-Cyrl-CS"/>
        </w:rPr>
      </w:pPr>
      <w:r>
        <w:rPr>
          <w:sz w:val="23"/>
          <w:szCs w:val="23"/>
          <w:lang w:val="sr-Cyrl-CS"/>
        </w:rPr>
        <w:t>Уједначавање услова и могућности образовања ученика из различитих породичних  и социјалних средина обезбедиће се стварањем оптималних услова за учење.</w:t>
      </w:r>
    </w:p>
    <w:p w:rsidR="002071C1" w:rsidRDefault="00434530">
      <w:pPr>
        <w:numPr>
          <w:ilvl w:val="0"/>
          <w:numId w:val="3"/>
        </w:numPr>
        <w:jc w:val="both"/>
        <w:rPr>
          <w:sz w:val="23"/>
          <w:szCs w:val="23"/>
          <w:lang w:val="sr-Cyrl-CS"/>
        </w:rPr>
      </w:pPr>
      <w:r>
        <w:rPr>
          <w:sz w:val="23"/>
          <w:szCs w:val="23"/>
          <w:lang w:val="sr-Cyrl-CS"/>
        </w:rPr>
        <w:t xml:space="preserve">У организацији живота и рада школе инсистираће се на </w:t>
      </w:r>
      <w:r>
        <w:rPr>
          <w:sz w:val="23"/>
          <w:szCs w:val="23"/>
          <w:lang w:val="sr-Cyrl-RS"/>
        </w:rPr>
        <w:t>флексибилнијем</w:t>
      </w:r>
      <w:r>
        <w:rPr>
          <w:sz w:val="23"/>
          <w:szCs w:val="23"/>
          <w:lang w:val="sr-Cyrl-CS"/>
        </w:rPr>
        <w:t>, толерантнијем и сарадничком односу ученика, наставника и родитеља. Школа ће посебну пажњу поклањати етосу.</w:t>
      </w:r>
    </w:p>
    <w:p w:rsidR="002071C1" w:rsidRDefault="00434530">
      <w:pPr>
        <w:numPr>
          <w:ilvl w:val="0"/>
          <w:numId w:val="3"/>
        </w:numPr>
        <w:jc w:val="both"/>
        <w:rPr>
          <w:sz w:val="23"/>
          <w:szCs w:val="23"/>
          <w:lang w:val="sr-Cyrl-CS"/>
        </w:rPr>
      </w:pPr>
      <w:r>
        <w:rPr>
          <w:sz w:val="23"/>
          <w:szCs w:val="23"/>
          <w:lang w:val="sr-Cyrl-CS"/>
        </w:rPr>
        <w:t xml:space="preserve"> Школа ће реализовати стручно усавршавање у слкаду са Планом стручног усавршавања за 202</w:t>
      </w:r>
      <w:r w:rsidR="008B3C77">
        <w:rPr>
          <w:sz w:val="23"/>
          <w:szCs w:val="23"/>
          <w:lang w:val="sr-Cyrl-RS"/>
        </w:rPr>
        <w:t>5</w:t>
      </w:r>
      <w:r>
        <w:rPr>
          <w:sz w:val="23"/>
          <w:szCs w:val="23"/>
          <w:lang w:val="sr-Cyrl-CS"/>
        </w:rPr>
        <w:t>/2</w:t>
      </w:r>
      <w:r w:rsidR="008B3C77">
        <w:rPr>
          <w:sz w:val="23"/>
          <w:szCs w:val="23"/>
          <w:lang w:val="sr-Cyrl-RS"/>
        </w:rPr>
        <w:t>6</w:t>
      </w:r>
      <w:r>
        <w:rPr>
          <w:sz w:val="23"/>
          <w:szCs w:val="23"/>
          <w:lang w:val="sr-Cyrl-CS"/>
        </w:rPr>
        <w:t xml:space="preserve">. годину. С посебном пажњом ће биоти организоване стручне посете у нашој школи. </w:t>
      </w:r>
    </w:p>
    <w:p w:rsidR="002071C1" w:rsidRDefault="00434530">
      <w:pPr>
        <w:numPr>
          <w:ilvl w:val="0"/>
          <w:numId w:val="3"/>
        </w:numPr>
        <w:jc w:val="both"/>
        <w:rPr>
          <w:sz w:val="23"/>
          <w:szCs w:val="23"/>
          <w:lang w:val="sr-Cyrl-CS"/>
        </w:rPr>
      </w:pPr>
      <w:r>
        <w:rPr>
          <w:sz w:val="23"/>
          <w:szCs w:val="23"/>
          <w:lang w:val="sr-Cyrl-CS"/>
        </w:rPr>
        <w:t>Посебно стимулисати напредовање ученика такмичара.Омогућити таквим ученицима добру припрему и предуслове за рад и такмичење.</w:t>
      </w:r>
    </w:p>
    <w:p w:rsidR="002071C1" w:rsidRDefault="00434530">
      <w:pPr>
        <w:numPr>
          <w:ilvl w:val="0"/>
          <w:numId w:val="3"/>
        </w:numPr>
        <w:jc w:val="both"/>
        <w:rPr>
          <w:sz w:val="23"/>
          <w:szCs w:val="23"/>
          <w:lang w:val="sr-Cyrl-CS"/>
        </w:rPr>
      </w:pPr>
      <w:r>
        <w:rPr>
          <w:sz w:val="23"/>
          <w:szCs w:val="23"/>
          <w:lang w:val="sr-Cyrl-CS"/>
        </w:rPr>
        <w:t>Посебан акценат биће стављен на рад са ученицима на њиховом психо-социјалном развоју, кроз реализацију постојећих програма и начина превазилажења стреса.</w:t>
      </w:r>
    </w:p>
    <w:p w:rsidR="002071C1" w:rsidRDefault="00434530">
      <w:pPr>
        <w:numPr>
          <w:ilvl w:val="0"/>
          <w:numId w:val="3"/>
        </w:numPr>
        <w:jc w:val="both"/>
        <w:rPr>
          <w:sz w:val="23"/>
          <w:szCs w:val="23"/>
          <w:lang w:val="sr-Cyrl-CS"/>
        </w:rPr>
      </w:pPr>
      <w:r>
        <w:rPr>
          <w:sz w:val="23"/>
          <w:szCs w:val="23"/>
          <w:lang w:val="sr-Cyrl-CS"/>
        </w:rPr>
        <w:t>Наставиће се рад на посебним програмима као што је професинонална оријентација и рад иу дигиталној учионици „Самсунг“.</w:t>
      </w:r>
    </w:p>
    <w:p w:rsidR="002071C1" w:rsidRDefault="00434530">
      <w:pPr>
        <w:numPr>
          <w:ilvl w:val="0"/>
          <w:numId w:val="3"/>
        </w:numPr>
        <w:jc w:val="both"/>
        <w:rPr>
          <w:sz w:val="23"/>
          <w:szCs w:val="23"/>
          <w:lang w:val="sr-Cyrl-CS"/>
        </w:rPr>
      </w:pPr>
      <w:r>
        <w:rPr>
          <w:sz w:val="23"/>
          <w:szCs w:val="23"/>
          <w:lang w:val="sr-Cyrl-CS"/>
        </w:rPr>
        <w:t>Наставиће се сарадња са средњом школом МЕШ, кроз реализацију протокола о сарадњи на развоју факултативне наставе и као пример подршке образовног система  локалној заједници.</w:t>
      </w:r>
    </w:p>
    <w:p w:rsidR="002071C1" w:rsidRDefault="00434530">
      <w:pPr>
        <w:numPr>
          <w:ilvl w:val="0"/>
          <w:numId w:val="3"/>
        </w:numPr>
        <w:jc w:val="both"/>
        <w:rPr>
          <w:sz w:val="23"/>
          <w:szCs w:val="23"/>
          <w:lang w:val="sr-Cyrl-CS"/>
        </w:rPr>
      </w:pPr>
      <w:r>
        <w:rPr>
          <w:sz w:val="23"/>
          <w:szCs w:val="23"/>
          <w:lang w:val="sr-Cyrl-CS"/>
        </w:rPr>
        <w:t>Ученици укључени у Ђачки парламент бавиће се актуелним ђачким питањима и дилемама а посебан акценат ставиће се на рад и организацију одељењских заједница</w:t>
      </w:r>
      <w:r>
        <w:rPr>
          <w:sz w:val="23"/>
          <w:szCs w:val="23"/>
          <w:lang w:val="sr-Cyrl-RS"/>
        </w:rPr>
        <w:t>.</w:t>
      </w:r>
      <w:r>
        <w:rPr>
          <w:sz w:val="23"/>
          <w:szCs w:val="23"/>
          <w:lang w:val="sr-Cyrl-CS"/>
        </w:rPr>
        <w:t xml:space="preserve"> </w:t>
      </w:r>
    </w:p>
    <w:p w:rsidR="002071C1" w:rsidRDefault="00434530">
      <w:pPr>
        <w:numPr>
          <w:ilvl w:val="0"/>
          <w:numId w:val="3"/>
        </w:numPr>
        <w:jc w:val="both"/>
        <w:rPr>
          <w:sz w:val="23"/>
          <w:szCs w:val="23"/>
          <w:lang w:val="sr-Cyrl-CS"/>
        </w:rPr>
      </w:pPr>
      <w:r>
        <w:rPr>
          <w:sz w:val="23"/>
          <w:szCs w:val="23"/>
          <w:lang w:val="sr-Cyrl-CS"/>
        </w:rPr>
        <w:t>Предавање за девојчице шестог разред –„Шта знаш о пубертету“</w:t>
      </w:r>
    </w:p>
    <w:p w:rsidR="002071C1" w:rsidRDefault="002071C1" w:rsidP="00485B45">
      <w:pPr>
        <w:pStyle w:val="Title"/>
        <w:jc w:val="left"/>
        <w:rPr>
          <w:lang w:val="en-US"/>
        </w:rPr>
      </w:pPr>
    </w:p>
    <w:p w:rsidR="002071C1" w:rsidRDefault="002071C1">
      <w:pPr>
        <w:pStyle w:val="Title"/>
        <w:rPr>
          <w:lang w:val="en-US"/>
        </w:rPr>
      </w:pPr>
    </w:p>
    <w:p w:rsidR="002071C1" w:rsidRDefault="00434530">
      <w:pPr>
        <w:pStyle w:val="Title"/>
      </w:pPr>
      <w:r>
        <w:rPr>
          <w:lang w:val="en-US"/>
        </w:rPr>
        <w:t>2.5</w:t>
      </w:r>
      <w:r>
        <w:t xml:space="preserve"> Школска библиотека </w:t>
      </w:r>
    </w:p>
    <w:p w:rsidR="002071C1" w:rsidRDefault="002071C1">
      <w:pPr>
        <w:rPr>
          <w:bCs/>
          <w:sz w:val="23"/>
          <w:szCs w:val="23"/>
        </w:rPr>
      </w:pPr>
    </w:p>
    <w:p w:rsidR="002071C1" w:rsidRDefault="00434530">
      <w:pPr>
        <w:jc w:val="both"/>
        <w:rPr>
          <w:sz w:val="23"/>
          <w:szCs w:val="23"/>
          <w:lang w:val="sr-Cyrl-CS"/>
        </w:rPr>
      </w:pPr>
      <w:r>
        <w:rPr>
          <w:sz w:val="23"/>
          <w:szCs w:val="23"/>
          <w:lang w:val="sr-Cyrl-CS"/>
        </w:rPr>
        <w:t xml:space="preserve">     </w:t>
      </w:r>
      <w:r>
        <w:rPr>
          <w:sz w:val="23"/>
          <w:szCs w:val="23"/>
          <w:lang w:val="ru-RU"/>
        </w:rPr>
        <w:tab/>
      </w:r>
      <w:r>
        <w:rPr>
          <w:sz w:val="23"/>
          <w:szCs w:val="23"/>
          <w:lang w:val="sr-Cyrl-CS"/>
        </w:rPr>
        <w:t>Библиотека располаже богатим књижним фондом који ће бити доступан током целе школске године како ученицима тако и свим радницима школе.</w:t>
      </w:r>
    </w:p>
    <w:p w:rsidR="002071C1" w:rsidRDefault="00434530">
      <w:pPr>
        <w:ind w:firstLine="720"/>
        <w:jc w:val="both"/>
        <w:rPr>
          <w:sz w:val="23"/>
          <w:szCs w:val="23"/>
          <w:lang w:val="sr-Cyrl-CS"/>
        </w:rPr>
      </w:pPr>
      <w:r>
        <w:rPr>
          <w:sz w:val="23"/>
          <w:szCs w:val="23"/>
          <w:lang w:val="sr-Cyrl-CS"/>
        </w:rPr>
        <w:t xml:space="preserve"> Осим обавезне лектире библиотека поседује литературу која припада лепој књижевности и велики број наслова дечијих часописа, па самим тим омогућава да ученици своје слободно време проведу у библиотеци.</w:t>
      </w:r>
    </w:p>
    <w:p w:rsidR="002071C1" w:rsidRDefault="00434530">
      <w:pPr>
        <w:jc w:val="both"/>
        <w:rPr>
          <w:sz w:val="23"/>
          <w:szCs w:val="23"/>
          <w:lang w:val="sr-Cyrl-CS"/>
        </w:rPr>
      </w:pPr>
      <w:r>
        <w:rPr>
          <w:sz w:val="23"/>
          <w:szCs w:val="23"/>
          <w:lang w:val="sr-Cyrl-CS"/>
        </w:rPr>
        <w:t xml:space="preserve">          Стручна литература омогућава наставницима да се самостално усавршавају и припремају за наставни рад, а такође и ученицима адекватну припрему за такмичења из различитих области. </w:t>
      </w:r>
    </w:p>
    <w:p w:rsidR="002071C1" w:rsidRDefault="00434530">
      <w:pPr>
        <w:jc w:val="both"/>
        <w:rPr>
          <w:sz w:val="23"/>
          <w:szCs w:val="23"/>
          <w:lang w:val="sr-Cyrl-CS"/>
        </w:rPr>
      </w:pPr>
      <w:r>
        <w:rPr>
          <w:sz w:val="23"/>
          <w:szCs w:val="23"/>
          <w:lang w:val="sr-Cyrl-CS"/>
        </w:rPr>
        <w:t xml:space="preserve">Библиотечки простор опремељен је новим полицама и рачунаром. У циљу остваривања културне и јавне делатности сарађиваће се са културним институцијама. </w:t>
      </w:r>
    </w:p>
    <w:p w:rsidR="002071C1" w:rsidRDefault="00434530">
      <w:pPr>
        <w:jc w:val="both"/>
        <w:rPr>
          <w:sz w:val="23"/>
          <w:szCs w:val="23"/>
          <w:lang w:val="sr-Cyrl-RS"/>
        </w:rPr>
      </w:pPr>
      <w:r>
        <w:rPr>
          <w:sz w:val="23"/>
          <w:szCs w:val="23"/>
          <w:lang w:val="sr-Cyrl-CS"/>
        </w:rPr>
        <w:lastRenderedPageBreak/>
        <w:t>Библиотека ће бити организатор књижевних вечери и сусрета на којима ће гостовати познати књижевници, а и наши ђаци уметници који ће презентовати своје прве уметничке покушаје. Библиотека је отворена саваким даном за ученике од 9.00 – 15. 00 ч</w:t>
      </w:r>
      <w:r>
        <w:rPr>
          <w:sz w:val="23"/>
          <w:szCs w:val="23"/>
          <w:lang w:val="sr-Cyrl-RS"/>
        </w:rPr>
        <w:t>асова</w:t>
      </w:r>
    </w:p>
    <w:p w:rsidR="002071C1" w:rsidRDefault="002071C1">
      <w:pPr>
        <w:rPr>
          <w:lang w:val="it-IT"/>
        </w:rPr>
      </w:pPr>
    </w:p>
    <w:p w:rsidR="002071C1" w:rsidRDefault="002071C1">
      <w:pPr>
        <w:rPr>
          <w:lang w:val="it-IT"/>
        </w:rPr>
      </w:pPr>
    </w:p>
    <w:p w:rsidR="002071C1" w:rsidRDefault="002071C1">
      <w:pPr>
        <w:rPr>
          <w:lang w:val="it-IT"/>
        </w:rPr>
      </w:pPr>
    </w:p>
    <w:p w:rsidR="002071C1" w:rsidRDefault="00434530">
      <w:pPr>
        <w:pStyle w:val="Heading1"/>
        <w:spacing w:after="120"/>
        <w:rPr>
          <w:b/>
          <w:bCs/>
          <w:sz w:val="28"/>
          <w:szCs w:val="28"/>
          <w:u w:val="none"/>
        </w:rPr>
      </w:pPr>
      <w:r>
        <w:rPr>
          <w:b/>
          <w:bCs/>
          <w:sz w:val="28"/>
          <w:szCs w:val="28"/>
          <w:u w:val="none"/>
          <w:lang w:val="it-IT"/>
        </w:rPr>
        <w:t>II</w:t>
      </w:r>
      <w:r>
        <w:rPr>
          <w:b/>
          <w:bCs/>
          <w:sz w:val="28"/>
          <w:szCs w:val="28"/>
          <w:u w:val="none"/>
          <w:lang w:val="en-US"/>
        </w:rPr>
        <w:t>I</w:t>
      </w:r>
    </w:p>
    <w:p w:rsidR="002071C1" w:rsidRDefault="00434530">
      <w:pPr>
        <w:pStyle w:val="Heading1"/>
        <w:spacing w:after="120"/>
        <w:rPr>
          <w:b/>
          <w:u w:val="none"/>
        </w:rPr>
      </w:pPr>
      <w:r>
        <w:rPr>
          <w:b/>
          <w:u w:val="none"/>
        </w:rPr>
        <w:t>УЧЕНИЦИ</w:t>
      </w:r>
    </w:p>
    <w:p w:rsidR="002071C1" w:rsidRDefault="00434530">
      <w:pPr>
        <w:ind w:left="720"/>
        <w:jc w:val="center"/>
        <w:rPr>
          <w:b/>
          <w:lang w:val="sr-Cyrl-CS"/>
        </w:rPr>
      </w:pPr>
      <w:r>
        <w:rPr>
          <w:b/>
        </w:rPr>
        <w:t>3.1  Успех ученика на крају претходне школске године</w:t>
      </w:r>
    </w:p>
    <w:p w:rsidR="002071C1" w:rsidRDefault="002071C1">
      <w:pPr>
        <w:ind w:left="720"/>
        <w:rPr>
          <w:lang w:val="sr-Cyrl-CS"/>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064"/>
        <w:gridCol w:w="1080"/>
        <w:gridCol w:w="1266"/>
        <w:gridCol w:w="1263"/>
        <w:gridCol w:w="1139"/>
        <w:gridCol w:w="1153"/>
      </w:tblGrid>
      <w:tr w:rsidR="002071C1">
        <w:trPr>
          <w:trHeight w:val="459"/>
        </w:trPr>
        <w:tc>
          <w:tcPr>
            <w:tcW w:w="1988" w:type="dxa"/>
            <w:tcBorders>
              <w:bottom w:val="single" w:sz="4" w:space="0" w:color="auto"/>
            </w:tcBorders>
            <w:shd w:val="clear" w:color="auto" w:fill="99CCFF"/>
            <w:vAlign w:val="center"/>
          </w:tcPr>
          <w:p w:rsidR="002071C1" w:rsidRDefault="00434530">
            <w:pPr>
              <w:jc w:val="center"/>
              <w:rPr>
                <w:b/>
                <w:sz w:val="18"/>
                <w:lang w:val="sr-Cyrl-CS"/>
              </w:rPr>
            </w:pPr>
            <w:r>
              <w:rPr>
                <w:b/>
                <w:sz w:val="18"/>
                <w:lang w:val="sr-Cyrl-CS"/>
              </w:rPr>
              <w:t>Одељење</w:t>
            </w:r>
          </w:p>
        </w:tc>
        <w:tc>
          <w:tcPr>
            <w:tcW w:w="1064" w:type="dxa"/>
            <w:shd w:val="clear" w:color="auto" w:fill="99CCFF"/>
            <w:vAlign w:val="center"/>
          </w:tcPr>
          <w:p w:rsidR="002071C1" w:rsidRDefault="00434530">
            <w:pPr>
              <w:jc w:val="center"/>
              <w:rPr>
                <w:b/>
                <w:sz w:val="18"/>
                <w:lang w:val="sr-Cyrl-CS"/>
              </w:rPr>
            </w:pPr>
            <w:r>
              <w:rPr>
                <w:b/>
                <w:sz w:val="18"/>
                <w:lang w:val="sr-Cyrl-CS"/>
              </w:rPr>
              <w:t>Свега</w:t>
            </w:r>
          </w:p>
          <w:p w:rsidR="002071C1" w:rsidRDefault="00434530">
            <w:pPr>
              <w:jc w:val="center"/>
              <w:rPr>
                <w:b/>
                <w:sz w:val="18"/>
                <w:lang w:val="sr-Cyrl-CS"/>
              </w:rPr>
            </w:pPr>
            <w:r>
              <w:rPr>
                <w:b/>
                <w:sz w:val="18"/>
                <w:lang w:val="sr-Cyrl-CS"/>
              </w:rPr>
              <w:t xml:space="preserve"> ученика</w:t>
            </w:r>
          </w:p>
        </w:tc>
        <w:tc>
          <w:tcPr>
            <w:tcW w:w="1080" w:type="dxa"/>
            <w:shd w:val="clear" w:color="auto" w:fill="99CCFF"/>
            <w:vAlign w:val="center"/>
          </w:tcPr>
          <w:p w:rsidR="002071C1" w:rsidRDefault="00434530">
            <w:pPr>
              <w:jc w:val="center"/>
              <w:rPr>
                <w:b/>
                <w:sz w:val="18"/>
                <w:lang w:val="sr-Cyrl-CS"/>
              </w:rPr>
            </w:pPr>
            <w:r>
              <w:rPr>
                <w:b/>
                <w:sz w:val="18"/>
                <w:lang w:val="sr-Cyrl-CS"/>
              </w:rPr>
              <w:t>Одличних</w:t>
            </w:r>
          </w:p>
        </w:tc>
        <w:tc>
          <w:tcPr>
            <w:tcW w:w="1266" w:type="dxa"/>
            <w:shd w:val="clear" w:color="auto" w:fill="99CCFF"/>
            <w:vAlign w:val="center"/>
          </w:tcPr>
          <w:p w:rsidR="002071C1" w:rsidRDefault="00434530">
            <w:pPr>
              <w:jc w:val="center"/>
              <w:rPr>
                <w:b/>
                <w:sz w:val="18"/>
                <w:lang w:val="sr-Cyrl-CS"/>
              </w:rPr>
            </w:pPr>
            <w:r>
              <w:rPr>
                <w:b/>
                <w:sz w:val="18"/>
                <w:lang w:val="sr-Cyrl-CS"/>
              </w:rPr>
              <w:t>Врло</w:t>
            </w:r>
          </w:p>
          <w:p w:rsidR="002071C1" w:rsidRDefault="00434530">
            <w:pPr>
              <w:jc w:val="center"/>
              <w:rPr>
                <w:b/>
                <w:sz w:val="18"/>
                <w:lang w:val="sr-Cyrl-CS"/>
              </w:rPr>
            </w:pPr>
            <w:r>
              <w:rPr>
                <w:b/>
                <w:sz w:val="18"/>
                <w:lang w:val="sr-Cyrl-CS"/>
              </w:rPr>
              <w:t xml:space="preserve"> добрих</w:t>
            </w:r>
          </w:p>
        </w:tc>
        <w:tc>
          <w:tcPr>
            <w:tcW w:w="1263" w:type="dxa"/>
            <w:shd w:val="clear" w:color="auto" w:fill="99CCFF"/>
            <w:vAlign w:val="center"/>
          </w:tcPr>
          <w:p w:rsidR="002071C1" w:rsidRDefault="00434530">
            <w:pPr>
              <w:jc w:val="center"/>
              <w:rPr>
                <w:b/>
                <w:sz w:val="18"/>
                <w:lang w:val="sr-Cyrl-CS"/>
              </w:rPr>
            </w:pPr>
            <w:r>
              <w:rPr>
                <w:b/>
                <w:sz w:val="18"/>
                <w:lang w:val="sr-Cyrl-CS"/>
              </w:rPr>
              <w:t>Добрих</w:t>
            </w:r>
          </w:p>
        </w:tc>
        <w:tc>
          <w:tcPr>
            <w:tcW w:w="1139" w:type="dxa"/>
            <w:shd w:val="clear" w:color="auto" w:fill="99CCFF"/>
            <w:vAlign w:val="center"/>
          </w:tcPr>
          <w:p w:rsidR="002071C1" w:rsidRDefault="00434530">
            <w:pPr>
              <w:rPr>
                <w:b/>
                <w:sz w:val="18"/>
                <w:lang w:val="sr-Cyrl-CS"/>
              </w:rPr>
            </w:pPr>
            <w:r>
              <w:rPr>
                <w:b/>
                <w:sz w:val="18"/>
                <w:lang w:val="sr-Cyrl-CS"/>
              </w:rPr>
              <w:t>Довољних</w:t>
            </w:r>
          </w:p>
        </w:tc>
        <w:tc>
          <w:tcPr>
            <w:tcW w:w="1153" w:type="dxa"/>
            <w:shd w:val="clear" w:color="auto" w:fill="99CCFF"/>
            <w:vAlign w:val="center"/>
          </w:tcPr>
          <w:p w:rsidR="002071C1" w:rsidRDefault="00434530">
            <w:pPr>
              <w:rPr>
                <w:b/>
                <w:sz w:val="18"/>
                <w:lang w:val="sr-Cyrl-CS"/>
              </w:rPr>
            </w:pPr>
            <w:r>
              <w:rPr>
                <w:b/>
                <w:sz w:val="18"/>
                <w:lang w:val="sr-Cyrl-CS"/>
              </w:rPr>
              <w:t xml:space="preserve">Неоцењен </w:t>
            </w:r>
          </w:p>
        </w:tc>
      </w:tr>
      <w:tr w:rsidR="002071C1">
        <w:trPr>
          <w:trHeight w:val="260"/>
        </w:trPr>
        <w:tc>
          <w:tcPr>
            <w:tcW w:w="1988" w:type="dxa"/>
            <w:shd w:val="clear" w:color="auto" w:fill="99CCFF"/>
            <w:vAlign w:val="center"/>
          </w:tcPr>
          <w:p w:rsidR="002071C1" w:rsidRDefault="00434530">
            <w:pPr>
              <w:jc w:val="center"/>
              <w:rPr>
                <w:sz w:val="18"/>
                <w:lang w:val="ru-RU"/>
              </w:rPr>
            </w:pPr>
            <w:r>
              <w:rPr>
                <w:sz w:val="18"/>
              </w:rPr>
              <w:t>I</w:t>
            </w:r>
            <w:r>
              <w:rPr>
                <w:sz w:val="18"/>
                <w:lang w:val="ru-RU"/>
              </w:rPr>
              <w:t>-1</w:t>
            </w:r>
          </w:p>
        </w:tc>
        <w:tc>
          <w:tcPr>
            <w:tcW w:w="1064" w:type="dxa"/>
            <w:vAlign w:val="center"/>
          </w:tcPr>
          <w:p w:rsidR="002071C1" w:rsidRDefault="00262578">
            <w:pPr>
              <w:jc w:val="center"/>
              <w:rPr>
                <w:lang w:val="sr-Cyrl-RS"/>
              </w:rPr>
            </w:pPr>
            <w:r>
              <w:rPr>
                <w:lang w:val="sr-Cyrl-RS"/>
              </w:rPr>
              <w:t>24</w:t>
            </w:r>
          </w:p>
        </w:tc>
        <w:tc>
          <w:tcPr>
            <w:tcW w:w="1080" w:type="dxa"/>
            <w:vAlign w:val="center"/>
          </w:tcPr>
          <w:p w:rsidR="002071C1" w:rsidRDefault="002071C1">
            <w:pPr>
              <w:jc w:val="center"/>
            </w:pPr>
          </w:p>
        </w:tc>
        <w:tc>
          <w:tcPr>
            <w:tcW w:w="1266" w:type="dxa"/>
            <w:vAlign w:val="center"/>
          </w:tcPr>
          <w:p w:rsidR="002071C1" w:rsidRDefault="002071C1">
            <w:pPr>
              <w:jc w:val="center"/>
            </w:pPr>
          </w:p>
        </w:tc>
        <w:tc>
          <w:tcPr>
            <w:tcW w:w="1263" w:type="dxa"/>
            <w:vAlign w:val="center"/>
          </w:tcPr>
          <w:p w:rsidR="002071C1" w:rsidRDefault="002071C1">
            <w:pPr>
              <w:jc w:val="center"/>
            </w:pPr>
          </w:p>
        </w:tc>
        <w:tc>
          <w:tcPr>
            <w:tcW w:w="1139" w:type="dxa"/>
            <w:vAlign w:val="center"/>
          </w:tcPr>
          <w:p w:rsidR="002071C1" w:rsidRDefault="002071C1">
            <w:pPr>
              <w:jc w:val="center"/>
            </w:pPr>
          </w:p>
        </w:tc>
        <w:tc>
          <w:tcPr>
            <w:tcW w:w="1153" w:type="dxa"/>
            <w:vAlign w:val="center"/>
          </w:tcPr>
          <w:p w:rsidR="002071C1" w:rsidRDefault="002071C1">
            <w:pPr>
              <w:jc w:val="center"/>
            </w:pPr>
          </w:p>
        </w:tc>
      </w:tr>
      <w:tr w:rsidR="002071C1">
        <w:trPr>
          <w:trHeight w:val="260"/>
        </w:trPr>
        <w:tc>
          <w:tcPr>
            <w:tcW w:w="1988" w:type="dxa"/>
            <w:shd w:val="clear" w:color="auto" w:fill="99CCFF"/>
            <w:vAlign w:val="center"/>
          </w:tcPr>
          <w:p w:rsidR="002071C1" w:rsidRDefault="00434530">
            <w:pPr>
              <w:jc w:val="center"/>
              <w:rPr>
                <w:sz w:val="18"/>
                <w:lang w:val="ru-RU"/>
              </w:rPr>
            </w:pPr>
            <w:r>
              <w:rPr>
                <w:sz w:val="18"/>
              </w:rPr>
              <w:t>I</w:t>
            </w:r>
            <w:r>
              <w:rPr>
                <w:sz w:val="18"/>
                <w:lang w:val="ru-RU"/>
              </w:rPr>
              <w:t>-2</w:t>
            </w:r>
          </w:p>
        </w:tc>
        <w:tc>
          <w:tcPr>
            <w:tcW w:w="1064" w:type="dxa"/>
            <w:vAlign w:val="center"/>
          </w:tcPr>
          <w:p w:rsidR="002071C1" w:rsidRDefault="00262578">
            <w:pPr>
              <w:jc w:val="center"/>
              <w:rPr>
                <w:lang w:val="sr-Cyrl-RS"/>
              </w:rPr>
            </w:pPr>
            <w:r>
              <w:rPr>
                <w:lang w:val="sr-Cyrl-RS"/>
              </w:rPr>
              <w:t>19</w:t>
            </w:r>
          </w:p>
        </w:tc>
        <w:tc>
          <w:tcPr>
            <w:tcW w:w="1080" w:type="dxa"/>
            <w:vAlign w:val="center"/>
          </w:tcPr>
          <w:p w:rsidR="002071C1" w:rsidRDefault="002071C1">
            <w:pPr>
              <w:jc w:val="center"/>
            </w:pPr>
          </w:p>
        </w:tc>
        <w:tc>
          <w:tcPr>
            <w:tcW w:w="1266" w:type="dxa"/>
            <w:vAlign w:val="center"/>
          </w:tcPr>
          <w:p w:rsidR="002071C1" w:rsidRDefault="002071C1">
            <w:pPr>
              <w:jc w:val="center"/>
            </w:pPr>
          </w:p>
        </w:tc>
        <w:tc>
          <w:tcPr>
            <w:tcW w:w="1263" w:type="dxa"/>
            <w:vAlign w:val="center"/>
          </w:tcPr>
          <w:p w:rsidR="002071C1" w:rsidRDefault="002071C1">
            <w:pPr>
              <w:jc w:val="center"/>
            </w:pPr>
          </w:p>
        </w:tc>
        <w:tc>
          <w:tcPr>
            <w:tcW w:w="1139" w:type="dxa"/>
            <w:vAlign w:val="center"/>
          </w:tcPr>
          <w:p w:rsidR="002071C1" w:rsidRDefault="002071C1">
            <w:pPr>
              <w:jc w:val="center"/>
              <w:rPr>
                <w:lang w:val="sr-Cyrl-CS"/>
              </w:rPr>
            </w:pPr>
          </w:p>
        </w:tc>
        <w:tc>
          <w:tcPr>
            <w:tcW w:w="1153" w:type="dxa"/>
            <w:vAlign w:val="center"/>
          </w:tcPr>
          <w:p w:rsidR="002071C1" w:rsidRDefault="002071C1">
            <w:pPr>
              <w:jc w:val="center"/>
              <w:rPr>
                <w:lang w:val="sr-Cyrl-CS"/>
              </w:rPr>
            </w:pPr>
          </w:p>
        </w:tc>
      </w:tr>
      <w:tr w:rsidR="002071C1">
        <w:trPr>
          <w:trHeight w:val="280"/>
        </w:trPr>
        <w:tc>
          <w:tcPr>
            <w:tcW w:w="1988" w:type="dxa"/>
            <w:shd w:val="clear" w:color="auto" w:fill="99CCFF"/>
            <w:vAlign w:val="center"/>
          </w:tcPr>
          <w:p w:rsidR="002071C1" w:rsidRDefault="00434530">
            <w:pPr>
              <w:jc w:val="center"/>
              <w:rPr>
                <w:sz w:val="18"/>
                <w:lang w:val="ru-RU"/>
              </w:rPr>
            </w:pPr>
            <w:r>
              <w:rPr>
                <w:sz w:val="18"/>
              </w:rPr>
              <w:t>I</w:t>
            </w:r>
            <w:r>
              <w:rPr>
                <w:sz w:val="18"/>
                <w:lang w:val="ru-RU"/>
              </w:rPr>
              <w:t>-3</w:t>
            </w:r>
          </w:p>
        </w:tc>
        <w:tc>
          <w:tcPr>
            <w:tcW w:w="1064" w:type="dxa"/>
            <w:vAlign w:val="center"/>
          </w:tcPr>
          <w:p w:rsidR="002071C1" w:rsidRDefault="00262578">
            <w:pPr>
              <w:jc w:val="center"/>
              <w:rPr>
                <w:lang w:val="sr-Cyrl-RS"/>
              </w:rPr>
            </w:pPr>
            <w:r>
              <w:rPr>
                <w:lang w:val="sr-Cyrl-RS"/>
              </w:rPr>
              <w:t>16</w:t>
            </w:r>
          </w:p>
        </w:tc>
        <w:tc>
          <w:tcPr>
            <w:tcW w:w="1080" w:type="dxa"/>
            <w:vAlign w:val="center"/>
          </w:tcPr>
          <w:p w:rsidR="002071C1" w:rsidRDefault="002071C1">
            <w:pPr>
              <w:jc w:val="center"/>
            </w:pPr>
          </w:p>
        </w:tc>
        <w:tc>
          <w:tcPr>
            <w:tcW w:w="1266" w:type="dxa"/>
            <w:vAlign w:val="center"/>
          </w:tcPr>
          <w:p w:rsidR="002071C1" w:rsidRDefault="002071C1">
            <w:pPr>
              <w:jc w:val="center"/>
            </w:pPr>
          </w:p>
        </w:tc>
        <w:tc>
          <w:tcPr>
            <w:tcW w:w="1263" w:type="dxa"/>
            <w:vAlign w:val="center"/>
          </w:tcPr>
          <w:p w:rsidR="002071C1" w:rsidRDefault="002071C1">
            <w:pPr>
              <w:jc w:val="center"/>
            </w:pPr>
          </w:p>
        </w:tc>
        <w:tc>
          <w:tcPr>
            <w:tcW w:w="1139" w:type="dxa"/>
            <w:vAlign w:val="center"/>
          </w:tcPr>
          <w:p w:rsidR="002071C1" w:rsidRDefault="002071C1">
            <w:pPr>
              <w:jc w:val="center"/>
            </w:pPr>
          </w:p>
        </w:tc>
        <w:tc>
          <w:tcPr>
            <w:tcW w:w="1153" w:type="dxa"/>
            <w:vAlign w:val="center"/>
          </w:tcPr>
          <w:p w:rsidR="002071C1" w:rsidRDefault="002071C1">
            <w:pPr>
              <w:jc w:val="center"/>
            </w:pPr>
          </w:p>
        </w:tc>
      </w:tr>
      <w:tr w:rsidR="002071C1">
        <w:trPr>
          <w:trHeight w:val="260"/>
        </w:trPr>
        <w:tc>
          <w:tcPr>
            <w:tcW w:w="1988" w:type="dxa"/>
            <w:shd w:val="clear" w:color="auto" w:fill="99CCFF"/>
            <w:vAlign w:val="center"/>
          </w:tcPr>
          <w:p w:rsidR="002071C1" w:rsidRDefault="00434530">
            <w:pPr>
              <w:jc w:val="center"/>
              <w:rPr>
                <w:sz w:val="18"/>
                <w:lang w:val="ru-RU"/>
              </w:rPr>
            </w:pPr>
            <w:r>
              <w:rPr>
                <w:sz w:val="18"/>
              </w:rPr>
              <w:t>I</w:t>
            </w:r>
            <w:r>
              <w:rPr>
                <w:sz w:val="18"/>
                <w:lang w:val="ru-RU"/>
              </w:rPr>
              <w:t>-4</w:t>
            </w:r>
          </w:p>
        </w:tc>
        <w:tc>
          <w:tcPr>
            <w:tcW w:w="1064" w:type="dxa"/>
            <w:vAlign w:val="center"/>
          </w:tcPr>
          <w:p w:rsidR="002071C1" w:rsidRDefault="00262578">
            <w:pPr>
              <w:jc w:val="center"/>
              <w:rPr>
                <w:lang w:val="sr-Cyrl-RS"/>
              </w:rPr>
            </w:pPr>
            <w:r>
              <w:rPr>
                <w:lang w:val="sr-Cyrl-RS"/>
              </w:rPr>
              <w:t>4</w:t>
            </w:r>
          </w:p>
        </w:tc>
        <w:tc>
          <w:tcPr>
            <w:tcW w:w="1080" w:type="dxa"/>
            <w:vAlign w:val="center"/>
          </w:tcPr>
          <w:p w:rsidR="002071C1" w:rsidRDefault="002071C1">
            <w:pPr>
              <w:jc w:val="center"/>
            </w:pPr>
          </w:p>
        </w:tc>
        <w:tc>
          <w:tcPr>
            <w:tcW w:w="1266" w:type="dxa"/>
            <w:vAlign w:val="center"/>
          </w:tcPr>
          <w:p w:rsidR="002071C1" w:rsidRDefault="002071C1">
            <w:pPr>
              <w:jc w:val="center"/>
            </w:pPr>
          </w:p>
        </w:tc>
        <w:tc>
          <w:tcPr>
            <w:tcW w:w="1263" w:type="dxa"/>
            <w:vAlign w:val="center"/>
          </w:tcPr>
          <w:p w:rsidR="002071C1" w:rsidRDefault="002071C1">
            <w:pPr>
              <w:jc w:val="center"/>
            </w:pPr>
          </w:p>
        </w:tc>
        <w:tc>
          <w:tcPr>
            <w:tcW w:w="1139" w:type="dxa"/>
            <w:vAlign w:val="center"/>
          </w:tcPr>
          <w:p w:rsidR="002071C1" w:rsidRDefault="002071C1">
            <w:pPr>
              <w:jc w:val="center"/>
            </w:pPr>
          </w:p>
        </w:tc>
        <w:tc>
          <w:tcPr>
            <w:tcW w:w="1153" w:type="dxa"/>
            <w:vAlign w:val="center"/>
          </w:tcPr>
          <w:p w:rsidR="002071C1" w:rsidRDefault="002071C1">
            <w:pPr>
              <w:jc w:val="center"/>
            </w:pPr>
          </w:p>
        </w:tc>
      </w:tr>
      <w:tr w:rsidR="002071C1">
        <w:trPr>
          <w:trHeight w:val="260"/>
        </w:trPr>
        <w:tc>
          <w:tcPr>
            <w:tcW w:w="1988" w:type="dxa"/>
            <w:shd w:val="clear" w:color="auto" w:fill="99CCFF"/>
            <w:vAlign w:val="center"/>
          </w:tcPr>
          <w:p w:rsidR="002071C1" w:rsidRDefault="00434530">
            <w:pPr>
              <w:jc w:val="center"/>
              <w:rPr>
                <w:sz w:val="18"/>
                <w:lang w:val="ru-RU"/>
              </w:rPr>
            </w:pPr>
            <w:r>
              <w:rPr>
                <w:sz w:val="18"/>
              </w:rPr>
              <w:t>I</w:t>
            </w:r>
            <w:r>
              <w:rPr>
                <w:sz w:val="18"/>
                <w:lang w:val="ru-RU"/>
              </w:rPr>
              <w:t>-5</w:t>
            </w:r>
          </w:p>
        </w:tc>
        <w:tc>
          <w:tcPr>
            <w:tcW w:w="1064" w:type="dxa"/>
            <w:tcBorders>
              <w:bottom w:val="single" w:sz="4" w:space="0" w:color="auto"/>
            </w:tcBorders>
            <w:vAlign w:val="center"/>
          </w:tcPr>
          <w:p w:rsidR="002071C1" w:rsidRDefault="00262578">
            <w:pPr>
              <w:jc w:val="center"/>
              <w:rPr>
                <w:lang w:val="sr-Cyrl-RS"/>
              </w:rPr>
            </w:pPr>
            <w:r>
              <w:rPr>
                <w:lang w:val="sr-Cyrl-RS"/>
              </w:rPr>
              <w:t>4</w:t>
            </w:r>
          </w:p>
        </w:tc>
        <w:tc>
          <w:tcPr>
            <w:tcW w:w="1080" w:type="dxa"/>
            <w:tcBorders>
              <w:bottom w:val="single" w:sz="4" w:space="0" w:color="auto"/>
            </w:tcBorders>
            <w:vAlign w:val="center"/>
          </w:tcPr>
          <w:p w:rsidR="002071C1" w:rsidRDefault="002071C1">
            <w:pPr>
              <w:jc w:val="center"/>
            </w:pPr>
          </w:p>
        </w:tc>
        <w:tc>
          <w:tcPr>
            <w:tcW w:w="1266" w:type="dxa"/>
            <w:tcBorders>
              <w:bottom w:val="single" w:sz="4" w:space="0" w:color="auto"/>
            </w:tcBorders>
            <w:vAlign w:val="center"/>
          </w:tcPr>
          <w:p w:rsidR="002071C1" w:rsidRDefault="002071C1">
            <w:pPr>
              <w:jc w:val="center"/>
            </w:pPr>
          </w:p>
        </w:tc>
        <w:tc>
          <w:tcPr>
            <w:tcW w:w="1263" w:type="dxa"/>
            <w:tcBorders>
              <w:bottom w:val="single" w:sz="4" w:space="0" w:color="auto"/>
            </w:tcBorders>
            <w:vAlign w:val="center"/>
          </w:tcPr>
          <w:p w:rsidR="002071C1" w:rsidRDefault="002071C1">
            <w:pPr>
              <w:jc w:val="center"/>
            </w:pPr>
          </w:p>
        </w:tc>
        <w:tc>
          <w:tcPr>
            <w:tcW w:w="1139" w:type="dxa"/>
            <w:tcBorders>
              <w:bottom w:val="single" w:sz="4" w:space="0" w:color="auto"/>
            </w:tcBorders>
            <w:vAlign w:val="center"/>
          </w:tcPr>
          <w:p w:rsidR="002071C1" w:rsidRDefault="002071C1">
            <w:pPr>
              <w:jc w:val="center"/>
            </w:pPr>
          </w:p>
        </w:tc>
        <w:tc>
          <w:tcPr>
            <w:tcW w:w="1153" w:type="dxa"/>
            <w:tcBorders>
              <w:bottom w:val="single" w:sz="4" w:space="0" w:color="auto"/>
            </w:tcBorders>
            <w:vAlign w:val="center"/>
          </w:tcPr>
          <w:p w:rsidR="002071C1" w:rsidRDefault="002071C1">
            <w:pPr>
              <w:jc w:val="center"/>
            </w:pPr>
          </w:p>
        </w:tc>
      </w:tr>
      <w:tr w:rsidR="002071C1">
        <w:trPr>
          <w:trHeight w:val="280"/>
        </w:trPr>
        <w:tc>
          <w:tcPr>
            <w:tcW w:w="1988" w:type="dxa"/>
            <w:shd w:val="clear" w:color="auto" w:fill="99CCFF"/>
            <w:vAlign w:val="center"/>
          </w:tcPr>
          <w:p w:rsidR="002071C1" w:rsidRDefault="00434530">
            <w:pPr>
              <w:jc w:val="center"/>
              <w:rPr>
                <w:b/>
                <w:sz w:val="18"/>
                <w:lang w:val="sr-Cyrl-CS"/>
              </w:rPr>
            </w:pPr>
            <w:r>
              <w:rPr>
                <w:b/>
                <w:sz w:val="18"/>
              </w:rPr>
              <w:t>I</w:t>
            </w:r>
            <w:r>
              <w:rPr>
                <w:b/>
                <w:sz w:val="18"/>
                <w:lang w:val="sr-Cyrl-CS"/>
              </w:rPr>
              <w:t xml:space="preserve"> раз</w:t>
            </w:r>
          </w:p>
        </w:tc>
        <w:tc>
          <w:tcPr>
            <w:tcW w:w="1064" w:type="dxa"/>
            <w:shd w:val="clear" w:color="auto" w:fill="99CCFF"/>
            <w:vAlign w:val="center"/>
          </w:tcPr>
          <w:p w:rsidR="002071C1" w:rsidRDefault="00262578">
            <w:pPr>
              <w:jc w:val="center"/>
              <w:rPr>
                <w:lang w:val="sr-Cyrl-RS"/>
              </w:rPr>
            </w:pPr>
            <w:r>
              <w:rPr>
                <w:lang w:val="sr-Cyrl-RS"/>
              </w:rPr>
              <w:t>67</w:t>
            </w:r>
          </w:p>
        </w:tc>
        <w:tc>
          <w:tcPr>
            <w:tcW w:w="1080" w:type="dxa"/>
            <w:shd w:val="clear" w:color="auto" w:fill="99CCFF"/>
            <w:vAlign w:val="center"/>
          </w:tcPr>
          <w:p w:rsidR="002071C1" w:rsidRDefault="002071C1">
            <w:pPr>
              <w:jc w:val="center"/>
            </w:pPr>
          </w:p>
        </w:tc>
        <w:tc>
          <w:tcPr>
            <w:tcW w:w="1266" w:type="dxa"/>
            <w:shd w:val="clear" w:color="auto" w:fill="99CCFF"/>
            <w:vAlign w:val="center"/>
          </w:tcPr>
          <w:p w:rsidR="002071C1" w:rsidRDefault="002071C1">
            <w:pPr>
              <w:jc w:val="center"/>
            </w:pPr>
          </w:p>
        </w:tc>
        <w:tc>
          <w:tcPr>
            <w:tcW w:w="1263" w:type="dxa"/>
            <w:shd w:val="clear" w:color="auto" w:fill="99CCFF"/>
            <w:vAlign w:val="center"/>
          </w:tcPr>
          <w:p w:rsidR="002071C1" w:rsidRDefault="002071C1">
            <w:pPr>
              <w:jc w:val="center"/>
            </w:pPr>
          </w:p>
        </w:tc>
        <w:tc>
          <w:tcPr>
            <w:tcW w:w="1139" w:type="dxa"/>
            <w:shd w:val="clear" w:color="auto" w:fill="99CCFF"/>
            <w:vAlign w:val="center"/>
          </w:tcPr>
          <w:p w:rsidR="002071C1" w:rsidRDefault="002071C1">
            <w:pPr>
              <w:jc w:val="center"/>
            </w:pPr>
          </w:p>
        </w:tc>
        <w:tc>
          <w:tcPr>
            <w:tcW w:w="1153" w:type="dxa"/>
            <w:shd w:val="clear" w:color="auto" w:fill="99CCFF"/>
            <w:vAlign w:val="center"/>
          </w:tcPr>
          <w:p w:rsidR="002071C1" w:rsidRDefault="002071C1">
            <w:pPr>
              <w:jc w:val="center"/>
            </w:pPr>
          </w:p>
        </w:tc>
      </w:tr>
      <w:tr w:rsidR="002071C1">
        <w:trPr>
          <w:trHeight w:val="260"/>
        </w:trPr>
        <w:tc>
          <w:tcPr>
            <w:tcW w:w="1988" w:type="dxa"/>
            <w:shd w:val="clear" w:color="auto" w:fill="99CCFF"/>
            <w:vAlign w:val="center"/>
          </w:tcPr>
          <w:p w:rsidR="002071C1" w:rsidRDefault="00434530">
            <w:pPr>
              <w:jc w:val="center"/>
              <w:rPr>
                <w:sz w:val="18"/>
                <w:lang w:val="ru-RU"/>
              </w:rPr>
            </w:pPr>
            <w:r>
              <w:rPr>
                <w:sz w:val="18"/>
              </w:rPr>
              <w:t>II</w:t>
            </w:r>
            <w:r>
              <w:rPr>
                <w:sz w:val="18"/>
                <w:lang w:val="ru-RU"/>
              </w:rPr>
              <w:t>-1</w:t>
            </w:r>
          </w:p>
        </w:tc>
        <w:tc>
          <w:tcPr>
            <w:tcW w:w="1064" w:type="dxa"/>
            <w:vAlign w:val="center"/>
          </w:tcPr>
          <w:p w:rsidR="002071C1" w:rsidRDefault="00262578">
            <w:pPr>
              <w:jc w:val="center"/>
              <w:rPr>
                <w:lang w:val="sr-Cyrl-RS"/>
              </w:rPr>
            </w:pPr>
            <w:r>
              <w:rPr>
                <w:lang w:val="sr-Cyrl-RS"/>
              </w:rPr>
              <w:t>21</w:t>
            </w:r>
          </w:p>
        </w:tc>
        <w:tc>
          <w:tcPr>
            <w:tcW w:w="1080" w:type="dxa"/>
            <w:vAlign w:val="center"/>
          </w:tcPr>
          <w:p w:rsidR="002071C1" w:rsidRDefault="00262578">
            <w:pPr>
              <w:jc w:val="center"/>
              <w:rPr>
                <w:lang w:val="sr-Cyrl-RS"/>
              </w:rPr>
            </w:pPr>
            <w:r>
              <w:rPr>
                <w:lang w:val="sr-Cyrl-RS"/>
              </w:rPr>
              <w:t>18</w:t>
            </w:r>
          </w:p>
        </w:tc>
        <w:tc>
          <w:tcPr>
            <w:tcW w:w="1266" w:type="dxa"/>
            <w:vAlign w:val="center"/>
          </w:tcPr>
          <w:p w:rsidR="002071C1" w:rsidRDefault="00262578">
            <w:pPr>
              <w:jc w:val="center"/>
              <w:rPr>
                <w:lang w:val="sr-Cyrl-RS"/>
              </w:rPr>
            </w:pPr>
            <w:r>
              <w:rPr>
                <w:lang w:val="sr-Cyrl-RS"/>
              </w:rPr>
              <w:t>2</w:t>
            </w:r>
          </w:p>
        </w:tc>
        <w:tc>
          <w:tcPr>
            <w:tcW w:w="1263" w:type="dxa"/>
            <w:vAlign w:val="center"/>
          </w:tcPr>
          <w:p w:rsidR="002071C1" w:rsidRDefault="00262578">
            <w:pPr>
              <w:jc w:val="center"/>
              <w:rPr>
                <w:lang w:val="sr-Cyrl-RS"/>
              </w:rPr>
            </w:pPr>
            <w:r>
              <w:rPr>
                <w:lang w:val="sr-Cyrl-RS"/>
              </w:rPr>
              <w:t>1</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II</w:t>
            </w:r>
            <w:r>
              <w:rPr>
                <w:sz w:val="18"/>
                <w:lang w:val="ru-RU"/>
              </w:rPr>
              <w:t>-</w:t>
            </w:r>
            <w:r>
              <w:rPr>
                <w:sz w:val="18"/>
              </w:rPr>
              <w:t>2</w:t>
            </w:r>
          </w:p>
        </w:tc>
        <w:tc>
          <w:tcPr>
            <w:tcW w:w="1064" w:type="dxa"/>
            <w:vAlign w:val="center"/>
          </w:tcPr>
          <w:p w:rsidR="002071C1" w:rsidRDefault="00262578">
            <w:pPr>
              <w:jc w:val="center"/>
              <w:rPr>
                <w:lang w:val="sr-Cyrl-RS"/>
              </w:rPr>
            </w:pPr>
            <w:r>
              <w:rPr>
                <w:lang w:val="sr-Cyrl-RS"/>
              </w:rPr>
              <w:t>25</w:t>
            </w:r>
          </w:p>
        </w:tc>
        <w:tc>
          <w:tcPr>
            <w:tcW w:w="1080" w:type="dxa"/>
            <w:vAlign w:val="center"/>
          </w:tcPr>
          <w:p w:rsidR="002071C1" w:rsidRDefault="00262578">
            <w:pPr>
              <w:jc w:val="center"/>
              <w:rPr>
                <w:lang w:val="sr-Cyrl-RS"/>
              </w:rPr>
            </w:pPr>
            <w:r>
              <w:rPr>
                <w:lang w:val="sr-Cyrl-RS"/>
              </w:rPr>
              <w:t>21</w:t>
            </w:r>
          </w:p>
        </w:tc>
        <w:tc>
          <w:tcPr>
            <w:tcW w:w="1266" w:type="dxa"/>
            <w:vAlign w:val="center"/>
          </w:tcPr>
          <w:p w:rsidR="002071C1" w:rsidRDefault="00262578">
            <w:pPr>
              <w:jc w:val="center"/>
              <w:rPr>
                <w:lang w:val="sr-Cyrl-RS"/>
              </w:rPr>
            </w:pPr>
            <w:r>
              <w:rPr>
                <w:lang w:val="sr-Cyrl-RS"/>
              </w:rPr>
              <w:t>3</w:t>
            </w:r>
          </w:p>
        </w:tc>
        <w:tc>
          <w:tcPr>
            <w:tcW w:w="1263" w:type="dxa"/>
            <w:vAlign w:val="center"/>
          </w:tcPr>
          <w:p w:rsidR="002071C1" w:rsidRPr="00245D78" w:rsidRDefault="00262578">
            <w:pPr>
              <w:jc w:val="center"/>
              <w:rPr>
                <w:lang w:val="sr-Cyrl-RS"/>
              </w:rPr>
            </w:pPr>
            <w:r>
              <w:rPr>
                <w:lang w:val="sr-Cyrl-RS"/>
              </w:rPr>
              <w:t>1</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80"/>
        </w:trPr>
        <w:tc>
          <w:tcPr>
            <w:tcW w:w="1988" w:type="dxa"/>
            <w:shd w:val="clear" w:color="auto" w:fill="99CCFF"/>
            <w:vAlign w:val="center"/>
          </w:tcPr>
          <w:p w:rsidR="002071C1" w:rsidRDefault="00434530">
            <w:pPr>
              <w:jc w:val="center"/>
              <w:rPr>
                <w:sz w:val="18"/>
              </w:rPr>
            </w:pPr>
            <w:r>
              <w:rPr>
                <w:sz w:val="18"/>
              </w:rPr>
              <w:t>II-3</w:t>
            </w:r>
          </w:p>
        </w:tc>
        <w:tc>
          <w:tcPr>
            <w:tcW w:w="1064" w:type="dxa"/>
            <w:vAlign w:val="center"/>
          </w:tcPr>
          <w:p w:rsidR="002071C1" w:rsidRDefault="00262578">
            <w:pPr>
              <w:jc w:val="center"/>
              <w:rPr>
                <w:lang w:val="sr-Cyrl-RS"/>
              </w:rPr>
            </w:pPr>
            <w:r>
              <w:rPr>
                <w:lang w:val="sr-Cyrl-RS"/>
              </w:rPr>
              <w:t>17</w:t>
            </w:r>
          </w:p>
        </w:tc>
        <w:tc>
          <w:tcPr>
            <w:tcW w:w="1080" w:type="dxa"/>
            <w:vAlign w:val="center"/>
          </w:tcPr>
          <w:p w:rsidR="002071C1" w:rsidRDefault="00262578">
            <w:pPr>
              <w:jc w:val="center"/>
              <w:rPr>
                <w:lang w:val="sr-Cyrl-RS"/>
              </w:rPr>
            </w:pPr>
            <w:r>
              <w:rPr>
                <w:lang w:val="sr-Cyrl-RS"/>
              </w:rPr>
              <w:t>9</w:t>
            </w:r>
          </w:p>
        </w:tc>
        <w:tc>
          <w:tcPr>
            <w:tcW w:w="1266" w:type="dxa"/>
            <w:vAlign w:val="center"/>
          </w:tcPr>
          <w:p w:rsidR="002071C1" w:rsidRDefault="00262578">
            <w:pPr>
              <w:jc w:val="center"/>
              <w:rPr>
                <w:lang w:val="sr-Cyrl-RS"/>
              </w:rPr>
            </w:pPr>
            <w:r>
              <w:rPr>
                <w:lang w:val="sr-Cyrl-RS"/>
              </w:rPr>
              <w:t>4</w:t>
            </w:r>
          </w:p>
        </w:tc>
        <w:tc>
          <w:tcPr>
            <w:tcW w:w="1263" w:type="dxa"/>
            <w:vAlign w:val="center"/>
          </w:tcPr>
          <w:p w:rsidR="002071C1" w:rsidRDefault="00262578">
            <w:pPr>
              <w:jc w:val="center"/>
              <w:rPr>
                <w:lang w:val="sr-Cyrl-RS"/>
              </w:rPr>
            </w:pPr>
            <w:r>
              <w:rPr>
                <w:lang w:val="sr-Cyrl-RS"/>
              </w:rPr>
              <w:t>4</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II-4</w:t>
            </w:r>
          </w:p>
        </w:tc>
        <w:tc>
          <w:tcPr>
            <w:tcW w:w="1064" w:type="dxa"/>
            <w:vAlign w:val="center"/>
          </w:tcPr>
          <w:p w:rsidR="002071C1" w:rsidRDefault="00262578">
            <w:pPr>
              <w:jc w:val="center"/>
              <w:rPr>
                <w:lang w:val="sr-Cyrl-RS"/>
              </w:rPr>
            </w:pPr>
            <w:r>
              <w:rPr>
                <w:lang w:val="sr-Cyrl-RS"/>
              </w:rPr>
              <w:t>4</w:t>
            </w:r>
          </w:p>
        </w:tc>
        <w:tc>
          <w:tcPr>
            <w:tcW w:w="1080" w:type="dxa"/>
            <w:vAlign w:val="center"/>
          </w:tcPr>
          <w:p w:rsidR="002071C1" w:rsidRDefault="00262578">
            <w:pPr>
              <w:jc w:val="center"/>
              <w:rPr>
                <w:lang w:val="sr-Cyrl-RS"/>
              </w:rPr>
            </w:pPr>
            <w:r>
              <w:rPr>
                <w:lang w:val="sr-Cyrl-RS"/>
              </w:rPr>
              <w:t>2</w:t>
            </w:r>
          </w:p>
        </w:tc>
        <w:tc>
          <w:tcPr>
            <w:tcW w:w="1266" w:type="dxa"/>
            <w:vAlign w:val="center"/>
          </w:tcPr>
          <w:p w:rsidR="002071C1" w:rsidRDefault="00262578">
            <w:pPr>
              <w:jc w:val="center"/>
              <w:rPr>
                <w:lang w:val="sr-Cyrl-RS"/>
              </w:rPr>
            </w:pPr>
            <w:r>
              <w:rPr>
                <w:lang w:val="sr-Cyrl-RS"/>
              </w:rPr>
              <w:t>2</w:t>
            </w:r>
          </w:p>
        </w:tc>
        <w:tc>
          <w:tcPr>
            <w:tcW w:w="1263" w:type="dxa"/>
            <w:vAlign w:val="center"/>
          </w:tcPr>
          <w:p w:rsidR="002071C1" w:rsidRDefault="002071C1">
            <w:pPr>
              <w:jc w:val="center"/>
              <w:rPr>
                <w:lang w:val="sr-Cyrl-RS"/>
              </w:rPr>
            </w:pP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616E84" w:rsidTr="00616E84">
        <w:trPr>
          <w:trHeight w:val="280"/>
        </w:trPr>
        <w:tc>
          <w:tcPr>
            <w:tcW w:w="1988" w:type="dxa"/>
            <w:shd w:val="clear" w:color="auto" w:fill="99CCFF"/>
            <w:vAlign w:val="center"/>
          </w:tcPr>
          <w:p w:rsidR="00616E84" w:rsidRDefault="00616E84" w:rsidP="00616E84">
            <w:pPr>
              <w:jc w:val="center"/>
              <w:rPr>
                <w:b/>
                <w:sz w:val="18"/>
                <w:lang w:val="sr-Cyrl-CS"/>
              </w:rPr>
            </w:pPr>
            <w:r>
              <w:rPr>
                <w:b/>
                <w:sz w:val="18"/>
              </w:rPr>
              <w:t>II</w:t>
            </w:r>
            <w:r>
              <w:rPr>
                <w:b/>
                <w:sz w:val="18"/>
                <w:lang w:val="sr-Cyrl-CS"/>
              </w:rPr>
              <w:t xml:space="preserve"> раз</w:t>
            </w:r>
          </w:p>
        </w:tc>
        <w:tc>
          <w:tcPr>
            <w:tcW w:w="1064"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r>
              <w:rPr>
                <w:lang w:val="sr-Cyrl-RS"/>
              </w:rPr>
              <w:t>67</w:t>
            </w:r>
          </w:p>
        </w:tc>
        <w:tc>
          <w:tcPr>
            <w:tcW w:w="1080"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r>
              <w:rPr>
                <w:lang w:val="sr-Cyrl-RS"/>
              </w:rPr>
              <w:t>50</w:t>
            </w:r>
          </w:p>
        </w:tc>
        <w:tc>
          <w:tcPr>
            <w:tcW w:w="1266"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r>
              <w:rPr>
                <w:lang w:val="sr-Cyrl-RS"/>
              </w:rPr>
              <w:t>11</w:t>
            </w:r>
          </w:p>
        </w:tc>
        <w:tc>
          <w:tcPr>
            <w:tcW w:w="1263"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r>
              <w:rPr>
                <w:lang w:val="sr-Cyrl-RS"/>
              </w:rPr>
              <w:t>6</w:t>
            </w:r>
          </w:p>
        </w:tc>
        <w:tc>
          <w:tcPr>
            <w:tcW w:w="1139"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p>
        </w:tc>
        <w:tc>
          <w:tcPr>
            <w:tcW w:w="1153" w:type="dxa"/>
            <w:tcBorders>
              <w:bottom w:val="single" w:sz="4" w:space="0" w:color="auto"/>
            </w:tcBorders>
            <w:shd w:val="clear" w:color="auto" w:fill="9CC2E5" w:themeFill="accent1" w:themeFillTint="99"/>
            <w:vAlign w:val="center"/>
          </w:tcPr>
          <w:p w:rsidR="00616E84" w:rsidRDefault="00616E84" w:rsidP="00616E84">
            <w:pPr>
              <w:jc w:val="center"/>
              <w:rPr>
                <w:lang w:val="sr-Cyrl-RS"/>
              </w:rPr>
            </w:pPr>
          </w:p>
        </w:tc>
      </w:tr>
      <w:tr w:rsidR="00616E84" w:rsidTr="00616E84">
        <w:trPr>
          <w:trHeight w:val="260"/>
        </w:trPr>
        <w:tc>
          <w:tcPr>
            <w:tcW w:w="1988" w:type="dxa"/>
            <w:shd w:val="clear" w:color="auto" w:fill="99CCFF"/>
            <w:vAlign w:val="center"/>
          </w:tcPr>
          <w:p w:rsidR="00616E84" w:rsidRDefault="00616E84" w:rsidP="00616E84">
            <w:pPr>
              <w:jc w:val="center"/>
              <w:rPr>
                <w:sz w:val="18"/>
              </w:rPr>
            </w:pPr>
            <w:r>
              <w:rPr>
                <w:sz w:val="18"/>
              </w:rPr>
              <w:t>III-1</w:t>
            </w:r>
          </w:p>
        </w:tc>
        <w:tc>
          <w:tcPr>
            <w:tcW w:w="1064" w:type="dxa"/>
            <w:shd w:val="clear" w:color="auto" w:fill="FFFFFF" w:themeFill="background1"/>
            <w:vAlign w:val="center"/>
          </w:tcPr>
          <w:p w:rsidR="00616E84" w:rsidRDefault="00616E84" w:rsidP="00616E84">
            <w:pPr>
              <w:jc w:val="center"/>
              <w:rPr>
                <w:lang w:val="sr-Cyrl-RS"/>
              </w:rPr>
            </w:pPr>
            <w:r>
              <w:rPr>
                <w:lang w:val="sr-Cyrl-RS"/>
              </w:rPr>
              <w:t>18</w:t>
            </w:r>
          </w:p>
        </w:tc>
        <w:tc>
          <w:tcPr>
            <w:tcW w:w="1080" w:type="dxa"/>
            <w:shd w:val="clear" w:color="auto" w:fill="FFFFFF" w:themeFill="background1"/>
            <w:vAlign w:val="center"/>
          </w:tcPr>
          <w:p w:rsidR="00616E84" w:rsidRDefault="00616E84" w:rsidP="00616E84">
            <w:pPr>
              <w:jc w:val="center"/>
              <w:rPr>
                <w:lang w:val="sr-Cyrl-RS"/>
              </w:rPr>
            </w:pPr>
            <w:r>
              <w:rPr>
                <w:lang w:val="sr-Cyrl-RS"/>
              </w:rPr>
              <w:t>13</w:t>
            </w:r>
          </w:p>
        </w:tc>
        <w:tc>
          <w:tcPr>
            <w:tcW w:w="1266" w:type="dxa"/>
            <w:shd w:val="clear" w:color="auto" w:fill="FFFFFF" w:themeFill="background1"/>
            <w:vAlign w:val="center"/>
          </w:tcPr>
          <w:p w:rsidR="00616E84" w:rsidRDefault="00616E84" w:rsidP="00616E84">
            <w:pPr>
              <w:jc w:val="center"/>
              <w:rPr>
                <w:lang w:val="sr-Cyrl-RS"/>
              </w:rPr>
            </w:pPr>
            <w:r>
              <w:rPr>
                <w:lang w:val="sr-Cyrl-RS"/>
              </w:rPr>
              <w:t>5</w:t>
            </w:r>
          </w:p>
        </w:tc>
        <w:tc>
          <w:tcPr>
            <w:tcW w:w="1263" w:type="dxa"/>
            <w:shd w:val="clear" w:color="auto" w:fill="FFFFFF" w:themeFill="background1"/>
            <w:vAlign w:val="center"/>
          </w:tcPr>
          <w:p w:rsidR="00616E84" w:rsidRDefault="00616E84" w:rsidP="00616E84">
            <w:pPr>
              <w:jc w:val="center"/>
              <w:rPr>
                <w:lang w:val="sr-Cyrl-RS"/>
              </w:rPr>
            </w:pPr>
          </w:p>
        </w:tc>
        <w:tc>
          <w:tcPr>
            <w:tcW w:w="1139" w:type="dxa"/>
            <w:shd w:val="clear" w:color="auto" w:fill="FFFFFF" w:themeFill="background1"/>
            <w:vAlign w:val="center"/>
          </w:tcPr>
          <w:p w:rsidR="00616E84" w:rsidRDefault="00616E84" w:rsidP="00616E84">
            <w:pPr>
              <w:jc w:val="center"/>
              <w:rPr>
                <w:lang w:val="sr-Cyrl-RS"/>
              </w:rPr>
            </w:pPr>
          </w:p>
        </w:tc>
        <w:tc>
          <w:tcPr>
            <w:tcW w:w="1153" w:type="dxa"/>
            <w:shd w:val="clear" w:color="auto" w:fill="FFFFFF" w:themeFill="background1"/>
            <w:vAlign w:val="center"/>
          </w:tcPr>
          <w:p w:rsidR="00616E84" w:rsidRDefault="00616E84" w:rsidP="00616E84">
            <w:pPr>
              <w:jc w:val="center"/>
              <w:rPr>
                <w:lang w:val="sr-Cyrl-RS"/>
              </w:rPr>
            </w:pPr>
          </w:p>
        </w:tc>
      </w:tr>
      <w:tr w:rsidR="00616E84">
        <w:trPr>
          <w:trHeight w:val="260"/>
        </w:trPr>
        <w:tc>
          <w:tcPr>
            <w:tcW w:w="1988" w:type="dxa"/>
            <w:shd w:val="clear" w:color="auto" w:fill="99CCFF"/>
            <w:vAlign w:val="center"/>
          </w:tcPr>
          <w:p w:rsidR="00616E84" w:rsidRDefault="00616E84" w:rsidP="00616E84">
            <w:pPr>
              <w:jc w:val="center"/>
              <w:rPr>
                <w:sz w:val="18"/>
              </w:rPr>
            </w:pPr>
            <w:r>
              <w:rPr>
                <w:sz w:val="18"/>
              </w:rPr>
              <w:t>III-2</w:t>
            </w:r>
          </w:p>
        </w:tc>
        <w:tc>
          <w:tcPr>
            <w:tcW w:w="1064" w:type="dxa"/>
            <w:vAlign w:val="center"/>
          </w:tcPr>
          <w:p w:rsidR="00616E84" w:rsidRDefault="00616E84" w:rsidP="00616E84">
            <w:pPr>
              <w:jc w:val="center"/>
              <w:rPr>
                <w:lang w:val="sr-Cyrl-RS"/>
              </w:rPr>
            </w:pPr>
            <w:r>
              <w:rPr>
                <w:lang w:val="sr-Cyrl-RS"/>
              </w:rPr>
              <w:t>23</w:t>
            </w:r>
          </w:p>
        </w:tc>
        <w:tc>
          <w:tcPr>
            <w:tcW w:w="1080" w:type="dxa"/>
            <w:vAlign w:val="center"/>
          </w:tcPr>
          <w:p w:rsidR="00616E84" w:rsidRDefault="00616E84" w:rsidP="00616E84">
            <w:pPr>
              <w:jc w:val="center"/>
              <w:rPr>
                <w:lang w:val="sr-Cyrl-RS"/>
              </w:rPr>
            </w:pPr>
            <w:r>
              <w:rPr>
                <w:lang w:val="sr-Cyrl-RS"/>
              </w:rPr>
              <w:t>20</w:t>
            </w:r>
          </w:p>
        </w:tc>
        <w:tc>
          <w:tcPr>
            <w:tcW w:w="1266" w:type="dxa"/>
            <w:vAlign w:val="center"/>
          </w:tcPr>
          <w:p w:rsidR="00616E84" w:rsidRDefault="00616E84" w:rsidP="00616E84">
            <w:pPr>
              <w:jc w:val="center"/>
              <w:rPr>
                <w:lang w:val="sr-Cyrl-RS"/>
              </w:rPr>
            </w:pPr>
            <w:r>
              <w:rPr>
                <w:lang w:val="sr-Cyrl-RS"/>
              </w:rPr>
              <w:t>2</w:t>
            </w:r>
          </w:p>
        </w:tc>
        <w:tc>
          <w:tcPr>
            <w:tcW w:w="1263" w:type="dxa"/>
            <w:vAlign w:val="center"/>
          </w:tcPr>
          <w:p w:rsidR="00616E84" w:rsidRDefault="00616E84" w:rsidP="00616E84">
            <w:pPr>
              <w:jc w:val="center"/>
              <w:rPr>
                <w:lang w:val="sr-Cyrl-RS"/>
              </w:rPr>
            </w:pPr>
            <w:r>
              <w:rPr>
                <w:lang w:val="sr-Cyrl-RS"/>
              </w:rPr>
              <w:t>1</w:t>
            </w: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16E84">
        <w:trPr>
          <w:trHeight w:val="280"/>
        </w:trPr>
        <w:tc>
          <w:tcPr>
            <w:tcW w:w="1988" w:type="dxa"/>
            <w:shd w:val="clear" w:color="auto" w:fill="99CCFF"/>
            <w:vAlign w:val="center"/>
          </w:tcPr>
          <w:p w:rsidR="00616E84" w:rsidRDefault="00616E84" w:rsidP="00616E84">
            <w:pPr>
              <w:jc w:val="center"/>
              <w:rPr>
                <w:sz w:val="18"/>
              </w:rPr>
            </w:pPr>
            <w:r>
              <w:rPr>
                <w:sz w:val="18"/>
              </w:rPr>
              <w:t>III-3</w:t>
            </w:r>
          </w:p>
        </w:tc>
        <w:tc>
          <w:tcPr>
            <w:tcW w:w="1064" w:type="dxa"/>
            <w:vAlign w:val="center"/>
          </w:tcPr>
          <w:p w:rsidR="00616E84" w:rsidRDefault="00616E84" w:rsidP="00616E84">
            <w:pPr>
              <w:jc w:val="center"/>
              <w:rPr>
                <w:lang w:val="sr-Cyrl-RS"/>
              </w:rPr>
            </w:pPr>
            <w:r>
              <w:rPr>
                <w:lang w:val="sr-Cyrl-RS"/>
              </w:rPr>
              <w:t>16</w:t>
            </w:r>
          </w:p>
        </w:tc>
        <w:tc>
          <w:tcPr>
            <w:tcW w:w="1080" w:type="dxa"/>
            <w:vAlign w:val="center"/>
          </w:tcPr>
          <w:p w:rsidR="00616E84" w:rsidRDefault="00616E84" w:rsidP="00616E84">
            <w:pPr>
              <w:jc w:val="center"/>
              <w:rPr>
                <w:lang w:val="sr-Cyrl-RS"/>
              </w:rPr>
            </w:pPr>
            <w:r>
              <w:rPr>
                <w:lang w:val="sr-Cyrl-RS"/>
              </w:rPr>
              <w:t>14</w:t>
            </w:r>
          </w:p>
        </w:tc>
        <w:tc>
          <w:tcPr>
            <w:tcW w:w="1266" w:type="dxa"/>
            <w:vAlign w:val="center"/>
          </w:tcPr>
          <w:p w:rsidR="00616E84" w:rsidRDefault="00616E84" w:rsidP="00616E84">
            <w:pPr>
              <w:jc w:val="center"/>
              <w:rPr>
                <w:lang w:val="sr-Cyrl-RS"/>
              </w:rPr>
            </w:pPr>
            <w:r>
              <w:rPr>
                <w:lang w:val="sr-Cyrl-RS"/>
              </w:rPr>
              <w:t>2</w:t>
            </w:r>
          </w:p>
        </w:tc>
        <w:tc>
          <w:tcPr>
            <w:tcW w:w="1263" w:type="dxa"/>
            <w:vAlign w:val="center"/>
          </w:tcPr>
          <w:p w:rsidR="00616E84" w:rsidRDefault="00616E84" w:rsidP="00616E84">
            <w:pPr>
              <w:jc w:val="center"/>
              <w:rPr>
                <w:lang w:val="sr-Cyrl-RS"/>
              </w:rPr>
            </w:pP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16E84">
        <w:trPr>
          <w:trHeight w:val="260"/>
        </w:trPr>
        <w:tc>
          <w:tcPr>
            <w:tcW w:w="1988" w:type="dxa"/>
            <w:shd w:val="clear" w:color="auto" w:fill="99CCFF"/>
            <w:vAlign w:val="center"/>
          </w:tcPr>
          <w:p w:rsidR="00616E84" w:rsidRDefault="00616E84" w:rsidP="00616E84">
            <w:pPr>
              <w:jc w:val="center"/>
              <w:rPr>
                <w:sz w:val="18"/>
              </w:rPr>
            </w:pPr>
            <w:r>
              <w:rPr>
                <w:sz w:val="18"/>
              </w:rPr>
              <w:t>III-4</w:t>
            </w:r>
          </w:p>
        </w:tc>
        <w:tc>
          <w:tcPr>
            <w:tcW w:w="1064" w:type="dxa"/>
            <w:vAlign w:val="center"/>
          </w:tcPr>
          <w:p w:rsidR="00616E84" w:rsidRDefault="00616E84" w:rsidP="00616E84">
            <w:pPr>
              <w:jc w:val="center"/>
              <w:rPr>
                <w:lang w:val="sr-Cyrl-RS"/>
              </w:rPr>
            </w:pPr>
            <w:r>
              <w:rPr>
                <w:lang w:val="sr-Cyrl-RS"/>
              </w:rPr>
              <w:t>2</w:t>
            </w:r>
          </w:p>
        </w:tc>
        <w:tc>
          <w:tcPr>
            <w:tcW w:w="1080" w:type="dxa"/>
            <w:vAlign w:val="center"/>
          </w:tcPr>
          <w:p w:rsidR="00616E84" w:rsidRDefault="00616E84" w:rsidP="00616E84">
            <w:pPr>
              <w:jc w:val="center"/>
              <w:rPr>
                <w:lang w:val="sr-Cyrl-RS"/>
              </w:rPr>
            </w:pPr>
            <w:r>
              <w:rPr>
                <w:lang w:val="sr-Cyrl-RS"/>
              </w:rPr>
              <w:t>2</w:t>
            </w:r>
          </w:p>
        </w:tc>
        <w:tc>
          <w:tcPr>
            <w:tcW w:w="1266" w:type="dxa"/>
            <w:vAlign w:val="center"/>
          </w:tcPr>
          <w:p w:rsidR="00616E84" w:rsidRDefault="00616E84" w:rsidP="00616E84">
            <w:pPr>
              <w:jc w:val="center"/>
              <w:rPr>
                <w:lang w:val="sr-Cyrl-RS"/>
              </w:rPr>
            </w:pPr>
          </w:p>
        </w:tc>
        <w:tc>
          <w:tcPr>
            <w:tcW w:w="1263" w:type="dxa"/>
            <w:vAlign w:val="center"/>
          </w:tcPr>
          <w:p w:rsidR="00616E84" w:rsidRDefault="00616E84" w:rsidP="00616E84">
            <w:pPr>
              <w:jc w:val="center"/>
              <w:rPr>
                <w:lang w:val="sr-Cyrl-RS"/>
              </w:rPr>
            </w:pP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16E84">
        <w:trPr>
          <w:trHeight w:val="260"/>
        </w:trPr>
        <w:tc>
          <w:tcPr>
            <w:tcW w:w="1988" w:type="dxa"/>
            <w:shd w:val="clear" w:color="auto" w:fill="99CCFF"/>
            <w:vAlign w:val="center"/>
          </w:tcPr>
          <w:p w:rsidR="00616E84" w:rsidRDefault="00616E84" w:rsidP="00616E84">
            <w:pPr>
              <w:jc w:val="center"/>
              <w:rPr>
                <w:b/>
                <w:sz w:val="18"/>
                <w:lang w:val="sr-Cyrl-CS"/>
              </w:rPr>
            </w:pPr>
            <w:r>
              <w:rPr>
                <w:sz w:val="18"/>
              </w:rPr>
              <w:t>III-5</w:t>
            </w:r>
          </w:p>
        </w:tc>
        <w:tc>
          <w:tcPr>
            <w:tcW w:w="1064" w:type="dxa"/>
            <w:vAlign w:val="center"/>
          </w:tcPr>
          <w:p w:rsidR="00616E84" w:rsidRDefault="00616E84" w:rsidP="00616E84">
            <w:pPr>
              <w:jc w:val="center"/>
              <w:rPr>
                <w:lang w:val="sr-Cyrl-RS"/>
              </w:rPr>
            </w:pPr>
            <w:r>
              <w:rPr>
                <w:lang w:val="sr-Cyrl-RS"/>
              </w:rPr>
              <w:t>2</w:t>
            </w:r>
          </w:p>
        </w:tc>
        <w:tc>
          <w:tcPr>
            <w:tcW w:w="1080" w:type="dxa"/>
            <w:vAlign w:val="center"/>
          </w:tcPr>
          <w:p w:rsidR="00616E84" w:rsidRDefault="00616E84" w:rsidP="00616E84">
            <w:pPr>
              <w:jc w:val="center"/>
              <w:rPr>
                <w:lang w:val="sr-Cyrl-RS"/>
              </w:rPr>
            </w:pPr>
            <w:r>
              <w:rPr>
                <w:lang w:val="sr-Cyrl-RS"/>
              </w:rPr>
              <w:t>1</w:t>
            </w:r>
          </w:p>
        </w:tc>
        <w:tc>
          <w:tcPr>
            <w:tcW w:w="1266" w:type="dxa"/>
            <w:vAlign w:val="center"/>
          </w:tcPr>
          <w:p w:rsidR="00616E84" w:rsidRDefault="00616E84" w:rsidP="00616E84">
            <w:pPr>
              <w:jc w:val="center"/>
              <w:rPr>
                <w:lang w:val="sr-Cyrl-RS"/>
              </w:rPr>
            </w:pPr>
            <w:r>
              <w:rPr>
                <w:lang w:val="sr-Cyrl-RS"/>
              </w:rPr>
              <w:t>1</w:t>
            </w:r>
          </w:p>
        </w:tc>
        <w:tc>
          <w:tcPr>
            <w:tcW w:w="1263" w:type="dxa"/>
            <w:vAlign w:val="center"/>
          </w:tcPr>
          <w:p w:rsidR="00616E84" w:rsidRDefault="00616E84" w:rsidP="00616E84">
            <w:pPr>
              <w:jc w:val="center"/>
              <w:rPr>
                <w:lang w:val="sr-Cyrl-RS"/>
              </w:rPr>
            </w:pP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16E84" w:rsidTr="00616E84">
        <w:trPr>
          <w:trHeight w:val="126"/>
        </w:trPr>
        <w:tc>
          <w:tcPr>
            <w:tcW w:w="1988" w:type="dxa"/>
            <w:shd w:val="clear" w:color="auto" w:fill="99CCFF"/>
            <w:vAlign w:val="center"/>
          </w:tcPr>
          <w:p w:rsidR="00616E84" w:rsidRDefault="00616E84" w:rsidP="00616E84">
            <w:pPr>
              <w:jc w:val="center"/>
              <w:rPr>
                <w:sz w:val="18"/>
              </w:rPr>
            </w:pPr>
            <w:r>
              <w:rPr>
                <w:b/>
                <w:sz w:val="18"/>
              </w:rPr>
              <w:t xml:space="preserve">III </w:t>
            </w:r>
            <w:r>
              <w:rPr>
                <w:b/>
                <w:sz w:val="18"/>
                <w:lang w:val="sr-Cyrl-CS"/>
              </w:rPr>
              <w:t>раз</w:t>
            </w:r>
          </w:p>
        </w:tc>
        <w:tc>
          <w:tcPr>
            <w:tcW w:w="1064" w:type="dxa"/>
            <w:shd w:val="clear" w:color="auto" w:fill="9CC2E5" w:themeFill="accent1" w:themeFillTint="99"/>
            <w:vAlign w:val="center"/>
          </w:tcPr>
          <w:p w:rsidR="00616E84" w:rsidRDefault="00616E84" w:rsidP="00616E84">
            <w:pPr>
              <w:jc w:val="center"/>
              <w:rPr>
                <w:lang w:val="sr-Cyrl-RS"/>
              </w:rPr>
            </w:pPr>
            <w:r>
              <w:rPr>
                <w:lang w:val="sr-Cyrl-RS"/>
              </w:rPr>
              <w:t>61</w:t>
            </w:r>
          </w:p>
        </w:tc>
        <w:tc>
          <w:tcPr>
            <w:tcW w:w="1080" w:type="dxa"/>
            <w:shd w:val="clear" w:color="auto" w:fill="9CC2E5" w:themeFill="accent1" w:themeFillTint="99"/>
            <w:vAlign w:val="center"/>
          </w:tcPr>
          <w:p w:rsidR="00616E84" w:rsidRDefault="00616E84" w:rsidP="00616E84">
            <w:pPr>
              <w:jc w:val="center"/>
              <w:rPr>
                <w:lang w:val="sr-Cyrl-RS"/>
              </w:rPr>
            </w:pPr>
            <w:r>
              <w:rPr>
                <w:lang w:val="sr-Cyrl-RS"/>
              </w:rPr>
              <w:t>50</w:t>
            </w:r>
          </w:p>
        </w:tc>
        <w:tc>
          <w:tcPr>
            <w:tcW w:w="1266" w:type="dxa"/>
            <w:shd w:val="clear" w:color="auto" w:fill="9CC2E5" w:themeFill="accent1" w:themeFillTint="99"/>
            <w:vAlign w:val="center"/>
          </w:tcPr>
          <w:p w:rsidR="00616E84" w:rsidRDefault="00616E84" w:rsidP="00616E84">
            <w:pPr>
              <w:jc w:val="center"/>
              <w:rPr>
                <w:lang w:val="sr-Cyrl-RS"/>
              </w:rPr>
            </w:pPr>
            <w:r>
              <w:rPr>
                <w:lang w:val="sr-Cyrl-RS"/>
              </w:rPr>
              <w:t>10</w:t>
            </w:r>
          </w:p>
        </w:tc>
        <w:tc>
          <w:tcPr>
            <w:tcW w:w="1263" w:type="dxa"/>
            <w:shd w:val="clear" w:color="auto" w:fill="9CC2E5" w:themeFill="accent1" w:themeFillTint="99"/>
            <w:vAlign w:val="center"/>
          </w:tcPr>
          <w:p w:rsidR="00616E84" w:rsidRDefault="00616E84" w:rsidP="00616E84">
            <w:pPr>
              <w:jc w:val="center"/>
              <w:rPr>
                <w:lang w:val="sr-Cyrl-RS"/>
              </w:rPr>
            </w:pPr>
            <w:r>
              <w:rPr>
                <w:lang w:val="sr-Cyrl-RS"/>
              </w:rPr>
              <w:t>1</w:t>
            </w:r>
          </w:p>
        </w:tc>
        <w:tc>
          <w:tcPr>
            <w:tcW w:w="1139" w:type="dxa"/>
            <w:shd w:val="clear" w:color="auto" w:fill="9CC2E5" w:themeFill="accent1" w:themeFillTint="99"/>
            <w:vAlign w:val="center"/>
          </w:tcPr>
          <w:p w:rsidR="00616E84" w:rsidRDefault="00616E84" w:rsidP="00616E84">
            <w:pPr>
              <w:jc w:val="center"/>
              <w:rPr>
                <w:lang w:val="sr-Cyrl-RS"/>
              </w:rPr>
            </w:pPr>
          </w:p>
        </w:tc>
        <w:tc>
          <w:tcPr>
            <w:tcW w:w="1153" w:type="dxa"/>
            <w:shd w:val="clear" w:color="auto" w:fill="9CC2E5" w:themeFill="accent1" w:themeFillTint="99"/>
            <w:vAlign w:val="center"/>
          </w:tcPr>
          <w:p w:rsidR="00616E84" w:rsidRDefault="00616E84" w:rsidP="00616E84">
            <w:pPr>
              <w:jc w:val="center"/>
              <w:rPr>
                <w:lang w:val="sr-Cyrl-RS"/>
              </w:rPr>
            </w:pPr>
          </w:p>
        </w:tc>
      </w:tr>
      <w:tr w:rsidR="00616E84" w:rsidTr="00616E84">
        <w:trPr>
          <w:trHeight w:val="280"/>
        </w:trPr>
        <w:tc>
          <w:tcPr>
            <w:tcW w:w="1988" w:type="dxa"/>
            <w:shd w:val="clear" w:color="auto" w:fill="99CCFF"/>
            <w:vAlign w:val="center"/>
          </w:tcPr>
          <w:p w:rsidR="00616E84" w:rsidRDefault="00616E84" w:rsidP="00616E84">
            <w:pPr>
              <w:jc w:val="center"/>
              <w:rPr>
                <w:sz w:val="18"/>
              </w:rPr>
            </w:pPr>
            <w:r>
              <w:rPr>
                <w:sz w:val="18"/>
              </w:rPr>
              <w:t>IV-1</w:t>
            </w:r>
          </w:p>
        </w:tc>
        <w:tc>
          <w:tcPr>
            <w:tcW w:w="1064" w:type="dxa"/>
            <w:shd w:val="clear" w:color="auto" w:fill="FFFFFF" w:themeFill="background1"/>
            <w:vAlign w:val="center"/>
          </w:tcPr>
          <w:p w:rsidR="00616E84" w:rsidRDefault="00616E84" w:rsidP="00616E84">
            <w:pPr>
              <w:jc w:val="center"/>
              <w:rPr>
                <w:lang w:val="sr-Cyrl-RS"/>
              </w:rPr>
            </w:pPr>
            <w:r>
              <w:rPr>
                <w:lang w:val="sr-Cyrl-RS"/>
              </w:rPr>
              <w:t>20</w:t>
            </w:r>
          </w:p>
        </w:tc>
        <w:tc>
          <w:tcPr>
            <w:tcW w:w="1080" w:type="dxa"/>
            <w:shd w:val="clear" w:color="auto" w:fill="FFFFFF" w:themeFill="background1"/>
            <w:vAlign w:val="center"/>
          </w:tcPr>
          <w:p w:rsidR="00616E84" w:rsidRDefault="00616E84" w:rsidP="00616E84">
            <w:pPr>
              <w:jc w:val="center"/>
              <w:rPr>
                <w:lang w:val="sr-Cyrl-RS"/>
              </w:rPr>
            </w:pPr>
            <w:r>
              <w:rPr>
                <w:lang w:val="sr-Cyrl-RS"/>
              </w:rPr>
              <w:t>13</w:t>
            </w:r>
          </w:p>
        </w:tc>
        <w:tc>
          <w:tcPr>
            <w:tcW w:w="1266" w:type="dxa"/>
            <w:shd w:val="clear" w:color="auto" w:fill="FFFFFF" w:themeFill="background1"/>
            <w:vAlign w:val="center"/>
          </w:tcPr>
          <w:p w:rsidR="00616E84" w:rsidRDefault="00616E84" w:rsidP="00616E84">
            <w:pPr>
              <w:jc w:val="center"/>
              <w:rPr>
                <w:lang w:val="sr-Cyrl-RS"/>
              </w:rPr>
            </w:pPr>
            <w:r>
              <w:rPr>
                <w:lang w:val="sr-Cyrl-RS"/>
              </w:rPr>
              <w:t>3</w:t>
            </w:r>
          </w:p>
        </w:tc>
        <w:tc>
          <w:tcPr>
            <w:tcW w:w="1263" w:type="dxa"/>
            <w:shd w:val="clear" w:color="auto" w:fill="FFFFFF" w:themeFill="background1"/>
            <w:vAlign w:val="center"/>
          </w:tcPr>
          <w:p w:rsidR="00616E84" w:rsidRDefault="00616E84" w:rsidP="00616E84">
            <w:pPr>
              <w:jc w:val="center"/>
              <w:rPr>
                <w:lang w:val="sr-Cyrl-RS"/>
              </w:rPr>
            </w:pPr>
            <w:r>
              <w:rPr>
                <w:lang w:val="sr-Cyrl-RS"/>
              </w:rPr>
              <w:t>4</w:t>
            </w:r>
          </w:p>
        </w:tc>
        <w:tc>
          <w:tcPr>
            <w:tcW w:w="1139" w:type="dxa"/>
            <w:shd w:val="clear" w:color="auto" w:fill="FFFFFF" w:themeFill="background1"/>
            <w:vAlign w:val="center"/>
          </w:tcPr>
          <w:p w:rsidR="00616E84" w:rsidRDefault="00616E84" w:rsidP="00616E84">
            <w:pPr>
              <w:jc w:val="center"/>
            </w:pPr>
          </w:p>
        </w:tc>
        <w:tc>
          <w:tcPr>
            <w:tcW w:w="1153" w:type="dxa"/>
            <w:shd w:val="clear" w:color="auto" w:fill="FFFFFF" w:themeFill="background1"/>
            <w:vAlign w:val="center"/>
          </w:tcPr>
          <w:p w:rsidR="00616E84" w:rsidRDefault="00616E84" w:rsidP="00616E84">
            <w:pPr>
              <w:jc w:val="center"/>
              <w:rPr>
                <w:lang w:val="sr-Cyrl-RS"/>
              </w:rPr>
            </w:pPr>
          </w:p>
        </w:tc>
      </w:tr>
      <w:tr w:rsidR="00616E84">
        <w:trPr>
          <w:trHeight w:val="260"/>
        </w:trPr>
        <w:tc>
          <w:tcPr>
            <w:tcW w:w="1988" w:type="dxa"/>
            <w:shd w:val="clear" w:color="auto" w:fill="99CCFF"/>
            <w:vAlign w:val="center"/>
          </w:tcPr>
          <w:p w:rsidR="00616E84" w:rsidRDefault="00616E84" w:rsidP="00616E84">
            <w:pPr>
              <w:jc w:val="center"/>
              <w:rPr>
                <w:sz w:val="18"/>
              </w:rPr>
            </w:pPr>
            <w:r>
              <w:rPr>
                <w:sz w:val="18"/>
              </w:rPr>
              <w:t>IV-2</w:t>
            </w:r>
          </w:p>
        </w:tc>
        <w:tc>
          <w:tcPr>
            <w:tcW w:w="1064" w:type="dxa"/>
            <w:vAlign w:val="center"/>
          </w:tcPr>
          <w:p w:rsidR="00616E84" w:rsidRDefault="00616E84" w:rsidP="00616E84">
            <w:pPr>
              <w:jc w:val="center"/>
              <w:rPr>
                <w:lang w:val="sr-Cyrl-RS"/>
              </w:rPr>
            </w:pPr>
            <w:r>
              <w:rPr>
                <w:lang w:val="sr-Cyrl-RS"/>
              </w:rPr>
              <w:t>21</w:t>
            </w:r>
          </w:p>
        </w:tc>
        <w:tc>
          <w:tcPr>
            <w:tcW w:w="1080" w:type="dxa"/>
            <w:vAlign w:val="center"/>
          </w:tcPr>
          <w:p w:rsidR="00616E84" w:rsidRDefault="00616E84" w:rsidP="00616E84">
            <w:pPr>
              <w:jc w:val="center"/>
              <w:rPr>
                <w:lang w:val="sr-Cyrl-RS"/>
              </w:rPr>
            </w:pPr>
            <w:r>
              <w:rPr>
                <w:lang w:val="sr-Cyrl-RS"/>
              </w:rPr>
              <w:t>19</w:t>
            </w:r>
          </w:p>
        </w:tc>
        <w:tc>
          <w:tcPr>
            <w:tcW w:w="1266" w:type="dxa"/>
            <w:vAlign w:val="center"/>
          </w:tcPr>
          <w:p w:rsidR="00616E84" w:rsidRDefault="00616E84" w:rsidP="00616E84">
            <w:pPr>
              <w:jc w:val="center"/>
              <w:rPr>
                <w:lang w:val="sr-Cyrl-RS"/>
              </w:rPr>
            </w:pPr>
            <w:r>
              <w:rPr>
                <w:lang w:val="sr-Cyrl-RS"/>
              </w:rPr>
              <w:t>1</w:t>
            </w:r>
          </w:p>
        </w:tc>
        <w:tc>
          <w:tcPr>
            <w:tcW w:w="1263" w:type="dxa"/>
            <w:vAlign w:val="center"/>
          </w:tcPr>
          <w:p w:rsidR="00616E84" w:rsidRDefault="00616E84" w:rsidP="00616E84">
            <w:pPr>
              <w:jc w:val="center"/>
              <w:rPr>
                <w:lang w:val="sr-Cyrl-RS"/>
              </w:rPr>
            </w:pPr>
            <w:r>
              <w:rPr>
                <w:lang w:val="sr-Cyrl-RS"/>
              </w:rPr>
              <w:t>1</w:t>
            </w: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16E84">
        <w:trPr>
          <w:trHeight w:val="260"/>
        </w:trPr>
        <w:tc>
          <w:tcPr>
            <w:tcW w:w="1988" w:type="dxa"/>
            <w:shd w:val="clear" w:color="auto" w:fill="99CCFF"/>
            <w:vAlign w:val="center"/>
          </w:tcPr>
          <w:p w:rsidR="00616E84" w:rsidRDefault="00616E84" w:rsidP="00616E84">
            <w:pPr>
              <w:jc w:val="center"/>
              <w:rPr>
                <w:sz w:val="18"/>
              </w:rPr>
            </w:pPr>
            <w:r>
              <w:rPr>
                <w:sz w:val="18"/>
              </w:rPr>
              <w:t>IV-3</w:t>
            </w:r>
          </w:p>
        </w:tc>
        <w:tc>
          <w:tcPr>
            <w:tcW w:w="1064" w:type="dxa"/>
            <w:vAlign w:val="center"/>
          </w:tcPr>
          <w:p w:rsidR="00616E84" w:rsidRDefault="00616E84" w:rsidP="00616E84">
            <w:pPr>
              <w:jc w:val="center"/>
              <w:rPr>
                <w:lang w:val="sr-Cyrl-RS"/>
              </w:rPr>
            </w:pPr>
            <w:r>
              <w:rPr>
                <w:lang w:val="sr-Cyrl-RS"/>
              </w:rPr>
              <w:t>22</w:t>
            </w:r>
          </w:p>
        </w:tc>
        <w:tc>
          <w:tcPr>
            <w:tcW w:w="1080" w:type="dxa"/>
            <w:vAlign w:val="center"/>
          </w:tcPr>
          <w:p w:rsidR="00616E84" w:rsidRDefault="00616E84" w:rsidP="00616E84">
            <w:pPr>
              <w:jc w:val="center"/>
              <w:rPr>
                <w:lang w:val="sr-Cyrl-RS"/>
              </w:rPr>
            </w:pPr>
            <w:r>
              <w:rPr>
                <w:lang w:val="sr-Cyrl-RS"/>
              </w:rPr>
              <w:t>19</w:t>
            </w:r>
          </w:p>
        </w:tc>
        <w:tc>
          <w:tcPr>
            <w:tcW w:w="1266" w:type="dxa"/>
            <w:vAlign w:val="center"/>
          </w:tcPr>
          <w:p w:rsidR="00616E84" w:rsidRDefault="00616E84" w:rsidP="00616E84">
            <w:pPr>
              <w:jc w:val="center"/>
              <w:rPr>
                <w:lang w:val="sr-Cyrl-RS"/>
              </w:rPr>
            </w:pPr>
            <w:r>
              <w:rPr>
                <w:lang w:val="sr-Cyrl-RS"/>
              </w:rPr>
              <w:t>3</w:t>
            </w:r>
          </w:p>
        </w:tc>
        <w:tc>
          <w:tcPr>
            <w:tcW w:w="1263" w:type="dxa"/>
            <w:vAlign w:val="center"/>
          </w:tcPr>
          <w:p w:rsidR="00616E84" w:rsidRDefault="00616E84" w:rsidP="00616E84">
            <w:pPr>
              <w:jc w:val="center"/>
              <w:rPr>
                <w:lang w:val="sr-Cyrl-RS"/>
              </w:rPr>
            </w:pPr>
          </w:p>
        </w:tc>
        <w:tc>
          <w:tcPr>
            <w:tcW w:w="1139" w:type="dxa"/>
            <w:vAlign w:val="center"/>
          </w:tcPr>
          <w:p w:rsidR="00616E84" w:rsidRDefault="00616E84" w:rsidP="00616E84">
            <w:pPr>
              <w:jc w:val="center"/>
              <w:rPr>
                <w:lang w:val="sr-Cyrl-RS"/>
              </w:rPr>
            </w:pPr>
          </w:p>
        </w:tc>
        <w:tc>
          <w:tcPr>
            <w:tcW w:w="1153" w:type="dxa"/>
            <w:vAlign w:val="center"/>
          </w:tcPr>
          <w:p w:rsidR="00616E84" w:rsidRDefault="00616E84" w:rsidP="00616E84">
            <w:pPr>
              <w:jc w:val="center"/>
              <w:rPr>
                <w:lang w:val="sr-Cyrl-RS"/>
              </w:rPr>
            </w:pPr>
          </w:p>
        </w:tc>
      </w:tr>
      <w:tr w:rsidR="006A0F4A">
        <w:trPr>
          <w:trHeight w:val="280"/>
        </w:trPr>
        <w:tc>
          <w:tcPr>
            <w:tcW w:w="1988" w:type="dxa"/>
            <w:shd w:val="clear" w:color="auto" w:fill="99CCFF"/>
            <w:vAlign w:val="center"/>
          </w:tcPr>
          <w:p w:rsidR="006A0F4A" w:rsidRDefault="00616E84" w:rsidP="006A0F4A">
            <w:pPr>
              <w:jc w:val="center"/>
              <w:rPr>
                <w:sz w:val="18"/>
              </w:rPr>
            </w:pPr>
            <w:r>
              <w:rPr>
                <w:sz w:val="18"/>
              </w:rPr>
              <w:t>IV-4</w:t>
            </w:r>
          </w:p>
        </w:tc>
        <w:tc>
          <w:tcPr>
            <w:tcW w:w="1064" w:type="dxa"/>
            <w:vAlign w:val="center"/>
          </w:tcPr>
          <w:p w:rsidR="006A0F4A" w:rsidRDefault="00616E84" w:rsidP="006A0F4A">
            <w:pPr>
              <w:jc w:val="center"/>
              <w:rPr>
                <w:lang w:val="sr-Cyrl-RS"/>
              </w:rPr>
            </w:pPr>
            <w:r>
              <w:rPr>
                <w:lang w:val="sr-Cyrl-RS"/>
              </w:rPr>
              <w:t>5</w:t>
            </w:r>
          </w:p>
        </w:tc>
        <w:tc>
          <w:tcPr>
            <w:tcW w:w="1080" w:type="dxa"/>
            <w:vAlign w:val="center"/>
          </w:tcPr>
          <w:p w:rsidR="006A0F4A" w:rsidRDefault="00616E84" w:rsidP="006A0F4A">
            <w:pPr>
              <w:jc w:val="center"/>
              <w:rPr>
                <w:lang w:val="sr-Cyrl-RS"/>
              </w:rPr>
            </w:pPr>
            <w:r>
              <w:rPr>
                <w:lang w:val="sr-Cyrl-RS"/>
              </w:rPr>
              <w:t>3</w:t>
            </w:r>
          </w:p>
        </w:tc>
        <w:tc>
          <w:tcPr>
            <w:tcW w:w="1266" w:type="dxa"/>
            <w:vAlign w:val="center"/>
          </w:tcPr>
          <w:p w:rsidR="006A0F4A" w:rsidRDefault="00616E84" w:rsidP="006A0F4A">
            <w:pPr>
              <w:jc w:val="center"/>
              <w:rPr>
                <w:lang w:val="sr-Cyrl-RS"/>
              </w:rPr>
            </w:pPr>
            <w:r>
              <w:rPr>
                <w:lang w:val="sr-Cyrl-RS"/>
              </w:rPr>
              <w:t>1</w:t>
            </w:r>
          </w:p>
        </w:tc>
        <w:tc>
          <w:tcPr>
            <w:tcW w:w="1263" w:type="dxa"/>
            <w:vAlign w:val="center"/>
          </w:tcPr>
          <w:p w:rsidR="006A0F4A" w:rsidRDefault="00616E84" w:rsidP="006A0F4A">
            <w:pPr>
              <w:jc w:val="center"/>
              <w:rPr>
                <w:lang w:val="sr-Cyrl-RS"/>
              </w:rPr>
            </w:pPr>
            <w:r>
              <w:rPr>
                <w:lang w:val="sr-Cyrl-RS"/>
              </w:rPr>
              <w:t>1</w:t>
            </w:r>
          </w:p>
        </w:tc>
        <w:tc>
          <w:tcPr>
            <w:tcW w:w="1139" w:type="dxa"/>
            <w:vAlign w:val="center"/>
          </w:tcPr>
          <w:p w:rsidR="006A0F4A" w:rsidRDefault="006A0F4A" w:rsidP="006A0F4A">
            <w:pPr>
              <w:jc w:val="center"/>
              <w:rPr>
                <w:lang w:val="sr-Cyrl-RS"/>
              </w:rPr>
            </w:pPr>
          </w:p>
        </w:tc>
        <w:tc>
          <w:tcPr>
            <w:tcW w:w="1153" w:type="dxa"/>
            <w:vAlign w:val="center"/>
          </w:tcPr>
          <w:p w:rsidR="006A0F4A" w:rsidRDefault="006A0F4A" w:rsidP="006A0F4A">
            <w:pPr>
              <w:jc w:val="center"/>
              <w:rPr>
                <w:lang w:val="sr-Cyrl-RS"/>
              </w:rPr>
            </w:pPr>
          </w:p>
        </w:tc>
      </w:tr>
      <w:tr w:rsidR="002071C1">
        <w:trPr>
          <w:trHeight w:val="260"/>
        </w:trPr>
        <w:tc>
          <w:tcPr>
            <w:tcW w:w="1988" w:type="dxa"/>
            <w:shd w:val="clear" w:color="auto" w:fill="99CCFF"/>
            <w:vAlign w:val="center"/>
          </w:tcPr>
          <w:p w:rsidR="002071C1" w:rsidRDefault="00616E84">
            <w:pPr>
              <w:jc w:val="center"/>
              <w:rPr>
                <w:sz w:val="18"/>
              </w:rPr>
            </w:pPr>
            <w:r>
              <w:rPr>
                <w:sz w:val="18"/>
              </w:rPr>
              <w:t>IV-5</w:t>
            </w:r>
          </w:p>
        </w:tc>
        <w:tc>
          <w:tcPr>
            <w:tcW w:w="1064" w:type="dxa"/>
            <w:tcBorders>
              <w:bottom w:val="single" w:sz="4" w:space="0" w:color="auto"/>
            </w:tcBorders>
            <w:vAlign w:val="center"/>
          </w:tcPr>
          <w:p w:rsidR="002071C1" w:rsidRDefault="00616E84">
            <w:pPr>
              <w:jc w:val="center"/>
              <w:rPr>
                <w:lang w:val="sr-Cyrl-RS"/>
              </w:rPr>
            </w:pPr>
            <w:r>
              <w:rPr>
                <w:lang w:val="sr-Cyrl-RS"/>
              </w:rPr>
              <w:t>4</w:t>
            </w:r>
          </w:p>
        </w:tc>
        <w:tc>
          <w:tcPr>
            <w:tcW w:w="1080" w:type="dxa"/>
            <w:tcBorders>
              <w:bottom w:val="single" w:sz="4" w:space="0" w:color="auto"/>
            </w:tcBorders>
            <w:vAlign w:val="center"/>
          </w:tcPr>
          <w:p w:rsidR="002071C1" w:rsidRDefault="00616E84">
            <w:pPr>
              <w:jc w:val="center"/>
              <w:rPr>
                <w:lang w:val="sr-Cyrl-RS"/>
              </w:rPr>
            </w:pPr>
            <w:r>
              <w:rPr>
                <w:lang w:val="sr-Cyrl-RS"/>
              </w:rPr>
              <w:t>2</w:t>
            </w:r>
          </w:p>
        </w:tc>
        <w:tc>
          <w:tcPr>
            <w:tcW w:w="1266" w:type="dxa"/>
            <w:tcBorders>
              <w:bottom w:val="single" w:sz="4" w:space="0" w:color="auto"/>
            </w:tcBorders>
            <w:vAlign w:val="center"/>
          </w:tcPr>
          <w:p w:rsidR="002071C1" w:rsidRDefault="00616E84">
            <w:pPr>
              <w:jc w:val="center"/>
              <w:rPr>
                <w:lang w:val="sr-Cyrl-RS"/>
              </w:rPr>
            </w:pPr>
            <w:r>
              <w:rPr>
                <w:lang w:val="sr-Cyrl-RS"/>
              </w:rPr>
              <w:t>2</w:t>
            </w:r>
          </w:p>
        </w:tc>
        <w:tc>
          <w:tcPr>
            <w:tcW w:w="1263" w:type="dxa"/>
            <w:tcBorders>
              <w:bottom w:val="single" w:sz="4" w:space="0" w:color="auto"/>
            </w:tcBorders>
            <w:vAlign w:val="center"/>
          </w:tcPr>
          <w:p w:rsidR="002071C1" w:rsidRDefault="002071C1">
            <w:pPr>
              <w:jc w:val="center"/>
              <w:rPr>
                <w:lang w:val="sr-Cyrl-RS"/>
              </w:rPr>
            </w:pPr>
          </w:p>
        </w:tc>
        <w:tc>
          <w:tcPr>
            <w:tcW w:w="1139" w:type="dxa"/>
            <w:tcBorders>
              <w:bottom w:val="single" w:sz="4" w:space="0" w:color="auto"/>
            </w:tcBorders>
            <w:vAlign w:val="center"/>
          </w:tcPr>
          <w:p w:rsidR="002071C1" w:rsidRDefault="002071C1">
            <w:pPr>
              <w:jc w:val="center"/>
              <w:rPr>
                <w:lang w:val="sr-Cyrl-RS"/>
              </w:rPr>
            </w:pPr>
          </w:p>
        </w:tc>
        <w:tc>
          <w:tcPr>
            <w:tcW w:w="1153" w:type="dxa"/>
            <w:tcBorders>
              <w:bottom w:val="single" w:sz="4" w:space="0" w:color="auto"/>
            </w:tcBorders>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b/>
                <w:sz w:val="18"/>
                <w:lang w:val="sr-Cyrl-CS"/>
              </w:rPr>
            </w:pPr>
            <w:r>
              <w:rPr>
                <w:b/>
                <w:sz w:val="18"/>
              </w:rPr>
              <w:t xml:space="preserve">IV </w:t>
            </w:r>
            <w:r>
              <w:rPr>
                <w:b/>
                <w:sz w:val="18"/>
                <w:lang w:val="sr-Cyrl-CS"/>
              </w:rPr>
              <w:t>раз</w:t>
            </w:r>
          </w:p>
        </w:tc>
        <w:tc>
          <w:tcPr>
            <w:tcW w:w="1064" w:type="dxa"/>
            <w:shd w:val="clear" w:color="auto" w:fill="99CCFF"/>
            <w:vAlign w:val="center"/>
          </w:tcPr>
          <w:p w:rsidR="002071C1" w:rsidRDefault="00616E84">
            <w:pPr>
              <w:jc w:val="center"/>
              <w:rPr>
                <w:lang w:val="sr-Cyrl-RS"/>
              </w:rPr>
            </w:pPr>
            <w:r>
              <w:rPr>
                <w:lang w:val="sr-Cyrl-RS"/>
              </w:rPr>
              <w:t>72</w:t>
            </w:r>
          </w:p>
        </w:tc>
        <w:tc>
          <w:tcPr>
            <w:tcW w:w="1080" w:type="dxa"/>
            <w:shd w:val="clear" w:color="auto" w:fill="99CCFF"/>
            <w:vAlign w:val="center"/>
          </w:tcPr>
          <w:p w:rsidR="002071C1" w:rsidRDefault="00616E84">
            <w:pPr>
              <w:jc w:val="center"/>
              <w:rPr>
                <w:lang w:val="sr-Cyrl-RS"/>
              </w:rPr>
            </w:pPr>
            <w:r>
              <w:rPr>
                <w:lang w:val="sr-Cyrl-RS"/>
              </w:rPr>
              <w:t>56</w:t>
            </w:r>
          </w:p>
        </w:tc>
        <w:tc>
          <w:tcPr>
            <w:tcW w:w="1266" w:type="dxa"/>
            <w:shd w:val="clear" w:color="auto" w:fill="99CCFF"/>
            <w:vAlign w:val="center"/>
          </w:tcPr>
          <w:p w:rsidR="002071C1" w:rsidRDefault="00616E84">
            <w:pPr>
              <w:jc w:val="center"/>
              <w:rPr>
                <w:lang w:val="sr-Cyrl-RS"/>
              </w:rPr>
            </w:pPr>
            <w:r>
              <w:rPr>
                <w:lang w:val="sr-Cyrl-RS"/>
              </w:rPr>
              <w:t>10</w:t>
            </w:r>
          </w:p>
        </w:tc>
        <w:tc>
          <w:tcPr>
            <w:tcW w:w="1263" w:type="dxa"/>
            <w:shd w:val="clear" w:color="auto" w:fill="99CCFF"/>
            <w:vAlign w:val="center"/>
          </w:tcPr>
          <w:p w:rsidR="002071C1" w:rsidRDefault="00616E84">
            <w:pPr>
              <w:jc w:val="center"/>
              <w:rPr>
                <w:lang w:val="sr-Cyrl-RS"/>
              </w:rPr>
            </w:pPr>
            <w:r>
              <w:rPr>
                <w:lang w:val="sr-Cyrl-RS"/>
              </w:rPr>
              <w:t>6</w:t>
            </w:r>
          </w:p>
        </w:tc>
        <w:tc>
          <w:tcPr>
            <w:tcW w:w="1139" w:type="dxa"/>
            <w:shd w:val="clear" w:color="auto" w:fill="99CCFF"/>
            <w:vAlign w:val="center"/>
          </w:tcPr>
          <w:p w:rsidR="002071C1" w:rsidRDefault="002071C1">
            <w:pPr>
              <w:jc w:val="center"/>
              <w:rPr>
                <w:lang w:val="sr-Cyrl-RS"/>
              </w:rPr>
            </w:pPr>
          </w:p>
        </w:tc>
        <w:tc>
          <w:tcPr>
            <w:tcW w:w="1153" w:type="dxa"/>
            <w:shd w:val="clear" w:color="auto" w:fill="99CCFF"/>
            <w:vAlign w:val="center"/>
          </w:tcPr>
          <w:p w:rsidR="002071C1" w:rsidRDefault="002071C1">
            <w:pPr>
              <w:jc w:val="center"/>
              <w:rPr>
                <w:lang w:val="sr-Cyrl-RS"/>
              </w:rPr>
            </w:pPr>
          </w:p>
        </w:tc>
      </w:tr>
      <w:tr w:rsidR="002071C1">
        <w:trPr>
          <w:trHeight w:val="280"/>
        </w:trPr>
        <w:tc>
          <w:tcPr>
            <w:tcW w:w="1988" w:type="dxa"/>
            <w:shd w:val="clear" w:color="auto" w:fill="99CCFF"/>
            <w:vAlign w:val="center"/>
          </w:tcPr>
          <w:p w:rsidR="002071C1" w:rsidRDefault="00434530">
            <w:pPr>
              <w:jc w:val="center"/>
              <w:rPr>
                <w:sz w:val="18"/>
              </w:rPr>
            </w:pPr>
            <w:r>
              <w:rPr>
                <w:sz w:val="18"/>
              </w:rPr>
              <w:t>V-1</w:t>
            </w:r>
          </w:p>
        </w:tc>
        <w:tc>
          <w:tcPr>
            <w:tcW w:w="1064" w:type="dxa"/>
            <w:vAlign w:val="center"/>
          </w:tcPr>
          <w:p w:rsidR="002071C1" w:rsidRDefault="00616E84">
            <w:pPr>
              <w:jc w:val="center"/>
              <w:rPr>
                <w:lang w:val="sr-Cyrl-RS"/>
              </w:rPr>
            </w:pPr>
            <w:r>
              <w:rPr>
                <w:lang w:val="sr-Cyrl-RS"/>
              </w:rPr>
              <w:t>24</w:t>
            </w:r>
          </w:p>
        </w:tc>
        <w:tc>
          <w:tcPr>
            <w:tcW w:w="1080" w:type="dxa"/>
            <w:vAlign w:val="center"/>
          </w:tcPr>
          <w:p w:rsidR="002071C1" w:rsidRDefault="00616E84">
            <w:pPr>
              <w:jc w:val="center"/>
              <w:rPr>
                <w:lang w:val="sr-Cyrl-RS"/>
              </w:rPr>
            </w:pPr>
            <w:r>
              <w:rPr>
                <w:lang w:val="sr-Cyrl-RS"/>
              </w:rPr>
              <w:t>14</w:t>
            </w:r>
          </w:p>
        </w:tc>
        <w:tc>
          <w:tcPr>
            <w:tcW w:w="1266" w:type="dxa"/>
            <w:vAlign w:val="center"/>
          </w:tcPr>
          <w:p w:rsidR="002071C1" w:rsidRDefault="00616E84">
            <w:pPr>
              <w:jc w:val="center"/>
              <w:rPr>
                <w:lang w:val="sr-Cyrl-RS"/>
              </w:rPr>
            </w:pPr>
            <w:r>
              <w:rPr>
                <w:lang w:val="sr-Cyrl-RS"/>
              </w:rPr>
              <w:t>7</w:t>
            </w:r>
          </w:p>
        </w:tc>
        <w:tc>
          <w:tcPr>
            <w:tcW w:w="1263" w:type="dxa"/>
            <w:vAlign w:val="center"/>
          </w:tcPr>
          <w:p w:rsidR="002071C1" w:rsidRDefault="00616E84" w:rsidP="00DB4A96">
            <w:pPr>
              <w:jc w:val="center"/>
              <w:rPr>
                <w:lang w:val="sr-Cyrl-RS"/>
              </w:rPr>
            </w:pPr>
            <w:r>
              <w:rPr>
                <w:lang w:val="sr-Cyrl-RS"/>
              </w:rPr>
              <w:t>2</w:t>
            </w:r>
          </w:p>
        </w:tc>
        <w:tc>
          <w:tcPr>
            <w:tcW w:w="1139" w:type="dxa"/>
            <w:vAlign w:val="center"/>
          </w:tcPr>
          <w:p w:rsidR="002071C1" w:rsidRDefault="002071C1">
            <w:pPr>
              <w:jc w:val="center"/>
              <w:rPr>
                <w:lang w:val="sr-Cyrl-RS"/>
              </w:rPr>
            </w:pPr>
          </w:p>
        </w:tc>
        <w:tc>
          <w:tcPr>
            <w:tcW w:w="1153" w:type="dxa"/>
            <w:vAlign w:val="center"/>
          </w:tcPr>
          <w:p w:rsidR="002071C1" w:rsidRDefault="00616E84">
            <w:pPr>
              <w:jc w:val="center"/>
              <w:rPr>
                <w:lang w:val="sr-Cyrl-RS"/>
              </w:rPr>
            </w:pPr>
            <w:r>
              <w:rPr>
                <w:lang w:val="sr-Cyrl-RS"/>
              </w:rPr>
              <w:t>1</w:t>
            </w:r>
          </w:p>
        </w:tc>
      </w:tr>
      <w:tr w:rsidR="002071C1">
        <w:trPr>
          <w:trHeight w:val="260"/>
        </w:trPr>
        <w:tc>
          <w:tcPr>
            <w:tcW w:w="1988" w:type="dxa"/>
            <w:shd w:val="clear" w:color="auto" w:fill="99CCFF"/>
            <w:vAlign w:val="center"/>
          </w:tcPr>
          <w:p w:rsidR="002071C1" w:rsidRDefault="00434530">
            <w:pPr>
              <w:jc w:val="center"/>
              <w:rPr>
                <w:sz w:val="18"/>
              </w:rPr>
            </w:pPr>
            <w:r>
              <w:rPr>
                <w:sz w:val="18"/>
              </w:rPr>
              <w:t>V-2</w:t>
            </w:r>
          </w:p>
        </w:tc>
        <w:tc>
          <w:tcPr>
            <w:tcW w:w="1064" w:type="dxa"/>
            <w:vAlign w:val="center"/>
          </w:tcPr>
          <w:p w:rsidR="002071C1" w:rsidRDefault="00616E84">
            <w:pPr>
              <w:jc w:val="center"/>
              <w:rPr>
                <w:lang w:val="sr-Cyrl-RS"/>
              </w:rPr>
            </w:pPr>
            <w:r>
              <w:rPr>
                <w:lang w:val="sr-Cyrl-RS"/>
              </w:rPr>
              <w:t>27</w:t>
            </w:r>
          </w:p>
        </w:tc>
        <w:tc>
          <w:tcPr>
            <w:tcW w:w="1080" w:type="dxa"/>
            <w:vAlign w:val="center"/>
          </w:tcPr>
          <w:p w:rsidR="002071C1" w:rsidRDefault="00616E84">
            <w:pPr>
              <w:jc w:val="center"/>
              <w:rPr>
                <w:lang w:val="sr-Cyrl-RS"/>
              </w:rPr>
            </w:pPr>
            <w:r>
              <w:rPr>
                <w:lang w:val="sr-Cyrl-RS"/>
              </w:rPr>
              <w:t>22</w:t>
            </w:r>
          </w:p>
        </w:tc>
        <w:tc>
          <w:tcPr>
            <w:tcW w:w="1266" w:type="dxa"/>
            <w:vAlign w:val="center"/>
          </w:tcPr>
          <w:p w:rsidR="002071C1" w:rsidRDefault="00616E84">
            <w:pPr>
              <w:jc w:val="center"/>
              <w:rPr>
                <w:lang w:val="sr-Cyrl-RS"/>
              </w:rPr>
            </w:pPr>
            <w:r>
              <w:rPr>
                <w:lang w:val="sr-Cyrl-RS"/>
              </w:rPr>
              <w:t>4</w:t>
            </w:r>
          </w:p>
        </w:tc>
        <w:tc>
          <w:tcPr>
            <w:tcW w:w="1263" w:type="dxa"/>
            <w:vAlign w:val="center"/>
          </w:tcPr>
          <w:p w:rsidR="002071C1" w:rsidRDefault="002071C1" w:rsidP="00DB4A96">
            <w:pPr>
              <w:jc w:val="center"/>
              <w:rPr>
                <w:lang w:val="sr-Cyrl-RS"/>
              </w:rPr>
            </w:pPr>
          </w:p>
        </w:tc>
        <w:tc>
          <w:tcPr>
            <w:tcW w:w="1139" w:type="dxa"/>
            <w:vAlign w:val="center"/>
          </w:tcPr>
          <w:p w:rsidR="002071C1" w:rsidRDefault="002071C1">
            <w:pPr>
              <w:jc w:val="center"/>
              <w:rPr>
                <w:lang w:val="sr-Cyrl-RS"/>
              </w:rPr>
            </w:pPr>
          </w:p>
        </w:tc>
        <w:tc>
          <w:tcPr>
            <w:tcW w:w="1153" w:type="dxa"/>
            <w:vAlign w:val="center"/>
          </w:tcPr>
          <w:p w:rsidR="002071C1" w:rsidRDefault="00616E84">
            <w:pPr>
              <w:jc w:val="center"/>
              <w:rPr>
                <w:lang w:val="sr-Cyrl-RS"/>
              </w:rPr>
            </w:pPr>
            <w:r>
              <w:rPr>
                <w:lang w:val="sr-Cyrl-RS"/>
              </w:rPr>
              <w:t>1</w:t>
            </w:r>
          </w:p>
        </w:tc>
      </w:tr>
      <w:tr w:rsidR="002071C1">
        <w:trPr>
          <w:trHeight w:val="280"/>
        </w:trPr>
        <w:tc>
          <w:tcPr>
            <w:tcW w:w="1988" w:type="dxa"/>
            <w:shd w:val="clear" w:color="auto" w:fill="99CCFF"/>
            <w:vAlign w:val="center"/>
          </w:tcPr>
          <w:p w:rsidR="002071C1" w:rsidRDefault="00434530">
            <w:pPr>
              <w:jc w:val="center"/>
              <w:rPr>
                <w:sz w:val="18"/>
              </w:rPr>
            </w:pPr>
            <w:r>
              <w:rPr>
                <w:sz w:val="18"/>
              </w:rPr>
              <w:t>V-3</w:t>
            </w:r>
          </w:p>
        </w:tc>
        <w:tc>
          <w:tcPr>
            <w:tcW w:w="1064" w:type="dxa"/>
            <w:vAlign w:val="center"/>
          </w:tcPr>
          <w:p w:rsidR="002071C1" w:rsidRDefault="00616E84">
            <w:pPr>
              <w:jc w:val="center"/>
              <w:rPr>
                <w:lang w:val="sr-Cyrl-RS"/>
              </w:rPr>
            </w:pPr>
            <w:r>
              <w:rPr>
                <w:lang w:val="sr-Cyrl-RS"/>
              </w:rPr>
              <w:t>28</w:t>
            </w:r>
          </w:p>
        </w:tc>
        <w:tc>
          <w:tcPr>
            <w:tcW w:w="1080" w:type="dxa"/>
            <w:vAlign w:val="center"/>
          </w:tcPr>
          <w:p w:rsidR="002071C1" w:rsidRDefault="00616E84">
            <w:pPr>
              <w:jc w:val="center"/>
              <w:rPr>
                <w:lang w:val="sr-Cyrl-RS"/>
              </w:rPr>
            </w:pPr>
            <w:r>
              <w:rPr>
                <w:lang w:val="sr-Cyrl-RS"/>
              </w:rPr>
              <w:t>23</w:t>
            </w:r>
          </w:p>
        </w:tc>
        <w:tc>
          <w:tcPr>
            <w:tcW w:w="1266" w:type="dxa"/>
            <w:vAlign w:val="center"/>
          </w:tcPr>
          <w:p w:rsidR="002071C1" w:rsidRDefault="00616E84">
            <w:pPr>
              <w:jc w:val="center"/>
              <w:rPr>
                <w:lang w:val="sr-Cyrl-RS"/>
              </w:rPr>
            </w:pPr>
            <w:r>
              <w:rPr>
                <w:lang w:val="sr-Cyrl-RS"/>
              </w:rPr>
              <w:t>4</w:t>
            </w:r>
          </w:p>
        </w:tc>
        <w:tc>
          <w:tcPr>
            <w:tcW w:w="1263" w:type="dxa"/>
            <w:vAlign w:val="center"/>
          </w:tcPr>
          <w:p w:rsidR="002071C1" w:rsidRDefault="00616E84" w:rsidP="00DB4A96">
            <w:pPr>
              <w:jc w:val="center"/>
              <w:rPr>
                <w:lang w:val="sr-Cyrl-RS"/>
              </w:rPr>
            </w:pPr>
            <w:r>
              <w:rPr>
                <w:lang w:val="sr-Cyrl-RS"/>
              </w:rPr>
              <w:t>1</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b/>
                <w:sz w:val="18"/>
                <w:lang w:val="sr-Cyrl-CS"/>
              </w:rPr>
            </w:pPr>
            <w:r>
              <w:rPr>
                <w:b/>
                <w:sz w:val="18"/>
              </w:rPr>
              <w:t>V</w:t>
            </w:r>
            <w:r>
              <w:rPr>
                <w:b/>
                <w:sz w:val="18"/>
                <w:lang w:val="sr-Cyrl-CS"/>
              </w:rPr>
              <w:t xml:space="preserve"> раз</w:t>
            </w:r>
          </w:p>
        </w:tc>
        <w:tc>
          <w:tcPr>
            <w:tcW w:w="1064" w:type="dxa"/>
            <w:shd w:val="clear" w:color="auto" w:fill="99CCFF"/>
            <w:vAlign w:val="center"/>
          </w:tcPr>
          <w:p w:rsidR="002071C1" w:rsidRDefault="00616E84">
            <w:pPr>
              <w:jc w:val="center"/>
              <w:rPr>
                <w:lang w:val="sr-Cyrl-RS"/>
              </w:rPr>
            </w:pPr>
            <w:r>
              <w:rPr>
                <w:lang w:val="sr-Cyrl-RS"/>
              </w:rPr>
              <w:t>79</w:t>
            </w:r>
          </w:p>
        </w:tc>
        <w:tc>
          <w:tcPr>
            <w:tcW w:w="1080" w:type="dxa"/>
            <w:shd w:val="clear" w:color="auto" w:fill="99CCFF"/>
            <w:vAlign w:val="center"/>
          </w:tcPr>
          <w:p w:rsidR="002071C1" w:rsidRDefault="00616E84">
            <w:pPr>
              <w:jc w:val="center"/>
              <w:rPr>
                <w:lang w:val="sr-Cyrl-RS"/>
              </w:rPr>
            </w:pPr>
            <w:r>
              <w:rPr>
                <w:lang w:val="sr-Cyrl-RS"/>
              </w:rPr>
              <w:t>59</w:t>
            </w:r>
          </w:p>
        </w:tc>
        <w:tc>
          <w:tcPr>
            <w:tcW w:w="1266" w:type="dxa"/>
            <w:shd w:val="clear" w:color="auto" w:fill="99CCFF"/>
            <w:vAlign w:val="center"/>
          </w:tcPr>
          <w:p w:rsidR="002071C1" w:rsidRDefault="00616E84">
            <w:pPr>
              <w:jc w:val="center"/>
              <w:rPr>
                <w:lang w:val="sr-Cyrl-RS"/>
              </w:rPr>
            </w:pPr>
            <w:r>
              <w:rPr>
                <w:lang w:val="sr-Cyrl-RS"/>
              </w:rPr>
              <w:t>15</w:t>
            </w:r>
          </w:p>
        </w:tc>
        <w:tc>
          <w:tcPr>
            <w:tcW w:w="1263" w:type="dxa"/>
            <w:shd w:val="clear" w:color="auto" w:fill="99CCFF"/>
            <w:vAlign w:val="center"/>
          </w:tcPr>
          <w:p w:rsidR="002071C1" w:rsidRDefault="00616E84" w:rsidP="00DB4A96">
            <w:pPr>
              <w:jc w:val="center"/>
              <w:rPr>
                <w:lang w:val="sr-Cyrl-RS"/>
              </w:rPr>
            </w:pPr>
            <w:r>
              <w:rPr>
                <w:lang w:val="sr-Cyrl-RS"/>
              </w:rPr>
              <w:t>3</w:t>
            </w:r>
          </w:p>
        </w:tc>
        <w:tc>
          <w:tcPr>
            <w:tcW w:w="1139" w:type="dxa"/>
            <w:shd w:val="clear" w:color="auto" w:fill="99CCFF"/>
            <w:vAlign w:val="center"/>
          </w:tcPr>
          <w:p w:rsidR="002071C1" w:rsidRDefault="002071C1">
            <w:pPr>
              <w:jc w:val="center"/>
              <w:rPr>
                <w:lang w:val="sr-Cyrl-RS"/>
              </w:rPr>
            </w:pPr>
          </w:p>
        </w:tc>
        <w:tc>
          <w:tcPr>
            <w:tcW w:w="1153" w:type="dxa"/>
            <w:shd w:val="clear" w:color="auto" w:fill="99CCFF"/>
            <w:vAlign w:val="center"/>
          </w:tcPr>
          <w:p w:rsidR="002071C1" w:rsidRDefault="00616E84">
            <w:pPr>
              <w:jc w:val="center"/>
              <w:rPr>
                <w:lang w:val="sr-Cyrl-RS"/>
              </w:rPr>
            </w:pPr>
            <w:r>
              <w:rPr>
                <w:lang w:val="sr-Cyrl-RS"/>
              </w:rPr>
              <w:t>2</w:t>
            </w:r>
          </w:p>
        </w:tc>
      </w:tr>
      <w:tr w:rsidR="002071C1">
        <w:trPr>
          <w:trHeight w:val="280"/>
        </w:trPr>
        <w:tc>
          <w:tcPr>
            <w:tcW w:w="1988" w:type="dxa"/>
            <w:shd w:val="clear" w:color="auto" w:fill="99CCFF"/>
            <w:vAlign w:val="center"/>
          </w:tcPr>
          <w:p w:rsidR="002071C1" w:rsidRDefault="00434530">
            <w:pPr>
              <w:jc w:val="center"/>
              <w:rPr>
                <w:sz w:val="18"/>
              </w:rPr>
            </w:pPr>
            <w:r>
              <w:rPr>
                <w:sz w:val="18"/>
              </w:rPr>
              <w:t>VI-1</w:t>
            </w:r>
          </w:p>
        </w:tc>
        <w:tc>
          <w:tcPr>
            <w:tcW w:w="1064" w:type="dxa"/>
            <w:vAlign w:val="center"/>
          </w:tcPr>
          <w:p w:rsidR="002071C1" w:rsidRDefault="00616E84">
            <w:pPr>
              <w:jc w:val="center"/>
              <w:rPr>
                <w:lang w:val="sr-Cyrl-RS"/>
              </w:rPr>
            </w:pPr>
            <w:r>
              <w:rPr>
                <w:lang w:val="sr-Cyrl-RS"/>
              </w:rPr>
              <w:t>17</w:t>
            </w:r>
          </w:p>
        </w:tc>
        <w:tc>
          <w:tcPr>
            <w:tcW w:w="1080" w:type="dxa"/>
            <w:vAlign w:val="center"/>
          </w:tcPr>
          <w:p w:rsidR="002071C1" w:rsidRDefault="00616E84">
            <w:pPr>
              <w:jc w:val="center"/>
              <w:rPr>
                <w:lang w:val="sr-Cyrl-RS"/>
              </w:rPr>
            </w:pPr>
            <w:r>
              <w:rPr>
                <w:lang w:val="sr-Cyrl-RS"/>
              </w:rPr>
              <w:t>7</w:t>
            </w:r>
          </w:p>
        </w:tc>
        <w:tc>
          <w:tcPr>
            <w:tcW w:w="1266" w:type="dxa"/>
            <w:vAlign w:val="center"/>
          </w:tcPr>
          <w:p w:rsidR="002071C1" w:rsidRDefault="00616E84">
            <w:pPr>
              <w:jc w:val="center"/>
              <w:rPr>
                <w:lang w:val="sr-Cyrl-RS"/>
              </w:rPr>
            </w:pPr>
            <w:r>
              <w:rPr>
                <w:lang w:val="sr-Cyrl-RS"/>
              </w:rPr>
              <w:t>7</w:t>
            </w:r>
          </w:p>
        </w:tc>
        <w:tc>
          <w:tcPr>
            <w:tcW w:w="1263" w:type="dxa"/>
            <w:vAlign w:val="center"/>
          </w:tcPr>
          <w:p w:rsidR="002071C1" w:rsidRDefault="00616E84">
            <w:pPr>
              <w:jc w:val="center"/>
              <w:rPr>
                <w:lang w:val="sr-Cyrl-RS"/>
              </w:rPr>
            </w:pPr>
            <w:r>
              <w:rPr>
                <w:lang w:val="sr-Cyrl-RS"/>
              </w:rPr>
              <w:t>3</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VI-2</w:t>
            </w:r>
          </w:p>
        </w:tc>
        <w:tc>
          <w:tcPr>
            <w:tcW w:w="1064" w:type="dxa"/>
            <w:vAlign w:val="center"/>
          </w:tcPr>
          <w:p w:rsidR="002071C1" w:rsidRDefault="00616E84">
            <w:pPr>
              <w:jc w:val="center"/>
              <w:rPr>
                <w:lang w:val="sr-Cyrl-RS"/>
              </w:rPr>
            </w:pPr>
            <w:r>
              <w:rPr>
                <w:lang w:val="sr-Cyrl-RS"/>
              </w:rPr>
              <w:t>21</w:t>
            </w:r>
          </w:p>
        </w:tc>
        <w:tc>
          <w:tcPr>
            <w:tcW w:w="1080" w:type="dxa"/>
            <w:vAlign w:val="center"/>
          </w:tcPr>
          <w:p w:rsidR="002071C1" w:rsidRDefault="00616E84">
            <w:pPr>
              <w:jc w:val="center"/>
              <w:rPr>
                <w:lang w:val="sr-Cyrl-RS"/>
              </w:rPr>
            </w:pPr>
            <w:r>
              <w:rPr>
                <w:lang w:val="sr-Cyrl-RS"/>
              </w:rPr>
              <w:t>12</w:t>
            </w:r>
          </w:p>
        </w:tc>
        <w:tc>
          <w:tcPr>
            <w:tcW w:w="1266" w:type="dxa"/>
            <w:vAlign w:val="center"/>
          </w:tcPr>
          <w:p w:rsidR="002071C1" w:rsidRDefault="00616E84">
            <w:pPr>
              <w:jc w:val="center"/>
              <w:rPr>
                <w:lang w:val="sr-Cyrl-RS"/>
              </w:rPr>
            </w:pPr>
            <w:r>
              <w:rPr>
                <w:lang w:val="sr-Cyrl-RS"/>
              </w:rPr>
              <w:t>7</w:t>
            </w:r>
          </w:p>
        </w:tc>
        <w:tc>
          <w:tcPr>
            <w:tcW w:w="1263" w:type="dxa"/>
            <w:vAlign w:val="center"/>
          </w:tcPr>
          <w:p w:rsidR="002071C1" w:rsidRDefault="00616E84">
            <w:pPr>
              <w:jc w:val="center"/>
              <w:rPr>
                <w:lang w:val="sr-Cyrl-RS"/>
              </w:rPr>
            </w:pPr>
            <w:r>
              <w:rPr>
                <w:lang w:val="sr-Cyrl-RS"/>
              </w:rPr>
              <w:t>2</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VI-3</w:t>
            </w:r>
          </w:p>
        </w:tc>
        <w:tc>
          <w:tcPr>
            <w:tcW w:w="1064" w:type="dxa"/>
            <w:tcBorders>
              <w:bottom w:val="single" w:sz="4" w:space="0" w:color="auto"/>
            </w:tcBorders>
            <w:vAlign w:val="center"/>
          </w:tcPr>
          <w:p w:rsidR="002071C1" w:rsidRDefault="00616E84">
            <w:pPr>
              <w:jc w:val="center"/>
              <w:rPr>
                <w:lang w:val="sr-Cyrl-RS"/>
              </w:rPr>
            </w:pPr>
            <w:r>
              <w:rPr>
                <w:lang w:val="sr-Cyrl-RS"/>
              </w:rPr>
              <w:t>21</w:t>
            </w:r>
          </w:p>
        </w:tc>
        <w:tc>
          <w:tcPr>
            <w:tcW w:w="1080" w:type="dxa"/>
            <w:tcBorders>
              <w:bottom w:val="single" w:sz="4" w:space="0" w:color="auto"/>
            </w:tcBorders>
            <w:vAlign w:val="center"/>
          </w:tcPr>
          <w:p w:rsidR="002071C1" w:rsidRDefault="00616E84">
            <w:pPr>
              <w:jc w:val="center"/>
              <w:rPr>
                <w:lang w:val="sr-Cyrl-RS"/>
              </w:rPr>
            </w:pPr>
            <w:r>
              <w:rPr>
                <w:lang w:val="sr-Cyrl-RS"/>
              </w:rPr>
              <w:t>13</w:t>
            </w:r>
          </w:p>
        </w:tc>
        <w:tc>
          <w:tcPr>
            <w:tcW w:w="1266" w:type="dxa"/>
            <w:tcBorders>
              <w:bottom w:val="single" w:sz="4" w:space="0" w:color="auto"/>
            </w:tcBorders>
            <w:vAlign w:val="center"/>
          </w:tcPr>
          <w:p w:rsidR="002071C1" w:rsidRDefault="00616E84" w:rsidP="00FA74F9">
            <w:pPr>
              <w:jc w:val="center"/>
              <w:rPr>
                <w:lang w:val="sr-Cyrl-RS"/>
              </w:rPr>
            </w:pPr>
            <w:r>
              <w:rPr>
                <w:lang w:val="sr-Cyrl-RS"/>
              </w:rPr>
              <w:t>6</w:t>
            </w:r>
          </w:p>
        </w:tc>
        <w:tc>
          <w:tcPr>
            <w:tcW w:w="1263" w:type="dxa"/>
            <w:tcBorders>
              <w:bottom w:val="single" w:sz="4" w:space="0" w:color="auto"/>
            </w:tcBorders>
            <w:vAlign w:val="center"/>
          </w:tcPr>
          <w:p w:rsidR="002071C1" w:rsidRDefault="00616E84" w:rsidP="00FA74F9">
            <w:pPr>
              <w:jc w:val="center"/>
              <w:rPr>
                <w:lang w:val="sr-Cyrl-RS"/>
              </w:rPr>
            </w:pPr>
            <w:r>
              <w:rPr>
                <w:lang w:val="sr-Cyrl-RS"/>
              </w:rPr>
              <w:t>1</w:t>
            </w:r>
          </w:p>
        </w:tc>
        <w:tc>
          <w:tcPr>
            <w:tcW w:w="1139" w:type="dxa"/>
            <w:tcBorders>
              <w:bottom w:val="single" w:sz="4" w:space="0" w:color="auto"/>
            </w:tcBorders>
            <w:vAlign w:val="center"/>
          </w:tcPr>
          <w:p w:rsidR="002071C1" w:rsidRDefault="002071C1">
            <w:pPr>
              <w:jc w:val="center"/>
              <w:rPr>
                <w:lang w:val="sr-Cyrl-RS"/>
              </w:rPr>
            </w:pPr>
          </w:p>
        </w:tc>
        <w:tc>
          <w:tcPr>
            <w:tcW w:w="1153" w:type="dxa"/>
            <w:tcBorders>
              <w:bottom w:val="single" w:sz="4" w:space="0" w:color="auto"/>
            </w:tcBorders>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b/>
                <w:sz w:val="18"/>
              </w:rPr>
            </w:pPr>
            <w:r>
              <w:rPr>
                <w:b/>
                <w:sz w:val="18"/>
              </w:rPr>
              <w:t>VI раз</w:t>
            </w:r>
          </w:p>
        </w:tc>
        <w:tc>
          <w:tcPr>
            <w:tcW w:w="1064" w:type="dxa"/>
            <w:shd w:val="clear" w:color="auto" w:fill="99CCFF"/>
            <w:vAlign w:val="center"/>
          </w:tcPr>
          <w:p w:rsidR="002071C1" w:rsidRDefault="00616E84">
            <w:pPr>
              <w:jc w:val="center"/>
              <w:rPr>
                <w:lang w:val="sr-Cyrl-RS"/>
              </w:rPr>
            </w:pPr>
            <w:r>
              <w:rPr>
                <w:lang w:val="sr-Cyrl-RS"/>
              </w:rPr>
              <w:t>59</w:t>
            </w:r>
          </w:p>
        </w:tc>
        <w:tc>
          <w:tcPr>
            <w:tcW w:w="1080" w:type="dxa"/>
            <w:shd w:val="clear" w:color="auto" w:fill="99CCFF"/>
            <w:vAlign w:val="center"/>
          </w:tcPr>
          <w:p w:rsidR="002071C1" w:rsidRDefault="00616E84">
            <w:pPr>
              <w:jc w:val="center"/>
              <w:rPr>
                <w:lang w:val="sr-Cyrl-RS"/>
              </w:rPr>
            </w:pPr>
            <w:r>
              <w:rPr>
                <w:lang w:val="sr-Cyrl-RS"/>
              </w:rPr>
              <w:t>32</w:t>
            </w:r>
          </w:p>
        </w:tc>
        <w:tc>
          <w:tcPr>
            <w:tcW w:w="1266" w:type="dxa"/>
            <w:shd w:val="clear" w:color="auto" w:fill="99CCFF"/>
            <w:vAlign w:val="center"/>
          </w:tcPr>
          <w:p w:rsidR="002071C1" w:rsidRDefault="00616E84" w:rsidP="00FA74F9">
            <w:pPr>
              <w:jc w:val="center"/>
              <w:rPr>
                <w:lang w:val="sr-Cyrl-RS"/>
              </w:rPr>
            </w:pPr>
            <w:r>
              <w:rPr>
                <w:lang w:val="sr-Cyrl-RS"/>
              </w:rPr>
              <w:t>20</w:t>
            </w:r>
          </w:p>
        </w:tc>
        <w:tc>
          <w:tcPr>
            <w:tcW w:w="1263" w:type="dxa"/>
            <w:shd w:val="clear" w:color="auto" w:fill="99CCFF"/>
            <w:vAlign w:val="center"/>
          </w:tcPr>
          <w:p w:rsidR="002071C1" w:rsidRDefault="00616E84" w:rsidP="00FA74F9">
            <w:pPr>
              <w:jc w:val="center"/>
              <w:rPr>
                <w:lang w:val="sr-Cyrl-RS"/>
              </w:rPr>
            </w:pPr>
            <w:r>
              <w:rPr>
                <w:lang w:val="sr-Cyrl-RS"/>
              </w:rPr>
              <w:t>6</w:t>
            </w:r>
          </w:p>
        </w:tc>
        <w:tc>
          <w:tcPr>
            <w:tcW w:w="1139" w:type="dxa"/>
            <w:shd w:val="clear" w:color="auto" w:fill="99CCFF"/>
            <w:vAlign w:val="center"/>
          </w:tcPr>
          <w:p w:rsidR="002071C1" w:rsidRDefault="002071C1">
            <w:pPr>
              <w:jc w:val="center"/>
              <w:rPr>
                <w:lang w:val="sr-Cyrl-RS"/>
              </w:rPr>
            </w:pPr>
          </w:p>
        </w:tc>
        <w:tc>
          <w:tcPr>
            <w:tcW w:w="1153" w:type="dxa"/>
            <w:shd w:val="clear" w:color="auto" w:fill="99CCFF"/>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VII-1</w:t>
            </w:r>
          </w:p>
        </w:tc>
        <w:tc>
          <w:tcPr>
            <w:tcW w:w="1064" w:type="dxa"/>
            <w:vAlign w:val="center"/>
          </w:tcPr>
          <w:p w:rsidR="002071C1" w:rsidRDefault="00616E84">
            <w:pPr>
              <w:jc w:val="center"/>
              <w:rPr>
                <w:lang w:val="sr-Cyrl-RS"/>
              </w:rPr>
            </w:pPr>
            <w:r>
              <w:rPr>
                <w:lang w:val="sr-Cyrl-RS"/>
              </w:rPr>
              <w:t>22</w:t>
            </w:r>
          </w:p>
        </w:tc>
        <w:tc>
          <w:tcPr>
            <w:tcW w:w="1080" w:type="dxa"/>
            <w:vAlign w:val="center"/>
          </w:tcPr>
          <w:p w:rsidR="002071C1" w:rsidRDefault="00616E84">
            <w:pPr>
              <w:jc w:val="center"/>
              <w:rPr>
                <w:lang w:val="sr-Cyrl-RS"/>
              </w:rPr>
            </w:pPr>
            <w:r>
              <w:rPr>
                <w:lang w:val="sr-Cyrl-RS"/>
              </w:rPr>
              <w:t>6</w:t>
            </w:r>
          </w:p>
        </w:tc>
        <w:tc>
          <w:tcPr>
            <w:tcW w:w="1266" w:type="dxa"/>
            <w:vAlign w:val="center"/>
          </w:tcPr>
          <w:p w:rsidR="002071C1" w:rsidRDefault="00616E84">
            <w:pPr>
              <w:jc w:val="center"/>
              <w:rPr>
                <w:lang w:val="sr-Cyrl-RS"/>
              </w:rPr>
            </w:pPr>
            <w:r>
              <w:rPr>
                <w:lang w:val="sr-Cyrl-RS"/>
              </w:rPr>
              <w:t>7</w:t>
            </w:r>
          </w:p>
        </w:tc>
        <w:tc>
          <w:tcPr>
            <w:tcW w:w="1263" w:type="dxa"/>
            <w:vAlign w:val="center"/>
          </w:tcPr>
          <w:p w:rsidR="002071C1" w:rsidRDefault="00616E84">
            <w:pPr>
              <w:jc w:val="center"/>
              <w:rPr>
                <w:lang w:val="sr-Cyrl-RS"/>
              </w:rPr>
            </w:pPr>
            <w:r>
              <w:rPr>
                <w:lang w:val="sr-Cyrl-RS"/>
              </w:rPr>
              <w:t>8</w:t>
            </w:r>
          </w:p>
        </w:tc>
        <w:tc>
          <w:tcPr>
            <w:tcW w:w="1139" w:type="dxa"/>
            <w:vAlign w:val="center"/>
          </w:tcPr>
          <w:p w:rsidR="002071C1" w:rsidRDefault="002071C1">
            <w:pPr>
              <w:jc w:val="center"/>
              <w:rPr>
                <w:lang w:val="sr-Cyrl-RS"/>
              </w:rPr>
            </w:pPr>
          </w:p>
        </w:tc>
        <w:tc>
          <w:tcPr>
            <w:tcW w:w="1153" w:type="dxa"/>
            <w:vAlign w:val="center"/>
          </w:tcPr>
          <w:p w:rsidR="002071C1" w:rsidRDefault="00616E84">
            <w:pPr>
              <w:jc w:val="center"/>
              <w:rPr>
                <w:lang w:val="sr-Cyrl-RS"/>
              </w:rPr>
            </w:pPr>
            <w:r>
              <w:rPr>
                <w:lang w:val="sr-Cyrl-RS"/>
              </w:rPr>
              <w:t>1</w:t>
            </w:r>
          </w:p>
        </w:tc>
      </w:tr>
      <w:tr w:rsidR="002071C1">
        <w:trPr>
          <w:trHeight w:val="260"/>
        </w:trPr>
        <w:tc>
          <w:tcPr>
            <w:tcW w:w="1988" w:type="dxa"/>
            <w:shd w:val="clear" w:color="auto" w:fill="99CCFF"/>
            <w:vAlign w:val="center"/>
          </w:tcPr>
          <w:p w:rsidR="002071C1" w:rsidRDefault="00434530">
            <w:pPr>
              <w:jc w:val="center"/>
              <w:rPr>
                <w:sz w:val="18"/>
              </w:rPr>
            </w:pPr>
            <w:r>
              <w:rPr>
                <w:sz w:val="18"/>
              </w:rPr>
              <w:t>VII-2</w:t>
            </w:r>
          </w:p>
        </w:tc>
        <w:tc>
          <w:tcPr>
            <w:tcW w:w="1064" w:type="dxa"/>
            <w:vAlign w:val="center"/>
          </w:tcPr>
          <w:p w:rsidR="002071C1" w:rsidRDefault="00616E84">
            <w:pPr>
              <w:jc w:val="center"/>
              <w:rPr>
                <w:lang w:val="sr-Cyrl-RS"/>
              </w:rPr>
            </w:pPr>
            <w:r>
              <w:rPr>
                <w:lang w:val="sr-Cyrl-RS"/>
              </w:rPr>
              <w:t>23</w:t>
            </w:r>
          </w:p>
        </w:tc>
        <w:tc>
          <w:tcPr>
            <w:tcW w:w="1080" w:type="dxa"/>
            <w:vAlign w:val="center"/>
          </w:tcPr>
          <w:p w:rsidR="002071C1" w:rsidRDefault="00616E84">
            <w:pPr>
              <w:jc w:val="center"/>
              <w:rPr>
                <w:lang w:val="sr-Cyrl-RS"/>
              </w:rPr>
            </w:pPr>
            <w:r>
              <w:rPr>
                <w:lang w:val="sr-Cyrl-RS"/>
              </w:rPr>
              <w:t>12</w:t>
            </w:r>
          </w:p>
        </w:tc>
        <w:tc>
          <w:tcPr>
            <w:tcW w:w="1266" w:type="dxa"/>
            <w:vAlign w:val="center"/>
          </w:tcPr>
          <w:p w:rsidR="002071C1" w:rsidRDefault="00616E84">
            <w:pPr>
              <w:jc w:val="center"/>
              <w:rPr>
                <w:lang w:val="sr-Cyrl-RS"/>
              </w:rPr>
            </w:pPr>
            <w:r>
              <w:rPr>
                <w:lang w:val="sr-Cyrl-RS"/>
              </w:rPr>
              <w:t>10</w:t>
            </w:r>
          </w:p>
        </w:tc>
        <w:tc>
          <w:tcPr>
            <w:tcW w:w="1263" w:type="dxa"/>
            <w:vAlign w:val="center"/>
          </w:tcPr>
          <w:p w:rsidR="002071C1" w:rsidRDefault="00616E84" w:rsidP="00616E84">
            <w:pPr>
              <w:jc w:val="center"/>
              <w:rPr>
                <w:lang w:val="sr-Cyrl-RS"/>
              </w:rPr>
            </w:pPr>
            <w:r>
              <w:rPr>
                <w:lang w:val="sr-Cyrl-RS"/>
              </w:rPr>
              <w:t>1</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VII-3</w:t>
            </w:r>
          </w:p>
        </w:tc>
        <w:tc>
          <w:tcPr>
            <w:tcW w:w="1064" w:type="dxa"/>
            <w:tcBorders>
              <w:bottom w:val="single" w:sz="4" w:space="0" w:color="auto"/>
            </w:tcBorders>
            <w:vAlign w:val="center"/>
          </w:tcPr>
          <w:p w:rsidR="002071C1" w:rsidRDefault="00616E84">
            <w:pPr>
              <w:jc w:val="center"/>
              <w:rPr>
                <w:lang w:val="sr-Cyrl-RS"/>
              </w:rPr>
            </w:pPr>
            <w:r>
              <w:rPr>
                <w:lang w:val="sr-Cyrl-RS"/>
              </w:rPr>
              <w:t>21</w:t>
            </w:r>
          </w:p>
        </w:tc>
        <w:tc>
          <w:tcPr>
            <w:tcW w:w="1080" w:type="dxa"/>
            <w:tcBorders>
              <w:bottom w:val="single" w:sz="4" w:space="0" w:color="auto"/>
            </w:tcBorders>
            <w:vAlign w:val="center"/>
          </w:tcPr>
          <w:p w:rsidR="002071C1" w:rsidRDefault="00616E84">
            <w:pPr>
              <w:jc w:val="center"/>
              <w:rPr>
                <w:lang w:val="sr-Cyrl-RS"/>
              </w:rPr>
            </w:pPr>
            <w:r>
              <w:rPr>
                <w:lang w:val="sr-Cyrl-RS"/>
              </w:rPr>
              <w:t>10</w:t>
            </w:r>
          </w:p>
        </w:tc>
        <w:tc>
          <w:tcPr>
            <w:tcW w:w="1266" w:type="dxa"/>
            <w:tcBorders>
              <w:bottom w:val="single" w:sz="4" w:space="0" w:color="auto"/>
            </w:tcBorders>
            <w:vAlign w:val="center"/>
          </w:tcPr>
          <w:p w:rsidR="002071C1" w:rsidRDefault="00616E84">
            <w:pPr>
              <w:jc w:val="center"/>
              <w:rPr>
                <w:lang w:val="sr-Cyrl-RS"/>
              </w:rPr>
            </w:pPr>
            <w:r>
              <w:rPr>
                <w:lang w:val="sr-Cyrl-RS"/>
              </w:rPr>
              <w:t>11</w:t>
            </w:r>
          </w:p>
        </w:tc>
        <w:tc>
          <w:tcPr>
            <w:tcW w:w="1263" w:type="dxa"/>
            <w:tcBorders>
              <w:bottom w:val="single" w:sz="4" w:space="0" w:color="auto"/>
            </w:tcBorders>
            <w:vAlign w:val="center"/>
          </w:tcPr>
          <w:p w:rsidR="002071C1" w:rsidRDefault="002071C1">
            <w:pPr>
              <w:jc w:val="center"/>
              <w:rPr>
                <w:lang w:val="sr-Cyrl-RS"/>
              </w:rPr>
            </w:pPr>
          </w:p>
        </w:tc>
        <w:tc>
          <w:tcPr>
            <w:tcW w:w="1139" w:type="dxa"/>
            <w:tcBorders>
              <w:bottom w:val="single" w:sz="4" w:space="0" w:color="auto"/>
            </w:tcBorders>
            <w:vAlign w:val="center"/>
          </w:tcPr>
          <w:p w:rsidR="002071C1" w:rsidRDefault="002071C1">
            <w:pPr>
              <w:jc w:val="center"/>
              <w:rPr>
                <w:lang w:val="sr-Cyrl-RS"/>
              </w:rPr>
            </w:pPr>
          </w:p>
        </w:tc>
        <w:tc>
          <w:tcPr>
            <w:tcW w:w="1153" w:type="dxa"/>
            <w:tcBorders>
              <w:bottom w:val="single" w:sz="4" w:space="0" w:color="auto"/>
            </w:tcBorders>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b/>
                <w:sz w:val="18"/>
              </w:rPr>
            </w:pPr>
            <w:r>
              <w:rPr>
                <w:b/>
                <w:sz w:val="18"/>
              </w:rPr>
              <w:t xml:space="preserve">VII </w:t>
            </w:r>
            <w:r>
              <w:rPr>
                <w:b/>
                <w:sz w:val="18"/>
                <w:lang w:val="sr-Cyrl-CS"/>
              </w:rPr>
              <w:t>раз</w:t>
            </w:r>
          </w:p>
        </w:tc>
        <w:tc>
          <w:tcPr>
            <w:tcW w:w="1064" w:type="dxa"/>
            <w:shd w:val="clear" w:color="auto" w:fill="99CCFF"/>
            <w:vAlign w:val="center"/>
          </w:tcPr>
          <w:p w:rsidR="002071C1" w:rsidRDefault="00616E84">
            <w:pPr>
              <w:jc w:val="center"/>
              <w:rPr>
                <w:lang w:val="sr-Cyrl-RS"/>
              </w:rPr>
            </w:pPr>
            <w:r>
              <w:rPr>
                <w:lang w:val="sr-Cyrl-RS"/>
              </w:rPr>
              <w:t>66</w:t>
            </w:r>
          </w:p>
        </w:tc>
        <w:tc>
          <w:tcPr>
            <w:tcW w:w="1080" w:type="dxa"/>
            <w:shd w:val="clear" w:color="auto" w:fill="99CCFF"/>
            <w:vAlign w:val="center"/>
          </w:tcPr>
          <w:p w:rsidR="002071C1" w:rsidRDefault="00616E84">
            <w:pPr>
              <w:jc w:val="center"/>
              <w:rPr>
                <w:lang w:val="sr-Cyrl-RS"/>
              </w:rPr>
            </w:pPr>
            <w:r>
              <w:rPr>
                <w:lang w:val="sr-Cyrl-RS"/>
              </w:rPr>
              <w:t>28</w:t>
            </w:r>
          </w:p>
        </w:tc>
        <w:tc>
          <w:tcPr>
            <w:tcW w:w="1266" w:type="dxa"/>
            <w:shd w:val="clear" w:color="auto" w:fill="99CCFF"/>
            <w:vAlign w:val="center"/>
          </w:tcPr>
          <w:p w:rsidR="002071C1" w:rsidRDefault="00882AB0">
            <w:pPr>
              <w:jc w:val="center"/>
              <w:rPr>
                <w:lang w:val="sr-Cyrl-RS"/>
              </w:rPr>
            </w:pPr>
            <w:r>
              <w:rPr>
                <w:lang w:val="sr-Cyrl-RS"/>
              </w:rPr>
              <w:t>28</w:t>
            </w:r>
          </w:p>
        </w:tc>
        <w:tc>
          <w:tcPr>
            <w:tcW w:w="1263" w:type="dxa"/>
            <w:shd w:val="clear" w:color="auto" w:fill="99CCFF"/>
            <w:vAlign w:val="center"/>
          </w:tcPr>
          <w:p w:rsidR="002071C1" w:rsidRDefault="00882AB0">
            <w:pPr>
              <w:jc w:val="center"/>
              <w:rPr>
                <w:lang w:val="sr-Cyrl-RS"/>
              </w:rPr>
            </w:pPr>
            <w:r>
              <w:rPr>
                <w:lang w:val="sr-Cyrl-RS"/>
              </w:rPr>
              <w:t>9</w:t>
            </w:r>
          </w:p>
        </w:tc>
        <w:tc>
          <w:tcPr>
            <w:tcW w:w="1139" w:type="dxa"/>
            <w:shd w:val="clear" w:color="auto" w:fill="99CCFF"/>
            <w:vAlign w:val="center"/>
          </w:tcPr>
          <w:p w:rsidR="002071C1" w:rsidRDefault="002071C1">
            <w:pPr>
              <w:jc w:val="center"/>
              <w:rPr>
                <w:lang w:val="sr-Cyrl-RS"/>
              </w:rPr>
            </w:pPr>
          </w:p>
        </w:tc>
        <w:tc>
          <w:tcPr>
            <w:tcW w:w="1153" w:type="dxa"/>
            <w:shd w:val="clear" w:color="auto" w:fill="99CCFF"/>
            <w:vAlign w:val="center"/>
          </w:tcPr>
          <w:p w:rsidR="002071C1" w:rsidRDefault="00882AB0">
            <w:pPr>
              <w:jc w:val="center"/>
              <w:rPr>
                <w:lang w:val="sr-Cyrl-RS"/>
              </w:rPr>
            </w:pPr>
            <w:r>
              <w:rPr>
                <w:lang w:val="sr-Cyrl-RS"/>
              </w:rPr>
              <w:t>1</w:t>
            </w:r>
          </w:p>
        </w:tc>
      </w:tr>
      <w:tr w:rsidR="002071C1">
        <w:trPr>
          <w:trHeight w:val="260"/>
        </w:trPr>
        <w:tc>
          <w:tcPr>
            <w:tcW w:w="1988" w:type="dxa"/>
            <w:shd w:val="clear" w:color="auto" w:fill="99CCFF"/>
            <w:vAlign w:val="center"/>
          </w:tcPr>
          <w:p w:rsidR="002071C1" w:rsidRDefault="00434530">
            <w:pPr>
              <w:jc w:val="center"/>
              <w:rPr>
                <w:sz w:val="18"/>
              </w:rPr>
            </w:pPr>
            <w:r>
              <w:rPr>
                <w:sz w:val="18"/>
              </w:rPr>
              <w:t>VIII-1</w:t>
            </w:r>
          </w:p>
        </w:tc>
        <w:tc>
          <w:tcPr>
            <w:tcW w:w="1064" w:type="dxa"/>
            <w:vAlign w:val="center"/>
          </w:tcPr>
          <w:p w:rsidR="002071C1" w:rsidRDefault="00882AB0">
            <w:pPr>
              <w:jc w:val="center"/>
              <w:rPr>
                <w:lang w:val="sr-Cyrl-RS"/>
              </w:rPr>
            </w:pPr>
            <w:r>
              <w:rPr>
                <w:lang w:val="sr-Cyrl-RS"/>
              </w:rPr>
              <w:t>21</w:t>
            </w:r>
          </w:p>
        </w:tc>
        <w:tc>
          <w:tcPr>
            <w:tcW w:w="1080" w:type="dxa"/>
            <w:vAlign w:val="center"/>
          </w:tcPr>
          <w:p w:rsidR="002071C1" w:rsidRDefault="00882AB0">
            <w:pPr>
              <w:jc w:val="center"/>
              <w:rPr>
                <w:lang w:val="sr-Cyrl-RS"/>
              </w:rPr>
            </w:pPr>
            <w:r>
              <w:rPr>
                <w:lang w:val="sr-Cyrl-RS"/>
              </w:rPr>
              <w:t>7</w:t>
            </w:r>
          </w:p>
        </w:tc>
        <w:tc>
          <w:tcPr>
            <w:tcW w:w="1266" w:type="dxa"/>
            <w:vAlign w:val="center"/>
          </w:tcPr>
          <w:p w:rsidR="002071C1" w:rsidRDefault="00882AB0">
            <w:pPr>
              <w:jc w:val="center"/>
              <w:rPr>
                <w:lang w:val="sr-Cyrl-RS"/>
              </w:rPr>
            </w:pPr>
            <w:r>
              <w:rPr>
                <w:lang w:val="sr-Cyrl-RS"/>
              </w:rPr>
              <w:t>11</w:t>
            </w:r>
          </w:p>
        </w:tc>
        <w:tc>
          <w:tcPr>
            <w:tcW w:w="1263" w:type="dxa"/>
            <w:vAlign w:val="center"/>
          </w:tcPr>
          <w:p w:rsidR="002071C1" w:rsidRDefault="00882AB0">
            <w:pPr>
              <w:jc w:val="center"/>
              <w:rPr>
                <w:lang w:val="sr-Cyrl-RS"/>
              </w:rPr>
            </w:pPr>
            <w:r>
              <w:rPr>
                <w:lang w:val="sr-Cyrl-RS"/>
              </w:rPr>
              <w:t>3</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80"/>
        </w:trPr>
        <w:tc>
          <w:tcPr>
            <w:tcW w:w="1988" w:type="dxa"/>
            <w:shd w:val="clear" w:color="auto" w:fill="99CCFF"/>
            <w:vAlign w:val="center"/>
          </w:tcPr>
          <w:p w:rsidR="002071C1" w:rsidRDefault="00434530">
            <w:pPr>
              <w:jc w:val="center"/>
              <w:rPr>
                <w:sz w:val="18"/>
              </w:rPr>
            </w:pPr>
            <w:r>
              <w:rPr>
                <w:sz w:val="18"/>
              </w:rPr>
              <w:t>VIII-2</w:t>
            </w:r>
          </w:p>
        </w:tc>
        <w:tc>
          <w:tcPr>
            <w:tcW w:w="1064" w:type="dxa"/>
            <w:vAlign w:val="center"/>
          </w:tcPr>
          <w:p w:rsidR="002071C1" w:rsidRDefault="00882AB0">
            <w:pPr>
              <w:jc w:val="center"/>
              <w:rPr>
                <w:lang w:val="sr-Cyrl-RS"/>
              </w:rPr>
            </w:pPr>
            <w:r>
              <w:rPr>
                <w:lang w:val="sr-Cyrl-RS"/>
              </w:rPr>
              <w:t>21</w:t>
            </w:r>
          </w:p>
        </w:tc>
        <w:tc>
          <w:tcPr>
            <w:tcW w:w="1080" w:type="dxa"/>
            <w:vAlign w:val="center"/>
          </w:tcPr>
          <w:p w:rsidR="002071C1" w:rsidRDefault="00882AB0">
            <w:pPr>
              <w:jc w:val="center"/>
              <w:rPr>
                <w:lang w:val="sr-Cyrl-RS"/>
              </w:rPr>
            </w:pPr>
            <w:r>
              <w:rPr>
                <w:lang w:val="sr-Cyrl-RS"/>
              </w:rPr>
              <w:t>11</w:t>
            </w:r>
          </w:p>
        </w:tc>
        <w:tc>
          <w:tcPr>
            <w:tcW w:w="1266" w:type="dxa"/>
            <w:vAlign w:val="center"/>
          </w:tcPr>
          <w:p w:rsidR="002071C1" w:rsidRDefault="00882AB0">
            <w:pPr>
              <w:jc w:val="center"/>
              <w:rPr>
                <w:lang w:val="sr-Cyrl-RS"/>
              </w:rPr>
            </w:pPr>
            <w:r>
              <w:rPr>
                <w:lang w:val="sr-Cyrl-RS"/>
              </w:rPr>
              <w:t>6</w:t>
            </w:r>
          </w:p>
        </w:tc>
        <w:tc>
          <w:tcPr>
            <w:tcW w:w="1263" w:type="dxa"/>
            <w:vAlign w:val="center"/>
          </w:tcPr>
          <w:p w:rsidR="002071C1" w:rsidRDefault="00882AB0">
            <w:pPr>
              <w:jc w:val="center"/>
              <w:rPr>
                <w:lang w:val="sr-Cyrl-RS"/>
              </w:rPr>
            </w:pPr>
            <w:r>
              <w:rPr>
                <w:lang w:val="sr-Cyrl-RS"/>
              </w:rPr>
              <w:t>4</w:t>
            </w:r>
          </w:p>
        </w:tc>
        <w:tc>
          <w:tcPr>
            <w:tcW w:w="1139" w:type="dxa"/>
            <w:vAlign w:val="center"/>
          </w:tcPr>
          <w:p w:rsidR="002071C1" w:rsidRDefault="002071C1">
            <w:pPr>
              <w:jc w:val="center"/>
              <w:rPr>
                <w:lang w:val="sr-Cyrl-RS"/>
              </w:rPr>
            </w:pPr>
          </w:p>
        </w:tc>
        <w:tc>
          <w:tcPr>
            <w:tcW w:w="1153" w:type="dxa"/>
            <w:vAlign w:val="center"/>
          </w:tcPr>
          <w:p w:rsidR="002071C1" w:rsidRDefault="002071C1">
            <w:pPr>
              <w:jc w:val="center"/>
              <w:rPr>
                <w:lang w:val="sr-Cyrl-RS"/>
              </w:rPr>
            </w:pPr>
          </w:p>
        </w:tc>
      </w:tr>
      <w:tr w:rsidR="002071C1">
        <w:trPr>
          <w:trHeight w:val="260"/>
        </w:trPr>
        <w:tc>
          <w:tcPr>
            <w:tcW w:w="1988" w:type="dxa"/>
            <w:shd w:val="clear" w:color="auto" w:fill="99CCFF"/>
            <w:vAlign w:val="center"/>
          </w:tcPr>
          <w:p w:rsidR="002071C1" w:rsidRDefault="00434530">
            <w:pPr>
              <w:jc w:val="center"/>
              <w:rPr>
                <w:sz w:val="18"/>
              </w:rPr>
            </w:pPr>
            <w:r>
              <w:rPr>
                <w:sz w:val="18"/>
              </w:rPr>
              <w:t>VIII-3</w:t>
            </w:r>
          </w:p>
        </w:tc>
        <w:tc>
          <w:tcPr>
            <w:tcW w:w="1064" w:type="dxa"/>
            <w:tcBorders>
              <w:bottom w:val="single" w:sz="4" w:space="0" w:color="auto"/>
            </w:tcBorders>
            <w:vAlign w:val="center"/>
          </w:tcPr>
          <w:p w:rsidR="002071C1" w:rsidRDefault="00882AB0">
            <w:pPr>
              <w:jc w:val="center"/>
              <w:rPr>
                <w:lang w:val="sr-Cyrl-RS"/>
              </w:rPr>
            </w:pPr>
            <w:r>
              <w:rPr>
                <w:lang w:val="sr-Cyrl-RS"/>
              </w:rPr>
              <w:t>21</w:t>
            </w:r>
          </w:p>
        </w:tc>
        <w:tc>
          <w:tcPr>
            <w:tcW w:w="1080" w:type="dxa"/>
            <w:tcBorders>
              <w:bottom w:val="single" w:sz="4" w:space="0" w:color="auto"/>
            </w:tcBorders>
            <w:vAlign w:val="center"/>
          </w:tcPr>
          <w:p w:rsidR="002071C1" w:rsidRDefault="00882AB0">
            <w:pPr>
              <w:jc w:val="center"/>
              <w:rPr>
                <w:lang w:val="sr-Cyrl-RS"/>
              </w:rPr>
            </w:pPr>
            <w:r>
              <w:rPr>
                <w:lang w:val="sr-Cyrl-RS"/>
              </w:rPr>
              <w:t>9</w:t>
            </w:r>
          </w:p>
        </w:tc>
        <w:tc>
          <w:tcPr>
            <w:tcW w:w="1266" w:type="dxa"/>
            <w:tcBorders>
              <w:bottom w:val="single" w:sz="4" w:space="0" w:color="auto"/>
            </w:tcBorders>
            <w:vAlign w:val="center"/>
          </w:tcPr>
          <w:p w:rsidR="002071C1" w:rsidRDefault="00882AB0">
            <w:pPr>
              <w:jc w:val="center"/>
              <w:rPr>
                <w:lang w:val="sr-Cyrl-RS"/>
              </w:rPr>
            </w:pPr>
            <w:r>
              <w:rPr>
                <w:lang w:val="sr-Cyrl-RS"/>
              </w:rPr>
              <w:t>8</w:t>
            </w:r>
          </w:p>
        </w:tc>
        <w:tc>
          <w:tcPr>
            <w:tcW w:w="1263" w:type="dxa"/>
            <w:tcBorders>
              <w:bottom w:val="single" w:sz="4" w:space="0" w:color="auto"/>
            </w:tcBorders>
            <w:vAlign w:val="center"/>
          </w:tcPr>
          <w:p w:rsidR="002071C1" w:rsidRDefault="00882AB0">
            <w:pPr>
              <w:jc w:val="center"/>
              <w:rPr>
                <w:lang w:val="sr-Cyrl-RS"/>
              </w:rPr>
            </w:pPr>
            <w:r>
              <w:rPr>
                <w:lang w:val="sr-Cyrl-RS"/>
              </w:rPr>
              <w:t>4</w:t>
            </w:r>
          </w:p>
        </w:tc>
        <w:tc>
          <w:tcPr>
            <w:tcW w:w="1139" w:type="dxa"/>
            <w:tcBorders>
              <w:bottom w:val="single" w:sz="4" w:space="0" w:color="auto"/>
            </w:tcBorders>
            <w:vAlign w:val="center"/>
          </w:tcPr>
          <w:p w:rsidR="002071C1" w:rsidRDefault="002071C1">
            <w:pPr>
              <w:jc w:val="center"/>
              <w:rPr>
                <w:lang w:val="sr-Cyrl-RS"/>
              </w:rPr>
            </w:pPr>
          </w:p>
        </w:tc>
        <w:tc>
          <w:tcPr>
            <w:tcW w:w="1153" w:type="dxa"/>
            <w:tcBorders>
              <w:bottom w:val="single" w:sz="4" w:space="0" w:color="auto"/>
            </w:tcBorders>
            <w:vAlign w:val="center"/>
          </w:tcPr>
          <w:p w:rsidR="002071C1" w:rsidRDefault="002071C1">
            <w:pPr>
              <w:jc w:val="center"/>
              <w:rPr>
                <w:lang w:val="sr-Cyrl-RS"/>
              </w:rPr>
            </w:pPr>
          </w:p>
        </w:tc>
      </w:tr>
      <w:tr w:rsidR="002071C1">
        <w:trPr>
          <w:trHeight w:val="341"/>
        </w:trPr>
        <w:tc>
          <w:tcPr>
            <w:tcW w:w="1988" w:type="dxa"/>
            <w:shd w:val="clear" w:color="auto" w:fill="95B3D7"/>
            <w:vAlign w:val="center"/>
          </w:tcPr>
          <w:p w:rsidR="002071C1" w:rsidRDefault="00434530">
            <w:pPr>
              <w:jc w:val="center"/>
              <w:rPr>
                <w:b/>
                <w:sz w:val="18"/>
              </w:rPr>
            </w:pPr>
            <w:r>
              <w:rPr>
                <w:b/>
                <w:sz w:val="18"/>
              </w:rPr>
              <w:t xml:space="preserve">VIII </w:t>
            </w:r>
            <w:r>
              <w:rPr>
                <w:b/>
                <w:sz w:val="18"/>
                <w:lang w:val="sr-Cyrl-CS"/>
              </w:rPr>
              <w:t>раз</w:t>
            </w:r>
          </w:p>
        </w:tc>
        <w:tc>
          <w:tcPr>
            <w:tcW w:w="1064" w:type="dxa"/>
            <w:shd w:val="clear" w:color="auto" w:fill="95B3D7"/>
            <w:vAlign w:val="center"/>
          </w:tcPr>
          <w:p w:rsidR="002071C1" w:rsidRDefault="00882AB0">
            <w:pPr>
              <w:jc w:val="center"/>
              <w:rPr>
                <w:lang w:val="sr-Cyrl-RS"/>
              </w:rPr>
            </w:pPr>
            <w:r>
              <w:rPr>
                <w:lang w:val="sr-Cyrl-RS"/>
              </w:rPr>
              <w:t>63</w:t>
            </w:r>
          </w:p>
        </w:tc>
        <w:tc>
          <w:tcPr>
            <w:tcW w:w="1080" w:type="dxa"/>
            <w:shd w:val="clear" w:color="auto" w:fill="95B3D7"/>
            <w:vAlign w:val="center"/>
          </w:tcPr>
          <w:p w:rsidR="002071C1" w:rsidRDefault="00882AB0">
            <w:pPr>
              <w:jc w:val="center"/>
              <w:rPr>
                <w:lang w:val="sr-Cyrl-RS"/>
              </w:rPr>
            </w:pPr>
            <w:r>
              <w:rPr>
                <w:lang w:val="sr-Cyrl-RS"/>
              </w:rPr>
              <w:t>27</w:t>
            </w:r>
          </w:p>
        </w:tc>
        <w:tc>
          <w:tcPr>
            <w:tcW w:w="1266" w:type="dxa"/>
            <w:shd w:val="clear" w:color="auto" w:fill="95B3D7"/>
            <w:vAlign w:val="center"/>
          </w:tcPr>
          <w:p w:rsidR="002071C1" w:rsidRDefault="00882AB0">
            <w:pPr>
              <w:jc w:val="center"/>
              <w:rPr>
                <w:lang w:val="sr-Cyrl-RS"/>
              </w:rPr>
            </w:pPr>
            <w:r>
              <w:rPr>
                <w:lang w:val="sr-Cyrl-RS"/>
              </w:rPr>
              <w:t>25</w:t>
            </w:r>
          </w:p>
        </w:tc>
        <w:tc>
          <w:tcPr>
            <w:tcW w:w="1263" w:type="dxa"/>
            <w:shd w:val="clear" w:color="auto" w:fill="95B3D7"/>
            <w:vAlign w:val="center"/>
          </w:tcPr>
          <w:p w:rsidR="002071C1" w:rsidRDefault="00882AB0">
            <w:pPr>
              <w:jc w:val="center"/>
              <w:rPr>
                <w:lang w:val="sr-Cyrl-RS"/>
              </w:rPr>
            </w:pPr>
            <w:r>
              <w:rPr>
                <w:lang w:val="sr-Cyrl-RS"/>
              </w:rPr>
              <w:t>11</w:t>
            </w:r>
          </w:p>
        </w:tc>
        <w:tc>
          <w:tcPr>
            <w:tcW w:w="1139" w:type="dxa"/>
            <w:shd w:val="clear" w:color="auto" w:fill="95B3D7"/>
            <w:vAlign w:val="center"/>
          </w:tcPr>
          <w:p w:rsidR="002071C1" w:rsidRDefault="002071C1">
            <w:pPr>
              <w:jc w:val="center"/>
              <w:rPr>
                <w:lang w:val="sr-Cyrl-RS"/>
              </w:rPr>
            </w:pPr>
          </w:p>
        </w:tc>
        <w:tc>
          <w:tcPr>
            <w:tcW w:w="1153" w:type="dxa"/>
            <w:shd w:val="clear" w:color="auto" w:fill="95B3D7"/>
            <w:vAlign w:val="center"/>
          </w:tcPr>
          <w:p w:rsidR="002071C1" w:rsidRDefault="002071C1">
            <w:pPr>
              <w:jc w:val="center"/>
              <w:rPr>
                <w:lang w:val="sr-Cyrl-RS"/>
              </w:rPr>
            </w:pPr>
          </w:p>
        </w:tc>
      </w:tr>
      <w:tr w:rsidR="002071C1">
        <w:trPr>
          <w:trHeight w:val="341"/>
        </w:trPr>
        <w:tc>
          <w:tcPr>
            <w:tcW w:w="1988" w:type="dxa"/>
            <w:shd w:val="clear" w:color="auto" w:fill="CC99FF"/>
            <w:vAlign w:val="center"/>
          </w:tcPr>
          <w:p w:rsidR="002071C1" w:rsidRDefault="00434530">
            <w:pPr>
              <w:jc w:val="center"/>
              <w:rPr>
                <w:sz w:val="18"/>
                <w:lang w:val="sr-Latn-CS"/>
              </w:rPr>
            </w:pPr>
            <w:r>
              <w:rPr>
                <w:sz w:val="18"/>
                <w:lang w:val="sr-Cyrl-CS"/>
              </w:rPr>
              <w:t>II - VIII</w:t>
            </w:r>
          </w:p>
        </w:tc>
        <w:tc>
          <w:tcPr>
            <w:tcW w:w="1064" w:type="dxa"/>
            <w:shd w:val="clear" w:color="auto" w:fill="CC99FF"/>
            <w:vAlign w:val="center"/>
          </w:tcPr>
          <w:p w:rsidR="002071C1" w:rsidRDefault="00882AB0">
            <w:pPr>
              <w:jc w:val="center"/>
              <w:rPr>
                <w:lang w:val="sr-Cyrl-RS"/>
              </w:rPr>
            </w:pPr>
            <w:r>
              <w:rPr>
                <w:lang w:val="sr-Cyrl-RS"/>
              </w:rPr>
              <w:t>467</w:t>
            </w:r>
          </w:p>
        </w:tc>
        <w:tc>
          <w:tcPr>
            <w:tcW w:w="1080" w:type="dxa"/>
            <w:shd w:val="clear" w:color="auto" w:fill="CC99FF"/>
            <w:vAlign w:val="center"/>
          </w:tcPr>
          <w:p w:rsidR="002071C1" w:rsidRDefault="00882AB0">
            <w:pPr>
              <w:jc w:val="center"/>
              <w:rPr>
                <w:lang w:val="sr-Cyrl-RS"/>
              </w:rPr>
            </w:pPr>
            <w:r>
              <w:rPr>
                <w:lang w:val="sr-Cyrl-RS"/>
              </w:rPr>
              <w:t>301</w:t>
            </w:r>
          </w:p>
        </w:tc>
        <w:tc>
          <w:tcPr>
            <w:tcW w:w="1266" w:type="dxa"/>
            <w:shd w:val="clear" w:color="auto" w:fill="CC99FF"/>
            <w:vAlign w:val="center"/>
          </w:tcPr>
          <w:p w:rsidR="002071C1" w:rsidRDefault="00882AB0">
            <w:pPr>
              <w:jc w:val="center"/>
              <w:rPr>
                <w:lang w:val="sr-Cyrl-RS"/>
              </w:rPr>
            </w:pPr>
            <w:r>
              <w:rPr>
                <w:lang w:val="sr-Cyrl-RS"/>
              </w:rPr>
              <w:t>115</w:t>
            </w:r>
          </w:p>
        </w:tc>
        <w:tc>
          <w:tcPr>
            <w:tcW w:w="1263" w:type="dxa"/>
            <w:shd w:val="clear" w:color="auto" w:fill="CC99FF"/>
            <w:vAlign w:val="center"/>
          </w:tcPr>
          <w:p w:rsidR="002071C1" w:rsidRDefault="00882AB0">
            <w:pPr>
              <w:jc w:val="center"/>
              <w:rPr>
                <w:lang w:val="sr-Cyrl-RS"/>
              </w:rPr>
            </w:pPr>
            <w:r>
              <w:rPr>
                <w:lang w:val="sr-Cyrl-RS"/>
              </w:rPr>
              <w:t>42</w:t>
            </w:r>
          </w:p>
        </w:tc>
        <w:tc>
          <w:tcPr>
            <w:tcW w:w="1139" w:type="dxa"/>
            <w:shd w:val="clear" w:color="auto" w:fill="CC99FF"/>
            <w:vAlign w:val="center"/>
          </w:tcPr>
          <w:p w:rsidR="002071C1" w:rsidRDefault="002071C1">
            <w:pPr>
              <w:jc w:val="center"/>
              <w:rPr>
                <w:lang w:val="sr-Cyrl-RS"/>
              </w:rPr>
            </w:pPr>
          </w:p>
        </w:tc>
        <w:tc>
          <w:tcPr>
            <w:tcW w:w="1153" w:type="dxa"/>
            <w:shd w:val="clear" w:color="auto" w:fill="CC99FF"/>
            <w:vAlign w:val="center"/>
          </w:tcPr>
          <w:p w:rsidR="002071C1" w:rsidRDefault="00882AB0">
            <w:pPr>
              <w:jc w:val="center"/>
              <w:rPr>
                <w:lang w:val="sr-Cyrl-RS"/>
              </w:rPr>
            </w:pPr>
            <w:r>
              <w:rPr>
                <w:lang w:val="sr-Cyrl-RS"/>
              </w:rPr>
              <w:t>3</w:t>
            </w:r>
          </w:p>
        </w:tc>
      </w:tr>
    </w:tbl>
    <w:p w:rsidR="002071C1" w:rsidRDefault="002071C1">
      <w:pPr>
        <w:rPr>
          <w:b/>
          <w:lang w:val="sr-Cyrl-CS"/>
        </w:rPr>
      </w:pPr>
    </w:p>
    <w:p w:rsidR="002071C1" w:rsidRDefault="002071C1">
      <w:pPr>
        <w:ind w:left="720"/>
        <w:rPr>
          <w:b/>
          <w:lang w:val="sr-Cyrl-CS"/>
        </w:rPr>
      </w:pPr>
    </w:p>
    <w:p w:rsidR="00485B45" w:rsidRDefault="00485B45">
      <w:pPr>
        <w:ind w:left="720"/>
        <w:rPr>
          <w:b/>
          <w:lang w:val="sr-Cyrl-CS"/>
        </w:rPr>
      </w:pPr>
    </w:p>
    <w:p w:rsidR="00485B45" w:rsidRDefault="00485B45">
      <w:pPr>
        <w:ind w:left="720"/>
        <w:rPr>
          <w:b/>
          <w:lang w:val="sr-Cyrl-CS"/>
        </w:rPr>
      </w:pPr>
    </w:p>
    <w:p w:rsidR="002071C1" w:rsidRDefault="00434530">
      <w:pPr>
        <w:numPr>
          <w:ilvl w:val="1"/>
          <w:numId w:val="5"/>
        </w:numPr>
        <w:jc w:val="center"/>
        <w:rPr>
          <w:b/>
          <w:lang w:val="sr-Cyrl-CS"/>
        </w:rPr>
      </w:pPr>
      <w:r>
        <w:rPr>
          <w:b/>
          <w:lang w:val="sr-Cyrl-CS"/>
        </w:rPr>
        <w:t>Кретање успеха ученика по кварталима школске 202</w:t>
      </w:r>
      <w:r w:rsidR="003B5281">
        <w:rPr>
          <w:b/>
          <w:lang w:val="sr-Cyrl-RS"/>
        </w:rPr>
        <w:t>4</w:t>
      </w:r>
      <w:r>
        <w:rPr>
          <w:b/>
          <w:lang w:val="sr-Cyrl-CS"/>
        </w:rPr>
        <w:t>/2</w:t>
      </w:r>
      <w:r w:rsidR="003B5281">
        <w:rPr>
          <w:b/>
          <w:lang w:val="sr-Cyrl-RS"/>
        </w:rPr>
        <w:t>5</w:t>
      </w:r>
      <w:r>
        <w:rPr>
          <w:b/>
          <w:lang w:val="sr-Cyrl-CS"/>
        </w:rPr>
        <w:t>. године</w:t>
      </w:r>
    </w:p>
    <w:p w:rsidR="00485B45" w:rsidRDefault="00485B45" w:rsidP="00485B45">
      <w:pPr>
        <w:ind w:left="360"/>
        <w:rPr>
          <w:b/>
          <w:lang w:val="sr-Cyrl-CS"/>
        </w:rPr>
      </w:pPr>
    </w:p>
    <w:p w:rsidR="002071C1" w:rsidRDefault="002071C1">
      <w:pPr>
        <w:jc w:val="center"/>
        <w:rPr>
          <w:b/>
          <w:lang w:val="sr-Cyrl-CS"/>
        </w:rPr>
      </w:pPr>
    </w:p>
    <w:p w:rsidR="002071C1" w:rsidRDefault="00434530">
      <w:pPr>
        <w:rPr>
          <w:b/>
          <w:lang w:val="sr-Cyrl-CS"/>
        </w:rPr>
      </w:pPr>
      <w:r>
        <w:rPr>
          <w:b/>
          <w:lang w:val="sr-Cyrl-CS"/>
        </w:rPr>
        <w:t xml:space="preserve">ПРВИ  КВАРТАЛ </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45"/>
        <w:gridCol w:w="516"/>
        <w:gridCol w:w="516"/>
        <w:gridCol w:w="388"/>
        <w:gridCol w:w="516"/>
        <w:gridCol w:w="516"/>
        <w:gridCol w:w="516"/>
        <w:gridCol w:w="460"/>
        <w:gridCol w:w="460"/>
        <w:gridCol w:w="460"/>
        <w:gridCol w:w="460"/>
        <w:gridCol w:w="460"/>
        <w:gridCol w:w="460"/>
        <w:gridCol w:w="431"/>
        <w:gridCol w:w="481"/>
        <w:gridCol w:w="383"/>
        <w:gridCol w:w="236"/>
        <w:gridCol w:w="240"/>
        <w:gridCol w:w="274"/>
        <w:gridCol w:w="435"/>
        <w:gridCol w:w="448"/>
        <w:gridCol w:w="402"/>
      </w:tblGrid>
      <w:tr w:rsidR="002071C1">
        <w:trPr>
          <w:cantSplit/>
          <w:trHeight w:val="495"/>
        </w:trPr>
        <w:tc>
          <w:tcPr>
            <w:tcW w:w="645" w:type="dxa"/>
            <w:vMerge w:val="restart"/>
            <w:shd w:val="clear" w:color="auto" w:fill="FFCC99"/>
            <w:textDirection w:val="btLr"/>
            <w:vAlign w:val="center"/>
          </w:tcPr>
          <w:p w:rsidR="002071C1" w:rsidRDefault="00434530">
            <w:pPr>
              <w:ind w:left="113" w:right="113"/>
              <w:rPr>
                <w:lang w:val="sr-Cyrl-CS"/>
              </w:rPr>
            </w:pPr>
            <w:r>
              <w:rPr>
                <w:lang w:val="sr-Cyrl-CS"/>
              </w:rPr>
              <w:t xml:space="preserve">Број  </w:t>
            </w:r>
          </w:p>
          <w:p w:rsidR="002071C1" w:rsidRDefault="00434530">
            <w:pPr>
              <w:ind w:left="113" w:right="113"/>
              <w:rPr>
                <w:lang w:val="sr-Cyrl-CS"/>
              </w:rPr>
            </w:pPr>
            <w:r>
              <w:rPr>
                <w:lang w:val="sr-Cyrl-CS"/>
              </w:rPr>
              <w:t>учениа</w:t>
            </w:r>
          </w:p>
        </w:tc>
        <w:tc>
          <w:tcPr>
            <w:tcW w:w="645" w:type="dxa"/>
            <w:vMerge w:val="restart"/>
            <w:shd w:val="clear" w:color="auto" w:fill="FFCC99"/>
            <w:textDirection w:val="btLr"/>
            <w:vAlign w:val="center"/>
          </w:tcPr>
          <w:p w:rsidR="002071C1" w:rsidRDefault="00434530">
            <w:pPr>
              <w:ind w:left="113" w:right="113"/>
              <w:rPr>
                <w:lang w:val="sr-Cyrl-CS"/>
              </w:rPr>
            </w:pPr>
            <w:r>
              <w:rPr>
                <w:lang w:val="sr-Cyrl-CS"/>
              </w:rPr>
              <w:t>Одличан</w:t>
            </w:r>
          </w:p>
          <w:p w:rsidR="002071C1" w:rsidRDefault="00434530">
            <w:pPr>
              <w:ind w:left="113" w:right="113"/>
              <w:rPr>
                <w:lang w:val="sr-Cyrl-CS"/>
              </w:rPr>
            </w:pPr>
            <w:r>
              <w:rPr>
                <w:lang w:val="sr-Cyrl-CS"/>
              </w:rPr>
              <w:t>успех</w:t>
            </w:r>
          </w:p>
        </w:tc>
        <w:tc>
          <w:tcPr>
            <w:tcW w:w="516" w:type="dxa"/>
            <w:vMerge w:val="restart"/>
            <w:shd w:val="clear" w:color="auto" w:fill="FFCC99"/>
            <w:textDirection w:val="btLr"/>
            <w:vAlign w:val="center"/>
          </w:tcPr>
          <w:p w:rsidR="002071C1" w:rsidRDefault="00434530">
            <w:pPr>
              <w:ind w:left="113" w:right="113"/>
              <w:rPr>
                <w:lang w:val="sr-Cyrl-CS"/>
              </w:rPr>
            </w:pPr>
            <w:r>
              <w:rPr>
                <w:lang w:val="sr-Cyrl-CS"/>
              </w:rPr>
              <w:t>Вр. добар</w:t>
            </w:r>
          </w:p>
        </w:tc>
        <w:tc>
          <w:tcPr>
            <w:tcW w:w="516" w:type="dxa"/>
            <w:vMerge w:val="restart"/>
            <w:shd w:val="clear" w:color="auto" w:fill="FFCC99"/>
            <w:textDirection w:val="btLr"/>
            <w:vAlign w:val="center"/>
          </w:tcPr>
          <w:p w:rsidR="002071C1" w:rsidRDefault="00434530">
            <w:pPr>
              <w:ind w:left="113" w:right="113"/>
              <w:rPr>
                <w:lang w:val="sr-Cyrl-CS"/>
              </w:rPr>
            </w:pPr>
            <w:r>
              <w:rPr>
                <w:lang w:val="sr-Cyrl-CS"/>
              </w:rPr>
              <w:t>Добар</w:t>
            </w:r>
          </w:p>
        </w:tc>
        <w:tc>
          <w:tcPr>
            <w:tcW w:w="388" w:type="dxa"/>
            <w:vMerge w:val="restart"/>
            <w:shd w:val="clear" w:color="auto" w:fill="FFCC99"/>
            <w:textDirection w:val="btLr"/>
            <w:vAlign w:val="center"/>
          </w:tcPr>
          <w:p w:rsidR="002071C1" w:rsidRDefault="00434530">
            <w:pPr>
              <w:ind w:left="113" w:right="113"/>
              <w:rPr>
                <w:lang w:val="sr-Cyrl-CS"/>
              </w:rPr>
            </w:pPr>
            <w:r>
              <w:rPr>
                <w:lang w:val="sr-Cyrl-CS"/>
              </w:rPr>
              <w:t>Довољан</w:t>
            </w:r>
          </w:p>
        </w:tc>
        <w:tc>
          <w:tcPr>
            <w:tcW w:w="516" w:type="dxa"/>
            <w:vMerge w:val="restart"/>
            <w:shd w:val="clear" w:color="auto" w:fill="FFCC99"/>
            <w:textDirection w:val="btLr"/>
            <w:vAlign w:val="center"/>
          </w:tcPr>
          <w:p w:rsidR="002071C1" w:rsidRDefault="00434530">
            <w:pPr>
              <w:ind w:left="113" w:right="113"/>
              <w:rPr>
                <w:lang w:val="sr-Cyrl-CS"/>
              </w:rPr>
            </w:pPr>
            <w:r>
              <w:rPr>
                <w:lang w:val="sr-Cyrl-CS"/>
              </w:rPr>
              <w:t>Позитивно</w:t>
            </w:r>
          </w:p>
        </w:tc>
        <w:tc>
          <w:tcPr>
            <w:tcW w:w="516" w:type="dxa"/>
            <w:vMerge w:val="restart"/>
            <w:shd w:val="clear" w:color="auto" w:fill="FFFF99"/>
            <w:textDirection w:val="btLr"/>
            <w:vAlign w:val="center"/>
          </w:tcPr>
          <w:p w:rsidR="002071C1" w:rsidRDefault="00434530">
            <w:pPr>
              <w:ind w:left="113" w:right="113"/>
              <w:rPr>
                <w:lang w:val="sr-Cyrl-CS"/>
              </w:rPr>
            </w:pPr>
            <w:r>
              <w:rPr>
                <w:lang w:val="sr-Cyrl-CS"/>
              </w:rPr>
              <w:t>Са 1 нед.</w:t>
            </w:r>
          </w:p>
        </w:tc>
        <w:tc>
          <w:tcPr>
            <w:tcW w:w="516" w:type="dxa"/>
            <w:vMerge w:val="restart"/>
            <w:shd w:val="clear" w:color="auto" w:fill="FFFF99"/>
            <w:textDirection w:val="btLr"/>
            <w:vAlign w:val="center"/>
          </w:tcPr>
          <w:p w:rsidR="002071C1" w:rsidRDefault="00434530">
            <w:pPr>
              <w:ind w:left="113" w:right="113"/>
              <w:rPr>
                <w:lang w:val="sr-Cyrl-CS"/>
              </w:rPr>
            </w:pPr>
            <w:r>
              <w:rPr>
                <w:lang w:val="sr-Cyrl-CS"/>
              </w:rPr>
              <w:t>Са 2 нед.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Са 3 нед.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Са 4 над.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Са  5 нед.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Са 6 нед.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Са 7+  нед.</w:t>
            </w:r>
          </w:p>
        </w:tc>
        <w:tc>
          <w:tcPr>
            <w:tcW w:w="460" w:type="dxa"/>
            <w:vMerge w:val="restart"/>
            <w:shd w:val="clear" w:color="auto" w:fill="FFFF99"/>
            <w:textDirection w:val="btLr"/>
            <w:vAlign w:val="center"/>
          </w:tcPr>
          <w:p w:rsidR="002071C1" w:rsidRDefault="00434530">
            <w:pPr>
              <w:ind w:left="113" w:right="113"/>
              <w:rPr>
                <w:lang w:val="sr-Cyrl-CS"/>
              </w:rPr>
            </w:pPr>
            <w:r>
              <w:rPr>
                <w:lang w:val="sr-Cyrl-CS"/>
              </w:rPr>
              <w:t>Св. нед.</w:t>
            </w:r>
          </w:p>
        </w:tc>
        <w:tc>
          <w:tcPr>
            <w:tcW w:w="431" w:type="dxa"/>
            <w:vMerge w:val="restart"/>
            <w:shd w:val="clear" w:color="auto" w:fill="FFFF99"/>
            <w:textDirection w:val="btLr"/>
            <w:vAlign w:val="center"/>
          </w:tcPr>
          <w:p w:rsidR="002071C1" w:rsidRDefault="00434530">
            <w:pPr>
              <w:ind w:left="113" w:right="113"/>
              <w:rPr>
                <w:lang w:val="sr-Cyrl-CS"/>
              </w:rPr>
            </w:pPr>
            <w:r>
              <w:rPr>
                <w:lang w:val="sr-Cyrl-CS"/>
              </w:rPr>
              <w:t>ИОП-1</w:t>
            </w:r>
          </w:p>
        </w:tc>
        <w:tc>
          <w:tcPr>
            <w:tcW w:w="481" w:type="dxa"/>
            <w:vMerge w:val="restart"/>
            <w:shd w:val="clear" w:color="auto" w:fill="FFFF99"/>
            <w:textDirection w:val="btLr"/>
            <w:vAlign w:val="center"/>
          </w:tcPr>
          <w:p w:rsidR="002071C1" w:rsidRDefault="00434530">
            <w:pPr>
              <w:ind w:left="113" w:right="113"/>
              <w:rPr>
                <w:lang w:val="sr-Cyrl-CS"/>
              </w:rPr>
            </w:pPr>
            <w:r>
              <w:rPr>
                <w:lang w:val="sr-Cyrl-CS"/>
              </w:rPr>
              <w:t>ИОП-2</w:t>
            </w:r>
          </w:p>
        </w:tc>
        <w:tc>
          <w:tcPr>
            <w:tcW w:w="383" w:type="dxa"/>
            <w:vMerge w:val="restart"/>
            <w:shd w:val="clear" w:color="auto" w:fill="FFFF99"/>
            <w:textDirection w:val="btLr"/>
            <w:vAlign w:val="center"/>
          </w:tcPr>
          <w:p w:rsidR="002071C1" w:rsidRDefault="00434530">
            <w:pPr>
              <w:ind w:left="113" w:right="113"/>
              <w:rPr>
                <w:lang w:val="sr-Cyrl-CS"/>
              </w:rPr>
            </w:pPr>
            <w:r>
              <w:rPr>
                <w:lang w:val="sr-Cyrl-CS"/>
              </w:rPr>
              <w:t>ИОП-3</w:t>
            </w:r>
          </w:p>
        </w:tc>
        <w:tc>
          <w:tcPr>
            <w:tcW w:w="1185" w:type="dxa"/>
            <w:gridSpan w:val="4"/>
            <w:shd w:val="clear" w:color="auto" w:fill="FFFF99"/>
            <w:vAlign w:val="center"/>
          </w:tcPr>
          <w:p w:rsidR="002071C1" w:rsidRDefault="00434530">
            <w:pPr>
              <w:rPr>
                <w:lang w:val="sr-Cyrl-CS"/>
              </w:rPr>
            </w:pPr>
            <w:r>
              <w:rPr>
                <w:lang w:val="sr-Cyrl-CS"/>
              </w:rPr>
              <w:t>Успех по ИОП</w:t>
            </w:r>
          </w:p>
        </w:tc>
        <w:tc>
          <w:tcPr>
            <w:tcW w:w="448" w:type="dxa"/>
            <w:vMerge w:val="restart"/>
            <w:shd w:val="clear" w:color="auto" w:fill="FFFF99"/>
            <w:textDirection w:val="btLr"/>
            <w:vAlign w:val="center"/>
          </w:tcPr>
          <w:p w:rsidR="002071C1" w:rsidRDefault="00434530">
            <w:pPr>
              <w:ind w:left="113" w:right="113"/>
              <w:rPr>
                <w:lang w:val="sr-Cyrl-CS"/>
              </w:rPr>
            </w:pPr>
            <w:r>
              <w:rPr>
                <w:lang w:val="sr-Cyrl-CS"/>
              </w:rPr>
              <w:t>Неоц.</w:t>
            </w:r>
          </w:p>
        </w:tc>
        <w:tc>
          <w:tcPr>
            <w:tcW w:w="402" w:type="dxa"/>
            <w:vMerge w:val="restart"/>
            <w:shd w:val="clear" w:color="auto" w:fill="FFFF99"/>
            <w:textDirection w:val="btLr"/>
            <w:vAlign w:val="center"/>
          </w:tcPr>
          <w:p w:rsidR="002071C1" w:rsidRDefault="00434530">
            <w:pPr>
              <w:ind w:left="113" w:right="113"/>
              <w:rPr>
                <w:lang w:val="sr-Cyrl-CS"/>
              </w:rPr>
            </w:pPr>
            <w:r>
              <w:rPr>
                <w:lang w:val="sr-Cyrl-CS"/>
              </w:rPr>
              <w:t>Први раз.</w:t>
            </w:r>
          </w:p>
        </w:tc>
      </w:tr>
      <w:tr w:rsidR="002071C1">
        <w:trPr>
          <w:cantSplit/>
          <w:trHeight w:val="1002"/>
        </w:trPr>
        <w:tc>
          <w:tcPr>
            <w:tcW w:w="645" w:type="dxa"/>
            <w:vMerge/>
            <w:shd w:val="clear" w:color="auto" w:fill="FFCC99"/>
            <w:textDirection w:val="btLr"/>
          </w:tcPr>
          <w:p w:rsidR="002071C1" w:rsidRDefault="002071C1">
            <w:pPr>
              <w:ind w:left="113" w:right="113"/>
              <w:rPr>
                <w:lang w:val="sr-Cyrl-CS"/>
              </w:rPr>
            </w:pPr>
          </w:p>
        </w:tc>
        <w:tc>
          <w:tcPr>
            <w:tcW w:w="645" w:type="dxa"/>
            <w:vMerge/>
            <w:shd w:val="clear" w:color="auto" w:fill="FFCC99"/>
            <w:textDirection w:val="btLr"/>
          </w:tcPr>
          <w:p w:rsidR="002071C1" w:rsidRDefault="002071C1">
            <w:pPr>
              <w:ind w:left="113" w:right="113"/>
              <w:rPr>
                <w:lang w:val="sr-Cyrl-CS"/>
              </w:rPr>
            </w:pPr>
          </w:p>
        </w:tc>
        <w:tc>
          <w:tcPr>
            <w:tcW w:w="516" w:type="dxa"/>
            <w:vMerge/>
            <w:shd w:val="clear" w:color="auto" w:fill="FFCC99"/>
            <w:textDirection w:val="btLr"/>
          </w:tcPr>
          <w:p w:rsidR="002071C1" w:rsidRDefault="002071C1">
            <w:pPr>
              <w:ind w:left="113" w:right="113"/>
              <w:rPr>
                <w:lang w:val="sr-Cyrl-CS"/>
              </w:rPr>
            </w:pPr>
          </w:p>
        </w:tc>
        <w:tc>
          <w:tcPr>
            <w:tcW w:w="516" w:type="dxa"/>
            <w:vMerge/>
            <w:shd w:val="clear" w:color="auto" w:fill="FFCC99"/>
            <w:textDirection w:val="btLr"/>
          </w:tcPr>
          <w:p w:rsidR="002071C1" w:rsidRDefault="002071C1">
            <w:pPr>
              <w:ind w:left="113" w:right="113"/>
              <w:rPr>
                <w:lang w:val="sr-Cyrl-CS"/>
              </w:rPr>
            </w:pPr>
          </w:p>
        </w:tc>
        <w:tc>
          <w:tcPr>
            <w:tcW w:w="388" w:type="dxa"/>
            <w:vMerge/>
            <w:shd w:val="clear" w:color="auto" w:fill="FFCC99"/>
            <w:textDirection w:val="btLr"/>
          </w:tcPr>
          <w:p w:rsidR="002071C1" w:rsidRDefault="002071C1">
            <w:pPr>
              <w:ind w:left="113" w:right="113"/>
              <w:rPr>
                <w:lang w:val="sr-Cyrl-CS"/>
              </w:rPr>
            </w:pPr>
          </w:p>
        </w:tc>
        <w:tc>
          <w:tcPr>
            <w:tcW w:w="516" w:type="dxa"/>
            <w:vMerge/>
            <w:shd w:val="clear" w:color="auto" w:fill="FFCC99"/>
            <w:textDirection w:val="btLr"/>
          </w:tcPr>
          <w:p w:rsidR="002071C1" w:rsidRDefault="002071C1">
            <w:pPr>
              <w:ind w:left="113" w:right="113"/>
              <w:rPr>
                <w:lang w:val="sr-Cyrl-CS"/>
              </w:rPr>
            </w:pPr>
          </w:p>
        </w:tc>
        <w:tc>
          <w:tcPr>
            <w:tcW w:w="516" w:type="dxa"/>
            <w:vMerge/>
            <w:shd w:val="clear" w:color="auto" w:fill="FFFF99"/>
            <w:textDirection w:val="btLr"/>
          </w:tcPr>
          <w:p w:rsidR="002071C1" w:rsidRDefault="002071C1">
            <w:pPr>
              <w:ind w:left="113" w:right="113"/>
              <w:rPr>
                <w:lang w:val="sr-Cyrl-CS"/>
              </w:rPr>
            </w:pPr>
          </w:p>
        </w:tc>
        <w:tc>
          <w:tcPr>
            <w:tcW w:w="516"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60" w:type="dxa"/>
            <w:vMerge/>
            <w:shd w:val="clear" w:color="auto" w:fill="FFFF99"/>
            <w:textDirection w:val="btLr"/>
          </w:tcPr>
          <w:p w:rsidR="002071C1" w:rsidRDefault="002071C1">
            <w:pPr>
              <w:ind w:left="113" w:right="113"/>
              <w:rPr>
                <w:lang w:val="sr-Cyrl-CS"/>
              </w:rPr>
            </w:pPr>
          </w:p>
        </w:tc>
        <w:tc>
          <w:tcPr>
            <w:tcW w:w="431" w:type="dxa"/>
            <w:vMerge/>
            <w:shd w:val="clear" w:color="auto" w:fill="FFFF99"/>
            <w:textDirection w:val="btLr"/>
          </w:tcPr>
          <w:p w:rsidR="002071C1" w:rsidRDefault="002071C1">
            <w:pPr>
              <w:ind w:left="113" w:right="113"/>
              <w:rPr>
                <w:lang w:val="sr-Cyrl-CS"/>
              </w:rPr>
            </w:pPr>
          </w:p>
        </w:tc>
        <w:tc>
          <w:tcPr>
            <w:tcW w:w="481" w:type="dxa"/>
            <w:vMerge/>
            <w:shd w:val="clear" w:color="auto" w:fill="FFFF99"/>
            <w:textDirection w:val="btLr"/>
          </w:tcPr>
          <w:p w:rsidR="002071C1" w:rsidRDefault="002071C1">
            <w:pPr>
              <w:ind w:left="113" w:right="113"/>
              <w:rPr>
                <w:lang w:val="sr-Cyrl-CS"/>
              </w:rPr>
            </w:pPr>
          </w:p>
        </w:tc>
        <w:tc>
          <w:tcPr>
            <w:tcW w:w="383" w:type="dxa"/>
            <w:vMerge/>
            <w:shd w:val="clear" w:color="auto" w:fill="FFFF99"/>
            <w:textDirection w:val="btLr"/>
          </w:tcPr>
          <w:p w:rsidR="002071C1" w:rsidRDefault="002071C1">
            <w:pPr>
              <w:ind w:left="113" w:right="113"/>
              <w:rPr>
                <w:lang w:val="sr-Cyrl-CS"/>
              </w:rPr>
            </w:pPr>
          </w:p>
        </w:tc>
        <w:tc>
          <w:tcPr>
            <w:tcW w:w="236" w:type="dxa"/>
            <w:shd w:val="clear" w:color="auto" w:fill="FFFF99"/>
          </w:tcPr>
          <w:p w:rsidR="002071C1" w:rsidRDefault="00434530">
            <w:pPr>
              <w:rPr>
                <w:lang w:val="sr-Cyrl-CS"/>
              </w:rPr>
            </w:pPr>
            <w:r>
              <w:rPr>
                <w:lang w:val="sr-Cyrl-CS"/>
              </w:rPr>
              <w:t>5</w:t>
            </w:r>
          </w:p>
        </w:tc>
        <w:tc>
          <w:tcPr>
            <w:tcW w:w="240" w:type="dxa"/>
            <w:shd w:val="clear" w:color="auto" w:fill="FFFF99"/>
          </w:tcPr>
          <w:p w:rsidR="002071C1" w:rsidRDefault="00434530">
            <w:pPr>
              <w:rPr>
                <w:lang w:val="sr-Cyrl-CS"/>
              </w:rPr>
            </w:pPr>
            <w:r>
              <w:rPr>
                <w:lang w:val="sr-Cyrl-CS"/>
              </w:rPr>
              <w:t>4</w:t>
            </w:r>
          </w:p>
        </w:tc>
        <w:tc>
          <w:tcPr>
            <w:tcW w:w="274" w:type="dxa"/>
            <w:shd w:val="clear" w:color="auto" w:fill="FFFF99"/>
          </w:tcPr>
          <w:p w:rsidR="002071C1" w:rsidRDefault="00434530">
            <w:pPr>
              <w:rPr>
                <w:lang w:val="sr-Cyrl-CS"/>
              </w:rPr>
            </w:pPr>
            <w:r>
              <w:rPr>
                <w:lang w:val="sr-Cyrl-CS"/>
              </w:rPr>
              <w:t>3</w:t>
            </w:r>
          </w:p>
        </w:tc>
        <w:tc>
          <w:tcPr>
            <w:tcW w:w="435" w:type="dxa"/>
            <w:shd w:val="clear" w:color="auto" w:fill="FFFF99"/>
          </w:tcPr>
          <w:p w:rsidR="002071C1" w:rsidRDefault="00434530">
            <w:pPr>
              <w:rPr>
                <w:lang w:val="sr-Cyrl-CS"/>
              </w:rPr>
            </w:pPr>
            <w:r>
              <w:rPr>
                <w:lang w:val="sr-Cyrl-CS"/>
              </w:rPr>
              <w:t>2</w:t>
            </w:r>
          </w:p>
        </w:tc>
        <w:tc>
          <w:tcPr>
            <w:tcW w:w="448" w:type="dxa"/>
            <w:vMerge/>
            <w:shd w:val="clear" w:color="auto" w:fill="FFFF99"/>
            <w:textDirection w:val="btLr"/>
          </w:tcPr>
          <w:p w:rsidR="002071C1" w:rsidRDefault="002071C1">
            <w:pPr>
              <w:ind w:left="113" w:right="113"/>
              <w:rPr>
                <w:lang w:val="sr-Cyrl-CS"/>
              </w:rPr>
            </w:pPr>
          </w:p>
        </w:tc>
        <w:tc>
          <w:tcPr>
            <w:tcW w:w="402" w:type="dxa"/>
            <w:vMerge/>
            <w:shd w:val="clear" w:color="auto" w:fill="FFFF99"/>
            <w:textDirection w:val="btLr"/>
          </w:tcPr>
          <w:p w:rsidR="002071C1" w:rsidRDefault="002071C1">
            <w:pPr>
              <w:ind w:left="113" w:right="113"/>
              <w:rPr>
                <w:lang w:val="sr-Cyrl-CS"/>
              </w:rPr>
            </w:pPr>
          </w:p>
        </w:tc>
      </w:tr>
      <w:tr w:rsidR="003B5281">
        <w:trPr>
          <w:trHeight w:val="263"/>
        </w:trPr>
        <w:tc>
          <w:tcPr>
            <w:tcW w:w="645" w:type="dxa"/>
            <w:vAlign w:val="center"/>
          </w:tcPr>
          <w:p w:rsidR="003B5281" w:rsidRDefault="003B5281" w:rsidP="003B5281">
            <w:pPr>
              <w:jc w:val="center"/>
              <w:rPr>
                <w:sz w:val="22"/>
                <w:szCs w:val="22"/>
                <w:lang w:val="sr-Cyrl-RS"/>
              </w:rPr>
            </w:pPr>
            <w:r>
              <w:rPr>
                <w:sz w:val="22"/>
                <w:szCs w:val="22"/>
                <w:lang w:val="sr-Cyrl-RS"/>
              </w:rPr>
              <w:t>547</w:t>
            </w:r>
          </w:p>
        </w:tc>
        <w:tc>
          <w:tcPr>
            <w:tcW w:w="645" w:type="dxa"/>
            <w:vAlign w:val="center"/>
          </w:tcPr>
          <w:p w:rsidR="003B5281" w:rsidRDefault="003B5281" w:rsidP="003B5281">
            <w:pPr>
              <w:jc w:val="center"/>
              <w:rPr>
                <w:sz w:val="22"/>
                <w:szCs w:val="22"/>
                <w:lang w:val="sr-Cyrl-RS"/>
              </w:rPr>
            </w:pPr>
            <w:r>
              <w:rPr>
                <w:sz w:val="22"/>
                <w:szCs w:val="22"/>
                <w:lang w:val="sr-Cyrl-RS"/>
              </w:rPr>
              <w:t>268</w:t>
            </w:r>
          </w:p>
        </w:tc>
        <w:tc>
          <w:tcPr>
            <w:tcW w:w="516" w:type="dxa"/>
            <w:vAlign w:val="center"/>
          </w:tcPr>
          <w:p w:rsidR="003B5281" w:rsidRDefault="003B5281" w:rsidP="003B5281">
            <w:pPr>
              <w:ind w:left="-99"/>
              <w:jc w:val="center"/>
              <w:rPr>
                <w:sz w:val="22"/>
                <w:szCs w:val="22"/>
                <w:lang w:val="sr-Cyrl-RS"/>
              </w:rPr>
            </w:pPr>
            <w:r>
              <w:rPr>
                <w:sz w:val="22"/>
                <w:szCs w:val="22"/>
                <w:lang w:val="sr-Cyrl-RS"/>
              </w:rPr>
              <w:t>122</w:t>
            </w:r>
          </w:p>
        </w:tc>
        <w:tc>
          <w:tcPr>
            <w:tcW w:w="516" w:type="dxa"/>
            <w:vAlign w:val="center"/>
          </w:tcPr>
          <w:p w:rsidR="003B5281" w:rsidRDefault="003B5281" w:rsidP="003B5281">
            <w:pPr>
              <w:jc w:val="center"/>
              <w:rPr>
                <w:sz w:val="22"/>
                <w:szCs w:val="22"/>
                <w:lang w:val="sr-Cyrl-RS"/>
              </w:rPr>
            </w:pPr>
            <w:r>
              <w:rPr>
                <w:sz w:val="22"/>
                <w:szCs w:val="22"/>
                <w:lang w:val="sr-Cyrl-RS"/>
              </w:rPr>
              <w:t>36</w:t>
            </w:r>
          </w:p>
        </w:tc>
        <w:tc>
          <w:tcPr>
            <w:tcW w:w="388" w:type="dxa"/>
            <w:vAlign w:val="center"/>
          </w:tcPr>
          <w:p w:rsidR="003B5281" w:rsidRDefault="003B5281" w:rsidP="003B5281">
            <w:pPr>
              <w:jc w:val="center"/>
              <w:rPr>
                <w:sz w:val="22"/>
                <w:szCs w:val="22"/>
                <w:lang w:val="sr-Cyrl-RS"/>
              </w:rPr>
            </w:pPr>
          </w:p>
        </w:tc>
        <w:tc>
          <w:tcPr>
            <w:tcW w:w="516" w:type="dxa"/>
            <w:vAlign w:val="center"/>
          </w:tcPr>
          <w:p w:rsidR="003B5281" w:rsidRDefault="003B5281" w:rsidP="003B5281">
            <w:pPr>
              <w:ind w:left="-77"/>
              <w:jc w:val="center"/>
              <w:rPr>
                <w:sz w:val="22"/>
                <w:szCs w:val="22"/>
                <w:lang w:val="sr-Cyrl-RS"/>
              </w:rPr>
            </w:pPr>
          </w:p>
        </w:tc>
        <w:tc>
          <w:tcPr>
            <w:tcW w:w="516" w:type="dxa"/>
            <w:vAlign w:val="center"/>
          </w:tcPr>
          <w:p w:rsidR="003B5281" w:rsidRDefault="003B5281" w:rsidP="003B5281">
            <w:pPr>
              <w:jc w:val="center"/>
              <w:rPr>
                <w:sz w:val="22"/>
                <w:szCs w:val="22"/>
                <w:lang w:val="sr-Cyrl-RS"/>
              </w:rPr>
            </w:pPr>
            <w:r>
              <w:rPr>
                <w:sz w:val="22"/>
                <w:szCs w:val="22"/>
                <w:lang w:val="sr-Cyrl-RS"/>
              </w:rPr>
              <w:t>15</w:t>
            </w:r>
          </w:p>
        </w:tc>
        <w:tc>
          <w:tcPr>
            <w:tcW w:w="516" w:type="dxa"/>
            <w:vAlign w:val="center"/>
          </w:tcPr>
          <w:p w:rsidR="003B5281" w:rsidRDefault="003B5281" w:rsidP="003B5281">
            <w:pPr>
              <w:jc w:val="center"/>
              <w:rPr>
                <w:sz w:val="22"/>
                <w:szCs w:val="22"/>
                <w:lang w:val="sr-Cyrl-RS"/>
              </w:rPr>
            </w:pPr>
            <w:r>
              <w:rPr>
                <w:sz w:val="22"/>
                <w:szCs w:val="22"/>
                <w:lang w:val="sr-Cyrl-RS"/>
              </w:rPr>
              <w:t>10</w:t>
            </w:r>
          </w:p>
        </w:tc>
        <w:tc>
          <w:tcPr>
            <w:tcW w:w="460" w:type="dxa"/>
            <w:vAlign w:val="center"/>
          </w:tcPr>
          <w:p w:rsidR="003B5281" w:rsidRDefault="003B5281" w:rsidP="003B5281">
            <w:pPr>
              <w:jc w:val="center"/>
              <w:rPr>
                <w:sz w:val="22"/>
                <w:szCs w:val="22"/>
                <w:lang w:val="sr-Cyrl-RS"/>
              </w:rPr>
            </w:pPr>
            <w:r>
              <w:rPr>
                <w:sz w:val="22"/>
                <w:szCs w:val="22"/>
                <w:lang w:val="sr-Cyrl-RS"/>
              </w:rPr>
              <w:t>1</w:t>
            </w:r>
          </w:p>
        </w:tc>
        <w:tc>
          <w:tcPr>
            <w:tcW w:w="460" w:type="dxa"/>
            <w:vAlign w:val="center"/>
          </w:tcPr>
          <w:p w:rsidR="003B5281" w:rsidRDefault="003B5281" w:rsidP="003B5281">
            <w:pPr>
              <w:jc w:val="center"/>
              <w:rPr>
                <w:sz w:val="22"/>
                <w:szCs w:val="22"/>
                <w:lang w:val="sr-Cyrl-RS"/>
              </w:rPr>
            </w:pPr>
          </w:p>
        </w:tc>
        <w:tc>
          <w:tcPr>
            <w:tcW w:w="460" w:type="dxa"/>
            <w:vAlign w:val="center"/>
          </w:tcPr>
          <w:p w:rsidR="003B5281" w:rsidRDefault="003B5281" w:rsidP="003B5281">
            <w:pPr>
              <w:jc w:val="center"/>
              <w:rPr>
                <w:sz w:val="22"/>
                <w:szCs w:val="22"/>
                <w:lang w:val="sr-Cyrl-RS"/>
              </w:rPr>
            </w:pPr>
          </w:p>
        </w:tc>
        <w:tc>
          <w:tcPr>
            <w:tcW w:w="460" w:type="dxa"/>
            <w:vAlign w:val="center"/>
          </w:tcPr>
          <w:p w:rsidR="003B5281" w:rsidRDefault="003B5281" w:rsidP="003B5281">
            <w:pPr>
              <w:jc w:val="center"/>
              <w:rPr>
                <w:sz w:val="22"/>
                <w:szCs w:val="22"/>
                <w:lang w:val="sr-Cyrl-RS"/>
              </w:rPr>
            </w:pPr>
          </w:p>
        </w:tc>
        <w:tc>
          <w:tcPr>
            <w:tcW w:w="460" w:type="dxa"/>
            <w:vAlign w:val="center"/>
          </w:tcPr>
          <w:p w:rsidR="003B5281" w:rsidRDefault="003B5281" w:rsidP="003B5281">
            <w:pPr>
              <w:jc w:val="center"/>
              <w:rPr>
                <w:sz w:val="22"/>
                <w:szCs w:val="22"/>
                <w:lang w:val="sr-Cyrl-RS"/>
              </w:rPr>
            </w:pPr>
          </w:p>
        </w:tc>
        <w:tc>
          <w:tcPr>
            <w:tcW w:w="460" w:type="dxa"/>
            <w:vAlign w:val="center"/>
          </w:tcPr>
          <w:p w:rsidR="003B5281" w:rsidRDefault="003B5281" w:rsidP="003B5281">
            <w:pPr>
              <w:ind w:left="-30"/>
              <w:jc w:val="center"/>
              <w:rPr>
                <w:sz w:val="22"/>
                <w:szCs w:val="22"/>
                <w:lang w:val="sr-Cyrl-RS"/>
              </w:rPr>
            </w:pPr>
          </w:p>
        </w:tc>
        <w:tc>
          <w:tcPr>
            <w:tcW w:w="431" w:type="dxa"/>
            <w:vAlign w:val="center"/>
          </w:tcPr>
          <w:p w:rsidR="003B5281" w:rsidRDefault="003B5281" w:rsidP="003B5281">
            <w:pPr>
              <w:jc w:val="center"/>
              <w:rPr>
                <w:sz w:val="18"/>
                <w:szCs w:val="18"/>
                <w:lang w:val="sr-Cyrl-RS"/>
              </w:rPr>
            </w:pPr>
            <w:r>
              <w:rPr>
                <w:sz w:val="18"/>
                <w:szCs w:val="18"/>
                <w:lang w:val="sr-Cyrl-RS"/>
              </w:rPr>
              <w:t>9</w:t>
            </w:r>
          </w:p>
        </w:tc>
        <w:tc>
          <w:tcPr>
            <w:tcW w:w="481" w:type="dxa"/>
            <w:vAlign w:val="center"/>
          </w:tcPr>
          <w:p w:rsidR="003B5281" w:rsidRDefault="003B5281" w:rsidP="003B5281">
            <w:pPr>
              <w:jc w:val="center"/>
              <w:rPr>
                <w:sz w:val="22"/>
                <w:szCs w:val="22"/>
                <w:lang w:val="sr-Cyrl-RS"/>
              </w:rPr>
            </w:pPr>
            <w:r>
              <w:rPr>
                <w:sz w:val="22"/>
                <w:szCs w:val="22"/>
                <w:lang w:val="sr-Cyrl-RS"/>
              </w:rPr>
              <w:t>6</w:t>
            </w:r>
          </w:p>
        </w:tc>
        <w:tc>
          <w:tcPr>
            <w:tcW w:w="383" w:type="dxa"/>
            <w:vAlign w:val="center"/>
          </w:tcPr>
          <w:p w:rsidR="003B5281" w:rsidRDefault="003B5281" w:rsidP="003B5281">
            <w:pPr>
              <w:jc w:val="center"/>
              <w:rPr>
                <w:sz w:val="22"/>
                <w:szCs w:val="22"/>
                <w:lang w:val="sr-Cyrl-RS"/>
              </w:rPr>
            </w:pPr>
          </w:p>
        </w:tc>
        <w:tc>
          <w:tcPr>
            <w:tcW w:w="236" w:type="dxa"/>
            <w:vAlign w:val="center"/>
          </w:tcPr>
          <w:p w:rsidR="003B5281" w:rsidRDefault="003B5281" w:rsidP="003B5281">
            <w:pPr>
              <w:jc w:val="center"/>
              <w:rPr>
                <w:sz w:val="22"/>
                <w:szCs w:val="22"/>
                <w:lang w:val="sr-Cyrl-RS"/>
              </w:rPr>
            </w:pPr>
            <w:r>
              <w:rPr>
                <w:sz w:val="22"/>
                <w:szCs w:val="22"/>
                <w:lang w:val="sr-Cyrl-RS"/>
              </w:rPr>
              <w:t>1</w:t>
            </w:r>
          </w:p>
        </w:tc>
        <w:tc>
          <w:tcPr>
            <w:tcW w:w="240" w:type="dxa"/>
            <w:vAlign w:val="center"/>
          </w:tcPr>
          <w:p w:rsidR="003B5281" w:rsidRDefault="003B5281" w:rsidP="003B5281">
            <w:pPr>
              <w:jc w:val="center"/>
              <w:rPr>
                <w:sz w:val="22"/>
                <w:szCs w:val="22"/>
                <w:lang w:val="sr-Cyrl-RS"/>
              </w:rPr>
            </w:pPr>
            <w:r>
              <w:rPr>
                <w:sz w:val="22"/>
                <w:szCs w:val="22"/>
                <w:lang w:val="sr-Cyrl-RS"/>
              </w:rPr>
              <w:t>4</w:t>
            </w:r>
          </w:p>
        </w:tc>
        <w:tc>
          <w:tcPr>
            <w:tcW w:w="274" w:type="dxa"/>
            <w:vAlign w:val="center"/>
          </w:tcPr>
          <w:p w:rsidR="003B5281" w:rsidRDefault="003B5281" w:rsidP="003B5281">
            <w:pPr>
              <w:jc w:val="center"/>
              <w:rPr>
                <w:sz w:val="16"/>
                <w:szCs w:val="16"/>
                <w:lang w:val="sr-Cyrl-RS"/>
              </w:rPr>
            </w:pPr>
            <w:r>
              <w:rPr>
                <w:sz w:val="16"/>
                <w:szCs w:val="16"/>
                <w:lang w:val="sr-Cyrl-RS"/>
              </w:rPr>
              <w:t>4</w:t>
            </w:r>
          </w:p>
        </w:tc>
        <w:tc>
          <w:tcPr>
            <w:tcW w:w="435" w:type="dxa"/>
            <w:vAlign w:val="center"/>
          </w:tcPr>
          <w:p w:rsidR="003B5281" w:rsidRDefault="003B5281" w:rsidP="003B5281">
            <w:pPr>
              <w:jc w:val="center"/>
              <w:rPr>
                <w:sz w:val="22"/>
                <w:szCs w:val="22"/>
                <w:lang w:val="sr-Cyrl-RS"/>
              </w:rPr>
            </w:pPr>
            <w:r>
              <w:rPr>
                <w:sz w:val="22"/>
                <w:szCs w:val="22"/>
                <w:lang w:val="sr-Cyrl-RS"/>
              </w:rPr>
              <w:t>6</w:t>
            </w:r>
          </w:p>
        </w:tc>
        <w:tc>
          <w:tcPr>
            <w:tcW w:w="448" w:type="dxa"/>
            <w:vAlign w:val="center"/>
          </w:tcPr>
          <w:p w:rsidR="003B5281" w:rsidRDefault="003B5281" w:rsidP="003B5281">
            <w:pPr>
              <w:jc w:val="center"/>
              <w:rPr>
                <w:sz w:val="18"/>
                <w:szCs w:val="18"/>
                <w:lang w:val="sr-Cyrl-RS"/>
              </w:rPr>
            </w:pPr>
            <w:r>
              <w:rPr>
                <w:sz w:val="18"/>
                <w:szCs w:val="18"/>
                <w:lang w:val="sr-Cyrl-RS"/>
              </w:rPr>
              <w:t>1</w:t>
            </w:r>
          </w:p>
        </w:tc>
        <w:tc>
          <w:tcPr>
            <w:tcW w:w="402" w:type="dxa"/>
            <w:vAlign w:val="center"/>
          </w:tcPr>
          <w:p w:rsidR="003B5281" w:rsidRDefault="003B5281" w:rsidP="003B5281">
            <w:pPr>
              <w:ind w:left="-136" w:right="-110"/>
              <w:jc w:val="center"/>
              <w:rPr>
                <w:sz w:val="22"/>
                <w:szCs w:val="22"/>
                <w:lang w:val="sr-Cyrl-RS"/>
              </w:rPr>
            </w:pPr>
            <w:r>
              <w:rPr>
                <w:sz w:val="22"/>
                <w:szCs w:val="22"/>
                <w:lang w:val="sr-Cyrl-RS"/>
              </w:rPr>
              <w:t>65</w:t>
            </w:r>
          </w:p>
        </w:tc>
      </w:tr>
    </w:tbl>
    <w:p w:rsidR="002071C1" w:rsidRDefault="002071C1">
      <w:pPr>
        <w:rPr>
          <w:color w:val="FF0000"/>
          <w:lang w:val="sr-Cyrl-CS"/>
        </w:rPr>
      </w:pPr>
    </w:p>
    <w:p w:rsidR="002071C1" w:rsidRDefault="00434530">
      <w:pPr>
        <w:rPr>
          <w:b/>
          <w:lang w:val="sr-Cyrl-CS"/>
        </w:rPr>
      </w:pPr>
      <w:r>
        <w:rPr>
          <w:b/>
          <w:lang w:val="sr-Cyrl-CS"/>
        </w:rPr>
        <w:t xml:space="preserve">ДРУГИ  КВАРТАЛ </w:t>
      </w:r>
    </w:p>
    <w:tbl>
      <w:tblPr>
        <w:tblW w:w="104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651"/>
        <w:gridCol w:w="588"/>
        <w:gridCol w:w="456"/>
        <w:gridCol w:w="391"/>
        <w:gridCol w:w="621"/>
        <w:gridCol w:w="584"/>
        <w:gridCol w:w="360"/>
        <w:gridCol w:w="466"/>
        <w:gridCol w:w="466"/>
        <w:gridCol w:w="466"/>
        <w:gridCol w:w="466"/>
        <w:gridCol w:w="466"/>
        <w:gridCol w:w="466"/>
        <w:gridCol w:w="509"/>
        <w:gridCol w:w="513"/>
        <w:gridCol w:w="271"/>
        <w:gridCol w:w="257"/>
        <w:gridCol w:w="283"/>
        <w:gridCol w:w="390"/>
        <w:gridCol w:w="313"/>
        <w:gridCol w:w="406"/>
        <w:gridCol w:w="406"/>
      </w:tblGrid>
      <w:tr w:rsidR="002071C1">
        <w:trPr>
          <w:cantSplit/>
          <w:trHeight w:val="443"/>
        </w:trPr>
        <w:tc>
          <w:tcPr>
            <w:tcW w:w="651" w:type="dxa"/>
            <w:vMerge w:val="restart"/>
            <w:shd w:val="clear" w:color="auto" w:fill="FFCC99"/>
            <w:textDirection w:val="btLr"/>
            <w:vAlign w:val="center"/>
          </w:tcPr>
          <w:p w:rsidR="002071C1" w:rsidRDefault="00434530">
            <w:pPr>
              <w:ind w:left="113" w:right="113"/>
              <w:rPr>
                <w:lang w:val="sr-Cyrl-CS"/>
              </w:rPr>
            </w:pPr>
            <w:r>
              <w:rPr>
                <w:lang w:val="sr-Cyrl-CS"/>
              </w:rPr>
              <w:t xml:space="preserve">Број  </w:t>
            </w:r>
          </w:p>
          <w:p w:rsidR="002071C1" w:rsidRDefault="00434530">
            <w:pPr>
              <w:ind w:left="113" w:right="113"/>
              <w:rPr>
                <w:lang w:val="sr-Cyrl-CS"/>
              </w:rPr>
            </w:pPr>
            <w:r>
              <w:rPr>
                <w:lang w:val="sr-Cyrl-CS"/>
              </w:rPr>
              <w:t>учениа</w:t>
            </w:r>
          </w:p>
        </w:tc>
        <w:tc>
          <w:tcPr>
            <w:tcW w:w="651" w:type="dxa"/>
            <w:vMerge w:val="restart"/>
            <w:shd w:val="clear" w:color="auto" w:fill="FFCC99"/>
            <w:textDirection w:val="btLr"/>
            <w:vAlign w:val="center"/>
          </w:tcPr>
          <w:p w:rsidR="002071C1" w:rsidRDefault="00434530">
            <w:pPr>
              <w:ind w:left="113" w:right="113"/>
              <w:rPr>
                <w:lang w:val="sr-Cyrl-CS"/>
              </w:rPr>
            </w:pPr>
            <w:r>
              <w:rPr>
                <w:lang w:val="sr-Cyrl-CS"/>
              </w:rPr>
              <w:t>Одличан</w:t>
            </w:r>
          </w:p>
          <w:p w:rsidR="002071C1" w:rsidRDefault="00434530">
            <w:pPr>
              <w:ind w:left="113" w:right="113"/>
              <w:rPr>
                <w:lang w:val="sr-Cyrl-CS"/>
              </w:rPr>
            </w:pPr>
            <w:r>
              <w:rPr>
                <w:lang w:val="sr-Cyrl-CS"/>
              </w:rPr>
              <w:t>успех</w:t>
            </w:r>
          </w:p>
        </w:tc>
        <w:tc>
          <w:tcPr>
            <w:tcW w:w="588" w:type="dxa"/>
            <w:vMerge w:val="restart"/>
            <w:shd w:val="clear" w:color="auto" w:fill="FFCC99"/>
            <w:textDirection w:val="btLr"/>
            <w:vAlign w:val="center"/>
          </w:tcPr>
          <w:p w:rsidR="002071C1" w:rsidRDefault="00434530">
            <w:pPr>
              <w:ind w:left="113" w:right="113"/>
              <w:rPr>
                <w:lang w:val="sr-Cyrl-CS"/>
              </w:rPr>
            </w:pPr>
            <w:r>
              <w:rPr>
                <w:lang w:val="sr-Cyrl-CS"/>
              </w:rPr>
              <w:t>Вр. добар</w:t>
            </w:r>
          </w:p>
        </w:tc>
        <w:tc>
          <w:tcPr>
            <w:tcW w:w="456" w:type="dxa"/>
            <w:vMerge w:val="restart"/>
            <w:shd w:val="clear" w:color="auto" w:fill="FFCC99"/>
            <w:textDirection w:val="btLr"/>
            <w:vAlign w:val="center"/>
          </w:tcPr>
          <w:p w:rsidR="002071C1" w:rsidRDefault="00434530">
            <w:pPr>
              <w:ind w:left="113" w:right="113"/>
              <w:rPr>
                <w:lang w:val="sr-Cyrl-CS"/>
              </w:rPr>
            </w:pPr>
            <w:r>
              <w:rPr>
                <w:lang w:val="sr-Cyrl-CS"/>
              </w:rPr>
              <w:t>Добар</w:t>
            </w:r>
          </w:p>
        </w:tc>
        <w:tc>
          <w:tcPr>
            <w:tcW w:w="391" w:type="dxa"/>
            <w:vMerge w:val="restart"/>
            <w:shd w:val="clear" w:color="auto" w:fill="FFCC99"/>
            <w:textDirection w:val="btLr"/>
            <w:vAlign w:val="center"/>
          </w:tcPr>
          <w:p w:rsidR="002071C1" w:rsidRDefault="00434530">
            <w:pPr>
              <w:ind w:left="113" w:right="113"/>
              <w:rPr>
                <w:lang w:val="sr-Cyrl-CS"/>
              </w:rPr>
            </w:pPr>
            <w:r>
              <w:rPr>
                <w:lang w:val="sr-Cyrl-CS"/>
              </w:rPr>
              <w:t>Довољан</w:t>
            </w:r>
          </w:p>
        </w:tc>
        <w:tc>
          <w:tcPr>
            <w:tcW w:w="621" w:type="dxa"/>
            <w:vMerge w:val="restart"/>
            <w:shd w:val="clear" w:color="auto" w:fill="FFCC99"/>
            <w:textDirection w:val="btLr"/>
            <w:vAlign w:val="center"/>
          </w:tcPr>
          <w:p w:rsidR="002071C1" w:rsidRDefault="00434530">
            <w:pPr>
              <w:ind w:left="113" w:right="113"/>
              <w:rPr>
                <w:lang w:val="sr-Cyrl-CS"/>
              </w:rPr>
            </w:pPr>
            <w:r>
              <w:rPr>
                <w:lang w:val="sr-Cyrl-CS"/>
              </w:rPr>
              <w:t>Позитивно</w:t>
            </w:r>
          </w:p>
        </w:tc>
        <w:tc>
          <w:tcPr>
            <w:tcW w:w="584" w:type="dxa"/>
            <w:vMerge w:val="restart"/>
            <w:shd w:val="clear" w:color="auto" w:fill="FFFF99"/>
            <w:textDirection w:val="btLr"/>
            <w:vAlign w:val="center"/>
          </w:tcPr>
          <w:p w:rsidR="002071C1" w:rsidRDefault="00434530">
            <w:pPr>
              <w:ind w:left="113" w:right="113"/>
              <w:rPr>
                <w:lang w:val="sr-Cyrl-CS"/>
              </w:rPr>
            </w:pPr>
            <w:r>
              <w:rPr>
                <w:lang w:val="sr-Cyrl-CS"/>
              </w:rPr>
              <w:t>Са 1 нед.</w:t>
            </w:r>
          </w:p>
        </w:tc>
        <w:tc>
          <w:tcPr>
            <w:tcW w:w="360" w:type="dxa"/>
            <w:vMerge w:val="restart"/>
            <w:shd w:val="clear" w:color="auto" w:fill="FFFF99"/>
            <w:textDirection w:val="btLr"/>
            <w:vAlign w:val="center"/>
          </w:tcPr>
          <w:p w:rsidR="002071C1" w:rsidRDefault="00434530">
            <w:pPr>
              <w:ind w:left="113" w:right="113"/>
              <w:rPr>
                <w:lang w:val="sr-Cyrl-CS"/>
              </w:rPr>
            </w:pPr>
            <w:r>
              <w:rPr>
                <w:lang w:val="sr-Cyrl-CS"/>
              </w:rPr>
              <w:t>Са 2 нед.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Са 3 нед.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Са 4 над.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Са  5 нед.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Са 6 нед.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Са 7+  нед.</w:t>
            </w:r>
          </w:p>
        </w:tc>
        <w:tc>
          <w:tcPr>
            <w:tcW w:w="466" w:type="dxa"/>
            <w:vMerge w:val="restart"/>
            <w:shd w:val="clear" w:color="auto" w:fill="FFFF99"/>
            <w:textDirection w:val="btLr"/>
            <w:vAlign w:val="center"/>
          </w:tcPr>
          <w:p w:rsidR="002071C1" w:rsidRDefault="00434530">
            <w:pPr>
              <w:ind w:left="113" w:right="113"/>
              <w:rPr>
                <w:lang w:val="sr-Cyrl-CS"/>
              </w:rPr>
            </w:pPr>
            <w:r>
              <w:rPr>
                <w:lang w:val="sr-Cyrl-CS"/>
              </w:rPr>
              <w:t>Св. нед.</w:t>
            </w:r>
          </w:p>
        </w:tc>
        <w:tc>
          <w:tcPr>
            <w:tcW w:w="509" w:type="dxa"/>
            <w:vMerge w:val="restart"/>
            <w:shd w:val="clear" w:color="auto" w:fill="FFFF99"/>
            <w:textDirection w:val="btLr"/>
            <w:vAlign w:val="center"/>
          </w:tcPr>
          <w:p w:rsidR="002071C1" w:rsidRDefault="00434530">
            <w:pPr>
              <w:ind w:left="113" w:right="113"/>
              <w:rPr>
                <w:lang w:val="sr-Cyrl-CS"/>
              </w:rPr>
            </w:pPr>
            <w:r>
              <w:rPr>
                <w:lang w:val="sr-Cyrl-CS"/>
              </w:rPr>
              <w:t>ИОП-1</w:t>
            </w:r>
          </w:p>
        </w:tc>
        <w:tc>
          <w:tcPr>
            <w:tcW w:w="513" w:type="dxa"/>
            <w:vMerge w:val="restart"/>
            <w:shd w:val="clear" w:color="auto" w:fill="FFFF99"/>
            <w:textDirection w:val="btLr"/>
            <w:vAlign w:val="center"/>
          </w:tcPr>
          <w:p w:rsidR="002071C1" w:rsidRDefault="00434530">
            <w:pPr>
              <w:ind w:left="113" w:right="113"/>
              <w:rPr>
                <w:lang w:val="sr-Cyrl-CS"/>
              </w:rPr>
            </w:pPr>
            <w:r>
              <w:rPr>
                <w:lang w:val="sr-Cyrl-CS"/>
              </w:rPr>
              <w:t>ИОП-2</w:t>
            </w:r>
          </w:p>
        </w:tc>
        <w:tc>
          <w:tcPr>
            <w:tcW w:w="271" w:type="dxa"/>
            <w:vMerge w:val="restart"/>
            <w:shd w:val="clear" w:color="auto" w:fill="FFFF99"/>
            <w:textDirection w:val="btLr"/>
            <w:vAlign w:val="center"/>
          </w:tcPr>
          <w:p w:rsidR="002071C1" w:rsidRDefault="00434530">
            <w:pPr>
              <w:ind w:left="113" w:right="113"/>
              <w:rPr>
                <w:lang w:val="sr-Cyrl-CS"/>
              </w:rPr>
            </w:pPr>
            <w:r>
              <w:rPr>
                <w:lang w:val="sr-Cyrl-CS"/>
              </w:rPr>
              <w:t>ИОП-3</w:t>
            </w:r>
          </w:p>
        </w:tc>
        <w:tc>
          <w:tcPr>
            <w:tcW w:w="1243" w:type="dxa"/>
            <w:gridSpan w:val="4"/>
            <w:shd w:val="clear" w:color="auto" w:fill="FFFF99"/>
            <w:vAlign w:val="center"/>
          </w:tcPr>
          <w:p w:rsidR="002071C1" w:rsidRDefault="00434530">
            <w:pPr>
              <w:rPr>
                <w:lang w:val="sr-Cyrl-CS"/>
              </w:rPr>
            </w:pPr>
            <w:r>
              <w:rPr>
                <w:lang w:val="sr-Cyrl-CS"/>
              </w:rPr>
              <w:t>Успех по ИОП</w:t>
            </w:r>
          </w:p>
        </w:tc>
        <w:tc>
          <w:tcPr>
            <w:tcW w:w="406" w:type="dxa"/>
            <w:vMerge w:val="restart"/>
            <w:shd w:val="clear" w:color="auto" w:fill="FFFF99"/>
            <w:textDirection w:val="btLr"/>
            <w:vAlign w:val="center"/>
          </w:tcPr>
          <w:p w:rsidR="002071C1" w:rsidRDefault="00434530">
            <w:pPr>
              <w:ind w:left="113" w:right="113"/>
              <w:rPr>
                <w:lang w:val="sr-Cyrl-CS"/>
              </w:rPr>
            </w:pPr>
            <w:r>
              <w:rPr>
                <w:lang w:val="sr-Cyrl-CS"/>
              </w:rPr>
              <w:t>Неоц.</w:t>
            </w:r>
          </w:p>
        </w:tc>
        <w:tc>
          <w:tcPr>
            <w:tcW w:w="406" w:type="dxa"/>
            <w:vMerge w:val="restart"/>
            <w:shd w:val="clear" w:color="auto" w:fill="FFFF99"/>
            <w:textDirection w:val="btLr"/>
            <w:vAlign w:val="center"/>
          </w:tcPr>
          <w:p w:rsidR="002071C1" w:rsidRDefault="00434530">
            <w:pPr>
              <w:ind w:left="113" w:right="113"/>
              <w:rPr>
                <w:lang w:val="sr-Cyrl-CS"/>
              </w:rPr>
            </w:pPr>
            <w:r>
              <w:rPr>
                <w:lang w:val="sr-Cyrl-CS"/>
              </w:rPr>
              <w:t>Први раз.</w:t>
            </w:r>
          </w:p>
        </w:tc>
      </w:tr>
      <w:tr w:rsidR="002071C1">
        <w:trPr>
          <w:cantSplit/>
          <w:trHeight w:val="935"/>
        </w:trPr>
        <w:tc>
          <w:tcPr>
            <w:tcW w:w="651" w:type="dxa"/>
            <w:vMerge/>
            <w:shd w:val="clear" w:color="auto" w:fill="FFCC99"/>
            <w:textDirection w:val="btLr"/>
          </w:tcPr>
          <w:p w:rsidR="002071C1" w:rsidRDefault="002071C1">
            <w:pPr>
              <w:ind w:left="113" w:right="113"/>
              <w:rPr>
                <w:lang w:val="sr-Cyrl-CS"/>
              </w:rPr>
            </w:pPr>
          </w:p>
        </w:tc>
        <w:tc>
          <w:tcPr>
            <w:tcW w:w="651" w:type="dxa"/>
            <w:vMerge/>
            <w:shd w:val="clear" w:color="auto" w:fill="FFCC99"/>
            <w:textDirection w:val="btLr"/>
          </w:tcPr>
          <w:p w:rsidR="002071C1" w:rsidRDefault="002071C1">
            <w:pPr>
              <w:ind w:left="113" w:right="113"/>
              <w:rPr>
                <w:lang w:val="sr-Cyrl-CS"/>
              </w:rPr>
            </w:pPr>
          </w:p>
        </w:tc>
        <w:tc>
          <w:tcPr>
            <w:tcW w:w="588" w:type="dxa"/>
            <w:vMerge/>
            <w:shd w:val="clear" w:color="auto" w:fill="FFCC99"/>
            <w:textDirection w:val="btLr"/>
          </w:tcPr>
          <w:p w:rsidR="002071C1" w:rsidRDefault="002071C1">
            <w:pPr>
              <w:ind w:left="113" w:right="113"/>
              <w:rPr>
                <w:lang w:val="sr-Cyrl-CS"/>
              </w:rPr>
            </w:pPr>
          </w:p>
        </w:tc>
        <w:tc>
          <w:tcPr>
            <w:tcW w:w="456" w:type="dxa"/>
            <w:vMerge/>
            <w:shd w:val="clear" w:color="auto" w:fill="FFCC99"/>
            <w:textDirection w:val="btLr"/>
          </w:tcPr>
          <w:p w:rsidR="002071C1" w:rsidRDefault="002071C1">
            <w:pPr>
              <w:ind w:left="113" w:right="113"/>
              <w:rPr>
                <w:lang w:val="sr-Cyrl-CS"/>
              </w:rPr>
            </w:pPr>
          </w:p>
        </w:tc>
        <w:tc>
          <w:tcPr>
            <w:tcW w:w="391" w:type="dxa"/>
            <w:vMerge/>
            <w:shd w:val="clear" w:color="auto" w:fill="FFCC99"/>
            <w:textDirection w:val="btLr"/>
          </w:tcPr>
          <w:p w:rsidR="002071C1" w:rsidRDefault="002071C1">
            <w:pPr>
              <w:ind w:left="113" w:right="113"/>
              <w:rPr>
                <w:lang w:val="sr-Cyrl-CS"/>
              </w:rPr>
            </w:pPr>
          </w:p>
        </w:tc>
        <w:tc>
          <w:tcPr>
            <w:tcW w:w="621" w:type="dxa"/>
            <w:vMerge/>
            <w:shd w:val="clear" w:color="auto" w:fill="FFCC99"/>
            <w:textDirection w:val="btLr"/>
          </w:tcPr>
          <w:p w:rsidR="002071C1" w:rsidRDefault="002071C1">
            <w:pPr>
              <w:ind w:left="113" w:right="113"/>
              <w:rPr>
                <w:lang w:val="sr-Cyrl-CS"/>
              </w:rPr>
            </w:pPr>
          </w:p>
        </w:tc>
        <w:tc>
          <w:tcPr>
            <w:tcW w:w="584" w:type="dxa"/>
            <w:vMerge/>
            <w:shd w:val="clear" w:color="auto" w:fill="FFFF99"/>
            <w:textDirection w:val="btLr"/>
          </w:tcPr>
          <w:p w:rsidR="002071C1" w:rsidRDefault="002071C1">
            <w:pPr>
              <w:ind w:left="113" w:right="113"/>
              <w:rPr>
                <w:lang w:val="sr-Cyrl-CS"/>
              </w:rPr>
            </w:pPr>
          </w:p>
        </w:tc>
        <w:tc>
          <w:tcPr>
            <w:tcW w:w="360"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466" w:type="dxa"/>
            <w:vMerge/>
            <w:shd w:val="clear" w:color="auto" w:fill="FFFF99"/>
            <w:textDirection w:val="btLr"/>
          </w:tcPr>
          <w:p w:rsidR="002071C1" w:rsidRDefault="002071C1">
            <w:pPr>
              <w:ind w:left="113" w:right="113"/>
              <w:rPr>
                <w:lang w:val="sr-Cyrl-CS"/>
              </w:rPr>
            </w:pPr>
          </w:p>
        </w:tc>
        <w:tc>
          <w:tcPr>
            <w:tcW w:w="509" w:type="dxa"/>
            <w:vMerge/>
            <w:shd w:val="clear" w:color="auto" w:fill="FFFF99"/>
            <w:textDirection w:val="btLr"/>
          </w:tcPr>
          <w:p w:rsidR="002071C1" w:rsidRDefault="002071C1">
            <w:pPr>
              <w:ind w:left="113" w:right="113"/>
              <w:rPr>
                <w:lang w:val="sr-Cyrl-CS"/>
              </w:rPr>
            </w:pPr>
          </w:p>
        </w:tc>
        <w:tc>
          <w:tcPr>
            <w:tcW w:w="513" w:type="dxa"/>
            <w:vMerge/>
            <w:shd w:val="clear" w:color="auto" w:fill="FFFF99"/>
            <w:textDirection w:val="btLr"/>
          </w:tcPr>
          <w:p w:rsidR="002071C1" w:rsidRDefault="002071C1">
            <w:pPr>
              <w:ind w:left="113" w:right="113"/>
              <w:rPr>
                <w:lang w:val="sr-Cyrl-CS"/>
              </w:rPr>
            </w:pPr>
          </w:p>
        </w:tc>
        <w:tc>
          <w:tcPr>
            <w:tcW w:w="271" w:type="dxa"/>
            <w:vMerge/>
            <w:shd w:val="clear" w:color="auto" w:fill="FFFF99"/>
            <w:textDirection w:val="btLr"/>
          </w:tcPr>
          <w:p w:rsidR="002071C1" w:rsidRDefault="002071C1">
            <w:pPr>
              <w:ind w:left="113" w:right="113"/>
              <w:rPr>
                <w:lang w:val="sr-Cyrl-CS"/>
              </w:rPr>
            </w:pPr>
          </w:p>
        </w:tc>
        <w:tc>
          <w:tcPr>
            <w:tcW w:w="257" w:type="dxa"/>
            <w:shd w:val="clear" w:color="auto" w:fill="FFFF99"/>
          </w:tcPr>
          <w:p w:rsidR="002071C1" w:rsidRDefault="00434530">
            <w:pPr>
              <w:rPr>
                <w:lang w:val="sr-Cyrl-CS"/>
              </w:rPr>
            </w:pPr>
            <w:r>
              <w:rPr>
                <w:lang w:val="sr-Cyrl-CS"/>
              </w:rPr>
              <w:t>5</w:t>
            </w:r>
          </w:p>
        </w:tc>
        <w:tc>
          <w:tcPr>
            <w:tcW w:w="283" w:type="dxa"/>
            <w:shd w:val="clear" w:color="auto" w:fill="FFFF99"/>
          </w:tcPr>
          <w:p w:rsidR="002071C1" w:rsidRDefault="00434530">
            <w:pPr>
              <w:rPr>
                <w:lang w:val="sr-Cyrl-CS"/>
              </w:rPr>
            </w:pPr>
            <w:r>
              <w:rPr>
                <w:lang w:val="sr-Cyrl-CS"/>
              </w:rPr>
              <w:t>4</w:t>
            </w:r>
          </w:p>
        </w:tc>
        <w:tc>
          <w:tcPr>
            <w:tcW w:w="390" w:type="dxa"/>
            <w:shd w:val="clear" w:color="auto" w:fill="FFFF99"/>
          </w:tcPr>
          <w:p w:rsidR="002071C1" w:rsidRDefault="00434530">
            <w:pPr>
              <w:rPr>
                <w:lang w:val="sr-Cyrl-CS"/>
              </w:rPr>
            </w:pPr>
            <w:r>
              <w:rPr>
                <w:lang w:val="sr-Cyrl-CS"/>
              </w:rPr>
              <w:t>3</w:t>
            </w:r>
          </w:p>
        </w:tc>
        <w:tc>
          <w:tcPr>
            <w:tcW w:w="313" w:type="dxa"/>
            <w:shd w:val="clear" w:color="auto" w:fill="FFFF99"/>
          </w:tcPr>
          <w:p w:rsidR="002071C1" w:rsidRDefault="00434530">
            <w:pPr>
              <w:rPr>
                <w:lang w:val="sr-Cyrl-CS"/>
              </w:rPr>
            </w:pPr>
            <w:r>
              <w:rPr>
                <w:lang w:val="sr-Cyrl-CS"/>
              </w:rPr>
              <w:t>2</w:t>
            </w:r>
          </w:p>
        </w:tc>
        <w:tc>
          <w:tcPr>
            <w:tcW w:w="406" w:type="dxa"/>
            <w:vMerge/>
            <w:shd w:val="clear" w:color="auto" w:fill="FFFF99"/>
            <w:textDirection w:val="btLr"/>
          </w:tcPr>
          <w:p w:rsidR="002071C1" w:rsidRDefault="002071C1">
            <w:pPr>
              <w:ind w:left="113" w:right="113"/>
              <w:rPr>
                <w:lang w:val="sr-Cyrl-CS"/>
              </w:rPr>
            </w:pPr>
          </w:p>
        </w:tc>
        <w:tc>
          <w:tcPr>
            <w:tcW w:w="406" w:type="dxa"/>
            <w:vMerge/>
            <w:shd w:val="clear" w:color="auto" w:fill="FFFF99"/>
            <w:textDirection w:val="btLr"/>
          </w:tcPr>
          <w:p w:rsidR="002071C1" w:rsidRDefault="002071C1">
            <w:pPr>
              <w:ind w:left="113" w:right="113"/>
              <w:rPr>
                <w:lang w:val="sr-Cyrl-CS"/>
              </w:rPr>
            </w:pPr>
          </w:p>
        </w:tc>
      </w:tr>
      <w:tr w:rsidR="003B5281">
        <w:trPr>
          <w:trHeight w:val="236"/>
        </w:trPr>
        <w:tc>
          <w:tcPr>
            <w:tcW w:w="651" w:type="dxa"/>
            <w:vAlign w:val="center"/>
          </w:tcPr>
          <w:p w:rsidR="003B5281" w:rsidRDefault="003B5281" w:rsidP="003B5281">
            <w:pPr>
              <w:jc w:val="center"/>
              <w:rPr>
                <w:sz w:val="22"/>
                <w:szCs w:val="22"/>
                <w:lang w:val="sr-Cyrl-RS"/>
              </w:rPr>
            </w:pPr>
            <w:r>
              <w:rPr>
                <w:sz w:val="22"/>
                <w:szCs w:val="22"/>
                <w:lang w:val="sr-Cyrl-RS"/>
              </w:rPr>
              <w:t>551</w:t>
            </w:r>
          </w:p>
        </w:tc>
        <w:tc>
          <w:tcPr>
            <w:tcW w:w="651" w:type="dxa"/>
            <w:vAlign w:val="center"/>
          </w:tcPr>
          <w:p w:rsidR="003B5281" w:rsidRDefault="003B5281" w:rsidP="003B5281">
            <w:pPr>
              <w:jc w:val="center"/>
              <w:rPr>
                <w:sz w:val="22"/>
                <w:szCs w:val="22"/>
                <w:lang w:val="sr-Cyrl-RS"/>
              </w:rPr>
            </w:pPr>
            <w:r>
              <w:rPr>
                <w:sz w:val="22"/>
                <w:szCs w:val="22"/>
                <w:lang w:val="sr-Cyrl-RS"/>
              </w:rPr>
              <w:t>268</w:t>
            </w:r>
          </w:p>
        </w:tc>
        <w:tc>
          <w:tcPr>
            <w:tcW w:w="588" w:type="dxa"/>
            <w:vAlign w:val="center"/>
          </w:tcPr>
          <w:p w:rsidR="003B5281" w:rsidRDefault="003B5281" w:rsidP="003B5281">
            <w:pPr>
              <w:ind w:left="-99"/>
              <w:jc w:val="center"/>
              <w:rPr>
                <w:sz w:val="22"/>
                <w:szCs w:val="22"/>
                <w:lang w:val="sr-Cyrl-RS"/>
              </w:rPr>
            </w:pPr>
            <w:r>
              <w:rPr>
                <w:sz w:val="22"/>
                <w:szCs w:val="22"/>
                <w:lang w:val="sr-Cyrl-RS"/>
              </w:rPr>
              <w:t>124</w:t>
            </w:r>
          </w:p>
        </w:tc>
        <w:tc>
          <w:tcPr>
            <w:tcW w:w="456" w:type="dxa"/>
            <w:vAlign w:val="center"/>
          </w:tcPr>
          <w:p w:rsidR="003B5281" w:rsidRDefault="003B5281" w:rsidP="003B5281">
            <w:pPr>
              <w:jc w:val="center"/>
              <w:rPr>
                <w:sz w:val="22"/>
                <w:szCs w:val="22"/>
                <w:lang w:val="sr-Cyrl-RS"/>
              </w:rPr>
            </w:pPr>
            <w:r>
              <w:rPr>
                <w:sz w:val="22"/>
                <w:szCs w:val="22"/>
                <w:lang w:val="sr-Cyrl-RS"/>
              </w:rPr>
              <w:t>34</w:t>
            </w:r>
          </w:p>
        </w:tc>
        <w:tc>
          <w:tcPr>
            <w:tcW w:w="391" w:type="dxa"/>
            <w:vAlign w:val="center"/>
          </w:tcPr>
          <w:p w:rsidR="003B5281" w:rsidRDefault="003B5281" w:rsidP="003B5281">
            <w:pPr>
              <w:jc w:val="center"/>
              <w:rPr>
                <w:sz w:val="22"/>
                <w:szCs w:val="22"/>
                <w:lang w:val="sr-Cyrl-RS"/>
              </w:rPr>
            </w:pPr>
          </w:p>
        </w:tc>
        <w:tc>
          <w:tcPr>
            <w:tcW w:w="621" w:type="dxa"/>
            <w:vAlign w:val="center"/>
          </w:tcPr>
          <w:p w:rsidR="003B5281" w:rsidRDefault="003B5281" w:rsidP="003B5281">
            <w:pPr>
              <w:ind w:left="-77"/>
              <w:jc w:val="center"/>
              <w:rPr>
                <w:sz w:val="22"/>
                <w:szCs w:val="22"/>
                <w:lang w:val="sr-Cyrl-RS"/>
              </w:rPr>
            </w:pPr>
          </w:p>
        </w:tc>
        <w:tc>
          <w:tcPr>
            <w:tcW w:w="584" w:type="dxa"/>
            <w:vAlign w:val="center"/>
          </w:tcPr>
          <w:p w:rsidR="003B5281" w:rsidRDefault="003B5281" w:rsidP="003B5281">
            <w:pPr>
              <w:jc w:val="center"/>
              <w:rPr>
                <w:sz w:val="22"/>
                <w:szCs w:val="22"/>
                <w:lang w:val="sr-Cyrl-RS"/>
              </w:rPr>
            </w:pPr>
            <w:r>
              <w:rPr>
                <w:sz w:val="22"/>
                <w:szCs w:val="22"/>
                <w:lang w:val="sr-Cyrl-RS"/>
              </w:rPr>
              <w:t>17</w:t>
            </w:r>
          </w:p>
        </w:tc>
        <w:tc>
          <w:tcPr>
            <w:tcW w:w="360" w:type="dxa"/>
            <w:vAlign w:val="center"/>
          </w:tcPr>
          <w:p w:rsidR="003B5281" w:rsidRDefault="003B5281" w:rsidP="003B5281">
            <w:pPr>
              <w:jc w:val="center"/>
              <w:rPr>
                <w:sz w:val="22"/>
                <w:szCs w:val="22"/>
                <w:lang w:val="sr-Cyrl-RS"/>
              </w:rPr>
            </w:pPr>
            <w:r>
              <w:rPr>
                <w:sz w:val="22"/>
                <w:szCs w:val="22"/>
                <w:lang w:val="sr-Cyrl-RS"/>
              </w:rPr>
              <w:t>8</w:t>
            </w:r>
          </w:p>
        </w:tc>
        <w:tc>
          <w:tcPr>
            <w:tcW w:w="466" w:type="dxa"/>
            <w:vAlign w:val="center"/>
          </w:tcPr>
          <w:p w:rsidR="003B5281" w:rsidRDefault="003B5281" w:rsidP="003B5281">
            <w:pPr>
              <w:jc w:val="center"/>
              <w:rPr>
                <w:sz w:val="22"/>
                <w:szCs w:val="22"/>
                <w:lang w:val="sr-Cyrl-RS"/>
              </w:rPr>
            </w:pPr>
            <w:r>
              <w:rPr>
                <w:sz w:val="22"/>
                <w:szCs w:val="22"/>
                <w:lang w:val="sr-Cyrl-RS"/>
              </w:rPr>
              <w:t>1</w:t>
            </w:r>
          </w:p>
        </w:tc>
        <w:tc>
          <w:tcPr>
            <w:tcW w:w="466" w:type="dxa"/>
            <w:vAlign w:val="center"/>
          </w:tcPr>
          <w:p w:rsidR="003B5281" w:rsidRDefault="003B5281" w:rsidP="003B5281">
            <w:pPr>
              <w:jc w:val="center"/>
              <w:rPr>
                <w:sz w:val="22"/>
                <w:szCs w:val="22"/>
                <w:lang w:val="sr-Cyrl-RS"/>
              </w:rPr>
            </w:pPr>
          </w:p>
        </w:tc>
        <w:tc>
          <w:tcPr>
            <w:tcW w:w="466" w:type="dxa"/>
            <w:vAlign w:val="center"/>
          </w:tcPr>
          <w:p w:rsidR="003B5281" w:rsidRDefault="003B5281" w:rsidP="003B5281">
            <w:pPr>
              <w:jc w:val="center"/>
              <w:rPr>
                <w:sz w:val="22"/>
                <w:szCs w:val="22"/>
                <w:lang w:val="sr-Cyrl-RS"/>
              </w:rPr>
            </w:pPr>
          </w:p>
        </w:tc>
        <w:tc>
          <w:tcPr>
            <w:tcW w:w="466" w:type="dxa"/>
            <w:vAlign w:val="center"/>
          </w:tcPr>
          <w:p w:rsidR="003B5281" w:rsidRDefault="003B5281" w:rsidP="003B5281">
            <w:pPr>
              <w:jc w:val="center"/>
              <w:rPr>
                <w:sz w:val="22"/>
                <w:szCs w:val="22"/>
                <w:lang w:val="sr-Cyrl-RS"/>
              </w:rPr>
            </w:pPr>
          </w:p>
        </w:tc>
        <w:tc>
          <w:tcPr>
            <w:tcW w:w="466" w:type="dxa"/>
            <w:vAlign w:val="center"/>
          </w:tcPr>
          <w:p w:rsidR="003B5281" w:rsidRDefault="003B5281" w:rsidP="003B5281">
            <w:pPr>
              <w:jc w:val="center"/>
              <w:rPr>
                <w:sz w:val="22"/>
                <w:szCs w:val="22"/>
                <w:lang w:val="sr-Cyrl-RS"/>
              </w:rPr>
            </w:pPr>
          </w:p>
        </w:tc>
        <w:tc>
          <w:tcPr>
            <w:tcW w:w="466" w:type="dxa"/>
            <w:vAlign w:val="center"/>
          </w:tcPr>
          <w:p w:rsidR="003B5281" w:rsidRDefault="003B5281" w:rsidP="003B5281">
            <w:pPr>
              <w:ind w:left="-30"/>
              <w:jc w:val="center"/>
              <w:rPr>
                <w:sz w:val="22"/>
                <w:szCs w:val="22"/>
                <w:lang w:val="sr-Cyrl-RS"/>
              </w:rPr>
            </w:pPr>
          </w:p>
        </w:tc>
        <w:tc>
          <w:tcPr>
            <w:tcW w:w="509" w:type="dxa"/>
            <w:vAlign w:val="center"/>
          </w:tcPr>
          <w:p w:rsidR="003B5281" w:rsidRDefault="003B5281" w:rsidP="003B5281">
            <w:pPr>
              <w:jc w:val="center"/>
              <w:rPr>
                <w:sz w:val="18"/>
                <w:szCs w:val="18"/>
                <w:lang w:val="sr-Cyrl-RS"/>
              </w:rPr>
            </w:pPr>
            <w:r>
              <w:rPr>
                <w:sz w:val="18"/>
                <w:szCs w:val="18"/>
                <w:lang w:val="sr-Cyrl-RS"/>
              </w:rPr>
              <w:t>9</w:t>
            </w:r>
          </w:p>
        </w:tc>
        <w:tc>
          <w:tcPr>
            <w:tcW w:w="513" w:type="dxa"/>
            <w:vAlign w:val="center"/>
          </w:tcPr>
          <w:p w:rsidR="003B5281" w:rsidRDefault="003B5281" w:rsidP="003B5281">
            <w:pPr>
              <w:jc w:val="center"/>
              <w:rPr>
                <w:sz w:val="22"/>
                <w:szCs w:val="22"/>
                <w:lang w:val="sr-Cyrl-RS"/>
              </w:rPr>
            </w:pPr>
            <w:r>
              <w:rPr>
                <w:sz w:val="22"/>
                <w:szCs w:val="22"/>
                <w:lang w:val="sr-Cyrl-RS"/>
              </w:rPr>
              <w:t>6</w:t>
            </w:r>
          </w:p>
        </w:tc>
        <w:tc>
          <w:tcPr>
            <w:tcW w:w="271" w:type="dxa"/>
            <w:vAlign w:val="center"/>
          </w:tcPr>
          <w:p w:rsidR="003B5281" w:rsidRDefault="003B5281" w:rsidP="003B5281">
            <w:pPr>
              <w:jc w:val="center"/>
              <w:rPr>
                <w:sz w:val="22"/>
                <w:szCs w:val="22"/>
                <w:lang w:val="sr-Cyrl-RS"/>
              </w:rPr>
            </w:pPr>
          </w:p>
        </w:tc>
        <w:tc>
          <w:tcPr>
            <w:tcW w:w="257" w:type="dxa"/>
            <w:vAlign w:val="center"/>
          </w:tcPr>
          <w:p w:rsidR="003B5281" w:rsidRDefault="003B5281" w:rsidP="003B5281">
            <w:pPr>
              <w:jc w:val="center"/>
              <w:rPr>
                <w:sz w:val="22"/>
                <w:szCs w:val="22"/>
                <w:lang w:val="sr-Cyrl-RS"/>
              </w:rPr>
            </w:pPr>
            <w:r>
              <w:rPr>
                <w:sz w:val="22"/>
                <w:szCs w:val="22"/>
                <w:lang w:val="sr-Cyrl-RS"/>
              </w:rPr>
              <w:t>1</w:t>
            </w:r>
          </w:p>
        </w:tc>
        <w:tc>
          <w:tcPr>
            <w:tcW w:w="283" w:type="dxa"/>
            <w:vAlign w:val="center"/>
          </w:tcPr>
          <w:p w:rsidR="003B5281" w:rsidRDefault="003B5281" w:rsidP="003B5281">
            <w:pPr>
              <w:jc w:val="center"/>
              <w:rPr>
                <w:sz w:val="22"/>
                <w:szCs w:val="22"/>
                <w:lang w:val="sr-Cyrl-RS"/>
              </w:rPr>
            </w:pPr>
            <w:r>
              <w:rPr>
                <w:sz w:val="22"/>
                <w:szCs w:val="22"/>
                <w:lang w:val="sr-Cyrl-RS"/>
              </w:rPr>
              <w:t>4</w:t>
            </w:r>
          </w:p>
        </w:tc>
        <w:tc>
          <w:tcPr>
            <w:tcW w:w="390" w:type="dxa"/>
            <w:vAlign w:val="center"/>
          </w:tcPr>
          <w:p w:rsidR="003B5281" w:rsidRDefault="003B5281" w:rsidP="003B5281">
            <w:pPr>
              <w:jc w:val="center"/>
              <w:rPr>
                <w:sz w:val="16"/>
                <w:szCs w:val="16"/>
                <w:lang w:val="sr-Cyrl-RS"/>
              </w:rPr>
            </w:pPr>
            <w:r>
              <w:rPr>
                <w:sz w:val="16"/>
                <w:szCs w:val="16"/>
                <w:lang w:val="sr-Cyrl-RS"/>
              </w:rPr>
              <w:t>4</w:t>
            </w:r>
          </w:p>
        </w:tc>
        <w:tc>
          <w:tcPr>
            <w:tcW w:w="313" w:type="dxa"/>
            <w:vAlign w:val="center"/>
          </w:tcPr>
          <w:p w:rsidR="003B5281" w:rsidRDefault="003B5281" w:rsidP="003B5281">
            <w:pPr>
              <w:jc w:val="center"/>
              <w:rPr>
                <w:sz w:val="22"/>
                <w:szCs w:val="22"/>
                <w:lang w:val="sr-Cyrl-RS"/>
              </w:rPr>
            </w:pPr>
            <w:r>
              <w:rPr>
                <w:sz w:val="22"/>
                <w:szCs w:val="22"/>
                <w:lang w:val="sr-Cyrl-RS"/>
              </w:rPr>
              <w:t>6</w:t>
            </w:r>
          </w:p>
        </w:tc>
        <w:tc>
          <w:tcPr>
            <w:tcW w:w="406" w:type="dxa"/>
            <w:vAlign w:val="center"/>
          </w:tcPr>
          <w:p w:rsidR="003B5281" w:rsidRDefault="003B5281" w:rsidP="003B5281">
            <w:pPr>
              <w:jc w:val="center"/>
              <w:rPr>
                <w:sz w:val="18"/>
                <w:szCs w:val="18"/>
                <w:lang w:val="sr-Cyrl-RS"/>
              </w:rPr>
            </w:pPr>
            <w:r>
              <w:rPr>
                <w:sz w:val="18"/>
                <w:szCs w:val="18"/>
                <w:lang w:val="sr-Cyrl-RS"/>
              </w:rPr>
              <w:t>1</w:t>
            </w:r>
          </w:p>
        </w:tc>
        <w:tc>
          <w:tcPr>
            <w:tcW w:w="406" w:type="dxa"/>
            <w:vAlign w:val="center"/>
          </w:tcPr>
          <w:p w:rsidR="003B5281" w:rsidRDefault="003B5281" w:rsidP="003B5281">
            <w:pPr>
              <w:ind w:left="-136" w:right="-110"/>
              <w:jc w:val="center"/>
              <w:rPr>
                <w:sz w:val="22"/>
                <w:szCs w:val="22"/>
                <w:lang w:val="sr-Cyrl-RS"/>
              </w:rPr>
            </w:pPr>
            <w:r>
              <w:rPr>
                <w:sz w:val="22"/>
                <w:szCs w:val="22"/>
                <w:lang w:val="sr-Cyrl-RS"/>
              </w:rPr>
              <w:t>65</w:t>
            </w:r>
          </w:p>
        </w:tc>
      </w:tr>
    </w:tbl>
    <w:p w:rsidR="002071C1" w:rsidRDefault="002071C1">
      <w:pPr>
        <w:rPr>
          <w:color w:val="FF0000"/>
          <w:lang w:val="sr-Cyrl-CS"/>
        </w:rPr>
      </w:pPr>
    </w:p>
    <w:p w:rsidR="002071C1" w:rsidRDefault="00434530">
      <w:pPr>
        <w:rPr>
          <w:b/>
          <w:lang w:val="sr-Cyrl-CS"/>
        </w:rPr>
      </w:pPr>
      <w:r>
        <w:rPr>
          <w:b/>
          <w:lang w:val="sr-Cyrl-CS"/>
        </w:rPr>
        <w:t xml:space="preserve">ТРЕЋИ  КВАРТАЛ </w:t>
      </w:r>
    </w:p>
    <w:tbl>
      <w:tblPr>
        <w:tblW w:w="105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660"/>
        <w:gridCol w:w="592"/>
        <w:gridCol w:w="459"/>
        <w:gridCol w:w="395"/>
        <w:gridCol w:w="617"/>
        <w:gridCol w:w="435"/>
        <w:gridCol w:w="526"/>
        <w:gridCol w:w="470"/>
        <w:gridCol w:w="470"/>
        <w:gridCol w:w="470"/>
        <w:gridCol w:w="470"/>
        <w:gridCol w:w="470"/>
        <w:gridCol w:w="394"/>
        <w:gridCol w:w="567"/>
        <w:gridCol w:w="380"/>
        <w:gridCol w:w="389"/>
        <w:gridCol w:w="236"/>
        <w:gridCol w:w="271"/>
        <w:gridCol w:w="432"/>
        <w:gridCol w:w="316"/>
        <w:gridCol w:w="411"/>
        <w:gridCol w:w="411"/>
      </w:tblGrid>
      <w:tr w:rsidR="002071C1">
        <w:trPr>
          <w:cantSplit/>
          <w:trHeight w:val="460"/>
        </w:trPr>
        <w:tc>
          <w:tcPr>
            <w:tcW w:w="660" w:type="dxa"/>
            <w:vMerge w:val="restart"/>
            <w:shd w:val="clear" w:color="auto" w:fill="FFCC99"/>
            <w:textDirection w:val="btLr"/>
            <w:vAlign w:val="center"/>
          </w:tcPr>
          <w:p w:rsidR="002071C1" w:rsidRDefault="00434530">
            <w:pPr>
              <w:ind w:left="113" w:right="113"/>
              <w:rPr>
                <w:lang w:val="sr-Cyrl-CS"/>
              </w:rPr>
            </w:pPr>
            <w:r>
              <w:rPr>
                <w:lang w:val="sr-Cyrl-CS"/>
              </w:rPr>
              <w:t xml:space="preserve">Број  </w:t>
            </w:r>
          </w:p>
          <w:p w:rsidR="002071C1" w:rsidRDefault="00434530">
            <w:pPr>
              <w:ind w:left="113" w:right="113"/>
              <w:rPr>
                <w:lang w:val="sr-Cyrl-CS"/>
              </w:rPr>
            </w:pPr>
            <w:r>
              <w:rPr>
                <w:lang w:val="sr-Cyrl-CS"/>
              </w:rPr>
              <w:t>учениа</w:t>
            </w:r>
          </w:p>
        </w:tc>
        <w:tc>
          <w:tcPr>
            <w:tcW w:w="660" w:type="dxa"/>
            <w:vMerge w:val="restart"/>
            <w:shd w:val="clear" w:color="auto" w:fill="FFCC99"/>
            <w:textDirection w:val="btLr"/>
            <w:vAlign w:val="center"/>
          </w:tcPr>
          <w:p w:rsidR="002071C1" w:rsidRDefault="00434530">
            <w:pPr>
              <w:ind w:left="113" w:right="113"/>
              <w:rPr>
                <w:lang w:val="sr-Cyrl-CS"/>
              </w:rPr>
            </w:pPr>
            <w:r>
              <w:rPr>
                <w:lang w:val="sr-Cyrl-CS"/>
              </w:rPr>
              <w:t>Одличан</w:t>
            </w:r>
          </w:p>
          <w:p w:rsidR="002071C1" w:rsidRDefault="00434530">
            <w:pPr>
              <w:ind w:left="113" w:right="113"/>
              <w:rPr>
                <w:lang w:val="sr-Cyrl-CS"/>
              </w:rPr>
            </w:pPr>
            <w:r>
              <w:rPr>
                <w:lang w:val="sr-Cyrl-CS"/>
              </w:rPr>
              <w:t>успех</w:t>
            </w:r>
          </w:p>
        </w:tc>
        <w:tc>
          <w:tcPr>
            <w:tcW w:w="592" w:type="dxa"/>
            <w:vMerge w:val="restart"/>
            <w:shd w:val="clear" w:color="auto" w:fill="FFCC99"/>
            <w:textDirection w:val="btLr"/>
            <w:vAlign w:val="center"/>
          </w:tcPr>
          <w:p w:rsidR="002071C1" w:rsidRDefault="00434530">
            <w:pPr>
              <w:ind w:left="113" w:right="113"/>
              <w:rPr>
                <w:lang w:val="sr-Cyrl-CS"/>
              </w:rPr>
            </w:pPr>
            <w:r>
              <w:rPr>
                <w:lang w:val="sr-Cyrl-CS"/>
              </w:rPr>
              <w:t>Вр. добар</w:t>
            </w:r>
          </w:p>
        </w:tc>
        <w:tc>
          <w:tcPr>
            <w:tcW w:w="459" w:type="dxa"/>
            <w:vMerge w:val="restart"/>
            <w:shd w:val="clear" w:color="auto" w:fill="FFCC99"/>
            <w:textDirection w:val="btLr"/>
            <w:vAlign w:val="center"/>
          </w:tcPr>
          <w:p w:rsidR="002071C1" w:rsidRDefault="00434530">
            <w:pPr>
              <w:ind w:left="113" w:right="113"/>
              <w:rPr>
                <w:lang w:val="sr-Cyrl-CS"/>
              </w:rPr>
            </w:pPr>
            <w:r>
              <w:rPr>
                <w:lang w:val="sr-Cyrl-CS"/>
              </w:rPr>
              <w:t>Добар</w:t>
            </w:r>
          </w:p>
        </w:tc>
        <w:tc>
          <w:tcPr>
            <w:tcW w:w="395" w:type="dxa"/>
            <w:vMerge w:val="restart"/>
            <w:shd w:val="clear" w:color="auto" w:fill="FFCC99"/>
            <w:textDirection w:val="btLr"/>
            <w:vAlign w:val="center"/>
          </w:tcPr>
          <w:p w:rsidR="002071C1" w:rsidRDefault="00434530">
            <w:pPr>
              <w:ind w:left="113" w:right="113"/>
              <w:rPr>
                <w:lang w:val="sr-Cyrl-CS"/>
              </w:rPr>
            </w:pPr>
            <w:r>
              <w:rPr>
                <w:lang w:val="sr-Cyrl-CS"/>
              </w:rPr>
              <w:t>Довољан</w:t>
            </w:r>
          </w:p>
        </w:tc>
        <w:tc>
          <w:tcPr>
            <w:tcW w:w="617" w:type="dxa"/>
            <w:vMerge w:val="restart"/>
            <w:shd w:val="clear" w:color="auto" w:fill="FFCC99"/>
            <w:textDirection w:val="btLr"/>
            <w:vAlign w:val="center"/>
          </w:tcPr>
          <w:p w:rsidR="002071C1" w:rsidRDefault="00434530">
            <w:pPr>
              <w:ind w:left="113" w:right="113"/>
              <w:rPr>
                <w:lang w:val="sr-Cyrl-CS"/>
              </w:rPr>
            </w:pPr>
            <w:r>
              <w:rPr>
                <w:lang w:val="sr-Cyrl-CS"/>
              </w:rPr>
              <w:t>Позитивно</w:t>
            </w:r>
          </w:p>
        </w:tc>
        <w:tc>
          <w:tcPr>
            <w:tcW w:w="435" w:type="dxa"/>
            <w:vMerge w:val="restart"/>
            <w:shd w:val="clear" w:color="auto" w:fill="FFFF99"/>
            <w:textDirection w:val="btLr"/>
            <w:vAlign w:val="center"/>
          </w:tcPr>
          <w:p w:rsidR="002071C1" w:rsidRDefault="00434530">
            <w:pPr>
              <w:ind w:left="113" w:right="113"/>
              <w:rPr>
                <w:lang w:val="sr-Cyrl-CS"/>
              </w:rPr>
            </w:pPr>
            <w:r>
              <w:rPr>
                <w:lang w:val="sr-Cyrl-CS"/>
              </w:rPr>
              <w:t>Са 1 нед.</w:t>
            </w:r>
          </w:p>
        </w:tc>
        <w:tc>
          <w:tcPr>
            <w:tcW w:w="526" w:type="dxa"/>
            <w:vMerge w:val="restart"/>
            <w:shd w:val="clear" w:color="auto" w:fill="FFFF99"/>
            <w:textDirection w:val="btLr"/>
            <w:vAlign w:val="center"/>
          </w:tcPr>
          <w:p w:rsidR="002071C1" w:rsidRDefault="00434530">
            <w:pPr>
              <w:ind w:left="113" w:right="113"/>
              <w:rPr>
                <w:lang w:val="sr-Cyrl-CS"/>
              </w:rPr>
            </w:pPr>
            <w:r>
              <w:rPr>
                <w:lang w:val="sr-Cyrl-CS"/>
              </w:rPr>
              <w:t>Са 2 нед.</w:t>
            </w:r>
          </w:p>
        </w:tc>
        <w:tc>
          <w:tcPr>
            <w:tcW w:w="470" w:type="dxa"/>
            <w:vMerge w:val="restart"/>
            <w:shd w:val="clear" w:color="auto" w:fill="FFFF99"/>
            <w:textDirection w:val="btLr"/>
            <w:vAlign w:val="center"/>
          </w:tcPr>
          <w:p w:rsidR="002071C1" w:rsidRDefault="00434530">
            <w:pPr>
              <w:ind w:left="113" w:right="113"/>
              <w:rPr>
                <w:lang w:val="sr-Cyrl-CS"/>
              </w:rPr>
            </w:pPr>
            <w:r>
              <w:rPr>
                <w:lang w:val="sr-Cyrl-CS"/>
              </w:rPr>
              <w:t>Са 3 нед.</w:t>
            </w:r>
          </w:p>
        </w:tc>
        <w:tc>
          <w:tcPr>
            <w:tcW w:w="470" w:type="dxa"/>
            <w:vMerge w:val="restart"/>
            <w:shd w:val="clear" w:color="auto" w:fill="FFFF99"/>
            <w:textDirection w:val="btLr"/>
            <w:vAlign w:val="center"/>
          </w:tcPr>
          <w:p w:rsidR="002071C1" w:rsidRDefault="00434530">
            <w:pPr>
              <w:ind w:left="113" w:right="113"/>
              <w:rPr>
                <w:lang w:val="sr-Cyrl-CS"/>
              </w:rPr>
            </w:pPr>
            <w:r>
              <w:rPr>
                <w:lang w:val="sr-Cyrl-CS"/>
              </w:rPr>
              <w:t>Са 4 над.</w:t>
            </w:r>
          </w:p>
        </w:tc>
        <w:tc>
          <w:tcPr>
            <w:tcW w:w="470" w:type="dxa"/>
            <w:vMerge w:val="restart"/>
            <w:shd w:val="clear" w:color="auto" w:fill="FFFF99"/>
            <w:textDirection w:val="btLr"/>
            <w:vAlign w:val="center"/>
          </w:tcPr>
          <w:p w:rsidR="002071C1" w:rsidRDefault="00434530">
            <w:pPr>
              <w:ind w:left="113" w:right="113"/>
              <w:rPr>
                <w:lang w:val="sr-Cyrl-CS"/>
              </w:rPr>
            </w:pPr>
            <w:r>
              <w:rPr>
                <w:lang w:val="sr-Cyrl-CS"/>
              </w:rPr>
              <w:t>Са  5 нед.</w:t>
            </w:r>
          </w:p>
        </w:tc>
        <w:tc>
          <w:tcPr>
            <w:tcW w:w="470" w:type="dxa"/>
            <w:vMerge w:val="restart"/>
            <w:shd w:val="clear" w:color="auto" w:fill="FFFF99"/>
            <w:textDirection w:val="btLr"/>
            <w:vAlign w:val="center"/>
          </w:tcPr>
          <w:p w:rsidR="002071C1" w:rsidRDefault="00434530">
            <w:pPr>
              <w:ind w:left="113" w:right="113"/>
              <w:rPr>
                <w:lang w:val="sr-Cyrl-CS"/>
              </w:rPr>
            </w:pPr>
            <w:r>
              <w:rPr>
                <w:lang w:val="sr-Cyrl-CS"/>
              </w:rPr>
              <w:t>Са 6 нед.</w:t>
            </w:r>
          </w:p>
        </w:tc>
        <w:tc>
          <w:tcPr>
            <w:tcW w:w="470" w:type="dxa"/>
            <w:vMerge w:val="restart"/>
            <w:shd w:val="clear" w:color="auto" w:fill="FFFF99"/>
            <w:textDirection w:val="btLr"/>
            <w:vAlign w:val="center"/>
          </w:tcPr>
          <w:p w:rsidR="002071C1" w:rsidRDefault="00434530">
            <w:pPr>
              <w:ind w:left="113" w:right="113"/>
              <w:rPr>
                <w:lang w:val="sr-Cyrl-CS"/>
              </w:rPr>
            </w:pPr>
            <w:r>
              <w:rPr>
                <w:lang w:val="sr-Cyrl-CS"/>
              </w:rPr>
              <w:t>Са 7+  нед.</w:t>
            </w:r>
          </w:p>
        </w:tc>
        <w:tc>
          <w:tcPr>
            <w:tcW w:w="394" w:type="dxa"/>
            <w:vMerge w:val="restart"/>
            <w:shd w:val="clear" w:color="auto" w:fill="FFFF99"/>
            <w:textDirection w:val="btLr"/>
            <w:vAlign w:val="center"/>
          </w:tcPr>
          <w:p w:rsidR="002071C1" w:rsidRDefault="00434530">
            <w:pPr>
              <w:ind w:left="113" w:right="113"/>
              <w:rPr>
                <w:lang w:val="sr-Cyrl-CS"/>
              </w:rPr>
            </w:pPr>
            <w:r>
              <w:rPr>
                <w:lang w:val="sr-Cyrl-CS"/>
              </w:rPr>
              <w:t>Св. нед.</w:t>
            </w:r>
          </w:p>
        </w:tc>
        <w:tc>
          <w:tcPr>
            <w:tcW w:w="567" w:type="dxa"/>
            <w:vMerge w:val="restart"/>
            <w:shd w:val="clear" w:color="auto" w:fill="FFFF99"/>
            <w:textDirection w:val="btLr"/>
            <w:vAlign w:val="center"/>
          </w:tcPr>
          <w:p w:rsidR="002071C1" w:rsidRDefault="00434530">
            <w:pPr>
              <w:ind w:left="113" w:right="113"/>
              <w:rPr>
                <w:lang w:val="sr-Cyrl-CS"/>
              </w:rPr>
            </w:pPr>
            <w:r>
              <w:rPr>
                <w:lang w:val="sr-Cyrl-CS"/>
              </w:rPr>
              <w:t>ИОП-1</w:t>
            </w:r>
          </w:p>
        </w:tc>
        <w:tc>
          <w:tcPr>
            <w:tcW w:w="380" w:type="dxa"/>
            <w:vMerge w:val="restart"/>
            <w:shd w:val="clear" w:color="auto" w:fill="FFFF99"/>
            <w:textDirection w:val="btLr"/>
            <w:vAlign w:val="center"/>
          </w:tcPr>
          <w:p w:rsidR="002071C1" w:rsidRDefault="00434530">
            <w:pPr>
              <w:ind w:left="113" w:right="113"/>
              <w:rPr>
                <w:lang w:val="sr-Cyrl-CS"/>
              </w:rPr>
            </w:pPr>
            <w:r>
              <w:rPr>
                <w:lang w:val="sr-Cyrl-CS"/>
              </w:rPr>
              <w:t>ИОП-2</w:t>
            </w:r>
          </w:p>
        </w:tc>
        <w:tc>
          <w:tcPr>
            <w:tcW w:w="389" w:type="dxa"/>
            <w:vMerge w:val="restart"/>
            <w:shd w:val="clear" w:color="auto" w:fill="FFFF99"/>
            <w:textDirection w:val="btLr"/>
            <w:vAlign w:val="center"/>
          </w:tcPr>
          <w:p w:rsidR="002071C1" w:rsidRDefault="00434530">
            <w:pPr>
              <w:ind w:left="113" w:right="113"/>
              <w:rPr>
                <w:lang w:val="sr-Cyrl-CS"/>
              </w:rPr>
            </w:pPr>
            <w:r>
              <w:rPr>
                <w:lang w:val="sr-Cyrl-CS"/>
              </w:rPr>
              <w:t>ИОП-3</w:t>
            </w:r>
          </w:p>
        </w:tc>
        <w:tc>
          <w:tcPr>
            <w:tcW w:w="1255" w:type="dxa"/>
            <w:gridSpan w:val="4"/>
            <w:shd w:val="clear" w:color="auto" w:fill="FFFF99"/>
            <w:vAlign w:val="center"/>
          </w:tcPr>
          <w:p w:rsidR="002071C1" w:rsidRDefault="00434530">
            <w:pPr>
              <w:rPr>
                <w:lang w:val="sr-Cyrl-CS"/>
              </w:rPr>
            </w:pPr>
            <w:r>
              <w:rPr>
                <w:lang w:val="sr-Cyrl-CS"/>
              </w:rPr>
              <w:t>Успех по ИОП</w:t>
            </w:r>
          </w:p>
        </w:tc>
        <w:tc>
          <w:tcPr>
            <w:tcW w:w="411" w:type="dxa"/>
            <w:vMerge w:val="restart"/>
            <w:shd w:val="clear" w:color="auto" w:fill="FFFF99"/>
            <w:textDirection w:val="btLr"/>
            <w:vAlign w:val="center"/>
          </w:tcPr>
          <w:p w:rsidR="002071C1" w:rsidRDefault="00434530">
            <w:pPr>
              <w:ind w:left="113" w:right="113"/>
              <w:rPr>
                <w:lang w:val="sr-Cyrl-CS"/>
              </w:rPr>
            </w:pPr>
            <w:r>
              <w:rPr>
                <w:lang w:val="sr-Cyrl-CS"/>
              </w:rPr>
              <w:t>Неоц.</w:t>
            </w:r>
          </w:p>
        </w:tc>
        <w:tc>
          <w:tcPr>
            <w:tcW w:w="411" w:type="dxa"/>
            <w:vMerge w:val="restart"/>
            <w:shd w:val="clear" w:color="auto" w:fill="FFFF99"/>
            <w:textDirection w:val="btLr"/>
            <w:vAlign w:val="center"/>
          </w:tcPr>
          <w:p w:rsidR="002071C1" w:rsidRDefault="00434530">
            <w:pPr>
              <w:ind w:left="113" w:right="113"/>
              <w:rPr>
                <w:lang w:val="sr-Cyrl-CS"/>
              </w:rPr>
            </w:pPr>
            <w:r>
              <w:rPr>
                <w:lang w:val="sr-Cyrl-CS"/>
              </w:rPr>
              <w:t>Први раз.</w:t>
            </w:r>
          </w:p>
        </w:tc>
      </w:tr>
      <w:tr w:rsidR="002071C1">
        <w:trPr>
          <w:cantSplit/>
          <w:trHeight w:val="932"/>
        </w:trPr>
        <w:tc>
          <w:tcPr>
            <w:tcW w:w="660" w:type="dxa"/>
            <w:vMerge/>
            <w:shd w:val="clear" w:color="auto" w:fill="FFCC99"/>
            <w:textDirection w:val="btLr"/>
          </w:tcPr>
          <w:p w:rsidR="002071C1" w:rsidRDefault="002071C1">
            <w:pPr>
              <w:ind w:left="113" w:right="113"/>
              <w:rPr>
                <w:lang w:val="sr-Cyrl-CS"/>
              </w:rPr>
            </w:pPr>
          </w:p>
        </w:tc>
        <w:tc>
          <w:tcPr>
            <w:tcW w:w="660" w:type="dxa"/>
            <w:vMerge/>
            <w:shd w:val="clear" w:color="auto" w:fill="FFCC99"/>
            <w:textDirection w:val="btLr"/>
          </w:tcPr>
          <w:p w:rsidR="002071C1" w:rsidRDefault="002071C1">
            <w:pPr>
              <w:ind w:left="113" w:right="113"/>
              <w:rPr>
                <w:lang w:val="sr-Cyrl-CS"/>
              </w:rPr>
            </w:pPr>
          </w:p>
        </w:tc>
        <w:tc>
          <w:tcPr>
            <w:tcW w:w="592" w:type="dxa"/>
            <w:vMerge/>
            <w:shd w:val="clear" w:color="auto" w:fill="FFCC99"/>
            <w:textDirection w:val="btLr"/>
          </w:tcPr>
          <w:p w:rsidR="002071C1" w:rsidRDefault="002071C1">
            <w:pPr>
              <w:ind w:left="113" w:right="113"/>
              <w:rPr>
                <w:lang w:val="sr-Cyrl-CS"/>
              </w:rPr>
            </w:pPr>
          </w:p>
        </w:tc>
        <w:tc>
          <w:tcPr>
            <w:tcW w:w="459" w:type="dxa"/>
            <w:vMerge/>
            <w:shd w:val="clear" w:color="auto" w:fill="FFCC99"/>
            <w:textDirection w:val="btLr"/>
          </w:tcPr>
          <w:p w:rsidR="002071C1" w:rsidRDefault="002071C1">
            <w:pPr>
              <w:ind w:left="113" w:right="113"/>
              <w:rPr>
                <w:lang w:val="sr-Cyrl-CS"/>
              </w:rPr>
            </w:pPr>
          </w:p>
        </w:tc>
        <w:tc>
          <w:tcPr>
            <w:tcW w:w="395" w:type="dxa"/>
            <w:vMerge/>
            <w:shd w:val="clear" w:color="auto" w:fill="FFCC99"/>
            <w:textDirection w:val="btLr"/>
          </w:tcPr>
          <w:p w:rsidR="002071C1" w:rsidRDefault="002071C1">
            <w:pPr>
              <w:ind w:left="113" w:right="113"/>
              <w:rPr>
                <w:lang w:val="sr-Cyrl-CS"/>
              </w:rPr>
            </w:pPr>
          </w:p>
        </w:tc>
        <w:tc>
          <w:tcPr>
            <w:tcW w:w="617" w:type="dxa"/>
            <w:vMerge/>
            <w:shd w:val="clear" w:color="auto" w:fill="FFCC99"/>
            <w:textDirection w:val="btLr"/>
          </w:tcPr>
          <w:p w:rsidR="002071C1" w:rsidRDefault="002071C1">
            <w:pPr>
              <w:ind w:left="113" w:right="113"/>
              <w:rPr>
                <w:lang w:val="sr-Cyrl-CS"/>
              </w:rPr>
            </w:pPr>
          </w:p>
        </w:tc>
        <w:tc>
          <w:tcPr>
            <w:tcW w:w="435" w:type="dxa"/>
            <w:vMerge/>
            <w:shd w:val="clear" w:color="auto" w:fill="FFFF99"/>
            <w:textDirection w:val="btLr"/>
          </w:tcPr>
          <w:p w:rsidR="002071C1" w:rsidRDefault="002071C1">
            <w:pPr>
              <w:ind w:left="113" w:right="113"/>
              <w:rPr>
                <w:lang w:val="sr-Cyrl-CS"/>
              </w:rPr>
            </w:pPr>
          </w:p>
        </w:tc>
        <w:tc>
          <w:tcPr>
            <w:tcW w:w="526" w:type="dxa"/>
            <w:vMerge/>
            <w:shd w:val="clear" w:color="auto" w:fill="FFFF99"/>
            <w:textDirection w:val="btLr"/>
          </w:tcPr>
          <w:p w:rsidR="002071C1" w:rsidRDefault="002071C1">
            <w:pPr>
              <w:ind w:left="113" w:right="113"/>
              <w:rPr>
                <w:lang w:val="sr-Cyrl-CS"/>
              </w:rPr>
            </w:pPr>
          </w:p>
        </w:tc>
        <w:tc>
          <w:tcPr>
            <w:tcW w:w="470" w:type="dxa"/>
            <w:vMerge/>
            <w:shd w:val="clear" w:color="auto" w:fill="FFFF99"/>
            <w:textDirection w:val="btLr"/>
          </w:tcPr>
          <w:p w:rsidR="002071C1" w:rsidRDefault="002071C1">
            <w:pPr>
              <w:ind w:left="113" w:right="113"/>
              <w:rPr>
                <w:lang w:val="sr-Cyrl-CS"/>
              </w:rPr>
            </w:pPr>
          </w:p>
        </w:tc>
        <w:tc>
          <w:tcPr>
            <w:tcW w:w="470" w:type="dxa"/>
            <w:vMerge/>
            <w:shd w:val="clear" w:color="auto" w:fill="FFFF99"/>
            <w:textDirection w:val="btLr"/>
          </w:tcPr>
          <w:p w:rsidR="002071C1" w:rsidRDefault="002071C1">
            <w:pPr>
              <w:ind w:left="113" w:right="113"/>
              <w:rPr>
                <w:lang w:val="sr-Cyrl-CS"/>
              </w:rPr>
            </w:pPr>
          </w:p>
        </w:tc>
        <w:tc>
          <w:tcPr>
            <w:tcW w:w="470" w:type="dxa"/>
            <w:vMerge/>
            <w:shd w:val="clear" w:color="auto" w:fill="FFFF99"/>
            <w:textDirection w:val="btLr"/>
          </w:tcPr>
          <w:p w:rsidR="002071C1" w:rsidRDefault="002071C1">
            <w:pPr>
              <w:ind w:left="113" w:right="113"/>
              <w:rPr>
                <w:lang w:val="sr-Cyrl-CS"/>
              </w:rPr>
            </w:pPr>
          </w:p>
        </w:tc>
        <w:tc>
          <w:tcPr>
            <w:tcW w:w="470" w:type="dxa"/>
            <w:vMerge/>
            <w:shd w:val="clear" w:color="auto" w:fill="FFFF99"/>
            <w:textDirection w:val="btLr"/>
          </w:tcPr>
          <w:p w:rsidR="002071C1" w:rsidRDefault="002071C1">
            <w:pPr>
              <w:ind w:left="113" w:right="113"/>
              <w:rPr>
                <w:lang w:val="sr-Cyrl-CS"/>
              </w:rPr>
            </w:pPr>
          </w:p>
        </w:tc>
        <w:tc>
          <w:tcPr>
            <w:tcW w:w="470" w:type="dxa"/>
            <w:vMerge/>
            <w:shd w:val="clear" w:color="auto" w:fill="FFFF99"/>
            <w:textDirection w:val="btLr"/>
          </w:tcPr>
          <w:p w:rsidR="002071C1" w:rsidRDefault="002071C1">
            <w:pPr>
              <w:ind w:left="113" w:right="113"/>
              <w:rPr>
                <w:lang w:val="sr-Cyrl-CS"/>
              </w:rPr>
            </w:pPr>
          </w:p>
        </w:tc>
        <w:tc>
          <w:tcPr>
            <w:tcW w:w="394" w:type="dxa"/>
            <w:vMerge/>
            <w:shd w:val="clear" w:color="auto" w:fill="FFFF99"/>
            <w:textDirection w:val="btLr"/>
          </w:tcPr>
          <w:p w:rsidR="002071C1" w:rsidRDefault="002071C1">
            <w:pPr>
              <w:ind w:left="113" w:right="113"/>
              <w:rPr>
                <w:lang w:val="sr-Cyrl-CS"/>
              </w:rPr>
            </w:pPr>
          </w:p>
        </w:tc>
        <w:tc>
          <w:tcPr>
            <w:tcW w:w="567" w:type="dxa"/>
            <w:vMerge/>
            <w:shd w:val="clear" w:color="auto" w:fill="FFFF99"/>
            <w:textDirection w:val="btLr"/>
          </w:tcPr>
          <w:p w:rsidR="002071C1" w:rsidRDefault="002071C1">
            <w:pPr>
              <w:ind w:left="113" w:right="113"/>
              <w:rPr>
                <w:lang w:val="sr-Cyrl-CS"/>
              </w:rPr>
            </w:pPr>
          </w:p>
        </w:tc>
        <w:tc>
          <w:tcPr>
            <w:tcW w:w="380" w:type="dxa"/>
            <w:vMerge/>
            <w:shd w:val="clear" w:color="auto" w:fill="FFFF99"/>
            <w:textDirection w:val="btLr"/>
          </w:tcPr>
          <w:p w:rsidR="002071C1" w:rsidRDefault="002071C1">
            <w:pPr>
              <w:ind w:left="113" w:right="113"/>
              <w:rPr>
                <w:lang w:val="sr-Cyrl-CS"/>
              </w:rPr>
            </w:pPr>
          </w:p>
        </w:tc>
        <w:tc>
          <w:tcPr>
            <w:tcW w:w="389" w:type="dxa"/>
            <w:vMerge/>
            <w:shd w:val="clear" w:color="auto" w:fill="FFFF99"/>
            <w:textDirection w:val="btLr"/>
          </w:tcPr>
          <w:p w:rsidR="002071C1" w:rsidRDefault="002071C1">
            <w:pPr>
              <w:ind w:left="113" w:right="113"/>
              <w:rPr>
                <w:lang w:val="sr-Cyrl-CS"/>
              </w:rPr>
            </w:pPr>
          </w:p>
        </w:tc>
        <w:tc>
          <w:tcPr>
            <w:tcW w:w="236" w:type="dxa"/>
            <w:shd w:val="clear" w:color="auto" w:fill="FFFF99"/>
          </w:tcPr>
          <w:p w:rsidR="002071C1" w:rsidRDefault="00434530">
            <w:pPr>
              <w:rPr>
                <w:lang w:val="sr-Cyrl-CS"/>
              </w:rPr>
            </w:pPr>
            <w:r>
              <w:rPr>
                <w:lang w:val="sr-Cyrl-CS"/>
              </w:rPr>
              <w:t>5</w:t>
            </w:r>
          </w:p>
        </w:tc>
        <w:tc>
          <w:tcPr>
            <w:tcW w:w="271" w:type="dxa"/>
            <w:shd w:val="clear" w:color="auto" w:fill="FFFF99"/>
          </w:tcPr>
          <w:p w:rsidR="002071C1" w:rsidRDefault="00434530">
            <w:pPr>
              <w:rPr>
                <w:lang w:val="sr-Cyrl-CS"/>
              </w:rPr>
            </w:pPr>
            <w:r>
              <w:rPr>
                <w:lang w:val="sr-Cyrl-CS"/>
              </w:rPr>
              <w:t>4</w:t>
            </w:r>
          </w:p>
        </w:tc>
        <w:tc>
          <w:tcPr>
            <w:tcW w:w="432" w:type="dxa"/>
            <w:shd w:val="clear" w:color="auto" w:fill="FFFF99"/>
          </w:tcPr>
          <w:p w:rsidR="002071C1" w:rsidRDefault="00434530">
            <w:pPr>
              <w:rPr>
                <w:lang w:val="sr-Cyrl-CS"/>
              </w:rPr>
            </w:pPr>
            <w:r>
              <w:rPr>
                <w:lang w:val="sr-Cyrl-CS"/>
              </w:rPr>
              <w:t>3</w:t>
            </w:r>
          </w:p>
        </w:tc>
        <w:tc>
          <w:tcPr>
            <w:tcW w:w="316" w:type="dxa"/>
            <w:shd w:val="clear" w:color="auto" w:fill="FFFF99"/>
          </w:tcPr>
          <w:p w:rsidR="002071C1" w:rsidRDefault="00434530">
            <w:pPr>
              <w:rPr>
                <w:lang w:val="sr-Cyrl-CS"/>
              </w:rPr>
            </w:pPr>
            <w:r>
              <w:rPr>
                <w:lang w:val="sr-Cyrl-CS"/>
              </w:rPr>
              <w:t>2</w:t>
            </w:r>
          </w:p>
        </w:tc>
        <w:tc>
          <w:tcPr>
            <w:tcW w:w="411" w:type="dxa"/>
            <w:vMerge/>
            <w:shd w:val="clear" w:color="auto" w:fill="FFFF99"/>
            <w:textDirection w:val="btLr"/>
          </w:tcPr>
          <w:p w:rsidR="002071C1" w:rsidRDefault="002071C1">
            <w:pPr>
              <w:ind w:left="113" w:right="113"/>
              <w:rPr>
                <w:lang w:val="sr-Cyrl-CS"/>
              </w:rPr>
            </w:pPr>
          </w:p>
        </w:tc>
        <w:tc>
          <w:tcPr>
            <w:tcW w:w="411" w:type="dxa"/>
            <w:vMerge/>
            <w:shd w:val="clear" w:color="auto" w:fill="FFFF99"/>
            <w:textDirection w:val="btLr"/>
          </w:tcPr>
          <w:p w:rsidR="002071C1" w:rsidRDefault="002071C1">
            <w:pPr>
              <w:ind w:left="113" w:right="113"/>
              <w:rPr>
                <w:lang w:val="sr-Cyrl-CS"/>
              </w:rPr>
            </w:pPr>
          </w:p>
        </w:tc>
      </w:tr>
      <w:tr w:rsidR="003B5281">
        <w:trPr>
          <w:trHeight w:val="245"/>
        </w:trPr>
        <w:tc>
          <w:tcPr>
            <w:tcW w:w="660" w:type="dxa"/>
            <w:vAlign w:val="center"/>
          </w:tcPr>
          <w:p w:rsidR="003B5281" w:rsidRPr="003B5281" w:rsidRDefault="003B5281" w:rsidP="003B5281">
            <w:pPr>
              <w:jc w:val="center"/>
              <w:rPr>
                <w:sz w:val="20"/>
                <w:szCs w:val="20"/>
                <w:lang w:val="sr-Cyrl-RS"/>
              </w:rPr>
            </w:pPr>
            <w:r w:rsidRPr="003B5281">
              <w:rPr>
                <w:sz w:val="20"/>
                <w:szCs w:val="20"/>
                <w:lang w:val="sr-Cyrl-RS"/>
              </w:rPr>
              <w:t>551</w:t>
            </w:r>
          </w:p>
        </w:tc>
        <w:tc>
          <w:tcPr>
            <w:tcW w:w="660" w:type="dxa"/>
            <w:vAlign w:val="center"/>
          </w:tcPr>
          <w:p w:rsidR="003B5281" w:rsidRPr="003B5281" w:rsidRDefault="003B5281" w:rsidP="003B5281">
            <w:pPr>
              <w:jc w:val="center"/>
              <w:rPr>
                <w:sz w:val="20"/>
                <w:szCs w:val="20"/>
                <w:lang w:val="sr-Cyrl-RS"/>
              </w:rPr>
            </w:pPr>
            <w:r w:rsidRPr="003B5281">
              <w:rPr>
                <w:sz w:val="20"/>
                <w:szCs w:val="20"/>
                <w:lang w:val="sr-Cyrl-RS"/>
              </w:rPr>
              <w:t>268</w:t>
            </w:r>
          </w:p>
        </w:tc>
        <w:tc>
          <w:tcPr>
            <w:tcW w:w="592" w:type="dxa"/>
            <w:vAlign w:val="center"/>
          </w:tcPr>
          <w:p w:rsidR="003B5281" w:rsidRPr="003B5281" w:rsidRDefault="003B5281" w:rsidP="003B5281">
            <w:pPr>
              <w:ind w:left="-99"/>
              <w:jc w:val="center"/>
              <w:rPr>
                <w:sz w:val="20"/>
                <w:szCs w:val="20"/>
                <w:lang w:val="sr-Cyrl-RS"/>
              </w:rPr>
            </w:pPr>
            <w:r w:rsidRPr="003B5281">
              <w:rPr>
                <w:sz w:val="20"/>
                <w:szCs w:val="20"/>
                <w:lang w:val="sr-Cyrl-RS"/>
              </w:rPr>
              <w:t>124</w:t>
            </w:r>
          </w:p>
        </w:tc>
        <w:tc>
          <w:tcPr>
            <w:tcW w:w="459" w:type="dxa"/>
            <w:vAlign w:val="center"/>
          </w:tcPr>
          <w:p w:rsidR="003B5281" w:rsidRPr="003B5281" w:rsidRDefault="003B5281" w:rsidP="003B5281">
            <w:pPr>
              <w:jc w:val="center"/>
              <w:rPr>
                <w:sz w:val="20"/>
                <w:szCs w:val="20"/>
                <w:lang w:val="sr-Cyrl-RS"/>
              </w:rPr>
            </w:pPr>
            <w:r w:rsidRPr="003B5281">
              <w:rPr>
                <w:sz w:val="20"/>
                <w:szCs w:val="20"/>
                <w:lang w:val="sr-Cyrl-RS"/>
              </w:rPr>
              <w:t>34</w:t>
            </w:r>
          </w:p>
        </w:tc>
        <w:tc>
          <w:tcPr>
            <w:tcW w:w="395" w:type="dxa"/>
            <w:vAlign w:val="center"/>
          </w:tcPr>
          <w:p w:rsidR="003B5281" w:rsidRPr="003B5281" w:rsidRDefault="003B5281" w:rsidP="003B5281">
            <w:pPr>
              <w:jc w:val="center"/>
              <w:rPr>
                <w:sz w:val="20"/>
                <w:szCs w:val="20"/>
                <w:lang w:val="sr-Cyrl-RS"/>
              </w:rPr>
            </w:pPr>
          </w:p>
        </w:tc>
        <w:tc>
          <w:tcPr>
            <w:tcW w:w="617" w:type="dxa"/>
            <w:vAlign w:val="center"/>
          </w:tcPr>
          <w:p w:rsidR="003B5281" w:rsidRPr="003B5281" w:rsidRDefault="003B5281" w:rsidP="003B5281">
            <w:pPr>
              <w:ind w:left="-77"/>
              <w:jc w:val="center"/>
              <w:rPr>
                <w:sz w:val="20"/>
                <w:szCs w:val="20"/>
                <w:lang w:val="sr-Cyrl-RS"/>
              </w:rPr>
            </w:pPr>
          </w:p>
        </w:tc>
        <w:tc>
          <w:tcPr>
            <w:tcW w:w="435" w:type="dxa"/>
            <w:vAlign w:val="center"/>
          </w:tcPr>
          <w:p w:rsidR="003B5281" w:rsidRPr="003B5281" w:rsidRDefault="003B5281" w:rsidP="003B5281">
            <w:pPr>
              <w:jc w:val="center"/>
              <w:rPr>
                <w:sz w:val="20"/>
                <w:szCs w:val="20"/>
                <w:lang w:val="sr-Cyrl-RS"/>
              </w:rPr>
            </w:pPr>
            <w:r w:rsidRPr="003B5281">
              <w:rPr>
                <w:sz w:val="20"/>
                <w:szCs w:val="20"/>
                <w:lang w:val="sr-Cyrl-RS"/>
              </w:rPr>
              <w:t>17</w:t>
            </w:r>
          </w:p>
        </w:tc>
        <w:tc>
          <w:tcPr>
            <w:tcW w:w="526" w:type="dxa"/>
            <w:vAlign w:val="center"/>
          </w:tcPr>
          <w:p w:rsidR="003B5281" w:rsidRPr="003B5281" w:rsidRDefault="003B5281" w:rsidP="003B5281">
            <w:pPr>
              <w:jc w:val="center"/>
              <w:rPr>
                <w:sz w:val="20"/>
                <w:szCs w:val="20"/>
                <w:lang w:val="sr-Cyrl-RS"/>
              </w:rPr>
            </w:pPr>
            <w:r w:rsidRPr="003B5281">
              <w:rPr>
                <w:sz w:val="20"/>
                <w:szCs w:val="20"/>
                <w:lang w:val="sr-Cyrl-RS"/>
              </w:rPr>
              <w:t>8</w:t>
            </w:r>
          </w:p>
        </w:tc>
        <w:tc>
          <w:tcPr>
            <w:tcW w:w="470" w:type="dxa"/>
            <w:vAlign w:val="center"/>
          </w:tcPr>
          <w:p w:rsidR="003B5281" w:rsidRPr="003B5281" w:rsidRDefault="003B5281" w:rsidP="003B5281">
            <w:pPr>
              <w:jc w:val="center"/>
              <w:rPr>
                <w:sz w:val="20"/>
                <w:szCs w:val="20"/>
                <w:lang w:val="sr-Cyrl-RS"/>
              </w:rPr>
            </w:pPr>
            <w:r w:rsidRPr="003B5281">
              <w:rPr>
                <w:sz w:val="20"/>
                <w:szCs w:val="20"/>
                <w:lang w:val="sr-Cyrl-RS"/>
              </w:rPr>
              <w:t>1</w:t>
            </w:r>
          </w:p>
        </w:tc>
        <w:tc>
          <w:tcPr>
            <w:tcW w:w="470" w:type="dxa"/>
            <w:vAlign w:val="center"/>
          </w:tcPr>
          <w:p w:rsidR="003B5281" w:rsidRPr="003B5281" w:rsidRDefault="003B5281" w:rsidP="003B5281">
            <w:pPr>
              <w:jc w:val="center"/>
              <w:rPr>
                <w:sz w:val="20"/>
                <w:szCs w:val="20"/>
                <w:lang w:val="sr-Cyrl-RS"/>
              </w:rPr>
            </w:pPr>
          </w:p>
        </w:tc>
        <w:tc>
          <w:tcPr>
            <w:tcW w:w="470" w:type="dxa"/>
            <w:vAlign w:val="center"/>
          </w:tcPr>
          <w:p w:rsidR="003B5281" w:rsidRPr="003B5281" w:rsidRDefault="003B5281" w:rsidP="003B5281">
            <w:pPr>
              <w:jc w:val="center"/>
              <w:rPr>
                <w:sz w:val="20"/>
                <w:szCs w:val="20"/>
                <w:lang w:val="sr-Cyrl-RS"/>
              </w:rPr>
            </w:pPr>
          </w:p>
        </w:tc>
        <w:tc>
          <w:tcPr>
            <w:tcW w:w="470" w:type="dxa"/>
            <w:vAlign w:val="center"/>
          </w:tcPr>
          <w:p w:rsidR="003B5281" w:rsidRPr="003B5281" w:rsidRDefault="003B5281" w:rsidP="003B5281">
            <w:pPr>
              <w:jc w:val="center"/>
              <w:rPr>
                <w:sz w:val="20"/>
                <w:szCs w:val="20"/>
                <w:lang w:val="sr-Cyrl-RS"/>
              </w:rPr>
            </w:pPr>
          </w:p>
        </w:tc>
        <w:tc>
          <w:tcPr>
            <w:tcW w:w="470" w:type="dxa"/>
            <w:vAlign w:val="center"/>
          </w:tcPr>
          <w:p w:rsidR="003B5281" w:rsidRPr="003B5281" w:rsidRDefault="003B5281" w:rsidP="003B5281">
            <w:pPr>
              <w:jc w:val="center"/>
              <w:rPr>
                <w:sz w:val="20"/>
                <w:szCs w:val="20"/>
                <w:lang w:val="sr-Cyrl-RS"/>
              </w:rPr>
            </w:pPr>
          </w:p>
        </w:tc>
        <w:tc>
          <w:tcPr>
            <w:tcW w:w="394" w:type="dxa"/>
            <w:vAlign w:val="center"/>
          </w:tcPr>
          <w:p w:rsidR="003B5281" w:rsidRPr="003B5281" w:rsidRDefault="003B5281" w:rsidP="003B5281">
            <w:pPr>
              <w:ind w:left="-30"/>
              <w:jc w:val="center"/>
              <w:rPr>
                <w:sz w:val="20"/>
                <w:szCs w:val="20"/>
                <w:lang w:val="sr-Cyrl-RS"/>
              </w:rPr>
            </w:pPr>
          </w:p>
        </w:tc>
        <w:tc>
          <w:tcPr>
            <w:tcW w:w="567" w:type="dxa"/>
            <w:vAlign w:val="center"/>
          </w:tcPr>
          <w:p w:rsidR="003B5281" w:rsidRPr="003B5281" w:rsidRDefault="003B5281" w:rsidP="003B5281">
            <w:pPr>
              <w:jc w:val="center"/>
              <w:rPr>
                <w:sz w:val="20"/>
                <w:szCs w:val="20"/>
                <w:lang w:val="sr-Cyrl-RS"/>
              </w:rPr>
            </w:pPr>
            <w:r w:rsidRPr="003B5281">
              <w:rPr>
                <w:sz w:val="20"/>
                <w:szCs w:val="20"/>
                <w:lang w:val="sr-Cyrl-RS"/>
              </w:rPr>
              <w:t>9</w:t>
            </w:r>
          </w:p>
        </w:tc>
        <w:tc>
          <w:tcPr>
            <w:tcW w:w="380" w:type="dxa"/>
            <w:vAlign w:val="center"/>
          </w:tcPr>
          <w:p w:rsidR="003B5281" w:rsidRPr="003B5281" w:rsidRDefault="003B5281" w:rsidP="003B5281">
            <w:pPr>
              <w:jc w:val="center"/>
              <w:rPr>
                <w:sz w:val="20"/>
                <w:szCs w:val="20"/>
                <w:lang w:val="sr-Cyrl-RS"/>
              </w:rPr>
            </w:pPr>
            <w:r w:rsidRPr="003B5281">
              <w:rPr>
                <w:sz w:val="20"/>
                <w:szCs w:val="20"/>
                <w:lang w:val="sr-Cyrl-RS"/>
              </w:rPr>
              <w:t>6</w:t>
            </w:r>
          </w:p>
        </w:tc>
        <w:tc>
          <w:tcPr>
            <w:tcW w:w="389" w:type="dxa"/>
            <w:vAlign w:val="center"/>
          </w:tcPr>
          <w:p w:rsidR="003B5281" w:rsidRPr="003B5281" w:rsidRDefault="003B5281" w:rsidP="003B5281">
            <w:pPr>
              <w:jc w:val="center"/>
              <w:rPr>
                <w:sz w:val="20"/>
                <w:szCs w:val="20"/>
                <w:lang w:val="sr-Cyrl-RS"/>
              </w:rPr>
            </w:pPr>
          </w:p>
        </w:tc>
        <w:tc>
          <w:tcPr>
            <w:tcW w:w="236" w:type="dxa"/>
            <w:vAlign w:val="center"/>
          </w:tcPr>
          <w:p w:rsidR="003B5281" w:rsidRPr="003B5281" w:rsidRDefault="003B5281" w:rsidP="003B5281">
            <w:pPr>
              <w:jc w:val="center"/>
              <w:rPr>
                <w:sz w:val="20"/>
                <w:szCs w:val="20"/>
                <w:lang w:val="sr-Cyrl-RS"/>
              </w:rPr>
            </w:pPr>
            <w:r w:rsidRPr="003B5281">
              <w:rPr>
                <w:sz w:val="20"/>
                <w:szCs w:val="20"/>
                <w:lang w:val="sr-Cyrl-RS"/>
              </w:rPr>
              <w:t>1</w:t>
            </w:r>
          </w:p>
        </w:tc>
        <w:tc>
          <w:tcPr>
            <w:tcW w:w="271" w:type="dxa"/>
            <w:vAlign w:val="center"/>
          </w:tcPr>
          <w:p w:rsidR="003B5281" w:rsidRPr="003B5281" w:rsidRDefault="003B5281" w:rsidP="003B5281">
            <w:pPr>
              <w:jc w:val="center"/>
              <w:rPr>
                <w:sz w:val="20"/>
                <w:szCs w:val="20"/>
                <w:lang w:val="sr-Cyrl-RS"/>
              </w:rPr>
            </w:pPr>
            <w:r w:rsidRPr="003B5281">
              <w:rPr>
                <w:sz w:val="20"/>
                <w:szCs w:val="20"/>
                <w:lang w:val="sr-Cyrl-RS"/>
              </w:rPr>
              <w:t>4</w:t>
            </w:r>
          </w:p>
        </w:tc>
        <w:tc>
          <w:tcPr>
            <w:tcW w:w="432" w:type="dxa"/>
            <w:vAlign w:val="center"/>
          </w:tcPr>
          <w:p w:rsidR="003B5281" w:rsidRPr="003B5281" w:rsidRDefault="003B5281" w:rsidP="003B5281">
            <w:pPr>
              <w:jc w:val="center"/>
              <w:rPr>
                <w:sz w:val="20"/>
                <w:szCs w:val="20"/>
                <w:lang w:val="sr-Cyrl-RS"/>
              </w:rPr>
            </w:pPr>
            <w:r w:rsidRPr="003B5281">
              <w:rPr>
                <w:sz w:val="20"/>
                <w:szCs w:val="20"/>
                <w:lang w:val="sr-Cyrl-RS"/>
              </w:rPr>
              <w:t>4</w:t>
            </w:r>
          </w:p>
        </w:tc>
        <w:tc>
          <w:tcPr>
            <w:tcW w:w="316" w:type="dxa"/>
            <w:vAlign w:val="center"/>
          </w:tcPr>
          <w:p w:rsidR="003B5281" w:rsidRPr="003B5281" w:rsidRDefault="003B5281" w:rsidP="003B5281">
            <w:pPr>
              <w:jc w:val="center"/>
              <w:rPr>
                <w:sz w:val="20"/>
                <w:szCs w:val="20"/>
                <w:lang w:val="sr-Cyrl-RS"/>
              </w:rPr>
            </w:pPr>
            <w:r w:rsidRPr="003B5281">
              <w:rPr>
                <w:sz w:val="20"/>
                <w:szCs w:val="20"/>
                <w:lang w:val="sr-Cyrl-RS"/>
              </w:rPr>
              <w:t>6</w:t>
            </w:r>
          </w:p>
        </w:tc>
        <w:tc>
          <w:tcPr>
            <w:tcW w:w="411" w:type="dxa"/>
            <w:vAlign w:val="center"/>
          </w:tcPr>
          <w:p w:rsidR="003B5281" w:rsidRPr="003B5281" w:rsidRDefault="003B5281" w:rsidP="003B5281">
            <w:pPr>
              <w:jc w:val="center"/>
              <w:rPr>
                <w:sz w:val="20"/>
                <w:szCs w:val="20"/>
                <w:lang w:val="sr-Cyrl-RS"/>
              </w:rPr>
            </w:pPr>
            <w:r w:rsidRPr="003B5281">
              <w:rPr>
                <w:sz w:val="20"/>
                <w:szCs w:val="20"/>
                <w:lang w:val="sr-Cyrl-RS"/>
              </w:rPr>
              <w:t>1</w:t>
            </w:r>
          </w:p>
        </w:tc>
        <w:tc>
          <w:tcPr>
            <w:tcW w:w="411" w:type="dxa"/>
            <w:vAlign w:val="center"/>
          </w:tcPr>
          <w:p w:rsidR="003B5281" w:rsidRPr="003B5281" w:rsidRDefault="003B5281" w:rsidP="003B5281">
            <w:pPr>
              <w:ind w:left="-136" w:right="-110"/>
              <w:jc w:val="center"/>
              <w:rPr>
                <w:sz w:val="20"/>
                <w:szCs w:val="20"/>
                <w:lang w:val="sr-Cyrl-RS"/>
              </w:rPr>
            </w:pPr>
            <w:r w:rsidRPr="003B5281">
              <w:rPr>
                <w:sz w:val="20"/>
                <w:szCs w:val="20"/>
                <w:lang w:val="sr-Cyrl-RS"/>
              </w:rPr>
              <w:t>65</w:t>
            </w:r>
          </w:p>
        </w:tc>
      </w:tr>
    </w:tbl>
    <w:p w:rsidR="002071C1" w:rsidRDefault="002071C1">
      <w:pPr>
        <w:rPr>
          <w:color w:val="FF0000"/>
        </w:rPr>
      </w:pPr>
    </w:p>
    <w:p w:rsidR="002071C1" w:rsidRDefault="00434530">
      <w:pPr>
        <w:rPr>
          <w:b/>
          <w:lang w:val="sr-Cyrl-CS"/>
        </w:rPr>
      </w:pPr>
      <w:r>
        <w:rPr>
          <w:b/>
          <w:lang w:val="sr-Cyrl-CS"/>
        </w:rPr>
        <w:t xml:space="preserve">ЧЕТВРТИ  КВАРТАЛ </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23"/>
        <w:gridCol w:w="503"/>
        <w:gridCol w:w="344"/>
        <w:gridCol w:w="281"/>
        <w:gridCol w:w="565"/>
        <w:gridCol w:w="424"/>
        <w:gridCol w:w="401"/>
        <w:gridCol w:w="403"/>
        <w:gridCol w:w="403"/>
        <w:gridCol w:w="403"/>
        <w:gridCol w:w="403"/>
        <w:gridCol w:w="403"/>
        <w:gridCol w:w="403"/>
        <w:gridCol w:w="454"/>
        <w:gridCol w:w="352"/>
        <w:gridCol w:w="499"/>
        <w:gridCol w:w="236"/>
        <w:gridCol w:w="281"/>
        <w:gridCol w:w="324"/>
        <w:gridCol w:w="322"/>
        <w:gridCol w:w="425"/>
        <w:gridCol w:w="425"/>
        <w:gridCol w:w="567"/>
        <w:gridCol w:w="567"/>
      </w:tblGrid>
      <w:tr w:rsidR="002071C1">
        <w:trPr>
          <w:cantSplit/>
          <w:trHeight w:val="763"/>
        </w:trPr>
        <w:tc>
          <w:tcPr>
            <w:tcW w:w="608" w:type="dxa"/>
            <w:vMerge w:val="restart"/>
            <w:shd w:val="clear" w:color="auto" w:fill="FFCC99"/>
            <w:textDirection w:val="btLr"/>
            <w:vAlign w:val="center"/>
          </w:tcPr>
          <w:p w:rsidR="002071C1" w:rsidRDefault="00434530">
            <w:pPr>
              <w:ind w:left="113" w:right="113"/>
              <w:rPr>
                <w:lang w:val="sr-Cyrl-CS"/>
              </w:rPr>
            </w:pPr>
            <w:r>
              <w:rPr>
                <w:lang w:val="sr-Cyrl-CS"/>
              </w:rPr>
              <w:t>Број</w:t>
            </w:r>
          </w:p>
          <w:p w:rsidR="002071C1" w:rsidRDefault="00434530">
            <w:pPr>
              <w:ind w:left="113" w:right="113"/>
            </w:pPr>
            <w:r>
              <w:rPr>
                <w:lang w:val="sr-Cyrl-CS"/>
              </w:rPr>
              <w:t>учениа</w:t>
            </w:r>
          </w:p>
        </w:tc>
        <w:tc>
          <w:tcPr>
            <w:tcW w:w="523" w:type="dxa"/>
            <w:vMerge w:val="restart"/>
            <w:shd w:val="clear" w:color="auto" w:fill="FFCC99"/>
            <w:textDirection w:val="btLr"/>
            <w:vAlign w:val="center"/>
          </w:tcPr>
          <w:p w:rsidR="002071C1" w:rsidRDefault="00434530">
            <w:pPr>
              <w:ind w:left="113" w:right="113"/>
              <w:rPr>
                <w:lang w:val="sr-Cyrl-CS"/>
              </w:rPr>
            </w:pPr>
            <w:r>
              <w:rPr>
                <w:lang w:val="sr-Cyrl-CS"/>
              </w:rPr>
              <w:t>Одличан</w:t>
            </w:r>
          </w:p>
          <w:p w:rsidR="002071C1" w:rsidRDefault="00434530">
            <w:pPr>
              <w:ind w:left="113" w:right="113"/>
              <w:rPr>
                <w:lang w:val="sr-Cyrl-CS"/>
              </w:rPr>
            </w:pPr>
            <w:r>
              <w:rPr>
                <w:lang w:val="sr-Cyrl-CS"/>
              </w:rPr>
              <w:t>успех</w:t>
            </w:r>
          </w:p>
        </w:tc>
        <w:tc>
          <w:tcPr>
            <w:tcW w:w="503" w:type="dxa"/>
            <w:vMerge w:val="restart"/>
            <w:shd w:val="clear" w:color="auto" w:fill="FFCC99"/>
            <w:textDirection w:val="btLr"/>
            <w:vAlign w:val="center"/>
          </w:tcPr>
          <w:p w:rsidR="002071C1" w:rsidRDefault="00434530">
            <w:pPr>
              <w:ind w:left="113" w:right="113"/>
              <w:rPr>
                <w:lang w:val="sr-Cyrl-CS"/>
              </w:rPr>
            </w:pPr>
            <w:r>
              <w:rPr>
                <w:lang w:val="sr-Cyrl-CS"/>
              </w:rPr>
              <w:t>Вр. добар</w:t>
            </w:r>
          </w:p>
        </w:tc>
        <w:tc>
          <w:tcPr>
            <w:tcW w:w="344" w:type="dxa"/>
            <w:vMerge w:val="restart"/>
            <w:shd w:val="clear" w:color="auto" w:fill="FFCC99"/>
            <w:textDirection w:val="btLr"/>
            <w:vAlign w:val="center"/>
          </w:tcPr>
          <w:p w:rsidR="002071C1" w:rsidRDefault="00434530">
            <w:pPr>
              <w:ind w:left="113" w:right="113"/>
              <w:rPr>
                <w:lang w:val="sr-Cyrl-CS"/>
              </w:rPr>
            </w:pPr>
            <w:r>
              <w:rPr>
                <w:lang w:val="sr-Cyrl-CS"/>
              </w:rPr>
              <w:t>Добар</w:t>
            </w:r>
          </w:p>
        </w:tc>
        <w:tc>
          <w:tcPr>
            <w:tcW w:w="281" w:type="dxa"/>
            <w:vMerge w:val="restart"/>
            <w:shd w:val="clear" w:color="auto" w:fill="FFCC99"/>
            <w:textDirection w:val="btLr"/>
            <w:vAlign w:val="center"/>
          </w:tcPr>
          <w:p w:rsidR="002071C1" w:rsidRDefault="00434530">
            <w:pPr>
              <w:ind w:left="113" w:right="113"/>
              <w:rPr>
                <w:lang w:val="sr-Cyrl-CS"/>
              </w:rPr>
            </w:pPr>
            <w:r>
              <w:rPr>
                <w:lang w:val="sr-Cyrl-CS"/>
              </w:rPr>
              <w:t>Довољан</w:t>
            </w:r>
          </w:p>
        </w:tc>
        <w:tc>
          <w:tcPr>
            <w:tcW w:w="565" w:type="dxa"/>
            <w:vMerge w:val="restart"/>
            <w:shd w:val="clear" w:color="auto" w:fill="FFCC99"/>
            <w:textDirection w:val="btLr"/>
            <w:vAlign w:val="center"/>
          </w:tcPr>
          <w:p w:rsidR="002071C1" w:rsidRDefault="00434530">
            <w:pPr>
              <w:ind w:left="113" w:right="113"/>
              <w:rPr>
                <w:lang w:val="sr-Cyrl-CS"/>
              </w:rPr>
            </w:pPr>
            <w:r>
              <w:rPr>
                <w:lang w:val="sr-Cyrl-CS"/>
              </w:rPr>
              <w:t>Позитивно</w:t>
            </w:r>
          </w:p>
        </w:tc>
        <w:tc>
          <w:tcPr>
            <w:tcW w:w="424" w:type="dxa"/>
            <w:vMerge w:val="restart"/>
            <w:shd w:val="clear" w:color="auto" w:fill="FFFF99"/>
            <w:textDirection w:val="btLr"/>
          </w:tcPr>
          <w:p w:rsidR="002071C1" w:rsidRDefault="00434530">
            <w:pPr>
              <w:ind w:left="113" w:right="113"/>
              <w:rPr>
                <w:lang w:val="sr-Cyrl-CS"/>
              </w:rPr>
            </w:pPr>
            <w:r>
              <w:rPr>
                <w:lang w:val="sr-Cyrl-CS"/>
              </w:rPr>
              <w:t>Са 1 недовољне</w:t>
            </w:r>
          </w:p>
        </w:tc>
        <w:tc>
          <w:tcPr>
            <w:tcW w:w="401" w:type="dxa"/>
            <w:vMerge w:val="restart"/>
            <w:shd w:val="clear" w:color="auto" w:fill="FFFF99"/>
            <w:textDirection w:val="btLr"/>
          </w:tcPr>
          <w:p w:rsidR="002071C1" w:rsidRDefault="00434530">
            <w:pPr>
              <w:ind w:left="113" w:right="113"/>
              <w:rPr>
                <w:lang w:val="sr-Cyrl-CS"/>
              </w:rPr>
            </w:pPr>
            <w:r>
              <w:rPr>
                <w:lang w:val="sr-Cyrl-CS"/>
              </w:rPr>
              <w:t>Са 2 недовољне</w:t>
            </w:r>
          </w:p>
        </w:tc>
        <w:tc>
          <w:tcPr>
            <w:tcW w:w="403" w:type="dxa"/>
            <w:vMerge w:val="restart"/>
            <w:shd w:val="clear" w:color="auto" w:fill="FFFF99"/>
            <w:textDirection w:val="btLr"/>
          </w:tcPr>
          <w:p w:rsidR="002071C1" w:rsidRDefault="00434530">
            <w:pPr>
              <w:ind w:left="113" w:right="113"/>
              <w:rPr>
                <w:lang w:val="sr-Cyrl-CS"/>
              </w:rPr>
            </w:pPr>
            <w:r>
              <w:rPr>
                <w:lang w:val="sr-Cyrl-CS"/>
              </w:rPr>
              <w:t>Са 3 недовољне</w:t>
            </w:r>
          </w:p>
        </w:tc>
        <w:tc>
          <w:tcPr>
            <w:tcW w:w="403" w:type="dxa"/>
            <w:vMerge w:val="restart"/>
            <w:shd w:val="clear" w:color="auto" w:fill="FFFF99"/>
            <w:textDirection w:val="btLr"/>
          </w:tcPr>
          <w:p w:rsidR="002071C1" w:rsidRDefault="00434530">
            <w:pPr>
              <w:ind w:left="113" w:right="113"/>
              <w:rPr>
                <w:lang w:val="sr-Cyrl-CS"/>
              </w:rPr>
            </w:pPr>
            <w:r>
              <w:rPr>
                <w:lang w:val="sr-Cyrl-CS"/>
              </w:rPr>
              <w:t>Са 4 надовољне</w:t>
            </w:r>
          </w:p>
        </w:tc>
        <w:tc>
          <w:tcPr>
            <w:tcW w:w="403" w:type="dxa"/>
            <w:vMerge w:val="restart"/>
            <w:shd w:val="clear" w:color="auto" w:fill="FFFF99"/>
            <w:textDirection w:val="btLr"/>
          </w:tcPr>
          <w:p w:rsidR="002071C1" w:rsidRDefault="00434530">
            <w:pPr>
              <w:ind w:left="113" w:right="113"/>
              <w:rPr>
                <w:lang w:val="sr-Cyrl-CS"/>
              </w:rPr>
            </w:pPr>
            <w:r>
              <w:rPr>
                <w:lang w:val="sr-Cyrl-CS"/>
              </w:rPr>
              <w:t>Са  5 недовољне</w:t>
            </w:r>
          </w:p>
        </w:tc>
        <w:tc>
          <w:tcPr>
            <w:tcW w:w="403" w:type="dxa"/>
            <w:vMerge w:val="restart"/>
            <w:shd w:val="clear" w:color="auto" w:fill="FFFF99"/>
            <w:textDirection w:val="btLr"/>
          </w:tcPr>
          <w:p w:rsidR="002071C1" w:rsidRDefault="00434530">
            <w:pPr>
              <w:ind w:left="113" w:right="113"/>
              <w:rPr>
                <w:lang w:val="sr-Cyrl-CS"/>
              </w:rPr>
            </w:pPr>
            <w:r>
              <w:rPr>
                <w:lang w:val="sr-Cyrl-CS"/>
              </w:rPr>
              <w:t>Са 6 недовоне</w:t>
            </w:r>
          </w:p>
        </w:tc>
        <w:tc>
          <w:tcPr>
            <w:tcW w:w="403" w:type="dxa"/>
            <w:vMerge w:val="restart"/>
            <w:shd w:val="clear" w:color="auto" w:fill="FFFF99"/>
            <w:textDirection w:val="btLr"/>
          </w:tcPr>
          <w:p w:rsidR="002071C1" w:rsidRDefault="00434530">
            <w:pPr>
              <w:ind w:left="113" w:right="113"/>
              <w:rPr>
                <w:lang w:val="sr-Cyrl-CS"/>
              </w:rPr>
            </w:pPr>
            <w:r>
              <w:rPr>
                <w:lang w:val="sr-Cyrl-CS"/>
              </w:rPr>
              <w:t>Са 7+  нед.</w:t>
            </w:r>
          </w:p>
        </w:tc>
        <w:tc>
          <w:tcPr>
            <w:tcW w:w="403" w:type="dxa"/>
            <w:vMerge w:val="restart"/>
            <w:shd w:val="clear" w:color="auto" w:fill="FFFF99"/>
            <w:textDirection w:val="btLr"/>
          </w:tcPr>
          <w:p w:rsidR="002071C1" w:rsidRDefault="00434530">
            <w:pPr>
              <w:ind w:left="113" w:right="113"/>
              <w:rPr>
                <w:lang w:val="sr-Cyrl-CS"/>
              </w:rPr>
            </w:pPr>
            <w:r>
              <w:rPr>
                <w:lang w:val="sr-Cyrl-CS"/>
              </w:rPr>
              <w:t>Св. недовољних</w:t>
            </w:r>
          </w:p>
        </w:tc>
        <w:tc>
          <w:tcPr>
            <w:tcW w:w="454" w:type="dxa"/>
            <w:vMerge w:val="restart"/>
            <w:shd w:val="clear" w:color="auto" w:fill="FFFF99"/>
            <w:textDirection w:val="btLr"/>
          </w:tcPr>
          <w:p w:rsidR="002071C1" w:rsidRDefault="00434530">
            <w:pPr>
              <w:ind w:left="113" w:right="113"/>
              <w:rPr>
                <w:lang w:val="sr-Cyrl-CS"/>
              </w:rPr>
            </w:pPr>
            <w:r>
              <w:rPr>
                <w:lang w:val="sr-Cyrl-CS"/>
              </w:rPr>
              <w:t>ИОП-1</w:t>
            </w:r>
          </w:p>
        </w:tc>
        <w:tc>
          <w:tcPr>
            <w:tcW w:w="352" w:type="dxa"/>
            <w:vMerge w:val="restart"/>
            <w:shd w:val="clear" w:color="auto" w:fill="FFFF99"/>
            <w:textDirection w:val="btLr"/>
          </w:tcPr>
          <w:p w:rsidR="002071C1" w:rsidRDefault="00434530">
            <w:pPr>
              <w:ind w:left="113" w:right="113"/>
              <w:rPr>
                <w:lang w:val="sr-Cyrl-CS"/>
              </w:rPr>
            </w:pPr>
            <w:r>
              <w:rPr>
                <w:lang w:val="sr-Cyrl-CS"/>
              </w:rPr>
              <w:t>ИОП-2</w:t>
            </w:r>
          </w:p>
        </w:tc>
        <w:tc>
          <w:tcPr>
            <w:tcW w:w="499" w:type="dxa"/>
            <w:vMerge w:val="restart"/>
            <w:shd w:val="clear" w:color="auto" w:fill="FFFF99"/>
            <w:textDirection w:val="btLr"/>
          </w:tcPr>
          <w:p w:rsidR="002071C1" w:rsidRDefault="00434530">
            <w:pPr>
              <w:ind w:left="113" w:right="113"/>
              <w:rPr>
                <w:lang w:val="sr-Cyrl-CS"/>
              </w:rPr>
            </w:pPr>
            <w:r>
              <w:rPr>
                <w:lang w:val="sr-Cyrl-CS"/>
              </w:rPr>
              <w:t>ИОП-3</w:t>
            </w:r>
          </w:p>
        </w:tc>
        <w:tc>
          <w:tcPr>
            <w:tcW w:w="1163" w:type="dxa"/>
            <w:gridSpan w:val="4"/>
            <w:shd w:val="clear" w:color="auto" w:fill="FFFF99"/>
          </w:tcPr>
          <w:p w:rsidR="002071C1" w:rsidRDefault="00434530">
            <w:pPr>
              <w:jc w:val="center"/>
              <w:rPr>
                <w:lang w:val="sr-Cyrl-CS"/>
              </w:rPr>
            </w:pPr>
            <w:r>
              <w:rPr>
                <w:lang w:val="sr-Cyrl-CS"/>
              </w:rPr>
              <w:t>Успех по ИОП</w:t>
            </w:r>
          </w:p>
        </w:tc>
        <w:tc>
          <w:tcPr>
            <w:tcW w:w="425" w:type="dxa"/>
            <w:shd w:val="clear" w:color="auto" w:fill="FFFF99"/>
            <w:textDirection w:val="btLr"/>
          </w:tcPr>
          <w:p w:rsidR="002071C1" w:rsidRDefault="00434530">
            <w:pPr>
              <w:ind w:left="113" w:right="113"/>
              <w:rPr>
                <w:lang w:val="sr-Cyrl-CS"/>
              </w:rPr>
            </w:pPr>
            <w:r>
              <w:rPr>
                <w:lang w:val="sr-Cyrl-CS"/>
              </w:rPr>
              <w:t xml:space="preserve">Неоцењено </w:t>
            </w:r>
          </w:p>
        </w:tc>
        <w:tc>
          <w:tcPr>
            <w:tcW w:w="425" w:type="dxa"/>
            <w:shd w:val="clear" w:color="auto" w:fill="FFFF99"/>
            <w:textDirection w:val="btLr"/>
          </w:tcPr>
          <w:p w:rsidR="002071C1" w:rsidRDefault="00434530">
            <w:pPr>
              <w:ind w:left="113" w:right="113"/>
              <w:rPr>
                <w:lang w:val="sr-Cyrl-CS"/>
              </w:rPr>
            </w:pPr>
            <w:r>
              <w:rPr>
                <w:lang w:val="sr-Cyrl-CS"/>
              </w:rPr>
              <w:t xml:space="preserve">Понавља разред </w:t>
            </w:r>
          </w:p>
        </w:tc>
        <w:tc>
          <w:tcPr>
            <w:tcW w:w="567" w:type="dxa"/>
            <w:shd w:val="clear" w:color="auto" w:fill="FFFF99"/>
            <w:textDirection w:val="btLr"/>
          </w:tcPr>
          <w:p w:rsidR="002071C1" w:rsidRDefault="00434530">
            <w:pPr>
              <w:ind w:right="113"/>
              <w:rPr>
                <w:lang w:val="sr-Cyrl-RS"/>
              </w:rPr>
            </w:pPr>
            <w:r>
              <w:rPr>
                <w:lang w:val="sr-Cyrl-RS"/>
              </w:rPr>
              <w:t xml:space="preserve"> </w:t>
            </w:r>
          </w:p>
        </w:tc>
        <w:tc>
          <w:tcPr>
            <w:tcW w:w="567" w:type="dxa"/>
            <w:shd w:val="clear" w:color="auto" w:fill="FFFF99"/>
            <w:textDirection w:val="btLr"/>
          </w:tcPr>
          <w:p w:rsidR="002071C1" w:rsidRDefault="00434530">
            <w:pPr>
              <w:ind w:left="113" w:right="113"/>
              <w:rPr>
                <w:lang w:val="sr-Cyrl-CS"/>
              </w:rPr>
            </w:pPr>
            <w:r>
              <w:rPr>
                <w:lang w:val="sr-Cyrl-CS"/>
              </w:rPr>
              <w:t>Први разред</w:t>
            </w:r>
          </w:p>
        </w:tc>
      </w:tr>
      <w:tr w:rsidR="002071C1">
        <w:trPr>
          <w:cantSplit/>
          <w:trHeight w:val="1543"/>
        </w:trPr>
        <w:tc>
          <w:tcPr>
            <w:tcW w:w="608" w:type="dxa"/>
            <w:vMerge/>
            <w:shd w:val="clear" w:color="auto" w:fill="FFCC99"/>
            <w:textDirection w:val="btLr"/>
          </w:tcPr>
          <w:p w:rsidR="002071C1" w:rsidRDefault="002071C1">
            <w:pPr>
              <w:ind w:left="113" w:right="113"/>
              <w:rPr>
                <w:lang w:val="sr-Cyrl-CS"/>
              </w:rPr>
            </w:pPr>
          </w:p>
        </w:tc>
        <w:tc>
          <w:tcPr>
            <w:tcW w:w="523" w:type="dxa"/>
            <w:vMerge/>
            <w:shd w:val="clear" w:color="auto" w:fill="FFCC99"/>
            <w:textDirection w:val="btLr"/>
          </w:tcPr>
          <w:p w:rsidR="002071C1" w:rsidRDefault="002071C1">
            <w:pPr>
              <w:ind w:left="113" w:right="113"/>
              <w:rPr>
                <w:lang w:val="sr-Cyrl-CS"/>
              </w:rPr>
            </w:pPr>
          </w:p>
        </w:tc>
        <w:tc>
          <w:tcPr>
            <w:tcW w:w="503" w:type="dxa"/>
            <w:vMerge/>
            <w:shd w:val="clear" w:color="auto" w:fill="FFCC99"/>
            <w:textDirection w:val="btLr"/>
          </w:tcPr>
          <w:p w:rsidR="002071C1" w:rsidRDefault="002071C1">
            <w:pPr>
              <w:ind w:left="113" w:right="113"/>
              <w:rPr>
                <w:lang w:val="sr-Cyrl-CS"/>
              </w:rPr>
            </w:pPr>
          </w:p>
        </w:tc>
        <w:tc>
          <w:tcPr>
            <w:tcW w:w="344" w:type="dxa"/>
            <w:vMerge/>
            <w:shd w:val="clear" w:color="auto" w:fill="FFCC99"/>
            <w:textDirection w:val="btLr"/>
          </w:tcPr>
          <w:p w:rsidR="002071C1" w:rsidRDefault="002071C1">
            <w:pPr>
              <w:ind w:left="113" w:right="113"/>
              <w:rPr>
                <w:lang w:val="sr-Cyrl-CS"/>
              </w:rPr>
            </w:pPr>
          </w:p>
        </w:tc>
        <w:tc>
          <w:tcPr>
            <w:tcW w:w="281" w:type="dxa"/>
            <w:vMerge/>
            <w:shd w:val="clear" w:color="auto" w:fill="FFCC99"/>
            <w:textDirection w:val="btLr"/>
          </w:tcPr>
          <w:p w:rsidR="002071C1" w:rsidRDefault="002071C1">
            <w:pPr>
              <w:ind w:left="113" w:right="113"/>
              <w:rPr>
                <w:lang w:val="sr-Cyrl-CS"/>
              </w:rPr>
            </w:pPr>
          </w:p>
        </w:tc>
        <w:tc>
          <w:tcPr>
            <w:tcW w:w="565" w:type="dxa"/>
            <w:vMerge/>
            <w:shd w:val="clear" w:color="auto" w:fill="FFCC99"/>
            <w:textDirection w:val="btLr"/>
          </w:tcPr>
          <w:p w:rsidR="002071C1" w:rsidRDefault="002071C1">
            <w:pPr>
              <w:ind w:left="113" w:right="113"/>
              <w:rPr>
                <w:lang w:val="sr-Cyrl-CS"/>
              </w:rPr>
            </w:pPr>
          </w:p>
        </w:tc>
        <w:tc>
          <w:tcPr>
            <w:tcW w:w="424" w:type="dxa"/>
            <w:vMerge/>
            <w:shd w:val="clear" w:color="auto" w:fill="FFFF99"/>
            <w:textDirection w:val="btLr"/>
          </w:tcPr>
          <w:p w:rsidR="002071C1" w:rsidRDefault="002071C1">
            <w:pPr>
              <w:ind w:left="113" w:right="113"/>
              <w:rPr>
                <w:lang w:val="sr-Cyrl-CS"/>
              </w:rPr>
            </w:pPr>
          </w:p>
        </w:tc>
        <w:tc>
          <w:tcPr>
            <w:tcW w:w="401"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03" w:type="dxa"/>
            <w:vMerge/>
            <w:shd w:val="clear" w:color="auto" w:fill="FFFF99"/>
            <w:textDirection w:val="btLr"/>
          </w:tcPr>
          <w:p w:rsidR="002071C1" w:rsidRDefault="002071C1">
            <w:pPr>
              <w:ind w:left="113" w:right="113"/>
              <w:rPr>
                <w:lang w:val="sr-Cyrl-CS"/>
              </w:rPr>
            </w:pPr>
          </w:p>
        </w:tc>
        <w:tc>
          <w:tcPr>
            <w:tcW w:w="454" w:type="dxa"/>
            <w:vMerge/>
            <w:shd w:val="clear" w:color="auto" w:fill="FFFF99"/>
            <w:textDirection w:val="btLr"/>
          </w:tcPr>
          <w:p w:rsidR="002071C1" w:rsidRDefault="002071C1">
            <w:pPr>
              <w:ind w:left="113" w:right="113"/>
              <w:rPr>
                <w:lang w:val="sr-Cyrl-CS"/>
              </w:rPr>
            </w:pPr>
          </w:p>
        </w:tc>
        <w:tc>
          <w:tcPr>
            <w:tcW w:w="352" w:type="dxa"/>
            <w:vMerge/>
            <w:shd w:val="clear" w:color="auto" w:fill="FFFF99"/>
            <w:textDirection w:val="btLr"/>
          </w:tcPr>
          <w:p w:rsidR="002071C1" w:rsidRDefault="002071C1">
            <w:pPr>
              <w:ind w:left="113" w:right="113"/>
              <w:rPr>
                <w:lang w:val="sr-Cyrl-CS"/>
              </w:rPr>
            </w:pPr>
          </w:p>
        </w:tc>
        <w:tc>
          <w:tcPr>
            <w:tcW w:w="499" w:type="dxa"/>
            <w:vMerge/>
            <w:shd w:val="clear" w:color="auto" w:fill="FFFF99"/>
            <w:textDirection w:val="btLr"/>
          </w:tcPr>
          <w:p w:rsidR="002071C1" w:rsidRDefault="002071C1">
            <w:pPr>
              <w:ind w:left="113" w:right="113"/>
              <w:rPr>
                <w:lang w:val="sr-Cyrl-CS"/>
              </w:rPr>
            </w:pPr>
          </w:p>
        </w:tc>
        <w:tc>
          <w:tcPr>
            <w:tcW w:w="236" w:type="dxa"/>
            <w:shd w:val="clear" w:color="auto" w:fill="FFFF99"/>
          </w:tcPr>
          <w:p w:rsidR="002071C1" w:rsidRDefault="00434530">
            <w:pPr>
              <w:rPr>
                <w:lang w:val="sr-Cyrl-CS"/>
              </w:rPr>
            </w:pPr>
            <w:r>
              <w:rPr>
                <w:lang w:val="sr-Cyrl-CS"/>
              </w:rPr>
              <w:t>5</w:t>
            </w:r>
          </w:p>
        </w:tc>
        <w:tc>
          <w:tcPr>
            <w:tcW w:w="281" w:type="dxa"/>
            <w:shd w:val="clear" w:color="auto" w:fill="FFFF99"/>
          </w:tcPr>
          <w:p w:rsidR="002071C1" w:rsidRDefault="00434530">
            <w:pPr>
              <w:rPr>
                <w:lang w:val="sr-Cyrl-CS"/>
              </w:rPr>
            </w:pPr>
            <w:r>
              <w:rPr>
                <w:lang w:val="sr-Cyrl-CS"/>
              </w:rPr>
              <w:t>4</w:t>
            </w:r>
          </w:p>
        </w:tc>
        <w:tc>
          <w:tcPr>
            <w:tcW w:w="324" w:type="dxa"/>
            <w:shd w:val="clear" w:color="auto" w:fill="FFFF99"/>
          </w:tcPr>
          <w:p w:rsidR="002071C1" w:rsidRDefault="00434530">
            <w:pPr>
              <w:rPr>
                <w:lang w:val="sr-Cyrl-CS"/>
              </w:rPr>
            </w:pPr>
            <w:r>
              <w:rPr>
                <w:lang w:val="sr-Cyrl-CS"/>
              </w:rPr>
              <w:t>3</w:t>
            </w:r>
          </w:p>
        </w:tc>
        <w:tc>
          <w:tcPr>
            <w:tcW w:w="322" w:type="dxa"/>
            <w:shd w:val="clear" w:color="auto" w:fill="FFFF99"/>
          </w:tcPr>
          <w:p w:rsidR="002071C1" w:rsidRDefault="00434530">
            <w:pPr>
              <w:rPr>
                <w:lang w:val="sr-Cyrl-CS"/>
              </w:rPr>
            </w:pPr>
            <w:r>
              <w:rPr>
                <w:lang w:val="sr-Cyrl-CS"/>
              </w:rPr>
              <w:t>2</w:t>
            </w:r>
          </w:p>
        </w:tc>
        <w:tc>
          <w:tcPr>
            <w:tcW w:w="425" w:type="dxa"/>
            <w:shd w:val="clear" w:color="auto" w:fill="FFFF99"/>
            <w:textDirection w:val="btLr"/>
          </w:tcPr>
          <w:p w:rsidR="002071C1" w:rsidRDefault="002071C1">
            <w:pPr>
              <w:ind w:left="113" w:right="113"/>
              <w:rPr>
                <w:lang w:val="sr-Cyrl-CS"/>
              </w:rPr>
            </w:pPr>
          </w:p>
        </w:tc>
        <w:tc>
          <w:tcPr>
            <w:tcW w:w="425" w:type="dxa"/>
            <w:shd w:val="clear" w:color="auto" w:fill="FFFF99"/>
            <w:textDirection w:val="btLr"/>
          </w:tcPr>
          <w:p w:rsidR="002071C1" w:rsidRDefault="002071C1">
            <w:pPr>
              <w:ind w:left="113" w:right="113"/>
              <w:rPr>
                <w:lang w:val="sr-Cyrl-CS"/>
              </w:rPr>
            </w:pPr>
          </w:p>
        </w:tc>
        <w:tc>
          <w:tcPr>
            <w:tcW w:w="567" w:type="dxa"/>
            <w:shd w:val="clear" w:color="auto" w:fill="FFFF99"/>
            <w:textDirection w:val="btLr"/>
          </w:tcPr>
          <w:p w:rsidR="002071C1" w:rsidRDefault="002071C1">
            <w:pPr>
              <w:ind w:left="113" w:right="113"/>
              <w:rPr>
                <w:lang w:val="sr-Cyrl-CS"/>
              </w:rPr>
            </w:pPr>
          </w:p>
        </w:tc>
        <w:tc>
          <w:tcPr>
            <w:tcW w:w="567" w:type="dxa"/>
            <w:shd w:val="clear" w:color="auto" w:fill="FFFF99"/>
            <w:textDirection w:val="btLr"/>
          </w:tcPr>
          <w:p w:rsidR="002071C1" w:rsidRDefault="002071C1">
            <w:pPr>
              <w:ind w:left="113" w:right="113"/>
              <w:rPr>
                <w:lang w:val="sr-Cyrl-CS"/>
              </w:rPr>
            </w:pPr>
          </w:p>
        </w:tc>
      </w:tr>
      <w:tr w:rsidR="002071C1">
        <w:trPr>
          <w:trHeight w:val="406"/>
        </w:trPr>
        <w:tc>
          <w:tcPr>
            <w:tcW w:w="608" w:type="dxa"/>
            <w:vAlign w:val="center"/>
          </w:tcPr>
          <w:p w:rsidR="002071C1" w:rsidRDefault="003B5281">
            <w:pPr>
              <w:jc w:val="center"/>
              <w:rPr>
                <w:sz w:val="22"/>
                <w:szCs w:val="22"/>
                <w:lang w:val="sr-Cyrl-RS"/>
              </w:rPr>
            </w:pPr>
            <w:r>
              <w:rPr>
                <w:sz w:val="22"/>
                <w:szCs w:val="22"/>
                <w:lang w:val="sr-Cyrl-RS"/>
              </w:rPr>
              <w:t>550</w:t>
            </w:r>
          </w:p>
        </w:tc>
        <w:tc>
          <w:tcPr>
            <w:tcW w:w="523" w:type="dxa"/>
            <w:vAlign w:val="center"/>
          </w:tcPr>
          <w:p w:rsidR="002071C1" w:rsidRDefault="003B5281">
            <w:pPr>
              <w:ind w:left="-150"/>
              <w:jc w:val="center"/>
              <w:rPr>
                <w:sz w:val="22"/>
                <w:szCs w:val="22"/>
                <w:lang w:val="sr-Cyrl-RS"/>
              </w:rPr>
            </w:pPr>
            <w:r>
              <w:rPr>
                <w:sz w:val="22"/>
                <w:szCs w:val="22"/>
                <w:lang w:val="sr-Cyrl-RS"/>
              </w:rPr>
              <w:t>301</w:t>
            </w:r>
          </w:p>
        </w:tc>
        <w:tc>
          <w:tcPr>
            <w:tcW w:w="503" w:type="dxa"/>
            <w:vAlign w:val="center"/>
          </w:tcPr>
          <w:p w:rsidR="002071C1" w:rsidRDefault="003B5281">
            <w:pPr>
              <w:ind w:left="-110" w:right="-92"/>
              <w:jc w:val="center"/>
              <w:rPr>
                <w:sz w:val="22"/>
                <w:szCs w:val="22"/>
                <w:lang w:val="sr-Cyrl-RS"/>
              </w:rPr>
            </w:pPr>
            <w:r>
              <w:rPr>
                <w:sz w:val="22"/>
                <w:szCs w:val="22"/>
                <w:lang w:val="sr-Cyrl-RS"/>
              </w:rPr>
              <w:t>115</w:t>
            </w:r>
          </w:p>
        </w:tc>
        <w:tc>
          <w:tcPr>
            <w:tcW w:w="344" w:type="dxa"/>
            <w:vAlign w:val="center"/>
          </w:tcPr>
          <w:p w:rsidR="002071C1" w:rsidRDefault="003B5281">
            <w:pPr>
              <w:ind w:left="-65" w:right="-108"/>
              <w:rPr>
                <w:sz w:val="22"/>
                <w:szCs w:val="22"/>
                <w:lang w:val="sr-Cyrl-RS"/>
              </w:rPr>
            </w:pPr>
            <w:r>
              <w:rPr>
                <w:sz w:val="22"/>
                <w:szCs w:val="22"/>
                <w:lang w:val="sr-Cyrl-RS"/>
              </w:rPr>
              <w:t>33</w:t>
            </w:r>
          </w:p>
        </w:tc>
        <w:tc>
          <w:tcPr>
            <w:tcW w:w="281" w:type="dxa"/>
            <w:vAlign w:val="center"/>
          </w:tcPr>
          <w:p w:rsidR="002071C1" w:rsidRDefault="002071C1">
            <w:pPr>
              <w:jc w:val="center"/>
              <w:rPr>
                <w:sz w:val="22"/>
                <w:szCs w:val="22"/>
                <w:lang w:val="sr-Cyrl-RS"/>
              </w:rPr>
            </w:pPr>
          </w:p>
        </w:tc>
        <w:tc>
          <w:tcPr>
            <w:tcW w:w="565" w:type="dxa"/>
            <w:vAlign w:val="center"/>
          </w:tcPr>
          <w:p w:rsidR="002071C1" w:rsidRDefault="002071C1">
            <w:pPr>
              <w:ind w:left="-108" w:right="-108"/>
              <w:jc w:val="center"/>
              <w:rPr>
                <w:sz w:val="22"/>
                <w:szCs w:val="22"/>
                <w:lang w:val="sr-Cyrl-RS"/>
              </w:rPr>
            </w:pPr>
          </w:p>
        </w:tc>
        <w:tc>
          <w:tcPr>
            <w:tcW w:w="424" w:type="dxa"/>
            <w:vAlign w:val="center"/>
          </w:tcPr>
          <w:p w:rsidR="002071C1" w:rsidRDefault="003B5281">
            <w:pPr>
              <w:jc w:val="center"/>
              <w:rPr>
                <w:sz w:val="22"/>
                <w:szCs w:val="22"/>
                <w:lang w:val="sr-Cyrl-CS"/>
              </w:rPr>
            </w:pPr>
            <w:r>
              <w:rPr>
                <w:sz w:val="22"/>
                <w:szCs w:val="22"/>
                <w:lang w:val="sr-Cyrl-CS"/>
              </w:rPr>
              <w:t>1</w:t>
            </w:r>
          </w:p>
        </w:tc>
        <w:tc>
          <w:tcPr>
            <w:tcW w:w="401" w:type="dxa"/>
            <w:vAlign w:val="center"/>
          </w:tcPr>
          <w:p w:rsidR="002071C1" w:rsidRDefault="002071C1">
            <w:pPr>
              <w:jc w:val="center"/>
              <w:rPr>
                <w:sz w:val="22"/>
                <w:szCs w:val="22"/>
                <w:lang w:val="sr-Cyrl-CS"/>
              </w:rPr>
            </w:pPr>
          </w:p>
        </w:tc>
        <w:tc>
          <w:tcPr>
            <w:tcW w:w="403" w:type="dxa"/>
            <w:vAlign w:val="center"/>
          </w:tcPr>
          <w:p w:rsidR="002071C1" w:rsidRDefault="002071C1">
            <w:pPr>
              <w:jc w:val="center"/>
              <w:rPr>
                <w:sz w:val="22"/>
                <w:szCs w:val="22"/>
                <w:lang w:val="sr-Cyrl-RS"/>
              </w:rPr>
            </w:pPr>
          </w:p>
        </w:tc>
        <w:tc>
          <w:tcPr>
            <w:tcW w:w="403" w:type="dxa"/>
            <w:vAlign w:val="center"/>
          </w:tcPr>
          <w:p w:rsidR="002071C1" w:rsidRDefault="002071C1">
            <w:pPr>
              <w:jc w:val="center"/>
              <w:rPr>
                <w:sz w:val="22"/>
                <w:szCs w:val="22"/>
                <w:lang w:val="sr-Cyrl-CS"/>
              </w:rPr>
            </w:pPr>
          </w:p>
        </w:tc>
        <w:tc>
          <w:tcPr>
            <w:tcW w:w="403" w:type="dxa"/>
            <w:vAlign w:val="center"/>
          </w:tcPr>
          <w:p w:rsidR="002071C1" w:rsidRDefault="003B5281">
            <w:pPr>
              <w:jc w:val="center"/>
              <w:rPr>
                <w:sz w:val="22"/>
                <w:szCs w:val="22"/>
                <w:lang w:val="sr-Cyrl-CS"/>
              </w:rPr>
            </w:pPr>
            <w:r>
              <w:rPr>
                <w:sz w:val="22"/>
                <w:szCs w:val="22"/>
                <w:lang w:val="sr-Cyrl-CS"/>
              </w:rPr>
              <w:t>1</w:t>
            </w:r>
          </w:p>
        </w:tc>
        <w:tc>
          <w:tcPr>
            <w:tcW w:w="403" w:type="dxa"/>
            <w:vAlign w:val="center"/>
          </w:tcPr>
          <w:p w:rsidR="002071C1" w:rsidRDefault="002071C1">
            <w:pPr>
              <w:jc w:val="center"/>
              <w:rPr>
                <w:sz w:val="22"/>
                <w:szCs w:val="22"/>
                <w:lang w:val="sr-Cyrl-RS"/>
              </w:rPr>
            </w:pPr>
          </w:p>
        </w:tc>
        <w:tc>
          <w:tcPr>
            <w:tcW w:w="403" w:type="dxa"/>
            <w:vAlign w:val="center"/>
          </w:tcPr>
          <w:p w:rsidR="002071C1" w:rsidRDefault="002071C1">
            <w:pPr>
              <w:jc w:val="center"/>
              <w:rPr>
                <w:sz w:val="22"/>
                <w:szCs w:val="22"/>
                <w:lang w:val="sr-Cyrl-CS"/>
              </w:rPr>
            </w:pPr>
          </w:p>
        </w:tc>
        <w:tc>
          <w:tcPr>
            <w:tcW w:w="403" w:type="dxa"/>
            <w:vAlign w:val="center"/>
          </w:tcPr>
          <w:p w:rsidR="002071C1" w:rsidRDefault="002071C1">
            <w:pPr>
              <w:jc w:val="center"/>
              <w:rPr>
                <w:sz w:val="22"/>
                <w:szCs w:val="22"/>
                <w:lang w:val="sr-Cyrl-RS"/>
              </w:rPr>
            </w:pPr>
          </w:p>
        </w:tc>
        <w:tc>
          <w:tcPr>
            <w:tcW w:w="454" w:type="dxa"/>
            <w:vAlign w:val="center"/>
          </w:tcPr>
          <w:p w:rsidR="002071C1" w:rsidRDefault="003B5281">
            <w:pPr>
              <w:jc w:val="center"/>
              <w:rPr>
                <w:sz w:val="22"/>
                <w:szCs w:val="22"/>
                <w:lang w:val="sr-Cyrl-RS"/>
              </w:rPr>
            </w:pPr>
            <w:r>
              <w:rPr>
                <w:sz w:val="22"/>
                <w:szCs w:val="22"/>
                <w:lang w:val="sr-Cyrl-RS"/>
              </w:rPr>
              <w:t>9</w:t>
            </w:r>
          </w:p>
        </w:tc>
        <w:tc>
          <w:tcPr>
            <w:tcW w:w="352" w:type="dxa"/>
            <w:vAlign w:val="center"/>
          </w:tcPr>
          <w:p w:rsidR="002071C1" w:rsidRDefault="003B5281">
            <w:pPr>
              <w:jc w:val="center"/>
              <w:rPr>
                <w:sz w:val="22"/>
                <w:szCs w:val="22"/>
                <w:lang w:val="sr-Cyrl-RS"/>
              </w:rPr>
            </w:pPr>
            <w:r>
              <w:rPr>
                <w:sz w:val="22"/>
                <w:szCs w:val="22"/>
                <w:lang w:val="sr-Cyrl-RS"/>
              </w:rPr>
              <w:t>6</w:t>
            </w:r>
          </w:p>
        </w:tc>
        <w:tc>
          <w:tcPr>
            <w:tcW w:w="499" w:type="dxa"/>
            <w:vAlign w:val="center"/>
          </w:tcPr>
          <w:p w:rsidR="002071C1" w:rsidRDefault="002071C1">
            <w:pPr>
              <w:jc w:val="center"/>
              <w:rPr>
                <w:sz w:val="22"/>
                <w:szCs w:val="22"/>
                <w:lang w:val="sr-Cyrl-RS"/>
              </w:rPr>
            </w:pPr>
          </w:p>
        </w:tc>
        <w:tc>
          <w:tcPr>
            <w:tcW w:w="236" w:type="dxa"/>
            <w:vAlign w:val="center"/>
          </w:tcPr>
          <w:p w:rsidR="002071C1" w:rsidRDefault="003B5281">
            <w:pPr>
              <w:jc w:val="center"/>
              <w:rPr>
                <w:sz w:val="22"/>
                <w:szCs w:val="22"/>
                <w:lang w:val="sr-Cyrl-RS"/>
              </w:rPr>
            </w:pPr>
            <w:r>
              <w:rPr>
                <w:sz w:val="22"/>
                <w:szCs w:val="22"/>
                <w:lang w:val="sr-Cyrl-RS"/>
              </w:rPr>
              <w:t>1</w:t>
            </w:r>
          </w:p>
        </w:tc>
        <w:tc>
          <w:tcPr>
            <w:tcW w:w="281" w:type="dxa"/>
            <w:vAlign w:val="center"/>
          </w:tcPr>
          <w:p w:rsidR="002071C1" w:rsidRDefault="003B5281">
            <w:pPr>
              <w:jc w:val="center"/>
              <w:rPr>
                <w:sz w:val="22"/>
                <w:szCs w:val="22"/>
                <w:lang w:val="sr-Cyrl-RS"/>
              </w:rPr>
            </w:pPr>
            <w:r>
              <w:rPr>
                <w:sz w:val="22"/>
                <w:szCs w:val="22"/>
                <w:lang w:val="sr-Cyrl-RS"/>
              </w:rPr>
              <w:t>3</w:t>
            </w:r>
          </w:p>
        </w:tc>
        <w:tc>
          <w:tcPr>
            <w:tcW w:w="324" w:type="dxa"/>
            <w:vAlign w:val="center"/>
          </w:tcPr>
          <w:p w:rsidR="002071C1" w:rsidRDefault="003B5281">
            <w:pPr>
              <w:jc w:val="center"/>
              <w:rPr>
                <w:sz w:val="16"/>
                <w:szCs w:val="16"/>
                <w:lang w:val="sr-Cyrl-RS"/>
              </w:rPr>
            </w:pPr>
            <w:r>
              <w:rPr>
                <w:sz w:val="16"/>
                <w:szCs w:val="16"/>
                <w:lang w:val="sr-Cyrl-RS"/>
              </w:rPr>
              <w:t>9</w:t>
            </w:r>
          </w:p>
        </w:tc>
        <w:tc>
          <w:tcPr>
            <w:tcW w:w="322" w:type="dxa"/>
            <w:vAlign w:val="center"/>
          </w:tcPr>
          <w:p w:rsidR="002071C1" w:rsidRDefault="002071C1">
            <w:pPr>
              <w:jc w:val="center"/>
              <w:rPr>
                <w:sz w:val="22"/>
                <w:szCs w:val="22"/>
                <w:lang w:val="sr-Latn-RS"/>
              </w:rPr>
            </w:pPr>
          </w:p>
        </w:tc>
        <w:tc>
          <w:tcPr>
            <w:tcW w:w="425" w:type="dxa"/>
            <w:vAlign w:val="center"/>
          </w:tcPr>
          <w:p w:rsidR="002071C1" w:rsidRDefault="003B5281">
            <w:pPr>
              <w:jc w:val="center"/>
              <w:rPr>
                <w:sz w:val="22"/>
                <w:szCs w:val="22"/>
                <w:lang w:val="sr-Cyrl-RS"/>
              </w:rPr>
            </w:pPr>
            <w:r>
              <w:rPr>
                <w:sz w:val="22"/>
                <w:szCs w:val="22"/>
                <w:lang w:val="sr-Cyrl-RS"/>
              </w:rPr>
              <w:t>2</w:t>
            </w:r>
          </w:p>
        </w:tc>
        <w:tc>
          <w:tcPr>
            <w:tcW w:w="425" w:type="dxa"/>
            <w:vAlign w:val="center"/>
          </w:tcPr>
          <w:p w:rsidR="002071C1" w:rsidRDefault="003B5281">
            <w:pPr>
              <w:jc w:val="center"/>
              <w:rPr>
                <w:sz w:val="22"/>
                <w:szCs w:val="22"/>
                <w:lang w:val="sr-Cyrl-RS"/>
              </w:rPr>
            </w:pPr>
            <w:r>
              <w:rPr>
                <w:sz w:val="22"/>
                <w:szCs w:val="22"/>
                <w:lang w:val="sr-Cyrl-RS"/>
              </w:rPr>
              <w:t>2</w:t>
            </w:r>
          </w:p>
        </w:tc>
        <w:tc>
          <w:tcPr>
            <w:tcW w:w="567" w:type="dxa"/>
            <w:vAlign w:val="center"/>
          </w:tcPr>
          <w:p w:rsidR="002071C1" w:rsidRDefault="002071C1">
            <w:pPr>
              <w:jc w:val="center"/>
              <w:rPr>
                <w:sz w:val="22"/>
                <w:szCs w:val="22"/>
                <w:lang w:val="sr-Cyrl-RS"/>
              </w:rPr>
            </w:pPr>
          </w:p>
        </w:tc>
        <w:tc>
          <w:tcPr>
            <w:tcW w:w="567" w:type="dxa"/>
            <w:vAlign w:val="center"/>
          </w:tcPr>
          <w:p w:rsidR="002071C1" w:rsidRDefault="003B5281">
            <w:pPr>
              <w:jc w:val="center"/>
              <w:rPr>
                <w:sz w:val="22"/>
                <w:szCs w:val="22"/>
                <w:lang w:val="sr-Cyrl-RS"/>
              </w:rPr>
            </w:pPr>
            <w:r>
              <w:rPr>
                <w:sz w:val="22"/>
                <w:szCs w:val="22"/>
                <w:lang w:val="sr-Cyrl-RS"/>
              </w:rPr>
              <w:t>67</w:t>
            </w:r>
          </w:p>
        </w:tc>
      </w:tr>
    </w:tbl>
    <w:p w:rsidR="002071C1" w:rsidRDefault="002071C1">
      <w:pPr>
        <w:rPr>
          <w:rFonts w:ascii="Book Antiqua" w:hAnsi="Book Antiqua"/>
          <w:lang w:val="sr-Cyrl-CS"/>
        </w:rPr>
      </w:pPr>
    </w:p>
    <w:p w:rsidR="002071C1" w:rsidRDefault="00434530">
      <w:pPr>
        <w:rPr>
          <w:rFonts w:ascii="Book Antiqua" w:hAnsi="Book Antiqua"/>
          <w:lang w:val="sr-Cyrl-RS"/>
        </w:rPr>
      </w:pPr>
      <w:r>
        <w:rPr>
          <w:rFonts w:ascii="Book Antiqua" w:hAnsi="Book Antiqua"/>
          <w:lang w:val="sr-Cyrl-CS"/>
        </w:rPr>
        <w:t>НАПОМЕНА - Укупан број ученика је без ученика из специјалног одељ</w:t>
      </w:r>
      <w:bookmarkStart w:id="0" w:name="_Toc430011264"/>
      <w:r>
        <w:rPr>
          <w:rFonts w:ascii="Book Antiqua" w:hAnsi="Book Antiqua"/>
          <w:lang w:val="sr-Cyrl-RS"/>
        </w:rPr>
        <w:t>ења</w:t>
      </w:r>
    </w:p>
    <w:p w:rsidR="002071C1" w:rsidRDefault="002071C1">
      <w:pPr>
        <w:rPr>
          <w:rFonts w:ascii="Book Antiqua" w:hAnsi="Book Antiqua"/>
          <w:lang w:val="sr-Cyrl-CS"/>
        </w:rPr>
      </w:pPr>
    </w:p>
    <w:p w:rsidR="002071C1" w:rsidRDefault="002071C1">
      <w:pPr>
        <w:rPr>
          <w:rFonts w:ascii="Book Antiqua" w:hAnsi="Book Antiqua"/>
          <w:lang w:val="sr-Cyrl-CS"/>
        </w:rPr>
      </w:pPr>
    </w:p>
    <w:p w:rsidR="002071C1" w:rsidRDefault="002071C1">
      <w:pPr>
        <w:rPr>
          <w:rFonts w:ascii="Book Antiqua" w:hAnsi="Book Antiqua"/>
          <w:lang w:val="sr-Cyrl-CS"/>
        </w:rPr>
      </w:pPr>
    </w:p>
    <w:p w:rsidR="002071C1" w:rsidRDefault="002071C1">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485B45" w:rsidRDefault="00485B45">
      <w:pPr>
        <w:rPr>
          <w:rFonts w:ascii="Book Antiqua" w:hAnsi="Book Antiqua"/>
          <w:lang w:val="sr-Cyrl-CS"/>
        </w:rPr>
      </w:pPr>
    </w:p>
    <w:p w:rsidR="002071C1" w:rsidRDefault="002071C1">
      <w:pPr>
        <w:rPr>
          <w:rFonts w:ascii="Book Antiqua" w:hAnsi="Book Antiqua"/>
        </w:rPr>
      </w:pPr>
    </w:p>
    <w:bookmarkEnd w:id="0"/>
    <w:p w:rsidR="002071C1" w:rsidRDefault="00434530">
      <w:pPr>
        <w:pStyle w:val="Heading2"/>
        <w:numPr>
          <w:ilvl w:val="1"/>
          <w:numId w:val="5"/>
        </w:numPr>
        <w:jc w:val="center"/>
        <w:rPr>
          <w:b/>
          <w:bCs/>
          <w:i w:val="0"/>
          <w:lang w:val="sr-Cyrl-RS"/>
        </w:rPr>
      </w:pPr>
      <w:r>
        <w:rPr>
          <w:b/>
          <w:bCs/>
          <w:i w:val="0"/>
        </w:rPr>
        <w:t>Бројно стање ученика и одељења</w:t>
      </w:r>
      <w:r>
        <w:rPr>
          <w:b/>
          <w:bCs/>
          <w:i w:val="0"/>
          <w:lang w:val="ru-RU"/>
        </w:rPr>
        <w:t xml:space="preserve"> </w:t>
      </w:r>
      <w:r>
        <w:rPr>
          <w:b/>
          <w:bCs/>
          <w:i w:val="0"/>
        </w:rPr>
        <w:t>на почетку школске године</w:t>
      </w:r>
      <w:r>
        <w:rPr>
          <w:b/>
          <w:bCs/>
          <w:i w:val="0"/>
          <w:lang w:val="sr-Cyrl-RS"/>
        </w:rPr>
        <w:t xml:space="preserve"> </w:t>
      </w:r>
      <w:r>
        <w:rPr>
          <w:b/>
          <w:i w:val="0"/>
          <w:lang w:val="sr-Latn-CS"/>
        </w:rPr>
        <w:t>202</w:t>
      </w:r>
      <w:r w:rsidR="003F6B8B">
        <w:rPr>
          <w:b/>
          <w:i w:val="0"/>
          <w:lang w:val="sr-Cyrl-RS"/>
        </w:rPr>
        <w:t>5</w:t>
      </w:r>
      <w:r>
        <w:rPr>
          <w:b/>
          <w:i w:val="0"/>
          <w:lang w:val="sr-Latn-CS"/>
        </w:rPr>
        <w:t>/2</w:t>
      </w:r>
      <w:r w:rsidR="003F6B8B">
        <w:rPr>
          <w:b/>
          <w:i w:val="0"/>
          <w:lang w:val="sr-Cyrl-RS"/>
        </w:rPr>
        <w:t>6</w:t>
      </w:r>
      <w:r>
        <w:rPr>
          <w:b/>
          <w:i w:val="0"/>
          <w:lang w:val="sr-Cyrl-RS"/>
        </w:rPr>
        <w:t>.</w:t>
      </w:r>
    </w:p>
    <w:p w:rsidR="002071C1" w:rsidRDefault="002071C1">
      <w:pPr>
        <w:rPr>
          <w:bCs/>
          <w:sz w:val="21"/>
          <w:szCs w:val="21"/>
        </w:rPr>
      </w:pPr>
    </w:p>
    <w:p w:rsidR="002071C1" w:rsidRDefault="00434530">
      <w:pPr>
        <w:jc w:val="center"/>
        <w:rPr>
          <w:bCs/>
          <w:sz w:val="21"/>
          <w:szCs w:val="21"/>
          <w:lang w:val="sr-Cyrl-CS"/>
        </w:rPr>
      </w:pPr>
      <w:r>
        <w:rPr>
          <w:bCs/>
          <w:sz w:val="21"/>
          <w:szCs w:val="21"/>
          <w:lang w:val="sr-Cyrl-CS"/>
        </w:rPr>
        <w:t>Матична школа</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1"/>
        <w:gridCol w:w="630"/>
        <w:gridCol w:w="540"/>
        <w:gridCol w:w="450"/>
        <w:gridCol w:w="503"/>
        <w:gridCol w:w="487"/>
        <w:gridCol w:w="450"/>
        <w:gridCol w:w="503"/>
        <w:gridCol w:w="540"/>
        <w:gridCol w:w="471"/>
        <w:gridCol w:w="609"/>
        <w:gridCol w:w="630"/>
        <w:gridCol w:w="847"/>
      </w:tblGrid>
      <w:tr w:rsidR="002071C1">
        <w:trPr>
          <w:trHeight w:val="273"/>
          <w:jc w:val="center"/>
        </w:trPr>
        <w:tc>
          <w:tcPr>
            <w:tcW w:w="1051" w:type="dxa"/>
            <w:vMerge w:val="restart"/>
            <w:tcBorders>
              <w:top w:val="double" w:sz="6" w:space="0" w:color="auto"/>
              <w:left w:val="double" w:sz="6" w:space="0" w:color="auto"/>
              <w:right w:val="single" w:sz="6" w:space="0" w:color="auto"/>
            </w:tcBorders>
            <w:shd w:val="pct10" w:color="auto" w:fill="auto"/>
          </w:tcPr>
          <w:p w:rsidR="002071C1" w:rsidRDefault="00434530">
            <w:pPr>
              <w:spacing w:before="120"/>
              <w:jc w:val="center"/>
              <w:rPr>
                <w:bCs/>
                <w:sz w:val="18"/>
                <w:szCs w:val="18"/>
                <w:lang w:val="sr-Cyrl-CS"/>
              </w:rPr>
            </w:pPr>
            <w:r>
              <w:rPr>
                <w:bCs/>
                <w:sz w:val="18"/>
                <w:szCs w:val="18"/>
                <w:lang w:val="sr-Cyrl-CS"/>
              </w:rPr>
              <w:t>Раз.</w:t>
            </w:r>
          </w:p>
        </w:tc>
        <w:tc>
          <w:tcPr>
            <w:tcW w:w="4574" w:type="dxa"/>
            <w:gridSpan w:val="9"/>
            <w:tcBorders>
              <w:top w:val="double" w:sz="6" w:space="0" w:color="auto"/>
              <w:left w:val="single" w:sz="6" w:space="0" w:color="auto"/>
              <w:bottom w:val="single" w:sz="4" w:space="0" w:color="auto"/>
              <w:right w:val="single" w:sz="4"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Одељења</w:t>
            </w:r>
          </w:p>
        </w:tc>
        <w:tc>
          <w:tcPr>
            <w:tcW w:w="1239" w:type="dxa"/>
            <w:gridSpan w:val="2"/>
            <w:vMerge w:val="restart"/>
            <w:tcBorders>
              <w:top w:val="double" w:sz="6" w:space="0" w:color="auto"/>
              <w:left w:val="single" w:sz="6" w:space="0" w:color="auto"/>
              <w:right w:val="single" w:sz="6" w:space="0" w:color="auto"/>
            </w:tcBorders>
            <w:shd w:val="pct10" w:color="auto" w:fill="auto"/>
          </w:tcPr>
          <w:p w:rsidR="002071C1" w:rsidRDefault="00434530">
            <w:pPr>
              <w:spacing w:before="40" w:after="40"/>
              <w:jc w:val="center"/>
              <w:rPr>
                <w:bCs/>
                <w:sz w:val="18"/>
                <w:szCs w:val="18"/>
                <w:lang w:val="sr-Cyrl-CS"/>
              </w:rPr>
            </w:pPr>
            <w:r>
              <w:rPr>
                <w:bCs/>
                <w:sz w:val="18"/>
                <w:szCs w:val="18"/>
                <w:lang w:val="sr-Cyrl-CS"/>
              </w:rPr>
              <w:t>Полна структура</w:t>
            </w:r>
          </w:p>
        </w:tc>
        <w:tc>
          <w:tcPr>
            <w:tcW w:w="847" w:type="dxa"/>
            <w:vMerge w:val="restart"/>
            <w:tcBorders>
              <w:top w:val="double" w:sz="6" w:space="0" w:color="auto"/>
              <w:left w:val="single" w:sz="6" w:space="0" w:color="auto"/>
              <w:right w:val="double" w:sz="6" w:space="0" w:color="auto"/>
            </w:tcBorders>
            <w:shd w:val="pct10" w:color="auto" w:fill="auto"/>
          </w:tcPr>
          <w:p w:rsidR="002071C1" w:rsidRDefault="00434530">
            <w:pPr>
              <w:spacing w:before="120"/>
              <w:jc w:val="center"/>
              <w:rPr>
                <w:bCs/>
                <w:sz w:val="18"/>
                <w:szCs w:val="18"/>
                <w:lang w:val="sr-Cyrl-CS"/>
              </w:rPr>
            </w:pPr>
            <w:r>
              <w:rPr>
                <w:bCs/>
                <w:sz w:val="18"/>
                <w:szCs w:val="18"/>
                <w:lang w:val="sr-Cyrl-CS"/>
              </w:rPr>
              <w:t>Укупно</w:t>
            </w:r>
          </w:p>
        </w:tc>
      </w:tr>
      <w:tr w:rsidR="002071C1">
        <w:trPr>
          <w:trHeight w:val="362"/>
          <w:jc w:val="center"/>
        </w:trPr>
        <w:tc>
          <w:tcPr>
            <w:tcW w:w="1051" w:type="dxa"/>
            <w:vMerge/>
            <w:tcBorders>
              <w:left w:val="double" w:sz="6" w:space="0" w:color="auto"/>
              <w:bottom w:val="nil"/>
              <w:right w:val="single" w:sz="6" w:space="0" w:color="auto"/>
            </w:tcBorders>
            <w:shd w:val="pct10" w:color="auto" w:fill="auto"/>
          </w:tcPr>
          <w:p w:rsidR="002071C1" w:rsidRDefault="002071C1">
            <w:pPr>
              <w:spacing w:before="120"/>
              <w:jc w:val="center"/>
              <w:rPr>
                <w:bCs/>
                <w:sz w:val="18"/>
                <w:szCs w:val="18"/>
                <w:lang w:val="sr-Cyrl-CS"/>
              </w:rPr>
            </w:pPr>
          </w:p>
        </w:tc>
        <w:tc>
          <w:tcPr>
            <w:tcW w:w="1620" w:type="dxa"/>
            <w:gridSpan w:val="3"/>
            <w:tcBorders>
              <w:top w:val="single" w:sz="4" w:space="0" w:color="auto"/>
              <w:left w:val="single" w:sz="6" w:space="0" w:color="auto"/>
              <w:bottom w:val="single" w:sz="6" w:space="0" w:color="auto"/>
              <w:right w:val="single" w:sz="4" w:space="0" w:color="auto"/>
            </w:tcBorders>
            <w:shd w:val="pct10" w:color="auto" w:fill="auto"/>
          </w:tcPr>
          <w:p w:rsidR="002071C1" w:rsidRDefault="00434530">
            <w:pPr>
              <w:spacing w:before="40" w:after="40"/>
              <w:jc w:val="center"/>
              <w:rPr>
                <w:bCs/>
                <w:sz w:val="21"/>
                <w:szCs w:val="21"/>
              </w:rPr>
            </w:pPr>
            <w:r>
              <w:rPr>
                <w:bCs/>
                <w:sz w:val="21"/>
                <w:szCs w:val="21"/>
              </w:rPr>
              <w:t>1</w:t>
            </w:r>
          </w:p>
        </w:tc>
        <w:tc>
          <w:tcPr>
            <w:tcW w:w="1440" w:type="dxa"/>
            <w:gridSpan w:val="3"/>
            <w:tcBorders>
              <w:top w:val="single" w:sz="4" w:space="0" w:color="auto"/>
              <w:left w:val="single" w:sz="4" w:space="0" w:color="auto"/>
              <w:bottom w:val="single" w:sz="6" w:space="0" w:color="auto"/>
              <w:right w:val="single" w:sz="4" w:space="0" w:color="auto"/>
            </w:tcBorders>
            <w:shd w:val="pct10" w:color="auto" w:fill="auto"/>
          </w:tcPr>
          <w:p w:rsidR="002071C1" w:rsidRDefault="00434530">
            <w:pPr>
              <w:spacing w:before="40" w:after="40"/>
              <w:jc w:val="center"/>
              <w:rPr>
                <w:bCs/>
                <w:sz w:val="21"/>
                <w:szCs w:val="21"/>
              </w:rPr>
            </w:pPr>
            <w:r>
              <w:rPr>
                <w:bCs/>
                <w:sz w:val="21"/>
                <w:szCs w:val="21"/>
              </w:rPr>
              <w:t>2</w:t>
            </w:r>
          </w:p>
        </w:tc>
        <w:tc>
          <w:tcPr>
            <w:tcW w:w="1514" w:type="dxa"/>
            <w:gridSpan w:val="3"/>
            <w:tcBorders>
              <w:top w:val="single" w:sz="4" w:space="0" w:color="auto"/>
              <w:left w:val="single" w:sz="4" w:space="0" w:color="auto"/>
              <w:bottom w:val="single" w:sz="6" w:space="0" w:color="auto"/>
              <w:right w:val="single" w:sz="4"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3</w:t>
            </w:r>
          </w:p>
        </w:tc>
        <w:tc>
          <w:tcPr>
            <w:tcW w:w="1239" w:type="dxa"/>
            <w:gridSpan w:val="2"/>
            <w:vMerge/>
            <w:tcBorders>
              <w:left w:val="single" w:sz="6" w:space="0" w:color="auto"/>
              <w:bottom w:val="single" w:sz="6" w:space="0" w:color="auto"/>
              <w:right w:val="single" w:sz="6" w:space="0" w:color="auto"/>
            </w:tcBorders>
            <w:shd w:val="pct10" w:color="auto" w:fill="auto"/>
          </w:tcPr>
          <w:p w:rsidR="002071C1" w:rsidRDefault="002071C1">
            <w:pPr>
              <w:spacing w:before="40" w:after="40"/>
              <w:jc w:val="center"/>
              <w:rPr>
                <w:bCs/>
                <w:sz w:val="21"/>
                <w:szCs w:val="21"/>
                <w:lang w:val="sr-Cyrl-CS"/>
              </w:rPr>
            </w:pPr>
          </w:p>
        </w:tc>
        <w:tc>
          <w:tcPr>
            <w:tcW w:w="847" w:type="dxa"/>
            <w:vMerge/>
            <w:tcBorders>
              <w:left w:val="single" w:sz="6" w:space="0" w:color="auto"/>
              <w:bottom w:val="nil"/>
              <w:right w:val="double" w:sz="6" w:space="0" w:color="auto"/>
            </w:tcBorders>
            <w:shd w:val="pct10" w:color="auto" w:fill="auto"/>
          </w:tcPr>
          <w:p w:rsidR="002071C1" w:rsidRDefault="002071C1">
            <w:pPr>
              <w:spacing w:before="120"/>
              <w:jc w:val="center"/>
              <w:rPr>
                <w:bCs/>
                <w:sz w:val="21"/>
                <w:szCs w:val="21"/>
                <w:lang w:val="sr-Cyrl-CS"/>
              </w:rPr>
            </w:pPr>
          </w:p>
        </w:tc>
      </w:tr>
      <w:tr w:rsidR="002071C1">
        <w:trPr>
          <w:trHeight w:val="371"/>
          <w:jc w:val="center"/>
        </w:trPr>
        <w:tc>
          <w:tcPr>
            <w:tcW w:w="1051" w:type="dxa"/>
            <w:tcBorders>
              <w:top w:val="nil"/>
              <w:left w:val="double" w:sz="6" w:space="0" w:color="auto"/>
              <w:bottom w:val="double" w:sz="6" w:space="0" w:color="auto"/>
              <w:right w:val="single" w:sz="6" w:space="0" w:color="auto"/>
            </w:tcBorders>
            <w:shd w:val="pct10" w:color="auto" w:fill="auto"/>
          </w:tcPr>
          <w:p w:rsidR="002071C1" w:rsidRDefault="002071C1">
            <w:pPr>
              <w:spacing w:before="40" w:after="40"/>
              <w:jc w:val="center"/>
              <w:rPr>
                <w:bCs/>
                <w:sz w:val="18"/>
                <w:szCs w:val="18"/>
              </w:rPr>
            </w:pPr>
          </w:p>
        </w:tc>
        <w:tc>
          <w:tcPr>
            <w:tcW w:w="630" w:type="dxa"/>
            <w:tcBorders>
              <w:top w:val="single" w:sz="6" w:space="0" w:color="auto"/>
              <w:left w:val="single" w:sz="6"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УК</w:t>
            </w:r>
          </w:p>
        </w:tc>
        <w:tc>
          <w:tcPr>
            <w:tcW w:w="540"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м</w:t>
            </w:r>
          </w:p>
        </w:tc>
        <w:tc>
          <w:tcPr>
            <w:tcW w:w="450" w:type="dxa"/>
            <w:tcBorders>
              <w:top w:val="single" w:sz="6" w:space="0" w:color="auto"/>
              <w:left w:val="single" w:sz="4" w:space="0" w:color="auto"/>
              <w:bottom w:val="double" w:sz="6" w:space="0" w:color="auto"/>
              <w:right w:val="single" w:sz="6"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ж</w:t>
            </w:r>
          </w:p>
        </w:tc>
        <w:tc>
          <w:tcPr>
            <w:tcW w:w="503" w:type="dxa"/>
            <w:tcBorders>
              <w:top w:val="single" w:sz="6" w:space="0" w:color="auto"/>
              <w:left w:val="single" w:sz="6"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УК</w:t>
            </w:r>
          </w:p>
        </w:tc>
        <w:tc>
          <w:tcPr>
            <w:tcW w:w="487"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м</w:t>
            </w:r>
          </w:p>
        </w:tc>
        <w:tc>
          <w:tcPr>
            <w:tcW w:w="450"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ж</w:t>
            </w:r>
          </w:p>
        </w:tc>
        <w:tc>
          <w:tcPr>
            <w:tcW w:w="503"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УК</w:t>
            </w:r>
          </w:p>
        </w:tc>
        <w:tc>
          <w:tcPr>
            <w:tcW w:w="540"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м</w:t>
            </w:r>
          </w:p>
        </w:tc>
        <w:tc>
          <w:tcPr>
            <w:tcW w:w="471" w:type="dxa"/>
            <w:tcBorders>
              <w:top w:val="single" w:sz="6" w:space="0" w:color="auto"/>
              <w:left w:val="single" w:sz="4" w:space="0" w:color="auto"/>
              <w:bottom w:val="double" w:sz="6" w:space="0" w:color="auto"/>
              <w:right w:val="single" w:sz="4"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ж</w:t>
            </w:r>
          </w:p>
        </w:tc>
        <w:tc>
          <w:tcPr>
            <w:tcW w:w="609" w:type="dxa"/>
            <w:tcBorders>
              <w:top w:val="sing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18"/>
                <w:szCs w:val="18"/>
                <w:lang w:val="sr-Cyrl-RS"/>
              </w:rPr>
            </w:pPr>
            <w:r>
              <w:rPr>
                <w:bCs/>
                <w:sz w:val="18"/>
                <w:szCs w:val="18"/>
                <w:lang w:val="sr-Cyrl-RS"/>
              </w:rPr>
              <w:t>М</w:t>
            </w:r>
          </w:p>
        </w:tc>
        <w:tc>
          <w:tcPr>
            <w:tcW w:w="630" w:type="dxa"/>
            <w:tcBorders>
              <w:top w:val="sing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18"/>
                <w:szCs w:val="18"/>
                <w:lang w:val="sr-Cyrl-CS"/>
              </w:rPr>
            </w:pPr>
            <w:r>
              <w:rPr>
                <w:bCs/>
                <w:sz w:val="18"/>
                <w:szCs w:val="18"/>
                <w:lang w:val="sr-Cyrl-CS"/>
              </w:rPr>
              <w:t>ж</w:t>
            </w:r>
          </w:p>
        </w:tc>
        <w:tc>
          <w:tcPr>
            <w:tcW w:w="847" w:type="dxa"/>
            <w:tcBorders>
              <w:top w:val="nil"/>
              <w:left w:val="single" w:sz="6" w:space="0" w:color="auto"/>
              <w:bottom w:val="double" w:sz="6" w:space="0" w:color="auto"/>
              <w:right w:val="double" w:sz="6" w:space="0" w:color="auto"/>
            </w:tcBorders>
            <w:shd w:val="pct10" w:color="auto" w:fill="auto"/>
          </w:tcPr>
          <w:p w:rsidR="002071C1" w:rsidRDefault="002071C1">
            <w:pPr>
              <w:spacing w:before="40" w:after="40"/>
              <w:jc w:val="center"/>
              <w:rPr>
                <w:bCs/>
                <w:sz w:val="21"/>
                <w:szCs w:val="21"/>
              </w:rPr>
            </w:pPr>
          </w:p>
        </w:tc>
      </w:tr>
      <w:tr w:rsidR="002071C1">
        <w:trPr>
          <w:trHeight w:val="409"/>
          <w:jc w:val="center"/>
        </w:trPr>
        <w:tc>
          <w:tcPr>
            <w:tcW w:w="1051" w:type="dxa"/>
            <w:tcBorders>
              <w:top w:val="nil"/>
              <w:left w:val="double" w:sz="6" w:space="0" w:color="auto"/>
              <w:bottom w:val="single" w:sz="6" w:space="0" w:color="auto"/>
              <w:right w:val="single" w:sz="6" w:space="0" w:color="auto"/>
            </w:tcBorders>
          </w:tcPr>
          <w:p w:rsidR="002071C1" w:rsidRDefault="00434530">
            <w:pPr>
              <w:spacing w:before="40" w:after="40"/>
              <w:jc w:val="center"/>
              <w:rPr>
                <w:bCs/>
                <w:sz w:val="18"/>
                <w:szCs w:val="18"/>
              </w:rPr>
            </w:pPr>
            <w:r>
              <w:rPr>
                <w:bCs/>
                <w:sz w:val="18"/>
                <w:szCs w:val="18"/>
              </w:rPr>
              <w:t>I</w:t>
            </w:r>
          </w:p>
        </w:tc>
        <w:tc>
          <w:tcPr>
            <w:tcW w:w="630" w:type="dxa"/>
            <w:tcBorders>
              <w:top w:val="nil"/>
              <w:left w:val="single" w:sz="6"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21</w:t>
            </w:r>
          </w:p>
        </w:tc>
        <w:tc>
          <w:tcPr>
            <w:tcW w:w="540" w:type="dxa"/>
            <w:tcBorders>
              <w:top w:val="nil"/>
              <w:left w:val="single" w:sz="4"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6</w:t>
            </w:r>
          </w:p>
        </w:tc>
        <w:tc>
          <w:tcPr>
            <w:tcW w:w="450" w:type="dxa"/>
            <w:tcBorders>
              <w:top w:val="nil"/>
              <w:left w:val="single" w:sz="4" w:space="0" w:color="auto"/>
              <w:bottom w:val="single" w:sz="6" w:space="0" w:color="auto"/>
              <w:right w:val="single" w:sz="6" w:space="0" w:color="auto"/>
            </w:tcBorders>
          </w:tcPr>
          <w:p w:rsidR="002071C1" w:rsidRDefault="00E32343">
            <w:pPr>
              <w:spacing w:before="40" w:after="40"/>
              <w:jc w:val="center"/>
              <w:rPr>
                <w:bCs/>
                <w:sz w:val="20"/>
                <w:szCs w:val="20"/>
                <w:lang w:val="sr-Cyrl-RS"/>
              </w:rPr>
            </w:pPr>
            <w:r>
              <w:rPr>
                <w:bCs/>
                <w:sz w:val="20"/>
                <w:szCs w:val="20"/>
                <w:lang w:val="sr-Cyrl-RS"/>
              </w:rPr>
              <w:t>15</w:t>
            </w:r>
          </w:p>
        </w:tc>
        <w:tc>
          <w:tcPr>
            <w:tcW w:w="503" w:type="dxa"/>
            <w:tcBorders>
              <w:top w:val="nil"/>
              <w:left w:val="single" w:sz="6"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21</w:t>
            </w:r>
          </w:p>
        </w:tc>
        <w:tc>
          <w:tcPr>
            <w:tcW w:w="487" w:type="dxa"/>
            <w:tcBorders>
              <w:top w:val="nil"/>
              <w:left w:val="single" w:sz="4"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10</w:t>
            </w:r>
          </w:p>
        </w:tc>
        <w:tc>
          <w:tcPr>
            <w:tcW w:w="450" w:type="dxa"/>
            <w:tcBorders>
              <w:top w:val="nil"/>
              <w:left w:val="single" w:sz="4" w:space="0" w:color="auto"/>
              <w:bottom w:val="single" w:sz="6" w:space="0" w:color="auto"/>
              <w:right w:val="single" w:sz="6" w:space="0" w:color="auto"/>
            </w:tcBorders>
          </w:tcPr>
          <w:p w:rsidR="002071C1" w:rsidRDefault="00E32343">
            <w:pPr>
              <w:spacing w:before="40" w:after="40"/>
              <w:jc w:val="center"/>
              <w:rPr>
                <w:bCs/>
                <w:sz w:val="20"/>
                <w:szCs w:val="20"/>
                <w:lang w:val="sr-Cyrl-RS"/>
              </w:rPr>
            </w:pPr>
            <w:r>
              <w:rPr>
                <w:bCs/>
                <w:sz w:val="20"/>
                <w:szCs w:val="20"/>
                <w:lang w:val="sr-Cyrl-RS"/>
              </w:rPr>
              <w:t>11</w:t>
            </w:r>
          </w:p>
        </w:tc>
        <w:tc>
          <w:tcPr>
            <w:tcW w:w="503" w:type="dxa"/>
            <w:tcBorders>
              <w:top w:val="nil"/>
              <w:left w:val="single" w:sz="6"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24</w:t>
            </w:r>
          </w:p>
        </w:tc>
        <w:tc>
          <w:tcPr>
            <w:tcW w:w="540" w:type="dxa"/>
            <w:tcBorders>
              <w:top w:val="nil"/>
              <w:left w:val="single" w:sz="4" w:space="0" w:color="auto"/>
              <w:bottom w:val="single" w:sz="6" w:space="0" w:color="auto"/>
              <w:right w:val="single" w:sz="4" w:space="0" w:color="auto"/>
            </w:tcBorders>
          </w:tcPr>
          <w:p w:rsidR="002071C1" w:rsidRDefault="00E32343">
            <w:pPr>
              <w:spacing w:before="40" w:after="40"/>
              <w:jc w:val="center"/>
              <w:rPr>
                <w:bCs/>
                <w:sz w:val="20"/>
                <w:szCs w:val="20"/>
                <w:lang w:val="sr-Cyrl-RS"/>
              </w:rPr>
            </w:pPr>
            <w:r>
              <w:rPr>
                <w:bCs/>
                <w:sz w:val="20"/>
                <w:szCs w:val="20"/>
                <w:lang w:val="sr-Cyrl-RS"/>
              </w:rPr>
              <w:t>12</w:t>
            </w:r>
          </w:p>
        </w:tc>
        <w:tc>
          <w:tcPr>
            <w:tcW w:w="471" w:type="dxa"/>
            <w:tcBorders>
              <w:top w:val="nil"/>
              <w:left w:val="single" w:sz="4" w:space="0" w:color="auto"/>
              <w:bottom w:val="single" w:sz="6" w:space="0" w:color="auto"/>
              <w:right w:val="single" w:sz="6" w:space="0" w:color="auto"/>
            </w:tcBorders>
          </w:tcPr>
          <w:p w:rsidR="002071C1" w:rsidRDefault="00E32343">
            <w:pPr>
              <w:spacing w:before="40" w:after="40"/>
              <w:jc w:val="center"/>
              <w:rPr>
                <w:bCs/>
                <w:sz w:val="20"/>
                <w:szCs w:val="20"/>
                <w:lang w:val="sr-Cyrl-RS"/>
              </w:rPr>
            </w:pPr>
            <w:r>
              <w:rPr>
                <w:bCs/>
                <w:sz w:val="20"/>
                <w:szCs w:val="20"/>
                <w:lang w:val="sr-Cyrl-RS"/>
              </w:rPr>
              <w:t>12</w:t>
            </w:r>
          </w:p>
        </w:tc>
        <w:tc>
          <w:tcPr>
            <w:tcW w:w="609" w:type="dxa"/>
            <w:tcBorders>
              <w:top w:val="nil"/>
              <w:left w:val="single" w:sz="6" w:space="0" w:color="auto"/>
              <w:bottom w:val="single" w:sz="6" w:space="0" w:color="auto"/>
              <w:right w:val="single" w:sz="6" w:space="0" w:color="auto"/>
            </w:tcBorders>
          </w:tcPr>
          <w:p w:rsidR="002071C1" w:rsidRDefault="00E32343">
            <w:pPr>
              <w:spacing w:before="40" w:after="40"/>
              <w:jc w:val="center"/>
              <w:rPr>
                <w:bCs/>
                <w:sz w:val="20"/>
                <w:szCs w:val="20"/>
                <w:lang w:val="sr-Cyrl-RS"/>
              </w:rPr>
            </w:pPr>
            <w:r>
              <w:rPr>
                <w:bCs/>
                <w:sz w:val="20"/>
                <w:szCs w:val="20"/>
                <w:lang w:val="sr-Cyrl-RS"/>
              </w:rPr>
              <w:t>28</w:t>
            </w:r>
          </w:p>
        </w:tc>
        <w:tc>
          <w:tcPr>
            <w:tcW w:w="630" w:type="dxa"/>
            <w:tcBorders>
              <w:top w:val="nil"/>
              <w:left w:val="single" w:sz="6" w:space="0" w:color="auto"/>
              <w:bottom w:val="single" w:sz="6" w:space="0" w:color="auto"/>
              <w:right w:val="single" w:sz="6" w:space="0" w:color="auto"/>
            </w:tcBorders>
          </w:tcPr>
          <w:p w:rsidR="005010CF" w:rsidRDefault="00E32343" w:rsidP="005010CF">
            <w:pPr>
              <w:spacing w:before="40" w:after="40"/>
              <w:jc w:val="center"/>
              <w:rPr>
                <w:bCs/>
                <w:sz w:val="20"/>
                <w:szCs w:val="20"/>
                <w:lang w:val="sr-Cyrl-RS"/>
              </w:rPr>
            </w:pPr>
            <w:r>
              <w:rPr>
                <w:bCs/>
                <w:sz w:val="20"/>
                <w:szCs w:val="20"/>
                <w:lang w:val="sr-Cyrl-RS"/>
              </w:rPr>
              <w:t>38</w:t>
            </w:r>
          </w:p>
        </w:tc>
        <w:tc>
          <w:tcPr>
            <w:tcW w:w="847" w:type="dxa"/>
            <w:tcBorders>
              <w:top w:val="nil"/>
              <w:left w:val="single" w:sz="6" w:space="0" w:color="auto"/>
              <w:bottom w:val="single" w:sz="6" w:space="0" w:color="auto"/>
              <w:right w:val="double" w:sz="6" w:space="0" w:color="auto"/>
            </w:tcBorders>
          </w:tcPr>
          <w:p w:rsidR="002071C1" w:rsidRPr="00A230CC" w:rsidRDefault="00E32343">
            <w:pPr>
              <w:spacing w:before="40" w:after="40"/>
              <w:jc w:val="center"/>
              <w:rPr>
                <w:b/>
                <w:bCs/>
                <w:sz w:val="20"/>
                <w:szCs w:val="20"/>
                <w:lang w:val="sr-Cyrl-RS"/>
              </w:rPr>
            </w:pPr>
            <w:r>
              <w:rPr>
                <w:b/>
                <w:bCs/>
                <w:sz w:val="20"/>
                <w:szCs w:val="20"/>
                <w:lang w:val="sr-Cyrl-RS"/>
              </w:rPr>
              <w:t>66</w:t>
            </w:r>
          </w:p>
        </w:tc>
      </w:tr>
      <w:tr w:rsidR="00E70B37">
        <w:trPr>
          <w:trHeight w:val="371"/>
          <w:jc w:val="center"/>
        </w:trPr>
        <w:tc>
          <w:tcPr>
            <w:tcW w:w="1051" w:type="dxa"/>
            <w:tcBorders>
              <w:top w:val="single" w:sz="6" w:space="0" w:color="auto"/>
              <w:left w:val="double" w:sz="6" w:space="0" w:color="auto"/>
              <w:bottom w:val="single" w:sz="6" w:space="0" w:color="auto"/>
              <w:right w:val="single" w:sz="6" w:space="0" w:color="auto"/>
            </w:tcBorders>
          </w:tcPr>
          <w:p w:rsidR="00E70B37" w:rsidRDefault="00E70B37" w:rsidP="00E70B37">
            <w:pPr>
              <w:spacing w:before="40" w:after="40"/>
              <w:jc w:val="center"/>
              <w:rPr>
                <w:bCs/>
                <w:sz w:val="18"/>
                <w:szCs w:val="18"/>
              </w:rPr>
            </w:pPr>
            <w:r>
              <w:rPr>
                <w:bCs/>
                <w:sz w:val="18"/>
                <w:szCs w:val="18"/>
              </w:rPr>
              <w:t>II</w:t>
            </w:r>
          </w:p>
        </w:tc>
        <w:tc>
          <w:tcPr>
            <w:tcW w:w="630"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24</w:t>
            </w:r>
          </w:p>
        </w:tc>
        <w:tc>
          <w:tcPr>
            <w:tcW w:w="540"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15</w:t>
            </w:r>
          </w:p>
        </w:tc>
        <w:tc>
          <w:tcPr>
            <w:tcW w:w="450"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9</w:t>
            </w:r>
          </w:p>
        </w:tc>
        <w:tc>
          <w:tcPr>
            <w:tcW w:w="503"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18</w:t>
            </w:r>
          </w:p>
        </w:tc>
        <w:tc>
          <w:tcPr>
            <w:tcW w:w="487"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11</w:t>
            </w:r>
          </w:p>
        </w:tc>
        <w:tc>
          <w:tcPr>
            <w:tcW w:w="450"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7</w:t>
            </w:r>
          </w:p>
        </w:tc>
        <w:tc>
          <w:tcPr>
            <w:tcW w:w="503"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16</w:t>
            </w:r>
          </w:p>
        </w:tc>
        <w:tc>
          <w:tcPr>
            <w:tcW w:w="540"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10</w:t>
            </w:r>
          </w:p>
        </w:tc>
        <w:tc>
          <w:tcPr>
            <w:tcW w:w="471"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6</w:t>
            </w:r>
          </w:p>
        </w:tc>
        <w:tc>
          <w:tcPr>
            <w:tcW w:w="609" w:type="dxa"/>
            <w:tcBorders>
              <w:top w:val="single" w:sz="6" w:space="0" w:color="auto"/>
              <w:left w:val="single" w:sz="6"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36</w:t>
            </w:r>
          </w:p>
        </w:tc>
        <w:tc>
          <w:tcPr>
            <w:tcW w:w="630" w:type="dxa"/>
            <w:tcBorders>
              <w:top w:val="single" w:sz="6" w:space="0" w:color="auto"/>
              <w:left w:val="single" w:sz="6"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22</w:t>
            </w:r>
          </w:p>
        </w:tc>
        <w:tc>
          <w:tcPr>
            <w:tcW w:w="847" w:type="dxa"/>
            <w:tcBorders>
              <w:top w:val="single" w:sz="6" w:space="0" w:color="auto"/>
              <w:left w:val="single" w:sz="6" w:space="0" w:color="auto"/>
              <w:bottom w:val="single" w:sz="6" w:space="0" w:color="auto"/>
              <w:right w:val="double" w:sz="6" w:space="0" w:color="auto"/>
            </w:tcBorders>
          </w:tcPr>
          <w:p w:rsidR="00E70B37" w:rsidRPr="00A230CC" w:rsidRDefault="00E70B37" w:rsidP="00E70B37">
            <w:pPr>
              <w:spacing w:before="40" w:after="40"/>
              <w:jc w:val="center"/>
              <w:rPr>
                <w:b/>
                <w:bCs/>
                <w:sz w:val="20"/>
                <w:szCs w:val="20"/>
                <w:lang w:val="sr-Cyrl-RS"/>
              </w:rPr>
            </w:pPr>
            <w:r w:rsidRPr="00A230CC">
              <w:rPr>
                <w:b/>
                <w:bCs/>
                <w:sz w:val="20"/>
                <w:szCs w:val="20"/>
                <w:lang w:val="sr-Cyrl-RS"/>
              </w:rPr>
              <w:t>5</w:t>
            </w:r>
            <w:r>
              <w:rPr>
                <w:b/>
                <w:bCs/>
                <w:sz w:val="20"/>
                <w:szCs w:val="20"/>
                <w:lang w:val="sr-Cyrl-RS"/>
              </w:rPr>
              <w:t>8</w:t>
            </w:r>
          </w:p>
        </w:tc>
      </w:tr>
      <w:tr w:rsidR="00E70B37">
        <w:trPr>
          <w:trHeight w:val="371"/>
          <w:jc w:val="center"/>
        </w:trPr>
        <w:tc>
          <w:tcPr>
            <w:tcW w:w="1051" w:type="dxa"/>
            <w:tcBorders>
              <w:top w:val="single" w:sz="6" w:space="0" w:color="auto"/>
              <w:left w:val="double" w:sz="6" w:space="0" w:color="auto"/>
              <w:bottom w:val="single" w:sz="6" w:space="0" w:color="auto"/>
              <w:right w:val="single" w:sz="6" w:space="0" w:color="auto"/>
            </w:tcBorders>
          </w:tcPr>
          <w:p w:rsidR="00E70B37" w:rsidRDefault="00E70B37" w:rsidP="00E70B37">
            <w:pPr>
              <w:spacing w:before="40" w:after="40"/>
              <w:jc w:val="center"/>
              <w:rPr>
                <w:bCs/>
                <w:sz w:val="18"/>
                <w:szCs w:val="18"/>
              </w:rPr>
            </w:pPr>
            <w:r>
              <w:rPr>
                <w:bCs/>
                <w:sz w:val="18"/>
                <w:szCs w:val="18"/>
              </w:rPr>
              <w:t>III</w:t>
            </w:r>
          </w:p>
        </w:tc>
        <w:tc>
          <w:tcPr>
            <w:tcW w:w="630"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21</w:t>
            </w:r>
          </w:p>
        </w:tc>
        <w:tc>
          <w:tcPr>
            <w:tcW w:w="540"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12</w:t>
            </w:r>
          </w:p>
        </w:tc>
        <w:tc>
          <w:tcPr>
            <w:tcW w:w="450"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9</w:t>
            </w:r>
          </w:p>
        </w:tc>
        <w:tc>
          <w:tcPr>
            <w:tcW w:w="503"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25</w:t>
            </w:r>
          </w:p>
        </w:tc>
        <w:tc>
          <w:tcPr>
            <w:tcW w:w="487"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12</w:t>
            </w:r>
          </w:p>
        </w:tc>
        <w:tc>
          <w:tcPr>
            <w:tcW w:w="450"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13</w:t>
            </w:r>
          </w:p>
        </w:tc>
        <w:tc>
          <w:tcPr>
            <w:tcW w:w="503" w:type="dxa"/>
            <w:tcBorders>
              <w:top w:val="single" w:sz="6" w:space="0" w:color="auto"/>
              <w:left w:val="single" w:sz="6"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17</w:t>
            </w:r>
          </w:p>
        </w:tc>
        <w:tc>
          <w:tcPr>
            <w:tcW w:w="540" w:type="dxa"/>
            <w:tcBorders>
              <w:top w:val="single" w:sz="6" w:space="0" w:color="auto"/>
              <w:left w:val="single" w:sz="4" w:space="0" w:color="auto"/>
              <w:bottom w:val="single" w:sz="6" w:space="0" w:color="auto"/>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10</w:t>
            </w:r>
          </w:p>
        </w:tc>
        <w:tc>
          <w:tcPr>
            <w:tcW w:w="471" w:type="dxa"/>
            <w:tcBorders>
              <w:top w:val="single" w:sz="6" w:space="0" w:color="auto"/>
              <w:left w:val="single" w:sz="4"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7</w:t>
            </w:r>
          </w:p>
        </w:tc>
        <w:tc>
          <w:tcPr>
            <w:tcW w:w="609" w:type="dxa"/>
            <w:tcBorders>
              <w:top w:val="single" w:sz="6" w:space="0" w:color="auto"/>
              <w:left w:val="single" w:sz="6"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34</w:t>
            </w:r>
          </w:p>
        </w:tc>
        <w:tc>
          <w:tcPr>
            <w:tcW w:w="630" w:type="dxa"/>
            <w:tcBorders>
              <w:top w:val="single" w:sz="6" w:space="0" w:color="auto"/>
              <w:left w:val="single" w:sz="6" w:space="0" w:color="auto"/>
              <w:bottom w:val="single" w:sz="6" w:space="0" w:color="auto"/>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29</w:t>
            </w:r>
          </w:p>
        </w:tc>
        <w:tc>
          <w:tcPr>
            <w:tcW w:w="847" w:type="dxa"/>
            <w:tcBorders>
              <w:top w:val="single" w:sz="6" w:space="0" w:color="auto"/>
              <w:left w:val="single" w:sz="6" w:space="0" w:color="auto"/>
              <w:bottom w:val="single" w:sz="6" w:space="0" w:color="auto"/>
              <w:right w:val="double" w:sz="6" w:space="0" w:color="auto"/>
            </w:tcBorders>
          </w:tcPr>
          <w:p w:rsidR="00E70B37" w:rsidRPr="00A230CC" w:rsidRDefault="00E70B37" w:rsidP="00E70B37">
            <w:pPr>
              <w:spacing w:before="40" w:after="40"/>
              <w:jc w:val="center"/>
              <w:rPr>
                <w:b/>
                <w:bCs/>
                <w:sz w:val="20"/>
                <w:szCs w:val="20"/>
                <w:lang w:val="sr-Cyrl-RS"/>
              </w:rPr>
            </w:pPr>
            <w:r w:rsidRPr="00A230CC">
              <w:rPr>
                <w:b/>
                <w:bCs/>
                <w:sz w:val="20"/>
                <w:szCs w:val="20"/>
                <w:lang w:val="sr-Cyrl-RS"/>
              </w:rPr>
              <w:t>6</w:t>
            </w:r>
            <w:r>
              <w:rPr>
                <w:b/>
                <w:bCs/>
                <w:sz w:val="20"/>
                <w:szCs w:val="20"/>
                <w:lang w:val="sr-Cyrl-RS"/>
              </w:rPr>
              <w:t>3</w:t>
            </w:r>
          </w:p>
        </w:tc>
      </w:tr>
      <w:tr w:rsidR="00E70B37">
        <w:trPr>
          <w:trHeight w:val="371"/>
          <w:jc w:val="center"/>
        </w:trPr>
        <w:tc>
          <w:tcPr>
            <w:tcW w:w="1051" w:type="dxa"/>
            <w:tcBorders>
              <w:top w:val="single" w:sz="6" w:space="0" w:color="auto"/>
              <w:left w:val="double" w:sz="6" w:space="0" w:color="auto"/>
              <w:bottom w:val="nil"/>
              <w:right w:val="single" w:sz="6" w:space="0" w:color="auto"/>
            </w:tcBorders>
          </w:tcPr>
          <w:p w:rsidR="00E70B37" w:rsidRDefault="00E70B37" w:rsidP="00E70B37">
            <w:pPr>
              <w:spacing w:before="40" w:after="40"/>
              <w:jc w:val="center"/>
              <w:rPr>
                <w:bCs/>
                <w:sz w:val="18"/>
                <w:szCs w:val="18"/>
              </w:rPr>
            </w:pPr>
            <w:r>
              <w:rPr>
                <w:bCs/>
                <w:sz w:val="18"/>
                <w:szCs w:val="18"/>
              </w:rPr>
              <w:t>IV</w:t>
            </w:r>
          </w:p>
        </w:tc>
        <w:tc>
          <w:tcPr>
            <w:tcW w:w="630" w:type="dxa"/>
            <w:tcBorders>
              <w:top w:val="single" w:sz="6" w:space="0" w:color="auto"/>
              <w:left w:val="single" w:sz="6"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18</w:t>
            </w:r>
          </w:p>
        </w:tc>
        <w:tc>
          <w:tcPr>
            <w:tcW w:w="540" w:type="dxa"/>
            <w:tcBorders>
              <w:top w:val="single" w:sz="6" w:space="0" w:color="auto"/>
              <w:left w:val="single" w:sz="4"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11</w:t>
            </w:r>
          </w:p>
        </w:tc>
        <w:tc>
          <w:tcPr>
            <w:tcW w:w="450" w:type="dxa"/>
            <w:tcBorders>
              <w:top w:val="single" w:sz="6" w:space="0" w:color="auto"/>
              <w:left w:val="single" w:sz="4"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7</w:t>
            </w:r>
          </w:p>
        </w:tc>
        <w:tc>
          <w:tcPr>
            <w:tcW w:w="503" w:type="dxa"/>
            <w:tcBorders>
              <w:top w:val="single" w:sz="6" w:space="0" w:color="auto"/>
              <w:left w:val="single" w:sz="4"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23</w:t>
            </w:r>
          </w:p>
        </w:tc>
        <w:tc>
          <w:tcPr>
            <w:tcW w:w="487" w:type="dxa"/>
            <w:tcBorders>
              <w:top w:val="single" w:sz="6" w:space="0" w:color="auto"/>
              <w:left w:val="single" w:sz="4"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10</w:t>
            </w:r>
          </w:p>
        </w:tc>
        <w:tc>
          <w:tcPr>
            <w:tcW w:w="450" w:type="dxa"/>
            <w:tcBorders>
              <w:top w:val="single" w:sz="6" w:space="0" w:color="auto"/>
              <w:left w:val="single" w:sz="4" w:space="0" w:color="auto"/>
              <w:bottom w:val="nil"/>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13</w:t>
            </w:r>
          </w:p>
        </w:tc>
        <w:tc>
          <w:tcPr>
            <w:tcW w:w="503" w:type="dxa"/>
            <w:tcBorders>
              <w:top w:val="single" w:sz="6" w:space="0" w:color="auto"/>
              <w:left w:val="single" w:sz="6"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17</w:t>
            </w:r>
          </w:p>
        </w:tc>
        <w:tc>
          <w:tcPr>
            <w:tcW w:w="540" w:type="dxa"/>
            <w:tcBorders>
              <w:top w:val="single" w:sz="6" w:space="0" w:color="auto"/>
              <w:left w:val="single" w:sz="4" w:space="0" w:color="auto"/>
              <w:bottom w:val="nil"/>
              <w:right w:val="single" w:sz="4" w:space="0" w:color="auto"/>
            </w:tcBorders>
          </w:tcPr>
          <w:p w:rsidR="00E70B37" w:rsidRDefault="00E70B37" w:rsidP="00E70B37">
            <w:pPr>
              <w:spacing w:before="40" w:after="40"/>
              <w:jc w:val="center"/>
              <w:rPr>
                <w:bCs/>
                <w:sz w:val="20"/>
                <w:szCs w:val="20"/>
                <w:lang w:val="sr-Cyrl-RS"/>
              </w:rPr>
            </w:pPr>
            <w:r>
              <w:rPr>
                <w:bCs/>
                <w:sz w:val="20"/>
                <w:szCs w:val="20"/>
                <w:lang w:val="sr-Cyrl-RS"/>
              </w:rPr>
              <w:t>13</w:t>
            </w:r>
          </w:p>
        </w:tc>
        <w:tc>
          <w:tcPr>
            <w:tcW w:w="471" w:type="dxa"/>
            <w:tcBorders>
              <w:top w:val="single" w:sz="6" w:space="0" w:color="auto"/>
              <w:left w:val="single" w:sz="4" w:space="0" w:color="auto"/>
              <w:bottom w:val="nil"/>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4</w:t>
            </w:r>
          </w:p>
        </w:tc>
        <w:tc>
          <w:tcPr>
            <w:tcW w:w="609" w:type="dxa"/>
            <w:tcBorders>
              <w:top w:val="single" w:sz="6" w:space="0" w:color="auto"/>
              <w:left w:val="single" w:sz="6" w:space="0" w:color="auto"/>
              <w:bottom w:val="nil"/>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34</w:t>
            </w:r>
          </w:p>
        </w:tc>
        <w:tc>
          <w:tcPr>
            <w:tcW w:w="630" w:type="dxa"/>
            <w:tcBorders>
              <w:top w:val="single" w:sz="6" w:space="0" w:color="auto"/>
              <w:left w:val="single" w:sz="6" w:space="0" w:color="auto"/>
              <w:bottom w:val="nil"/>
              <w:right w:val="single" w:sz="6" w:space="0" w:color="auto"/>
            </w:tcBorders>
          </w:tcPr>
          <w:p w:rsidR="00E70B37" w:rsidRDefault="00E70B37" w:rsidP="00E70B37">
            <w:pPr>
              <w:spacing w:before="40" w:after="40"/>
              <w:jc w:val="center"/>
              <w:rPr>
                <w:bCs/>
                <w:sz w:val="20"/>
                <w:szCs w:val="20"/>
                <w:lang w:val="sr-Cyrl-RS"/>
              </w:rPr>
            </w:pPr>
            <w:r>
              <w:rPr>
                <w:bCs/>
                <w:sz w:val="20"/>
                <w:szCs w:val="20"/>
                <w:lang w:val="sr-Cyrl-RS"/>
              </w:rPr>
              <w:t>24</w:t>
            </w:r>
          </w:p>
        </w:tc>
        <w:tc>
          <w:tcPr>
            <w:tcW w:w="847" w:type="dxa"/>
            <w:tcBorders>
              <w:top w:val="single" w:sz="6" w:space="0" w:color="auto"/>
              <w:left w:val="single" w:sz="6" w:space="0" w:color="auto"/>
              <w:bottom w:val="nil"/>
              <w:right w:val="double" w:sz="6" w:space="0" w:color="auto"/>
            </w:tcBorders>
          </w:tcPr>
          <w:p w:rsidR="00E70B37" w:rsidRPr="00A230CC" w:rsidRDefault="00E70B37" w:rsidP="00E70B37">
            <w:pPr>
              <w:spacing w:before="40" w:after="40"/>
              <w:jc w:val="center"/>
              <w:rPr>
                <w:b/>
                <w:bCs/>
                <w:sz w:val="20"/>
                <w:szCs w:val="20"/>
                <w:lang w:val="sr-Cyrl-RS"/>
              </w:rPr>
            </w:pPr>
            <w:r w:rsidRPr="00A230CC">
              <w:rPr>
                <w:b/>
                <w:bCs/>
                <w:sz w:val="20"/>
                <w:szCs w:val="20"/>
                <w:lang w:val="sr-Cyrl-RS"/>
              </w:rPr>
              <w:t>58</w:t>
            </w:r>
          </w:p>
        </w:tc>
      </w:tr>
      <w:tr w:rsidR="002071C1">
        <w:trPr>
          <w:trHeight w:val="371"/>
          <w:jc w:val="center"/>
        </w:trPr>
        <w:tc>
          <w:tcPr>
            <w:tcW w:w="1051" w:type="dxa"/>
            <w:tcBorders>
              <w:top w:val="single" w:sz="6" w:space="0" w:color="auto"/>
              <w:left w:val="double" w:sz="6" w:space="0" w:color="auto"/>
              <w:bottom w:val="single" w:sz="6" w:space="0" w:color="auto"/>
              <w:right w:val="single" w:sz="6" w:space="0" w:color="auto"/>
            </w:tcBorders>
            <w:shd w:val="pct10" w:color="auto" w:fill="auto"/>
          </w:tcPr>
          <w:p w:rsidR="002071C1" w:rsidRDefault="00434530">
            <w:pPr>
              <w:spacing w:before="40" w:after="40"/>
              <w:jc w:val="center"/>
              <w:rPr>
                <w:bCs/>
                <w:sz w:val="18"/>
                <w:szCs w:val="18"/>
              </w:rPr>
            </w:pPr>
            <w:r>
              <w:rPr>
                <w:bCs/>
                <w:sz w:val="18"/>
                <w:szCs w:val="18"/>
              </w:rPr>
              <w:t>I-IV</w:t>
            </w:r>
          </w:p>
        </w:tc>
        <w:tc>
          <w:tcPr>
            <w:tcW w:w="630" w:type="dxa"/>
            <w:tcBorders>
              <w:top w:val="single" w:sz="6" w:space="0" w:color="auto"/>
              <w:left w:val="single" w:sz="6"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lang w:val="sr-Cyrl-RS"/>
              </w:rPr>
            </w:pPr>
          </w:p>
        </w:tc>
        <w:tc>
          <w:tcPr>
            <w:tcW w:w="540"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lang w:val="sr-Cyrl-RS"/>
              </w:rPr>
            </w:pPr>
          </w:p>
        </w:tc>
        <w:tc>
          <w:tcPr>
            <w:tcW w:w="450"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lang w:val="sr-Cyrl-RS"/>
              </w:rPr>
            </w:pPr>
          </w:p>
        </w:tc>
        <w:tc>
          <w:tcPr>
            <w:tcW w:w="503"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487"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450"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503"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540"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471" w:type="dxa"/>
            <w:tcBorders>
              <w:top w:val="single" w:sz="6" w:space="0" w:color="auto"/>
              <w:left w:val="single" w:sz="4" w:space="0" w:color="auto"/>
              <w:bottom w:val="single" w:sz="6" w:space="0" w:color="auto"/>
              <w:right w:val="single" w:sz="4" w:space="0" w:color="auto"/>
            </w:tcBorders>
            <w:shd w:val="pct10" w:color="auto" w:fill="auto"/>
          </w:tcPr>
          <w:p w:rsidR="002071C1" w:rsidRDefault="002071C1">
            <w:pPr>
              <w:spacing w:before="40" w:after="40"/>
              <w:jc w:val="center"/>
              <w:rPr>
                <w:bCs/>
                <w:sz w:val="20"/>
                <w:szCs w:val="20"/>
              </w:rPr>
            </w:pPr>
          </w:p>
        </w:tc>
        <w:tc>
          <w:tcPr>
            <w:tcW w:w="609" w:type="dxa"/>
            <w:tcBorders>
              <w:top w:val="single" w:sz="6" w:space="0" w:color="auto"/>
              <w:left w:val="single" w:sz="6" w:space="0" w:color="auto"/>
              <w:bottom w:val="single" w:sz="6" w:space="0" w:color="auto"/>
              <w:right w:val="single" w:sz="6" w:space="0" w:color="auto"/>
            </w:tcBorders>
            <w:shd w:val="pct10" w:color="auto" w:fill="auto"/>
          </w:tcPr>
          <w:p w:rsidR="002071C1" w:rsidRDefault="00001A50">
            <w:pPr>
              <w:spacing w:before="40" w:after="40"/>
              <w:jc w:val="center"/>
              <w:rPr>
                <w:bCs/>
                <w:sz w:val="20"/>
                <w:szCs w:val="20"/>
                <w:lang w:val="sr-Cyrl-RS"/>
              </w:rPr>
            </w:pPr>
            <w:r>
              <w:rPr>
                <w:bCs/>
                <w:sz w:val="20"/>
                <w:szCs w:val="20"/>
                <w:lang w:val="sr-Cyrl-RS"/>
              </w:rPr>
              <w:t>132</w:t>
            </w:r>
          </w:p>
        </w:tc>
        <w:tc>
          <w:tcPr>
            <w:tcW w:w="630" w:type="dxa"/>
            <w:tcBorders>
              <w:top w:val="single" w:sz="6" w:space="0" w:color="auto"/>
              <w:left w:val="single" w:sz="6" w:space="0" w:color="auto"/>
              <w:bottom w:val="single" w:sz="6" w:space="0" w:color="auto"/>
              <w:right w:val="single" w:sz="6" w:space="0" w:color="auto"/>
            </w:tcBorders>
            <w:shd w:val="pct10" w:color="auto" w:fill="auto"/>
          </w:tcPr>
          <w:p w:rsidR="002071C1" w:rsidRDefault="00001A50">
            <w:pPr>
              <w:spacing w:before="40" w:after="40"/>
              <w:jc w:val="center"/>
              <w:rPr>
                <w:bCs/>
                <w:sz w:val="20"/>
                <w:szCs w:val="20"/>
                <w:lang w:val="sr-Cyrl-RS"/>
              </w:rPr>
            </w:pPr>
            <w:r>
              <w:rPr>
                <w:bCs/>
                <w:sz w:val="20"/>
                <w:szCs w:val="20"/>
                <w:lang w:val="sr-Cyrl-RS"/>
              </w:rPr>
              <w:t>113</w:t>
            </w:r>
          </w:p>
        </w:tc>
        <w:tc>
          <w:tcPr>
            <w:tcW w:w="847" w:type="dxa"/>
            <w:tcBorders>
              <w:top w:val="single" w:sz="6" w:space="0" w:color="auto"/>
              <w:left w:val="single" w:sz="6" w:space="0" w:color="auto"/>
              <w:bottom w:val="single" w:sz="6" w:space="0" w:color="auto"/>
              <w:right w:val="double" w:sz="6" w:space="0" w:color="auto"/>
            </w:tcBorders>
            <w:shd w:val="pct10" w:color="auto" w:fill="auto"/>
          </w:tcPr>
          <w:p w:rsidR="002071C1" w:rsidRPr="00A230CC" w:rsidRDefault="00001A50">
            <w:pPr>
              <w:spacing w:before="40" w:after="40"/>
              <w:jc w:val="center"/>
              <w:rPr>
                <w:b/>
                <w:bCs/>
                <w:sz w:val="20"/>
                <w:szCs w:val="20"/>
                <w:lang w:val="sr-Cyrl-RS"/>
              </w:rPr>
            </w:pPr>
            <w:r>
              <w:rPr>
                <w:b/>
                <w:bCs/>
                <w:sz w:val="20"/>
                <w:szCs w:val="20"/>
                <w:lang w:val="sr-Cyrl-RS"/>
              </w:rPr>
              <w:t>245</w:t>
            </w:r>
          </w:p>
        </w:tc>
      </w:tr>
      <w:tr w:rsidR="002071C1">
        <w:trPr>
          <w:trHeight w:val="355"/>
          <w:jc w:val="center"/>
        </w:trPr>
        <w:tc>
          <w:tcPr>
            <w:tcW w:w="1051" w:type="dxa"/>
            <w:tcBorders>
              <w:top w:val="nil"/>
              <w:left w:val="double" w:sz="6" w:space="0" w:color="auto"/>
              <w:bottom w:val="single" w:sz="6" w:space="0" w:color="auto"/>
              <w:right w:val="single" w:sz="6" w:space="0" w:color="auto"/>
            </w:tcBorders>
          </w:tcPr>
          <w:p w:rsidR="002071C1" w:rsidRDefault="00434530">
            <w:pPr>
              <w:spacing w:before="40" w:after="40"/>
              <w:jc w:val="center"/>
              <w:rPr>
                <w:bCs/>
                <w:sz w:val="18"/>
                <w:szCs w:val="18"/>
              </w:rPr>
            </w:pPr>
            <w:r>
              <w:rPr>
                <w:bCs/>
                <w:sz w:val="18"/>
                <w:szCs w:val="18"/>
              </w:rPr>
              <w:t>V</w:t>
            </w:r>
          </w:p>
        </w:tc>
        <w:tc>
          <w:tcPr>
            <w:tcW w:w="630" w:type="dxa"/>
            <w:tcBorders>
              <w:top w:val="nil"/>
              <w:left w:val="single" w:sz="6" w:space="0" w:color="auto"/>
              <w:bottom w:val="single" w:sz="6" w:space="0" w:color="auto"/>
              <w:right w:val="single" w:sz="4" w:space="0" w:color="auto"/>
            </w:tcBorders>
          </w:tcPr>
          <w:p w:rsidR="002071C1" w:rsidRDefault="00FA5AE2">
            <w:pPr>
              <w:spacing w:before="40" w:after="40"/>
              <w:jc w:val="center"/>
              <w:rPr>
                <w:bCs/>
                <w:sz w:val="20"/>
                <w:szCs w:val="20"/>
                <w:lang w:val="sr-Cyrl-RS"/>
              </w:rPr>
            </w:pPr>
            <w:r>
              <w:rPr>
                <w:bCs/>
                <w:sz w:val="20"/>
                <w:szCs w:val="20"/>
                <w:lang w:val="sr-Cyrl-RS"/>
              </w:rPr>
              <w:t>25</w:t>
            </w:r>
          </w:p>
        </w:tc>
        <w:tc>
          <w:tcPr>
            <w:tcW w:w="540" w:type="dxa"/>
            <w:tcBorders>
              <w:top w:val="nil"/>
              <w:left w:val="single" w:sz="4" w:space="0" w:color="auto"/>
              <w:bottom w:val="single" w:sz="6" w:space="0" w:color="auto"/>
              <w:right w:val="single" w:sz="4" w:space="0" w:color="auto"/>
            </w:tcBorders>
          </w:tcPr>
          <w:p w:rsidR="002071C1" w:rsidRDefault="00C353D6">
            <w:pPr>
              <w:spacing w:before="40" w:after="40"/>
              <w:jc w:val="center"/>
              <w:rPr>
                <w:bCs/>
                <w:sz w:val="20"/>
                <w:szCs w:val="20"/>
                <w:lang w:val="sr-Cyrl-RS"/>
              </w:rPr>
            </w:pPr>
            <w:r>
              <w:rPr>
                <w:bCs/>
                <w:sz w:val="20"/>
                <w:szCs w:val="20"/>
                <w:lang w:val="sr-Cyrl-RS"/>
              </w:rPr>
              <w:t>11</w:t>
            </w:r>
          </w:p>
        </w:tc>
        <w:tc>
          <w:tcPr>
            <w:tcW w:w="450" w:type="dxa"/>
            <w:tcBorders>
              <w:top w:val="nil"/>
              <w:left w:val="single" w:sz="4" w:space="0" w:color="auto"/>
              <w:bottom w:val="single" w:sz="6" w:space="0" w:color="auto"/>
              <w:right w:val="single" w:sz="6" w:space="0" w:color="auto"/>
            </w:tcBorders>
          </w:tcPr>
          <w:p w:rsidR="002071C1" w:rsidRDefault="00C353D6">
            <w:pPr>
              <w:spacing w:before="40" w:after="40"/>
              <w:jc w:val="center"/>
              <w:rPr>
                <w:bCs/>
                <w:sz w:val="20"/>
                <w:szCs w:val="20"/>
                <w:lang w:val="sr-Cyrl-RS"/>
              </w:rPr>
            </w:pPr>
            <w:r>
              <w:rPr>
                <w:bCs/>
                <w:sz w:val="20"/>
                <w:szCs w:val="20"/>
                <w:lang w:val="sr-Cyrl-RS"/>
              </w:rPr>
              <w:t>14</w:t>
            </w:r>
          </w:p>
        </w:tc>
        <w:tc>
          <w:tcPr>
            <w:tcW w:w="503" w:type="dxa"/>
            <w:tcBorders>
              <w:top w:val="nil"/>
              <w:left w:val="single" w:sz="6" w:space="0" w:color="auto"/>
              <w:bottom w:val="single" w:sz="6" w:space="0" w:color="auto"/>
              <w:right w:val="single" w:sz="4" w:space="0" w:color="auto"/>
            </w:tcBorders>
          </w:tcPr>
          <w:p w:rsidR="002071C1" w:rsidRDefault="00FA5AE2">
            <w:pPr>
              <w:spacing w:before="40" w:after="40"/>
              <w:rPr>
                <w:bCs/>
                <w:sz w:val="20"/>
                <w:szCs w:val="20"/>
                <w:lang w:val="sr-Cyrl-RS"/>
              </w:rPr>
            </w:pPr>
            <w:r>
              <w:rPr>
                <w:bCs/>
                <w:sz w:val="20"/>
                <w:szCs w:val="20"/>
                <w:lang w:val="sr-Cyrl-RS"/>
              </w:rPr>
              <w:t>27</w:t>
            </w:r>
          </w:p>
        </w:tc>
        <w:tc>
          <w:tcPr>
            <w:tcW w:w="487" w:type="dxa"/>
            <w:tcBorders>
              <w:top w:val="nil"/>
              <w:left w:val="single" w:sz="4" w:space="0" w:color="auto"/>
              <w:bottom w:val="single" w:sz="6" w:space="0" w:color="auto"/>
              <w:right w:val="single" w:sz="4" w:space="0" w:color="auto"/>
            </w:tcBorders>
          </w:tcPr>
          <w:p w:rsidR="002071C1" w:rsidRDefault="00C353D6">
            <w:pPr>
              <w:spacing w:before="40" w:after="40"/>
              <w:rPr>
                <w:bCs/>
                <w:sz w:val="20"/>
                <w:szCs w:val="20"/>
                <w:lang w:val="sr-Cyrl-RS"/>
              </w:rPr>
            </w:pPr>
            <w:r>
              <w:rPr>
                <w:bCs/>
                <w:sz w:val="20"/>
                <w:szCs w:val="20"/>
                <w:lang w:val="sr-Cyrl-RS"/>
              </w:rPr>
              <w:t>18</w:t>
            </w:r>
          </w:p>
        </w:tc>
        <w:tc>
          <w:tcPr>
            <w:tcW w:w="450" w:type="dxa"/>
            <w:tcBorders>
              <w:top w:val="nil"/>
              <w:left w:val="single" w:sz="4" w:space="0" w:color="auto"/>
              <w:bottom w:val="single" w:sz="6" w:space="0" w:color="auto"/>
              <w:right w:val="single" w:sz="4" w:space="0" w:color="auto"/>
            </w:tcBorders>
          </w:tcPr>
          <w:p w:rsidR="002071C1" w:rsidRDefault="00C353D6">
            <w:pPr>
              <w:spacing w:before="40" w:after="40"/>
              <w:rPr>
                <w:bCs/>
                <w:sz w:val="20"/>
                <w:szCs w:val="20"/>
                <w:lang w:val="sr-Cyrl-RS"/>
              </w:rPr>
            </w:pPr>
            <w:r>
              <w:rPr>
                <w:bCs/>
                <w:sz w:val="20"/>
                <w:szCs w:val="20"/>
                <w:lang w:val="sr-Cyrl-RS"/>
              </w:rPr>
              <w:t>9</w:t>
            </w:r>
          </w:p>
        </w:tc>
        <w:tc>
          <w:tcPr>
            <w:tcW w:w="503" w:type="dxa"/>
            <w:tcBorders>
              <w:top w:val="nil"/>
              <w:left w:val="single" w:sz="4" w:space="0" w:color="auto"/>
              <w:bottom w:val="single" w:sz="6" w:space="0" w:color="auto"/>
              <w:right w:val="single" w:sz="4" w:space="0" w:color="auto"/>
            </w:tcBorders>
          </w:tcPr>
          <w:p w:rsidR="002071C1" w:rsidRDefault="00FA5AE2">
            <w:pPr>
              <w:spacing w:before="40" w:after="40"/>
              <w:rPr>
                <w:bCs/>
                <w:sz w:val="20"/>
                <w:szCs w:val="20"/>
                <w:lang w:val="sr-Cyrl-RS"/>
              </w:rPr>
            </w:pPr>
            <w:r>
              <w:rPr>
                <w:bCs/>
                <w:sz w:val="20"/>
                <w:szCs w:val="20"/>
                <w:lang w:val="sr-Cyrl-RS"/>
              </w:rPr>
              <w:t>22</w:t>
            </w:r>
          </w:p>
        </w:tc>
        <w:tc>
          <w:tcPr>
            <w:tcW w:w="540" w:type="dxa"/>
            <w:tcBorders>
              <w:top w:val="nil"/>
              <w:left w:val="single" w:sz="4" w:space="0" w:color="auto"/>
              <w:bottom w:val="single" w:sz="6" w:space="0" w:color="auto"/>
              <w:right w:val="single" w:sz="4" w:space="0" w:color="auto"/>
            </w:tcBorders>
          </w:tcPr>
          <w:p w:rsidR="002071C1" w:rsidRDefault="00C353D6">
            <w:pPr>
              <w:spacing w:before="40" w:after="40"/>
              <w:jc w:val="center"/>
              <w:rPr>
                <w:bCs/>
                <w:sz w:val="20"/>
                <w:szCs w:val="20"/>
                <w:lang w:val="sr-Cyrl-RS"/>
              </w:rPr>
            </w:pPr>
            <w:r>
              <w:rPr>
                <w:bCs/>
                <w:sz w:val="20"/>
                <w:szCs w:val="20"/>
                <w:lang w:val="sr-Cyrl-RS"/>
              </w:rPr>
              <w:t>9</w:t>
            </w:r>
          </w:p>
        </w:tc>
        <w:tc>
          <w:tcPr>
            <w:tcW w:w="471" w:type="dxa"/>
            <w:tcBorders>
              <w:top w:val="nil"/>
              <w:left w:val="single" w:sz="4" w:space="0" w:color="auto"/>
              <w:bottom w:val="single" w:sz="6" w:space="0" w:color="auto"/>
              <w:right w:val="single" w:sz="4" w:space="0" w:color="auto"/>
            </w:tcBorders>
          </w:tcPr>
          <w:p w:rsidR="002071C1" w:rsidRDefault="00C353D6">
            <w:pPr>
              <w:spacing w:before="40" w:after="40"/>
              <w:jc w:val="center"/>
              <w:rPr>
                <w:bCs/>
                <w:sz w:val="20"/>
                <w:szCs w:val="20"/>
                <w:lang w:val="sr-Cyrl-RS"/>
              </w:rPr>
            </w:pPr>
            <w:r>
              <w:rPr>
                <w:bCs/>
                <w:sz w:val="20"/>
                <w:szCs w:val="20"/>
                <w:lang w:val="sr-Cyrl-RS"/>
              </w:rPr>
              <w:t>13</w:t>
            </w:r>
          </w:p>
        </w:tc>
        <w:tc>
          <w:tcPr>
            <w:tcW w:w="609" w:type="dxa"/>
            <w:tcBorders>
              <w:top w:val="nil"/>
              <w:left w:val="single" w:sz="6" w:space="0" w:color="auto"/>
              <w:bottom w:val="single" w:sz="6" w:space="0" w:color="auto"/>
              <w:right w:val="single" w:sz="6" w:space="0" w:color="auto"/>
            </w:tcBorders>
          </w:tcPr>
          <w:p w:rsidR="002071C1" w:rsidRDefault="00C353D6">
            <w:pPr>
              <w:spacing w:before="40" w:after="40"/>
              <w:jc w:val="center"/>
              <w:rPr>
                <w:bCs/>
                <w:sz w:val="20"/>
                <w:szCs w:val="20"/>
                <w:lang w:val="sr-Cyrl-RS"/>
              </w:rPr>
            </w:pPr>
            <w:r>
              <w:rPr>
                <w:bCs/>
                <w:sz w:val="20"/>
                <w:szCs w:val="20"/>
                <w:lang w:val="sr-Cyrl-RS"/>
              </w:rPr>
              <w:t>38</w:t>
            </w:r>
          </w:p>
        </w:tc>
        <w:tc>
          <w:tcPr>
            <w:tcW w:w="630" w:type="dxa"/>
            <w:tcBorders>
              <w:top w:val="nil"/>
              <w:left w:val="single" w:sz="6" w:space="0" w:color="auto"/>
              <w:bottom w:val="single" w:sz="6" w:space="0" w:color="auto"/>
              <w:right w:val="single" w:sz="6" w:space="0" w:color="auto"/>
            </w:tcBorders>
          </w:tcPr>
          <w:p w:rsidR="002071C1" w:rsidRDefault="00C353D6">
            <w:pPr>
              <w:spacing w:before="40" w:after="40"/>
              <w:jc w:val="center"/>
              <w:rPr>
                <w:bCs/>
                <w:sz w:val="20"/>
                <w:szCs w:val="20"/>
                <w:lang w:val="sr-Cyrl-RS"/>
              </w:rPr>
            </w:pPr>
            <w:r>
              <w:rPr>
                <w:bCs/>
                <w:sz w:val="20"/>
                <w:szCs w:val="20"/>
                <w:lang w:val="sr-Cyrl-RS"/>
              </w:rPr>
              <w:t>36</w:t>
            </w:r>
          </w:p>
        </w:tc>
        <w:tc>
          <w:tcPr>
            <w:tcW w:w="847" w:type="dxa"/>
            <w:tcBorders>
              <w:top w:val="nil"/>
              <w:left w:val="single" w:sz="6" w:space="0" w:color="auto"/>
              <w:bottom w:val="single" w:sz="6" w:space="0" w:color="auto"/>
              <w:right w:val="double" w:sz="6" w:space="0" w:color="auto"/>
            </w:tcBorders>
          </w:tcPr>
          <w:p w:rsidR="002071C1" w:rsidRPr="00A230CC" w:rsidRDefault="00FA5AE2">
            <w:pPr>
              <w:spacing w:before="40" w:after="40"/>
              <w:jc w:val="center"/>
              <w:rPr>
                <w:b/>
                <w:bCs/>
                <w:sz w:val="20"/>
                <w:szCs w:val="20"/>
                <w:lang w:val="sr-Cyrl-RS"/>
              </w:rPr>
            </w:pPr>
            <w:r>
              <w:rPr>
                <w:b/>
                <w:bCs/>
                <w:sz w:val="20"/>
                <w:szCs w:val="20"/>
                <w:lang w:val="sr-Cyrl-RS"/>
              </w:rPr>
              <w:t>74</w:t>
            </w:r>
          </w:p>
        </w:tc>
      </w:tr>
      <w:tr w:rsidR="00FA5AE2">
        <w:trPr>
          <w:trHeight w:val="371"/>
          <w:jc w:val="center"/>
        </w:trPr>
        <w:tc>
          <w:tcPr>
            <w:tcW w:w="1051" w:type="dxa"/>
            <w:tcBorders>
              <w:top w:val="single" w:sz="6" w:space="0" w:color="auto"/>
              <w:left w:val="double" w:sz="6" w:space="0" w:color="auto"/>
              <w:bottom w:val="single" w:sz="6" w:space="0" w:color="auto"/>
              <w:right w:val="single" w:sz="6" w:space="0" w:color="auto"/>
            </w:tcBorders>
          </w:tcPr>
          <w:p w:rsidR="00FA5AE2" w:rsidRDefault="00FA5AE2" w:rsidP="00FA5AE2">
            <w:pPr>
              <w:spacing w:before="40" w:after="40"/>
              <w:jc w:val="center"/>
              <w:rPr>
                <w:bCs/>
                <w:sz w:val="18"/>
                <w:szCs w:val="18"/>
              </w:rPr>
            </w:pPr>
            <w:r>
              <w:rPr>
                <w:bCs/>
                <w:sz w:val="18"/>
                <w:szCs w:val="18"/>
              </w:rPr>
              <w:t>VI</w:t>
            </w:r>
          </w:p>
        </w:tc>
        <w:tc>
          <w:tcPr>
            <w:tcW w:w="630"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24</w:t>
            </w:r>
          </w:p>
        </w:tc>
        <w:tc>
          <w:tcPr>
            <w:tcW w:w="540"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12</w:t>
            </w:r>
          </w:p>
        </w:tc>
        <w:tc>
          <w:tcPr>
            <w:tcW w:w="450"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12</w:t>
            </w:r>
          </w:p>
        </w:tc>
        <w:tc>
          <w:tcPr>
            <w:tcW w:w="503"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rPr>
                <w:bCs/>
                <w:sz w:val="20"/>
                <w:szCs w:val="20"/>
                <w:lang w:val="sr-Cyrl-RS"/>
              </w:rPr>
            </w:pPr>
            <w:r>
              <w:rPr>
                <w:bCs/>
                <w:sz w:val="20"/>
                <w:szCs w:val="20"/>
                <w:lang w:val="sr-Cyrl-RS"/>
              </w:rPr>
              <w:t>27</w:t>
            </w:r>
          </w:p>
        </w:tc>
        <w:tc>
          <w:tcPr>
            <w:tcW w:w="487"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rPr>
                <w:bCs/>
                <w:sz w:val="20"/>
                <w:szCs w:val="20"/>
                <w:lang w:val="sr-Cyrl-RS"/>
              </w:rPr>
            </w:pPr>
            <w:r>
              <w:rPr>
                <w:bCs/>
                <w:sz w:val="20"/>
                <w:szCs w:val="20"/>
                <w:lang w:val="sr-Cyrl-RS"/>
              </w:rPr>
              <w:t>17</w:t>
            </w:r>
          </w:p>
        </w:tc>
        <w:tc>
          <w:tcPr>
            <w:tcW w:w="450"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rPr>
                <w:bCs/>
                <w:sz w:val="20"/>
                <w:szCs w:val="20"/>
                <w:lang w:val="sr-Cyrl-RS"/>
              </w:rPr>
            </w:pPr>
            <w:r>
              <w:rPr>
                <w:bCs/>
                <w:sz w:val="20"/>
                <w:szCs w:val="20"/>
                <w:lang w:val="sr-Cyrl-RS"/>
              </w:rPr>
              <w:t>10</w:t>
            </w:r>
          </w:p>
        </w:tc>
        <w:tc>
          <w:tcPr>
            <w:tcW w:w="503"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rPr>
                <w:bCs/>
                <w:sz w:val="20"/>
                <w:szCs w:val="20"/>
                <w:lang w:val="sr-Cyrl-RS"/>
              </w:rPr>
            </w:pPr>
            <w:r>
              <w:rPr>
                <w:bCs/>
                <w:sz w:val="20"/>
                <w:szCs w:val="20"/>
                <w:lang w:val="sr-Cyrl-RS"/>
              </w:rPr>
              <w:t>28</w:t>
            </w:r>
          </w:p>
        </w:tc>
        <w:tc>
          <w:tcPr>
            <w:tcW w:w="540"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18</w:t>
            </w:r>
          </w:p>
        </w:tc>
        <w:tc>
          <w:tcPr>
            <w:tcW w:w="471"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10</w:t>
            </w:r>
          </w:p>
        </w:tc>
        <w:tc>
          <w:tcPr>
            <w:tcW w:w="609" w:type="dxa"/>
            <w:tcBorders>
              <w:top w:val="single" w:sz="6" w:space="0" w:color="auto"/>
              <w:left w:val="single" w:sz="6"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47</w:t>
            </w:r>
          </w:p>
        </w:tc>
        <w:tc>
          <w:tcPr>
            <w:tcW w:w="630" w:type="dxa"/>
            <w:tcBorders>
              <w:top w:val="single" w:sz="6" w:space="0" w:color="auto"/>
              <w:left w:val="single" w:sz="6"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32</w:t>
            </w:r>
          </w:p>
        </w:tc>
        <w:tc>
          <w:tcPr>
            <w:tcW w:w="847" w:type="dxa"/>
            <w:tcBorders>
              <w:top w:val="single" w:sz="6" w:space="0" w:color="auto"/>
              <w:left w:val="single" w:sz="6" w:space="0" w:color="auto"/>
              <w:bottom w:val="single" w:sz="6" w:space="0" w:color="auto"/>
              <w:right w:val="double" w:sz="6" w:space="0" w:color="auto"/>
            </w:tcBorders>
          </w:tcPr>
          <w:p w:rsidR="00FA5AE2" w:rsidRPr="00A230CC" w:rsidRDefault="00FA5AE2" w:rsidP="00FA5AE2">
            <w:pPr>
              <w:spacing w:before="40" w:after="40"/>
              <w:jc w:val="center"/>
              <w:rPr>
                <w:b/>
                <w:bCs/>
                <w:sz w:val="20"/>
                <w:szCs w:val="20"/>
                <w:lang w:val="sr-Cyrl-RS"/>
              </w:rPr>
            </w:pPr>
            <w:r>
              <w:rPr>
                <w:b/>
                <w:bCs/>
                <w:sz w:val="20"/>
                <w:szCs w:val="20"/>
                <w:lang w:val="sr-Cyrl-RS"/>
              </w:rPr>
              <w:t>79</w:t>
            </w:r>
          </w:p>
        </w:tc>
      </w:tr>
      <w:tr w:rsidR="00FA5AE2">
        <w:trPr>
          <w:trHeight w:val="371"/>
          <w:jc w:val="center"/>
        </w:trPr>
        <w:tc>
          <w:tcPr>
            <w:tcW w:w="1051" w:type="dxa"/>
            <w:tcBorders>
              <w:top w:val="single" w:sz="6" w:space="0" w:color="auto"/>
              <w:left w:val="double" w:sz="6" w:space="0" w:color="auto"/>
              <w:bottom w:val="single" w:sz="6" w:space="0" w:color="auto"/>
              <w:right w:val="single" w:sz="6" w:space="0" w:color="auto"/>
            </w:tcBorders>
          </w:tcPr>
          <w:p w:rsidR="00FA5AE2" w:rsidRDefault="00FA5AE2" w:rsidP="00FA5AE2">
            <w:pPr>
              <w:spacing w:before="40" w:after="40"/>
              <w:jc w:val="center"/>
              <w:rPr>
                <w:bCs/>
                <w:sz w:val="18"/>
                <w:szCs w:val="18"/>
              </w:rPr>
            </w:pPr>
            <w:r>
              <w:rPr>
                <w:bCs/>
                <w:sz w:val="18"/>
                <w:szCs w:val="18"/>
              </w:rPr>
              <w:t>VII</w:t>
            </w:r>
          </w:p>
        </w:tc>
        <w:tc>
          <w:tcPr>
            <w:tcW w:w="630"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18</w:t>
            </w:r>
          </w:p>
        </w:tc>
        <w:tc>
          <w:tcPr>
            <w:tcW w:w="540"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10</w:t>
            </w:r>
          </w:p>
        </w:tc>
        <w:tc>
          <w:tcPr>
            <w:tcW w:w="450"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8</w:t>
            </w:r>
          </w:p>
        </w:tc>
        <w:tc>
          <w:tcPr>
            <w:tcW w:w="503"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22</w:t>
            </w:r>
          </w:p>
        </w:tc>
        <w:tc>
          <w:tcPr>
            <w:tcW w:w="487"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14</w:t>
            </w:r>
          </w:p>
        </w:tc>
        <w:tc>
          <w:tcPr>
            <w:tcW w:w="450"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8</w:t>
            </w:r>
          </w:p>
        </w:tc>
        <w:tc>
          <w:tcPr>
            <w:tcW w:w="503" w:type="dxa"/>
            <w:tcBorders>
              <w:top w:val="single" w:sz="6" w:space="0" w:color="auto"/>
              <w:left w:val="single" w:sz="6"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21</w:t>
            </w:r>
          </w:p>
        </w:tc>
        <w:tc>
          <w:tcPr>
            <w:tcW w:w="540" w:type="dxa"/>
            <w:tcBorders>
              <w:top w:val="single" w:sz="6" w:space="0" w:color="auto"/>
              <w:left w:val="single" w:sz="4" w:space="0" w:color="auto"/>
              <w:bottom w:val="single" w:sz="6" w:space="0" w:color="auto"/>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12</w:t>
            </w:r>
          </w:p>
        </w:tc>
        <w:tc>
          <w:tcPr>
            <w:tcW w:w="471" w:type="dxa"/>
            <w:tcBorders>
              <w:top w:val="single" w:sz="6" w:space="0" w:color="auto"/>
              <w:left w:val="single" w:sz="4"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9</w:t>
            </w:r>
          </w:p>
        </w:tc>
        <w:tc>
          <w:tcPr>
            <w:tcW w:w="609" w:type="dxa"/>
            <w:tcBorders>
              <w:top w:val="single" w:sz="6" w:space="0" w:color="auto"/>
              <w:left w:val="single" w:sz="6"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36</w:t>
            </w:r>
          </w:p>
        </w:tc>
        <w:tc>
          <w:tcPr>
            <w:tcW w:w="630" w:type="dxa"/>
            <w:tcBorders>
              <w:top w:val="single" w:sz="6" w:space="0" w:color="auto"/>
              <w:left w:val="single" w:sz="6" w:space="0" w:color="auto"/>
              <w:bottom w:val="single" w:sz="6" w:space="0" w:color="auto"/>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25</w:t>
            </w:r>
          </w:p>
        </w:tc>
        <w:tc>
          <w:tcPr>
            <w:tcW w:w="847" w:type="dxa"/>
            <w:tcBorders>
              <w:top w:val="single" w:sz="6" w:space="0" w:color="auto"/>
              <w:left w:val="single" w:sz="6" w:space="0" w:color="auto"/>
              <w:bottom w:val="single" w:sz="6" w:space="0" w:color="auto"/>
              <w:right w:val="double" w:sz="6" w:space="0" w:color="auto"/>
            </w:tcBorders>
          </w:tcPr>
          <w:p w:rsidR="00FA5AE2" w:rsidRPr="00A230CC" w:rsidRDefault="00FA5AE2" w:rsidP="00FA5AE2">
            <w:pPr>
              <w:spacing w:before="40" w:after="40"/>
              <w:jc w:val="center"/>
              <w:rPr>
                <w:b/>
                <w:bCs/>
                <w:sz w:val="20"/>
                <w:szCs w:val="20"/>
                <w:lang w:val="sr-Cyrl-RS"/>
              </w:rPr>
            </w:pPr>
            <w:r w:rsidRPr="00A230CC">
              <w:rPr>
                <w:b/>
                <w:bCs/>
                <w:sz w:val="20"/>
                <w:szCs w:val="20"/>
                <w:lang w:val="sr-Cyrl-RS"/>
              </w:rPr>
              <w:t>6</w:t>
            </w:r>
            <w:r>
              <w:rPr>
                <w:b/>
                <w:bCs/>
                <w:sz w:val="20"/>
                <w:szCs w:val="20"/>
                <w:lang w:val="sr-Cyrl-RS"/>
              </w:rPr>
              <w:t>1</w:t>
            </w:r>
          </w:p>
        </w:tc>
      </w:tr>
      <w:tr w:rsidR="00FA5AE2">
        <w:trPr>
          <w:trHeight w:val="355"/>
          <w:jc w:val="center"/>
        </w:trPr>
        <w:tc>
          <w:tcPr>
            <w:tcW w:w="1051" w:type="dxa"/>
            <w:tcBorders>
              <w:top w:val="single" w:sz="6" w:space="0" w:color="auto"/>
              <w:left w:val="double" w:sz="6" w:space="0" w:color="auto"/>
              <w:bottom w:val="nil"/>
              <w:right w:val="single" w:sz="6" w:space="0" w:color="auto"/>
            </w:tcBorders>
          </w:tcPr>
          <w:p w:rsidR="00FA5AE2" w:rsidRDefault="00FA5AE2" w:rsidP="00FA5AE2">
            <w:pPr>
              <w:spacing w:before="40" w:after="40"/>
              <w:jc w:val="center"/>
              <w:rPr>
                <w:bCs/>
                <w:sz w:val="18"/>
                <w:szCs w:val="18"/>
              </w:rPr>
            </w:pPr>
            <w:r>
              <w:rPr>
                <w:bCs/>
                <w:sz w:val="18"/>
                <w:szCs w:val="18"/>
              </w:rPr>
              <w:t>VIII</w:t>
            </w:r>
          </w:p>
        </w:tc>
        <w:tc>
          <w:tcPr>
            <w:tcW w:w="630" w:type="dxa"/>
            <w:tcBorders>
              <w:top w:val="single" w:sz="6" w:space="0" w:color="auto"/>
              <w:left w:val="single" w:sz="6"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21</w:t>
            </w:r>
          </w:p>
        </w:tc>
        <w:tc>
          <w:tcPr>
            <w:tcW w:w="540"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12</w:t>
            </w:r>
          </w:p>
        </w:tc>
        <w:tc>
          <w:tcPr>
            <w:tcW w:w="450" w:type="dxa"/>
            <w:tcBorders>
              <w:top w:val="single" w:sz="6" w:space="0" w:color="auto"/>
              <w:left w:val="single" w:sz="4" w:space="0" w:color="auto"/>
              <w:bottom w:val="nil"/>
              <w:right w:val="single" w:sz="6" w:space="0" w:color="auto"/>
            </w:tcBorders>
          </w:tcPr>
          <w:p w:rsidR="00FA5AE2" w:rsidRDefault="00FA5AE2" w:rsidP="00FA5AE2">
            <w:pPr>
              <w:spacing w:before="40" w:after="40"/>
              <w:jc w:val="center"/>
              <w:rPr>
                <w:bCs/>
                <w:sz w:val="20"/>
                <w:szCs w:val="20"/>
                <w:lang w:val="sr-Cyrl-RS"/>
              </w:rPr>
            </w:pPr>
            <w:r>
              <w:rPr>
                <w:bCs/>
                <w:sz w:val="20"/>
                <w:szCs w:val="20"/>
                <w:lang w:val="sr-Cyrl-RS"/>
              </w:rPr>
              <w:t>9</w:t>
            </w:r>
          </w:p>
        </w:tc>
        <w:tc>
          <w:tcPr>
            <w:tcW w:w="503" w:type="dxa"/>
            <w:tcBorders>
              <w:top w:val="single" w:sz="6" w:space="0" w:color="auto"/>
              <w:left w:val="single" w:sz="6"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23</w:t>
            </w:r>
          </w:p>
        </w:tc>
        <w:tc>
          <w:tcPr>
            <w:tcW w:w="487"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12</w:t>
            </w:r>
          </w:p>
        </w:tc>
        <w:tc>
          <w:tcPr>
            <w:tcW w:w="450"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11</w:t>
            </w:r>
          </w:p>
        </w:tc>
        <w:tc>
          <w:tcPr>
            <w:tcW w:w="503"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21</w:t>
            </w:r>
          </w:p>
        </w:tc>
        <w:tc>
          <w:tcPr>
            <w:tcW w:w="540"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11</w:t>
            </w:r>
          </w:p>
        </w:tc>
        <w:tc>
          <w:tcPr>
            <w:tcW w:w="471" w:type="dxa"/>
            <w:tcBorders>
              <w:top w:val="single" w:sz="6" w:space="0" w:color="auto"/>
              <w:left w:val="single" w:sz="4" w:space="0" w:color="auto"/>
              <w:bottom w:val="nil"/>
              <w:right w:val="single" w:sz="4" w:space="0" w:color="auto"/>
            </w:tcBorders>
          </w:tcPr>
          <w:p w:rsidR="00FA5AE2" w:rsidRDefault="00FA5AE2" w:rsidP="00FA5AE2">
            <w:pPr>
              <w:spacing w:before="40" w:after="40"/>
              <w:jc w:val="center"/>
              <w:rPr>
                <w:bCs/>
                <w:sz w:val="20"/>
                <w:szCs w:val="20"/>
                <w:lang w:val="sr-Cyrl-RS"/>
              </w:rPr>
            </w:pPr>
            <w:r>
              <w:rPr>
                <w:bCs/>
                <w:sz w:val="20"/>
                <w:szCs w:val="20"/>
                <w:lang w:val="sr-Cyrl-RS"/>
              </w:rPr>
              <w:t>10</w:t>
            </w:r>
          </w:p>
        </w:tc>
        <w:tc>
          <w:tcPr>
            <w:tcW w:w="609" w:type="dxa"/>
            <w:tcBorders>
              <w:top w:val="single" w:sz="6" w:space="0" w:color="auto"/>
              <w:left w:val="single" w:sz="6" w:space="0" w:color="auto"/>
              <w:bottom w:val="nil"/>
              <w:right w:val="single" w:sz="6" w:space="0" w:color="auto"/>
            </w:tcBorders>
          </w:tcPr>
          <w:p w:rsidR="00FA5AE2" w:rsidRDefault="00FA5AE2" w:rsidP="00FA5AE2">
            <w:pPr>
              <w:spacing w:before="40" w:after="40"/>
              <w:jc w:val="center"/>
              <w:rPr>
                <w:bCs/>
                <w:sz w:val="18"/>
                <w:szCs w:val="18"/>
                <w:lang w:val="sr-Cyrl-RS"/>
              </w:rPr>
            </w:pPr>
            <w:r>
              <w:rPr>
                <w:bCs/>
                <w:sz w:val="18"/>
                <w:szCs w:val="18"/>
                <w:lang w:val="sr-Cyrl-RS"/>
              </w:rPr>
              <w:t>35</w:t>
            </w:r>
          </w:p>
        </w:tc>
        <w:tc>
          <w:tcPr>
            <w:tcW w:w="630" w:type="dxa"/>
            <w:tcBorders>
              <w:top w:val="single" w:sz="6" w:space="0" w:color="auto"/>
              <w:left w:val="single" w:sz="6" w:space="0" w:color="auto"/>
              <w:bottom w:val="nil"/>
              <w:right w:val="single" w:sz="6" w:space="0" w:color="auto"/>
            </w:tcBorders>
          </w:tcPr>
          <w:p w:rsidR="00FA5AE2" w:rsidRDefault="00FA5AE2" w:rsidP="00FA5AE2">
            <w:pPr>
              <w:spacing w:before="40" w:after="40"/>
              <w:jc w:val="center"/>
              <w:rPr>
                <w:bCs/>
                <w:sz w:val="18"/>
                <w:szCs w:val="18"/>
                <w:lang w:val="sr-Cyrl-RS"/>
              </w:rPr>
            </w:pPr>
            <w:r>
              <w:rPr>
                <w:bCs/>
                <w:sz w:val="18"/>
                <w:szCs w:val="18"/>
                <w:lang w:val="sr-Cyrl-RS"/>
              </w:rPr>
              <w:t>30</w:t>
            </w:r>
          </w:p>
        </w:tc>
        <w:tc>
          <w:tcPr>
            <w:tcW w:w="847" w:type="dxa"/>
            <w:tcBorders>
              <w:top w:val="single" w:sz="6" w:space="0" w:color="auto"/>
              <w:left w:val="single" w:sz="6" w:space="0" w:color="auto"/>
              <w:bottom w:val="nil"/>
              <w:right w:val="double" w:sz="6" w:space="0" w:color="auto"/>
            </w:tcBorders>
          </w:tcPr>
          <w:p w:rsidR="00FA5AE2" w:rsidRPr="00C353D6" w:rsidRDefault="00FA5AE2" w:rsidP="00FA5AE2">
            <w:pPr>
              <w:spacing w:before="40" w:after="40"/>
              <w:jc w:val="center"/>
              <w:rPr>
                <w:b/>
                <w:bCs/>
                <w:sz w:val="20"/>
                <w:szCs w:val="20"/>
                <w:lang w:val="sr-Cyrl-RS"/>
              </w:rPr>
            </w:pPr>
            <w:r w:rsidRPr="00C353D6">
              <w:rPr>
                <w:b/>
                <w:bCs/>
                <w:sz w:val="20"/>
                <w:szCs w:val="20"/>
                <w:lang w:val="sr-Cyrl-RS"/>
              </w:rPr>
              <w:t>65</w:t>
            </w:r>
          </w:p>
        </w:tc>
      </w:tr>
      <w:tr w:rsidR="002071C1">
        <w:trPr>
          <w:trHeight w:val="371"/>
          <w:jc w:val="center"/>
        </w:trPr>
        <w:tc>
          <w:tcPr>
            <w:tcW w:w="1051" w:type="dxa"/>
            <w:tcBorders>
              <w:top w:val="single" w:sz="6" w:space="0" w:color="auto"/>
              <w:left w:val="double" w:sz="6" w:space="0" w:color="auto"/>
              <w:bottom w:val="nil"/>
              <w:right w:val="single" w:sz="6" w:space="0" w:color="auto"/>
            </w:tcBorders>
            <w:shd w:val="pct10" w:color="auto" w:fill="auto"/>
          </w:tcPr>
          <w:p w:rsidR="002071C1" w:rsidRDefault="00434530">
            <w:pPr>
              <w:spacing w:before="40" w:after="40"/>
              <w:jc w:val="center"/>
              <w:rPr>
                <w:bCs/>
                <w:sz w:val="18"/>
                <w:szCs w:val="18"/>
              </w:rPr>
            </w:pPr>
            <w:r>
              <w:rPr>
                <w:bCs/>
                <w:sz w:val="18"/>
                <w:szCs w:val="18"/>
              </w:rPr>
              <w:t>V-VIII</w:t>
            </w:r>
          </w:p>
        </w:tc>
        <w:tc>
          <w:tcPr>
            <w:tcW w:w="630" w:type="dxa"/>
            <w:tcBorders>
              <w:top w:val="single" w:sz="6" w:space="0" w:color="auto"/>
              <w:left w:val="single" w:sz="6" w:space="0" w:color="auto"/>
              <w:bottom w:val="nil"/>
              <w:right w:val="single" w:sz="4" w:space="0" w:color="auto"/>
            </w:tcBorders>
            <w:shd w:val="pct10" w:color="auto" w:fill="auto"/>
          </w:tcPr>
          <w:p w:rsidR="002071C1" w:rsidRPr="00C353D6" w:rsidRDefault="002071C1">
            <w:pPr>
              <w:spacing w:before="40" w:after="40"/>
              <w:jc w:val="center"/>
              <w:rPr>
                <w:bCs/>
                <w:sz w:val="21"/>
                <w:szCs w:val="21"/>
                <w:lang w:val="sr-Cyrl-RS"/>
              </w:rPr>
            </w:pPr>
          </w:p>
        </w:tc>
        <w:tc>
          <w:tcPr>
            <w:tcW w:w="540"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21"/>
                <w:szCs w:val="21"/>
              </w:rPr>
            </w:pPr>
          </w:p>
        </w:tc>
        <w:tc>
          <w:tcPr>
            <w:tcW w:w="450"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21"/>
                <w:szCs w:val="21"/>
              </w:rPr>
            </w:pPr>
          </w:p>
        </w:tc>
        <w:tc>
          <w:tcPr>
            <w:tcW w:w="503"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487"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450"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503"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540"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471" w:type="dxa"/>
            <w:tcBorders>
              <w:top w:val="single" w:sz="6" w:space="0" w:color="auto"/>
              <w:left w:val="single" w:sz="4" w:space="0" w:color="auto"/>
              <w:bottom w:val="nil"/>
              <w:right w:val="single" w:sz="4" w:space="0" w:color="auto"/>
            </w:tcBorders>
            <w:shd w:val="pct10" w:color="auto" w:fill="auto"/>
          </w:tcPr>
          <w:p w:rsidR="002071C1" w:rsidRDefault="002071C1">
            <w:pPr>
              <w:spacing w:before="40" w:after="40"/>
              <w:jc w:val="center"/>
              <w:rPr>
                <w:bCs/>
                <w:sz w:val="18"/>
                <w:szCs w:val="18"/>
              </w:rPr>
            </w:pPr>
          </w:p>
        </w:tc>
        <w:tc>
          <w:tcPr>
            <w:tcW w:w="609" w:type="dxa"/>
            <w:tcBorders>
              <w:top w:val="single" w:sz="6" w:space="0" w:color="auto"/>
              <w:left w:val="single" w:sz="6" w:space="0" w:color="auto"/>
              <w:bottom w:val="nil"/>
              <w:right w:val="single" w:sz="6" w:space="0" w:color="auto"/>
            </w:tcBorders>
            <w:shd w:val="pct10" w:color="auto" w:fill="auto"/>
          </w:tcPr>
          <w:p w:rsidR="002071C1" w:rsidRDefault="00C353D6">
            <w:pPr>
              <w:spacing w:before="40" w:after="40"/>
              <w:jc w:val="center"/>
              <w:rPr>
                <w:bCs/>
                <w:sz w:val="18"/>
                <w:szCs w:val="18"/>
                <w:lang w:val="sr-Cyrl-RS"/>
              </w:rPr>
            </w:pPr>
            <w:r>
              <w:rPr>
                <w:bCs/>
                <w:sz w:val="18"/>
                <w:szCs w:val="18"/>
                <w:lang w:val="sr-Cyrl-RS"/>
              </w:rPr>
              <w:t>156</w:t>
            </w:r>
          </w:p>
        </w:tc>
        <w:tc>
          <w:tcPr>
            <w:tcW w:w="630" w:type="dxa"/>
            <w:tcBorders>
              <w:top w:val="single" w:sz="6" w:space="0" w:color="auto"/>
              <w:left w:val="single" w:sz="6" w:space="0" w:color="auto"/>
              <w:bottom w:val="nil"/>
              <w:right w:val="single" w:sz="6" w:space="0" w:color="auto"/>
            </w:tcBorders>
            <w:shd w:val="pct10" w:color="auto" w:fill="auto"/>
          </w:tcPr>
          <w:p w:rsidR="002071C1" w:rsidRDefault="00C353D6">
            <w:pPr>
              <w:spacing w:before="40" w:after="40"/>
              <w:jc w:val="center"/>
              <w:rPr>
                <w:bCs/>
                <w:sz w:val="18"/>
                <w:szCs w:val="18"/>
                <w:lang w:val="sr-Cyrl-RS"/>
              </w:rPr>
            </w:pPr>
            <w:r>
              <w:rPr>
                <w:bCs/>
                <w:sz w:val="18"/>
                <w:szCs w:val="18"/>
                <w:lang w:val="sr-Cyrl-RS"/>
              </w:rPr>
              <w:t>12</w:t>
            </w:r>
            <w:r w:rsidR="00001A50">
              <w:rPr>
                <w:bCs/>
                <w:sz w:val="18"/>
                <w:szCs w:val="18"/>
                <w:lang w:val="sr-Cyrl-RS"/>
              </w:rPr>
              <w:t>3</w:t>
            </w:r>
          </w:p>
        </w:tc>
        <w:tc>
          <w:tcPr>
            <w:tcW w:w="847" w:type="dxa"/>
            <w:tcBorders>
              <w:top w:val="single" w:sz="6" w:space="0" w:color="auto"/>
              <w:left w:val="single" w:sz="6" w:space="0" w:color="auto"/>
              <w:bottom w:val="nil"/>
              <w:right w:val="double" w:sz="6" w:space="0" w:color="auto"/>
            </w:tcBorders>
            <w:shd w:val="pct10" w:color="auto" w:fill="auto"/>
          </w:tcPr>
          <w:p w:rsidR="002071C1" w:rsidRPr="00C353D6" w:rsidRDefault="00C353D6">
            <w:pPr>
              <w:spacing w:before="40" w:after="40"/>
              <w:jc w:val="center"/>
              <w:rPr>
                <w:b/>
                <w:bCs/>
                <w:sz w:val="20"/>
                <w:szCs w:val="20"/>
                <w:lang w:val="sr-Cyrl-RS"/>
              </w:rPr>
            </w:pPr>
            <w:r w:rsidRPr="00C353D6">
              <w:rPr>
                <w:b/>
                <w:bCs/>
                <w:sz w:val="20"/>
                <w:szCs w:val="20"/>
                <w:lang w:val="sr-Cyrl-RS"/>
              </w:rPr>
              <w:t>279</w:t>
            </w:r>
          </w:p>
        </w:tc>
      </w:tr>
      <w:tr w:rsidR="002071C1">
        <w:trPr>
          <w:trHeight w:val="371"/>
          <w:jc w:val="center"/>
        </w:trPr>
        <w:tc>
          <w:tcPr>
            <w:tcW w:w="1051" w:type="dxa"/>
            <w:tcBorders>
              <w:top w:val="single" w:sz="6" w:space="0" w:color="auto"/>
              <w:left w:val="double" w:sz="6" w:space="0" w:color="auto"/>
              <w:bottom w:val="double" w:sz="6" w:space="0" w:color="auto"/>
              <w:right w:val="single" w:sz="6" w:space="0" w:color="auto"/>
            </w:tcBorders>
            <w:shd w:val="pct25" w:color="auto" w:fill="auto"/>
          </w:tcPr>
          <w:p w:rsidR="002071C1" w:rsidRDefault="00434530">
            <w:pPr>
              <w:spacing w:before="40" w:after="40"/>
              <w:jc w:val="center"/>
              <w:rPr>
                <w:bCs/>
                <w:sz w:val="18"/>
                <w:szCs w:val="18"/>
              </w:rPr>
            </w:pPr>
            <w:r>
              <w:rPr>
                <w:bCs/>
                <w:sz w:val="18"/>
                <w:szCs w:val="18"/>
              </w:rPr>
              <w:t>I-VIII</w:t>
            </w:r>
          </w:p>
        </w:tc>
        <w:tc>
          <w:tcPr>
            <w:tcW w:w="630" w:type="dxa"/>
            <w:tcBorders>
              <w:top w:val="single" w:sz="6" w:space="0" w:color="auto"/>
              <w:left w:val="single" w:sz="6" w:space="0" w:color="auto"/>
              <w:bottom w:val="double" w:sz="6" w:space="0" w:color="auto"/>
              <w:right w:val="single" w:sz="4" w:space="0" w:color="auto"/>
            </w:tcBorders>
            <w:shd w:val="pct25" w:color="auto" w:fill="auto"/>
          </w:tcPr>
          <w:p w:rsidR="002071C1" w:rsidRDefault="002071C1">
            <w:pPr>
              <w:spacing w:before="40" w:after="40"/>
              <w:rPr>
                <w:bCs/>
                <w:sz w:val="21"/>
                <w:szCs w:val="21"/>
              </w:rPr>
            </w:pPr>
          </w:p>
        </w:tc>
        <w:tc>
          <w:tcPr>
            <w:tcW w:w="540"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21"/>
                <w:szCs w:val="21"/>
              </w:rPr>
            </w:pPr>
          </w:p>
        </w:tc>
        <w:tc>
          <w:tcPr>
            <w:tcW w:w="450"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21"/>
                <w:szCs w:val="21"/>
              </w:rPr>
            </w:pPr>
          </w:p>
        </w:tc>
        <w:tc>
          <w:tcPr>
            <w:tcW w:w="503"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487"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450"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503"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540"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471" w:type="dxa"/>
            <w:tcBorders>
              <w:top w:val="single" w:sz="6" w:space="0" w:color="auto"/>
              <w:left w:val="single" w:sz="4" w:space="0" w:color="auto"/>
              <w:bottom w:val="double" w:sz="6" w:space="0" w:color="auto"/>
              <w:right w:val="single" w:sz="4" w:space="0" w:color="auto"/>
            </w:tcBorders>
            <w:shd w:val="pct25" w:color="auto" w:fill="auto"/>
          </w:tcPr>
          <w:p w:rsidR="002071C1" w:rsidRDefault="002071C1">
            <w:pPr>
              <w:spacing w:before="40" w:after="40"/>
              <w:jc w:val="center"/>
              <w:rPr>
                <w:bCs/>
                <w:sz w:val="18"/>
                <w:szCs w:val="18"/>
              </w:rPr>
            </w:pPr>
          </w:p>
        </w:tc>
        <w:tc>
          <w:tcPr>
            <w:tcW w:w="609" w:type="dxa"/>
            <w:tcBorders>
              <w:top w:val="single" w:sz="6" w:space="0" w:color="auto"/>
              <w:left w:val="single" w:sz="6" w:space="0" w:color="auto"/>
              <w:bottom w:val="double" w:sz="6" w:space="0" w:color="auto"/>
              <w:right w:val="single" w:sz="6" w:space="0" w:color="auto"/>
            </w:tcBorders>
            <w:shd w:val="pct25" w:color="auto" w:fill="auto"/>
          </w:tcPr>
          <w:p w:rsidR="002071C1" w:rsidRDefault="00001A50">
            <w:pPr>
              <w:spacing w:before="40" w:after="40"/>
              <w:jc w:val="center"/>
              <w:rPr>
                <w:bCs/>
                <w:sz w:val="22"/>
                <w:szCs w:val="22"/>
                <w:lang w:val="sr-Cyrl-RS"/>
              </w:rPr>
            </w:pPr>
            <w:r>
              <w:rPr>
                <w:bCs/>
                <w:sz w:val="22"/>
                <w:szCs w:val="22"/>
                <w:lang w:val="sr-Cyrl-RS"/>
              </w:rPr>
              <w:t>288</w:t>
            </w:r>
          </w:p>
        </w:tc>
        <w:tc>
          <w:tcPr>
            <w:tcW w:w="630" w:type="dxa"/>
            <w:tcBorders>
              <w:top w:val="single" w:sz="6" w:space="0" w:color="auto"/>
              <w:left w:val="single" w:sz="6" w:space="0" w:color="auto"/>
              <w:bottom w:val="double" w:sz="6" w:space="0" w:color="auto"/>
              <w:right w:val="single" w:sz="6" w:space="0" w:color="auto"/>
            </w:tcBorders>
            <w:shd w:val="pct25" w:color="auto" w:fill="auto"/>
          </w:tcPr>
          <w:p w:rsidR="002071C1" w:rsidRDefault="00001A50">
            <w:pPr>
              <w:spacing w:before="40" w:after="40"/>
              <w:jc w:val="center"/>
              <w:rPr>
                <w:bCs/>
                <w:sz w:val="22"/>
                <w:szCs w:val="22"/>
                <w:lang w:val="sr-Cyrl-RS"/>
              </w:rPr>
            </w:pPr>
            <w:r>
              <w:rPr>
                <w:bCs/>
                <w:sz w:val="22"/>
                <w:szCs w:val="22"/>
                <w:lang w:val="sr-Cyrl-RS"/>
              </w:rPr>
              <w:t>236</w:t>
            </w:r>
          </w:p>
        </w:tc>
        <w:tc>
          <w:tcPr>
            <w:tcW w:w="847" w:type="dxa"/>
            <w:tcBorders>
              <w:top w:val="single" w:sz="6" w:space="0" w:color="auto"/>
              <w:left w:val="single" w:sz="6" w:space="0" w:color="auto"/>
              <w:bottom w:val="double" w:sz="6" w:space="0" w:color="auto"/>
              <w:right w:val="double" w:sz="6" w:space="0" w:color="auto"/>
            </w:tcBorders>
            <w:shd w:val="pct25" w:color="auto" w:fill="auto"/>
          </w:tcPr>
          <w:p w:rsidR="002071C1" w:rsidRPr="00A230CC" w:rsidRDefault="00001A50">
            <w:pPr>
              <w:spacing w:before="40" w:after="40"/>
              <w:jc w:val="center"/>
              <w:rPr>
                <w:b/>
                <w:bCs/>
                <w:sz w:val="22"/>
                <w:szCs w:val="22"/>
                <w:lang w:val="sr-Cyrl-RS"/>
              </w:rPr>
            </w:pPr>
            <w:r>
              <w:rPr>
                <w:b/>
                <w:bCs/>
                <w:sz w:val="22"/>
                <w:szCs w:val="22"/>
                <w:lang w:val="sr-Cyrl-RS"/>
              </w:rPr>
              <w:t>524</w:t>
            </w:r>
          </w:p>
        </w:tc>
      </w:tr>
    </w:tbl>
    <w:p w:rsidR="002071C1" w:rsidRDefault="002071C1">
      <w:pPr>
        <w:ind w:left="720" w:firstLine="720"/>
        <w:rPr>
          <w:bCs/>
          <w:sz w:val="21"/>
          <w:szCs w:val="21"/>
          <w:lang w:val="sr-Cyrl-CS"/>
        </w:rPr>
      </w:pPr>
    </w:p>
    <w:p w:rsidR="002071C1" w:rsidRDefault="002071C1">
      <w:pPr>
        <w:ind w:left="720" w:firstLine="720"/>
        <w:rPr>
          <w:bCs/>
          <w:sz w:val="21"/>
          <w:szCs w:val="21"/>
          <w:lang w:val="sr-Cyrl-CS"/>
        </w:rPr>
      </w:pPr>
    </w:p>
    <w:p w:rsidR="002071C1" w:rsidRDefault="00434530">
      <w:pPr>
        <w:ind w:left="720" w:firstLine="720"/>
        <w:rPr>
          <w:bCs/>
          <w:sz w:val="21"/>
          <w:szCs w:val="21"/>
          <w:lang w:val="sr-Cyrl-CS"/>
        </w:rPr>
      </w:pPr>
      <w:r>
        <w:rPr>
          <w:bCs/>
          <w:sz w:val="21"/>
          <w:szCs w:val="21"/>
          <w:lang w:val="sr-Cyrl-CS"/>
        </w:rPr>
        <w:t>Главица</w:t>
      </w:r>
      <w:r>
        <w:rPr>
          <w:bCs/>
          <w:sz w:val="21"/>
          <w:szCs w:val="21"/>
        </w:rPr>
        <w:tab/>
      </w:r>
      <w:r>
        <w:rPr>
          <w:bCs/>
          <w:sz w:val="21"/>
          <w:szCs w:val="21"/>
        </w:rPr>
        <w:tab/>
      </w:r>
      <w:r>
        <w:rPr>
          <w:bCs/>
          <w:sz w:val="21"/>
          <w:szCs w:val="21"/>
        </w:rPr>
        <w:tab/>
      </w:r>
      <w:r>
        <w:rPr>
          <w:bCs/>
          <w:sz w:val="21"/>
          <w:szCs w:val="21"/>
        </w:rPr>
        <w:tab/>
      </w:r>
      <w:r>
        <w:rPr>
          <w:bCs/>
          <w:sz w:val="21"/>
          <w:szCs w:val="21"/>
          <w:lang w:val="sr-Cyrl-CS"/>
        </w:rPr>
        <w:t>Давидовац</w:t>
      </w:r>
    </w:p>
    <w:tbl>
      <w:tblPr>
        <w:tblW w:w="0" w:type="auto"/>
        <w:tblInd w:w="1428" w:type="dxa"/>
        <w:tblLayout w:type="fixed"/>
        <w:tblLook w:val="04A0" w:firstRow="1" w:lastRow="0" w:firstColumn="1" w:lastColumn="0" w:noHBand="0" w:noVBand="1"/>
      </w:tblPr>
      <w:tblGrid>
        <w:gridCol w:w="587"/>
        <w:gridCol w:w="743"/>
        <w:gridCol w:w="700"/>
        <w:gridCol w:w="1090"/>
        <w:gridCol w:w="640"/>
        <w:gridCol w:w="827"/>
        <w:gridCol w:w="743"/>
        <w:gridCol w:w="700"/>
        <w:gridCol w:w="827"/>
      </w:tblGrid>
      <w:tr w:rsidR="002071C1">
        <w:trPr>
          <w:trHeight w:val="56"/>
        </w:trPr>
        <w:tc>
          <w:tcPr>
            <w:tcW w:w="587"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Раз.</w:t>
            </w:r>
          </w:p>
        </w:tc>
        <w:tc>
          <w:tcPr>
            <w:tcW w:w="743"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M</w:t>
            </w:r>
          </w:p>
        </w:tc>
        <w:tc>
          <w:tcPr>
            <w:tcW w:w="70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Ж</w:t>
            </w:r>
          </w:p>
        </w:tc>
        <w:tc>
          <w:tcPr>
            <w:tcW w:w="1090" w:type="dxa"/>
            <w:tcBorders>
              <w:top w:val="double" w:sz="6" w:space="0" w:color="auto"/>
              <w:left w:val="single" w:sz="6" w:space="0" w:color="auto"/>
              <w:bottom w:val="double" w:sz="6" w:space="0" w:color="auto"/>
              <w:right w:val="doub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Ук.</w:t>
            </w:r>
          </w:p>
        </w:tc>
        <w:tc>
          <w:tcPr>
            <w:tcW w:w="640" w:type="dxa"/>
            <w:shd w:val="clear" w:color="auto" w:fill="auto"/>
          </w:tcPr>
          <w:p w:rsidR="002071C1" w:rsidRDefault="002071C1">
            <w:pPr>
              <w:spacing w:before="40" w:after="40"/>
              <w:jc w:val="center"/>
              <w:rPr>
                <w:bCs/>
                <w:sz w:val="21"/>
                <w:szCs w:val="21"/>
              </w:rPr>
            </w:pPr>
          </w:p>
        </w:tc>
        <w:tc>
          <w:tcPr>
            <w:tcW w:w="827"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Раз.</w:t>
            </w:r>
          </w:p>
        </w:tc>
        <w:tc>
          <w:tcPr>
            <w:tcW w:w="743"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M</w:t>
            </w:r>
          </w:p>
        </w:tc>
        <w:tc>
          <w:tcPr>
            <w:tcW w:w="70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Ж</w:t>
            </w:r>
          </w:p>
        </w:tc>
        <w:tc>
          <w:tcPr>
            <w:tcW w:w="827" w:type="dxa"/>
            <w:tcBorders>
              <w:top w:val="double" w:sz="6" w:space="0" w:color="auto"/>
              <w:left w:val="single" w:sz="6" w:space="0" w:color="auto"/>
              <w:bottom w:val="double" w:sz="6" w:space="0" w:color="auto"/>
              <w:right w:val="doub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Ук.</w:t>
            </w:r>
          </w:p>
        </w:tc>
      </w:tr>
      <w:tr w:rsidR="002071C1">
        <w:trPr>
          <w:trHeight w:val="56"/>
        </w:trPr>
        <w:tc>
          <w:tcPr>
            <w:tcW w:w="587" w:type="dxa"/>
            <w:tcBorders>
              <w:top w:val="single" w:sz="6" w:space="0" w:color="auto"/>
              <w:left w:val="double" w:sz="6" w:space="0" w:color="auto"/>
              <w:bottom w:val="single" w:sz="6" w:space="0" w:color="auto"/>
              <w:right w:val="single" w:sz="6" w:space="0" w:color="auto"/>
            </w:tcBorders>
          </w:tcPr>
          <w:p w:rsidR="002071C1" w:rsidRDefault="00434530">
            <w:pPr>
              <w:spacing w:before="40" w:after="40"/>
              <w:jc w:val="center"/>
              <w:rPr>
                <w:bCs/>
                <w:sz w:val="21"/>
                <w:szCs w:val="21"/>
              </w:rPr>
            </w:pPr>
            <w:r>
              <w:rPr>
                <w:bCs/>
                <w:sz w:val="21"/>
                <w:szCs w:val="21"/>
              </w:rPr>
              <w:t>I</w:t>
            </w:r>
          </w:p>
        </w:tc>
        <w:tc>
          <w:tcPr>
            <w:tcW w:w="743" w:type="dxa"/>
            <w:tcBorders>
              <w:top w:val="single" w:sz="6" w:space="0" w:color="auto"/>
              <w:left w:val="single" w:sz="6" w:space="0" w:color="auto"/>
              <w:bottom w:val="single" w:sz="6" w:space="0" w:color="auto"/>
              <w:right w:val="single" w:sz="6" w:space="0" w:color="auto"/>
            </w:tcBorders>
          </w:tcPr>
          <w:p w:rsidR="002071C1" w:rsidRDefault="00D72A17">
            <w:pPr>
              <w:spacing w:before="40" w:after="40"/>
              <w:jc w:val="center"/>
              <w:rPr>
                <w:bCs/>
                <w:sz w:val="21"/>
                <w:szCs w:val="21"/>
                <w:lang w:val="sr-Cyrl-RS"/>
              </w:rPr>
            </w:pPr>
            <w:r>
              <w:rPr>
                <w:bCs/>
                <w:sz w:val="21"/>
                <w:szCs w:val="21"/>
                <w:lang w:val="sr-Cyrl-RS"/>
              </w:rPr>
              <w:t>1</w:t>
            </w:r>
          </w:p>
        </w:tc>
        <w:tc>
          <w:tcPr>
            <w:tcW w:w="700" w:type="dxa"/>
            <w:tcBorders>
              <w:top w:val="single" w:sz="6" w:space="0" w:color="auto"/>
              <w:left w:val="single" w:sz="6" w:space="0" w:color="auto"/>
              <w:bottom w:val="single" w:sz="6" w:space="0" w:color="auto"/>
              <w:right w:val="single" w:sz="6" w:space="0" w:color="auto"/>
            </w:tcBorders>
          </w:tcPr>
          <w:p w:rsidR="002071C1" w:rsidRDefault="00D72A17">
            <w:pPr>
              <w:spacing w:before="40" w:after="40"/>
              <w:jc w:val="center"/>
              <w:rPr>
                <w:bCs/>
                <w:sz w:val="21"/>
                <w:szCs w:val="21"/>
                <w:lang w:val="sr-Cyrl-RS"/>
              </w:rPr>
            </w:pPr>
            <w:r>
              <w:rPr>
                <w:bCs/>
                <w:sz w:val="21"/>
                <w:szCs w:val="21"/>
                <w:lang w:val="sr-Cyrl-RS"/>
              </w:rPr>
              <w:t>0</w:t>
            </w:r>
          </w:p>
        </w:tc>
        <w:tc>
          <w:tcPr>
            <w:tcW w:w="1090" w:type="dxa"/>
            <w:tcBorders>
              <w:top w:val="single" w:sz="6" w:space="0" w:color="auto"/>
              <w:left w:val="single" w:sz="6" w:space="0" w:color="auto"/>
              <w:bottom w:val="single" w:sz="6" w:space="0" w:color="auto"/>
              <w:right w:val="double" w:sz="6" w:space="0" w:color="auto"/>
            </w:tcBorders>
          </w:tcPr>
          <w:p w:rsidR="002071C1" w:rsidRDefault="00D72A17">
            <w:pPr>
              <w:spacing w:before="40" w:after="40"/>
              <w:jc w:val="center"/>
              <w:rPr>
                <w:b/>
                <w:bCs/>
                <w:sz w:val="21"/>
                <w:szCs w:val="21"/>
                <w:lang w:val="sr-Cyrl-RS"/>
              </w:rPr>
            </w:pPr>
            <w:r>
              <w:rPr>
                <w:b/>
                <w:bCs/>
                <w:sz w:val="21"/>
                <w:szCs w:val="21"/>
                <w:lang w:val="sr-Cyrl-RS"/>
              </w:rPr>
              <w:t>1</w:t>
            </w:r>
          </w:p>
        </w:tc>
        <w:tc>
          <w:tcPr>
            <w:tcW w:w="640" w:type="dxa"/>
          </w:tcPr>
          <w:p w:rsidR="002071C1" w:rsidRDefault="002071C1">
            <w:pPr>
              <w:spacing w:before="40" w:after="40"/>
              <w:jc w:val="center"/>
              <w:rPr>
                <w:bCs/>
                <w:sz w:val="21"/>
                <w:szCs w:val="21"/>
              </w:rPr>
            </w:pPr>
          </w:p>
        </w:tc>
        <w:tc>
          <w:tcPr>
            <w:tcW w:w="827" w:type="dxa"/>
            <w:tcBorders>
              <w:top w:val="single" w:sz="6" w:space="0" w:color="auto"/>
              <w:left w:val="double" w:sz="6" w:space="0" w:color="auto"/>
              <w:bottom w:val="single" w:sz="6" w:space="0" w:color="auto"/>
              <w:right w:val="single" w:sz="6" w:space="0" w:color="auto"/>
            </w:tcBorders>
          </w:tcPr>
          <w:p w:rsidR="002071C1" w:rsidRDefault="00434530">
            <w:pPr>
              <w:spacing w:before="40" w:after="40"/>
              <w:jc w:val="center"/>
              <w:rPr>
                <w:bCs/>
                <w:sz w:val="21"/>
                <w:szCs w:val="21"/>
              </w:rPr>
            </w:pPr>
            <w:r>
              <w:rPr>
                <w:bCs/>
                <w:sz w:val="21"/>
                <w:szCs w:val="21"/>
              </w:rPr>
              <w:t>I</w:t>
            </w:r>
          </w:p>
        </w:tc>
        <w:tc>
          <w:tcPr>
            <w:tcW w:w="743" w:type="dxa"/>
            <w:tcBorders>
              <w:top w:val="single" w:sz="6" w:space="0" w:color="auto"/>
              <w:left w:val="single" w:sz="6" w:space="0" w:color="auto"/>
              <w:bottom w:val="single" w:sz="6" w:space="0" w:color="auto"/>
              <w:right w:val="single" w:sz="6" w:space="0" w:color="auto"/>
            </w:tcBorders>
          </w:tcPr>
          <w:p w:rsidR="002071C1" w:rsidRDefault="00D72A17">
            <w:pPr>
              <w:spacing w:before="40" w:after="40"/>
              <w:jc w:val="center"/>
              <w:rPr>
                <w:bCs/>
                <w:sz w:val="21"/>
                <w:szCs w:val="21"/>
                <w:lang w:val="sr-Cyrl-RS"/>
              </w:rPr>
            </w:pPr>
            <w:r>
              <w:rPr>
                <w:bCs/>
                <w:sz w:val="21"/>
                <w:szCs w:val="21"/>
                <w:lang w:val="sr-Cyrl-RS"/>
              </w:rPr>
              <w:t>3</w:t>
            </w:r>
          </w:p>
        </w:tc>
        <w:tc>
          <w:tcPr>
            <w:tcW w:w="700" w:type="dxa"/>
            <w:tcBorders>
              <w:top w:val="single" w:sz="6" w:space="0" w:color="auto"/>
              <w:left w:val="single" w:sz="6" w:space="0" w:color="auto"/>
              <w:bottom w:val="single" w:sz="6" w:space="0" w:color="auto"/>
              <w:right w:val="single" w:sz="6" w:space="0" w:color="auto"/>
            </w:tcBorders>
          </w:tcPr>
          <w:p w:rsidR="002071C1" w:rsidRDefault="00D72A17">
            <w:pPr>
              <w:spacing w:before="40" w:after="40"/>
              <w:jc w:val="center"/>
              <w:rPr>
                <w:bCs/>
                <w:sz w:val="21"/>
                <w:szCs w:val="21"/>
                <w:lang w:val="sr-Cyrl-RS"/>
              </w:rPr>
            </w:pPr>
            <w:r>
              <w:rPr>
                <w:bCs/>
                <w:sz w:val="21"/>
                <w:szCs w:val="21"/>
                <w:lang w:val="sr-Cyrl-RS"/>
              </w:rPr>
              <w:t>3</w:t>
            </w:r>
          </w:p>
        </w:tc>
        <w:tc>
          <w:tcPr>
            <w:tcW w:w="827" w:type="dxa"/>
            <w:tcBorders>
              <w:top w:val="single" w:sz="6" w:space="0" w:color="auto"/>
              <w:left w:val="single" w:sz="6" w:space="0" w:color="auto"/>
              <w:bottom w:val="single" w:sz="6" w:space="0" w:color="auto"/>
              <w:right w:val="double" w:sz="6" w:space="0" w:color="auto"/>
            </w:tcBorders>
          </w:tcPr>
          <w:p w:rsidR="002071C1" w:rsidRDefault="00D72A17">
            <w:pPr>
              <w:spacing w:before="40" w:after="40"/>
              <w:jc w:val="center"/>
              <w:rPr>
                <w:b/>
                <w:bCs/>
                <w:sz w:val="21"/>
                <w:szCs w:val="21"/>
                <w:lang w:val="sr-Cyrl-RS"/>
              </w:rPr>
            </w:pPr>
            <w:r>
              <w:rPr>
                <w:b/>
                <w:bCs/>
                <w:sz w:val="21"/>
                <w:szCs w:val="21"/>
                <w:lang w:val="sr-Cyrl-RS"/>
              </w:rPr>
              <w:t>5</w:t>
            </w:r>
          </w:p>
        </w:tc>
      </w:tr>
      <w:tr w:rsidR="00D72A17">
        <w:trPr>
          <w:trHeight w:val="56"/>
        </w:trPr>
        <w:tc>
          <w:tcPr>
            <w:tcW w:w="587" w:type="dxa"/>
            <w:tcBorders>
              <w:top w:val="single" w:sz="6" w:space="0" w:color="auto"/>
              <w:left w:val="double" w:sz="6" w:space="0" w:color="auto"/>
              <w:bottom w:val="single" w:sz="6" w:space="0" w:color="auto"/>
              <w:right w:val="single" w:sz="6" w:space="0" w:color="auto"/>
            </w:tcBorders>
          </w:tcPr>
          <w:p w:rsidR="00D72A17" w:rsidRDefault="00D72A17" w:rsidP="00D72A17">
            <w:pPr>
              <w:spacing w:before="40" w:after="40"/>
              <w:jc w:val="center"/>
              <w:rPr>
                <w:bCs/>
                <w:sz w:val="21"/>
                <w:szCs w:val="21"/>
              </w:rPr>
            </w:pPr>
            <w:r>
              <w:rPr>
                <w:bCs/>
                <w:sz w:val="21"/>
                <w:szCs w:val="21"/>
              </w:rPr>
              <w:t>II</w:t>
            </w:r>
          </w:p>
        </w:tc>
        <w:tc>
          <w:tcPr>
            <w:tcW w:w="743" w:type="dxa"/>
            <w:tcBorders>
              <w:top w:val="single" w:sz="6" w:space="0" w:color="auto"/>
              <w:left w:val="single" w:sz="6" w:space="0" w:color="auto"/>
              <w:bottom w:val="sing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4</w:t>
            </w:r>
          </w:p>
        </w:tc>
        <w:tc>
          <w:tcPr>
            <w:tcW w:w="700" w:type="dxa"/>
            <w:tcBorders>
              <w:top w:val="single" w:sz="6" w:space="0" w:color="auto"/>
              <w:left w:val="single" w:sz="6" w:space="0" w:color="auto"/>
              <w:bottom w:val="sing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0</w:t>
            </w:r>
          </w:p>
        </w:tc>
        <w:tc>
          <w:tcPr>
            <w:tcW w:w="1090" w:type="dxa"/>
            <w:tcBorders>
              <w:top w:val="single" w:sz="6" w:space="0" w:color="auto"/>
              <w:left w:val="single" w:sz="6" w:space="0" w:color="auto"/>
              <w:bottom w:val="single" w:sz="6" w:space="0" w:color="auto"/>
              <w:right w:val="double" w:sz="6" w:space="0" w:color="auto"/>
            </w:tcBorders>
          </w:tcPr>
          <w:p w:rsidR="00D72A17" w:rsidRDefault="00D72A17" w:rsidP="00D72A17">
            <w:pPr>
              <w:spacing w:before="40" w:after="40"/>
              <w:jc w:val="center"/>
              <w:rPr>
                <w:b/>
                <w:bCs/>
                <w:sz w:val="21"/>
                <w:szCs w:val="21"/>
                <w:lang w:val="sr-Cyrl-RS"/>
              </w:rPr>
            </w:pPr>
            <w:r>
              <w:rPr>
                <w:b/>
                <w:bCs/>
                <w:sz w:val="21"/>
                <w:szCs w:val="21"/>
                <w:lang w:val="sr-Cyrl-RS"/>
              </w:rPr>
              <w:t>4</w:t>
            </w:r>
          </w:p>
        </w:tc>
        <w:tc>
          <w:tcPr>
            <w:tcW w:w="640" w:type="dxa"/>
          </w:tcPr>
          <w:p w:rsidR="00D72A17" w:rsidRDefault="00D72A17" w:rsidP="00D72A17">
            <w:pPr>
              <w:spacing w:before="40" w:after="40"/>
              <w:jc w:val="center"/>
              <w:rPr>
                <w:bCs/>
                <w:sz w:val="21"/>
                <w:szCs w:val="21"/>
              </w:rPr>
            </w:pPr>
          </w:p>
        </w:tc>
        <w:tc>
          <w:tcPr>
            <w:tcW w:w="827" w:type="dxa"/>
            <w:tcBorders>
              <w:top w:val="single" w:sz="6" w:space="0" w:color="auto"/>
              <w:left w:val="double" w:sz="6" w:space="0" w:color="auto"/>
              <w:bottom w:val="single" w:sz="6" w:space="0" w:color="auto"/>
              <w:right w:val="single" w:sz="6" w:space="0" w:color="auto"/>
            </w:tcBorders>
          </w:tcPr>
          <w:p w:rsidR="00D72A17" w:rsidRDefault="00D72A17" w:rsidP="00D72A17">
            <w:pPr>
              <w:spacing w:before="40" w:after="40"/>
              <w:jc w:val="center"/>
              <w:rPr>
                <w:bCs/>
                <w:sz w:val="21"/>
                <w:szCs w:val="21"/>
              </w:rPr>
            </w:pPr>
            <w:r>
              <w:rPr>
                <w:bCs/>
                <w:sz w:val="21"/>
                <w:szCs w:val="21"/>
              </w:rPr>
              <w:t>II</w:t>
            </w:r>
          </w:p>
        </w:tc>
        <w:tc>
          <w:tcPr>
            <w:tcW w:w="743" w:type="dxa"/>
            <w:tcBorders>
              <w:top w:val="single" w:sz="6" w:space="0" w:color="auto"/>
              <w:left w:val="single" w:sz="6" w:space="0" w:color="auto"/>
              <w:bottom w:val="sing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2</w:t>
            </w:r>
          </w:p>
        </w:tc>
        <w:tc>
          <w:tcPr>
            <w:tcW w:w="700" w:type="dxa"/>
            <w:tcBorders>
              <w:top w:val="single" w:sz="6" w:space="0" w:color="auto"/>
              <w:left w:val="single" w:sz="6" w:space="0" w:color="auto"/>
              <w:bottom w:val="sing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2</w:t>
            </w:r>
          </w:p>
        </w:tc>
        <w:tc>
          <w:tcPr>
            <w:tcW w:w="827" w:type="dxa"/>
            <w:tcBorders>
              <w:top w:val="single" w:sz="6" w:space="0" w:color="auto"/>
              <w:left w:val="single" w:sz="6" w:space="0" w:color="auto"/>
              <w:bottom w:val="single" w:sz="6" w:space="0" w:color="auto"/>
              <w:right w:val="double" w:sz="6" w:space="0" w:color="auto"/>
            </w:tcBorders>
          </w:tcPr>
          <w:p w:rsidR="00D72A17" w:rsidRDefault="00D72A17" w:rsidP="00D72A17">
            <w:pPr>
              <w:spacing w:before="40" w:after="40"/>
              <w:jc w:val="center"/>
              <w:rPr>
                <w:b/>
                <w:bCs/>
                <w:sz w:val="21"/>
                <w:szCs w:val="21"/>
                <w:lang w:val="sr-Cyrl-RS"/>
              </w:rPr>
            </w:pPr>
            <w:r>
              <w:rPr>
                <w:b/>
                <w:bCs/>
                <w:sz w:val="21"/>
                <w:szCs w:val="21"/>
                <w:lang w:val="sr-Cyrl-RS"/>
              </w:rPr>
              <w:t>4</w:t>
            </w:r>
          </w:p>
        </w:tc>
      </w:tr>
      <w:tr w:rsidR="00D72A17">
        <w:trPr>
          <w:trHeight w:val="56"/>
        </w:trPr>
        <w:tc>
          <w:tcPr>
            <w:tcW w:w="587" w:type="dxa"/>
            <w:tcBorders>
              <w:top w:val="single" w:sz="6" w:space="0" w:color="auto"/>
              <w:left w:val="double" w:sz="6" w:space="0" w:color="auto"/>
              <w:bottom w:val="nil"/>
              <w:right w:val="single" w:sz="6" w:space="0" w:color="auto"/>
            </w:tcBorders>
          </w:tcPr>
          <w:p w:rsidR="00D72A17" w:rsidRDefault="00D72A17" w:rsidP="00D72A17">
            <w:pPr>
              <w:spacing w:before="40" w:after="40"/>
              <w:jc w:val="center"/>
              <w:rPr>
                <w:bCs/>
                <w:sz w:val="21"/>
                <w:szCs w:val="21"/>
              </w:rPr>
            </w:pPr>
            <w:r>
              <w:rPr>
                <w:bCs/>
                <w:sz w:val="21"/>
                <w:szCs w:val="21"/>
              </w:rPr>
              <w:t>III</w:t>
            </w:r>
          </w:p>
        </w:tc>
        <w:tc>
          <w:tcPr>
            <w:tcW w:w="743" w:type="dxa"/>
            <w:tcBorders>
              <w:top w:val="single" w:sz="6" w:space="0" w:color="auto"/>
              <w:left w:val="single" w:sz="6" w:space="0" w:color="auto"/>
              <w:bottom w:val="nil"/>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2</w:t>
            </w:r>
          </w:p>
        </w:tc>
        <w:tc>
          <w:tcPr>
            <w:tcW w:w="700" w:type="dxa"/>
            <w:tcBorders>
              <w:top w:val="single" w:sz="6" w:space="0" w:color="auto"/>
              <w:left w:val="single" w:sz="6" w:space="0" w:color="auto"/>
              <w:bottom w:val="nil"/>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2</w:t>
            </w:r>
          </w:p>
        </w:tc>
        <w:tc>
          <w:tcPr>
            <w:tcW w:w="1090" w:type="dxa"/>
            <w:tcBorders>
              <w:top w:val="single" w:sz="6" w:space="0" w:color="auto"/>
              <w:left w:val="single" w:sz="6" w:space="0" w:color="auto"/>
              <w:bottom w:val="nil"/>
              <w:right w:val="double" w:sz="6" w:space="0" w:color="auto"/>
            </w:tcBorders>
          </w:tcPr>
          <w:p w:rsidR="00D72A17" w:rsidRDefault="00D72A17" w:rsidP="00D72A17">
            <w:pPr>
              <w:spacing w:before="40" w:after="40"/>
              <w:jc w:val="center"/>
              <w:rPr>
                <w:b/>
                <w:bCs/>
                <w:sz w:val="21"/>
                <w:szCs w:val="21"/>
                <w:lang w:val="sr-Cyrl-RS"/>
              </w:rPr>
            </w:pPr>
            <w:r>
              <w:rPr>
                <w:b/>
                <w:bCs/>
                <w:sz w:val="21"/>
                <w:szCs w:val="21"/>
                <w:lang w:val="sr-Cyrl-RS"/>
              </w:rPr>
              <w:t>4</w:t>
            </w:r>
          </w:p>
        </w:tc>
        <w:tc>
          <w:tcPr>
            <w:tcW w:w="640" w:type="dxa"/>
          </w:tcPr>
          <w:p w:rsidR="00D72A17" w:rsidRDefault="00D72A17" w:rsidP="00D72A17">
            <w:pPr>
              <w:spacing w:before="40" w:after="40"/>
              <w:jc w:val="center"/>
              <w:rPr>
                <w:bCs/>
                <w:sz w:val="21"/>
                <w:szCs w:val="21"/>
              </w:rPr>
            </w:pPr>
          </w:p>
        </w:tc>
        <w:tc>
          <w:tcPr>
            <w:tcW w:w="827" w:type="dxa"/>
            <w:tcBorders>
              <w:top w:val="single" w:sz="6" w:space="0" w:color="auto"/>
              <w:left w:val="double" w:sz="6" w:space="0" w:color="auto"/>
              <w:bottom w:val="double" w:sz="6" w:space="0" w:color="auto"/>
              <w:right w:val="single" w:sz="6" w:space="0" w:color="auto"/>
            </w:tcBorders>
          </w:tcPr>
          <w:p w:rsidR="00D72A17" w:rsidRDefault="00D72A17" w:rsidP="00D72A17">
            <w:pPr>
              <w:spacing w:before="40" w:after="40"/>
              <w:jc w:val="center"/>
              <w:rPr>
                <w:bCs/>
                <w:sz w:val="21"/>
                <w:szCs w:val="21"/>
              </w:rPr>
            </w:pPr>
            <w:r>
              <w:rPr>
                <w:bCs/>
                <w:sz w:val="21"/>
                <w:szCs w:val="21"/>
              </w:rPr>
              <w:t>III</w:t>
            </w:r>
          </w:p>
        </w:tc>
        <w:tc>
          <w:tcPr>
            <w:tcW w:w="743" w:type="dxa"/>
            <w:tcBorders>
              <w:top w:val="single" w:sz="6" w:space="0" w:color="auto"/>
              <w:left w:val="single" w:sz="6" w:space="0" w:color="auto"/>
              <w:bottom w:val="doub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0</w:t>
            </w:r>
          </w:p>
        </w:tc>
        <w:tc>
          <w:tcPr>
            <w:tcW w:w="700" w:type="dxa"/>
            <w:tcBorders>
              <w:top w:val="single" w:sz="6" w:space="0" w:color="auto"/>
              <w:left w:val="single" w:sz="6" w:space="0" w:color="auto"/>
              <w:bottom w:val="double" w:sz="6" w:space="0" w:color="auto"/>
              <w:right w:val="single" w:sz="6" w:space="0" w:color="auto"/>
            </w:tcBorders>
          </w:tcPr>
          <w:p w:rsidR="00D72A17" w:rsidRDefault="00D72A17" w:rsidP="00D72A17">
            <w:pPr>
              <w:spacing w:before="40" w:after="40"/>
              <w:jc w:val="center"/>
              <w:rPr>
                <w:bCs/>
                <w:sz w:val="21"/>
                <w:szCs w:val="21"/>
                <w:lang w:val="sr-Cyrl-RS"/>
              </w:rPr>
            </w:pPr>
            <w:r>
              <w:rPr>
                <w:bCs/>
                <w:sz w:val="21"/>
                <w:szCs w:val="21"/>
                <w:lang w:val="sr-Cyrl-RS"/>
              </w:rPr>
              <w:t>0</w:t>
            </w:r>
          </w:p>
        </w:tc>
        <w:tc>
          <w:tcPr>
            <w:tcW w:w="827" w:type="dxa"/>
            <w:tcBorders>
              <w:top w:val="single" w:sz="6" w:space="0" w:color="auto"/>
              <w:left w:val="single" w:sz="6" w:space="0" w:color="auto"/>
              <w:bottom w:val="double" w:sz="6" w:space="0" w:color="auto"/>
              <w:right w:val="double" w:sz="6" w:space="0" w:color="auto"/>
            </w:tcBorders>
          </w:tcPr>
          <w:p w:rsidR="00D72A17" w:rsidRDefault="00D72A17" w:rsidP="00D72A17">
            <w:pPr>
              <w:spacing w:before="40" w:after="40"/>
              <w:jc w:val="center"/>
              <w:rPr>
                <w:b/>
                <w:bCs/>
                <w:sz w:val="21"/>
                <w:szCs w:val="21"/>
                <w:lang w:val="sr-Cyrl-RS"/>
              </w:rPr>
            </w:pPr>
            <w:r>
              <w:rPr>
                <w:b/>
                <w:bCs/>
                <w:sz w:val="21"/>
                <w:szCs w:val="21"/>
                <w:lang w:val="sr-Cyrl-RS"/>
              </w:rPr>
              <w:t>0</w:t>
            </w:r>
          </w:p>
        </w:tc>
      </w:tr>
      <w:tr w:rsidR="00D72A17">
        <w:trPr>
          <w:trHeight w:val="56"/>
        </w:trPr>
        <w:tc>
          <w:tcPr>
            <w:tcW w:w="587" w:type="dxa"/>
            <w:tcBorders>
              <w:top w:val="double" w:sz="6" w:space="0" w:color="auto"/>
              <w:left w:val="doub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rPr>
            </w:pPr>
            <w:r>
              <w:rPr>
                <w:bCs/>
                <w:sz w:val="21"/>
                <w:szCs w:val="21"/>
              </w:rPr>
              <w:t>IV</w:t>
            </w:r>
          </w:p>
        </w:tc>
        <w:tc>
          <w:tcPr>
            <w:tcW w:w="743" w:type="dxa"/>
            <w:tcBorders>
              <w:top w:val="double" w:sz="6" w:space="0" w:color="auto"/>
              <w:left w:val="sing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lang w:val="sr-Cyrl-RS"/>
              </w:rPr>
            </w:pPr>
            <w:r>
              <w:rPr>
                <w:bCs/>
                <w:sz w:val="21"/>
                <w:szCs w:val="21"/>
                <w:lang w:val="sr-Cyrl-RS"/>
              </w:rPr>
              <w:t>1</w:t>
            </w:r>
          </w:p>
        </w:tc>
        <w:tc>
          <w:tcPr>
            <w:tcW w:w="700" w:type="dxa"/>
            <w:tcBorders>
              <w:top w:val="double" w:sz="6" w:space="0" w:color="auto"/>
              <w:left w:val="sing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lang w:val="sr-Cyrl-RS"/>
              </w:rPr>
            </w:pPr>
            <w:r>
              <w:rPr>
                <w:bCs/>
                <w:sz w:val="21"/>
                <w:szCs w:val="21"/>
                <w:lang w:val="sr-Cyrl-RS"/>
              </w:rPr>
              <w:t>1</w:t>
            </w:r>
          </w:p>
        </w:tc>
        <w:tc>
          <w:tcPr>
            <w:tcW w:w="1090" w:type="dxa"/>
            <w:tcBorders>
              <w:top w:val="double" w:sz="6" w:space="0" w:color="auto"/>
              <w:left w:val="single" w:sz="6" w:space="0" w:color="auto"/>
              <w:bottom w:val="double" w:sz="6" w:space="0" w:color="auto"/>
              <w:right w:val="double" w:sz="6" w:space="0" w:color="auto"/>
            </w:tcBorders>
            <w:shd w:val="clear" w:color="auto" w:fill="FFFFFF"/>
          </w:tcPr>
          <w:p w:rsidR="00D72A17" w:rsidRDefault="00D72A17" w:rsidP="00D72A17">
            <w:pPr>
              <w:spacing w:before="40" w:after="40"/>
              <w:jc w:val="center"/>
              <w:rPr>
                <w:b/>
                <w:bCs/>
                <w:sz w:val="21"/>
                <w:szCs w:val="21"/>
                <w:lang w:val="sr-Cyrl-RS"/>
              </w:rPr>
            </w:pPr>
            <w:r>
              <w:rPr>
                <w:b/>
                <w:bCs/>
                <w:sz w:val="21"/>
                <w:szCs w:val="21"/>
                <w:lang w:val="sr-Cyrl-RS"/>
              </w:rPr>
              <w:t>2</w:t>
            </w:r>
          </w:p>
        </w:tc>
        <w:tc>
          <w:tcPr>
            <w:tcW w:w="640" w:type="dxa"/>
            <w:shd w:val="clear" w:color="auto" w:fill="FFFFFF"/>
          </w:tcPr>
          <w:p w:rsidR="00D72A17" w:rsidRDefault="00D72A17" w:rsidP="00D72A17">
            <w:pPr>
              <w:spacing w:before="40" w:after="40"/>
              <w:jc w:val="center"/>
              <w:rPr>
                <w:bCs/>
                <w:sz w:val="21"/>
                <w:szCs w:val="21"/>
              </w:rPr>
            </w:pPr>
          </w:p>
        </w:tc>
        <w:tc>
          <w:tcPr>
            <w:tcW w:w="827" w:type="dxa"/>
            <w:tcBorders>
              <w:top w:val="double" w:sz="6" w:space="0" w:color="auto"/>
              <w:left w:val="doub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rPr>
            </w:pPr>
            <w:r>
              <w:rPr>
                <w:bCs/>
                <w:sz w:val="21"/>
                <w:szCs w:val="21"/>
              </w:rPr>
              <w:t>IV</w:t>
            </w:r>
          </w:p>
        </w:tc>
        <w:tc>
          <w:tcPr>
            <w:tcW w:w="743" w:type="dxa"/>
            <w:tcBorders>
              <w:top w:val="double" w:sz="6" w:space="0" w:color="auto"/>
              <w:left w:val="sing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lang w:val="sr-Cyrl-RS"/>
              </w:rPr>
            </w:pPr>
            <w:r>
              <w:rPr>
                <w:bCs/>
                <w:sz w:val="21"/>
                <w:szCs w:val="21"/>
                <w:lang w:val="sr-Cyrl-RS"/>
              </w:rPr>
              <w:t>1</w:t>
            </w:r>
          </w:p>
        </w:tc>
        <w:tc>
          <w:tcPr>
            <w:tcW w:w="700" w:type="dxa"/>
            <w:tcBorders>
              <w:top w:val="double" w:sz="6" w:space="0" w:color="auto"/>
              <w:left w:val="single" w:sz="6" w:space="0" w:color="auto"/>
              <w:bottom w:val="double" w:sz="6" w:space="0" w:color="auto"/>
              <w:right w:val="single" w:sz="6" w:space="0" w:color="auto"/>
            </w:tcBorders>
            <w:shd w:val="clear" w:color="auto" w:fill="FFFFFF"/>
          </w:tcPr>
          <w:p w:rsidR="00D72A17" w:rsidRDefault="00D72A17" w:rsidP="00D72A17">
            <w:pPr>
              <w:spacing w:before="40" w:after="40"/>
              <w:jc w:val="center"/>
              <w:rPr>
                <w:bCs/>
                <w:sz w:val="21"/>
                <w:szCs w:val="21"/>
                <w:lang w:val="sr-Cyrl-RS"/>
              </w:rPr>
            </w:pPr>
            <w:r>
              <w:rPr>
                <w:bCs/>
                <w:sz w:val="21"/>
                <w:szCs w:val="21"/>
                <w:lang w:val="sr-Cyrl-RS"/>
              </w:rPr>
              <w:t>0</w:t>
            </w:r>
          </w:p>
        </w:tc>
        <w:tc>
          <w:tcPr>
            <w:tcW w:w="827" w:type="dxa"/>
            <w:tcBorders>
              <w:top w:val="double" w:sz="6" w:space="0" w:color="auto"/>
              <w:left w:val="single" w:sz="6" w:space="0" w:color="auto"/>
              <w:bottom w:val="double" w:sz="6" w:space="0" w:color="auto"/>
              <w:right w:val="double" w:sz="6" w:space="0" w:color="auto"/>
            </w:tcBorders>
            <w:shd w:val="clear" w:color="auto" w:fill="FFFFFF"/>
          </w:tcPr>
          <w:p w:rsidR="00D72A17" w:rsidRDefault="00D72A17" w:rsidP="00D72A17">
            <w:pPr>
              <w:spacing w:before="40" w:after="40"/>
              <w:jc w:val="center"/>
              <w:rPr>
                <w:b/>
                <w:bCs/>
                <w:sz w:val="21"/>
                <w:szCs w:val="21"/>
                <w:lang w:val="sr-Cyrl-RS"/>
              </w:rPr>
            </w:pPr>
            <w:r>
              <w:rPr>
                <w:b/>
                <w:bCs/>
                <w:sz w:val="21"/>
                <w:szCs w:val="21"/>
                <w:lang w:val="sr-Cyrl-RS"/>
              </w:rPr>
              <w:t>1</w:t>
            </w:r>
          </w:p>
        </w:tc>
      </w:tr>
      <w:tr w:rsidR="002071C1">
        <w:trPr>
          <w:trHeight w:val="56"/>
        </w:trPr>
        <w:tc>
          <w:tcPr>
            <w:tcW w:w="587"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Ук.</w:t>
            </w:r>
          </w:p>
        </w:tc>
        <w:tc>
          <w:tcPr>
            <w:tcW w:w="743" w:type="dxa"/>
            <w:tcBorders>
              <w:top w:val="double" w:sz="6" w:space="0" w:color="auto"/>
              <w:left w:val="single" w:sz="6" w:space="0" w:color="auto"/>
              <w:bottom w:val="double" w:sz="6" w:space="0" w:color="auto"/>
              <w:right w:val="single" w:sz="6" w:space="0" w:color="auto"/>
            </w:tcBorders>
            <w:shd w:val="pct10" w:color="auto" w:fill="auto"/>
          </w:tcPr>
          <w:p w:rsidR="002071C1" w:rsidRDefault="00D72A17">
            <w:pPr>
              <w:spacing w:before="40" w:after="40"/>
              <w:jc w:val="center"/>
              <w:rPr>
                <w:bCs/>
                <w:sz w:val="21"/>
                <w:szCs w:val="21"/>
                <w:lang w:val="sr-Cyrl-RS"/>
              </w:rPr>
            </w:pPr>
            <w:r>
              <w:rPr>
                <w:bCs/>
                <w:sz w:val="21"/>
                <w:szCs w:val="21"/>
                <w:lang w:val="sr-Cyrl-RS"/>
              </w:rPr>
              <w:t>8</w:t>
            </w:r>
          </w:p>
        </w:tc>
        <w:tc>
          <w:tcPr>
            <w:tcW w:w="700" w:type="dxa"/>
            <w:tcBorders>
              <w:top w:val="double" w:sz="6" w:space="0" w:color="auto"/>
              <w:left w:val="single" w:sz="6" w:space="0" w:color="auto"/>
              <w:bottom w:val="double" w:sz="6" w:space="0" w:color="auto"/>
              <w:right w:val="single" w:sz="6" w:space="0" w:color="auto"/>
            </w:tcBorders>
            <w:shd w:val="pct10" w:color="auto" w:fill="auto"/>
          </w:tcPr>
          <w:p w:rsidR="002071C1" w:rsidRDefault="00D72A17">
            <w:pPr>
              <w:spacing w:before="40" w:after="40"/>
              <w:jc w:val="center"/>
              <w:rPr>
                <w:bCs/>
                <w:sz w:val="21"/>
                <w:szCs w:val="21"/>
                <w:lang w:val="sr-Cyrl-RS"/>
              </w:rPr>
            </w:pPr>
            <w:r>
              <w:rPr>
                <w:bCs/>
                <w:sz w:val="21"/>
                <w:szCs w:val="21"/>
                <w:lang w:val="sr-Cyrl-RS"/>
              </w:rPr>
              <w:t>3</w:t>
            </w:r>
          </w:p>
        </w:tc>
        <w:tc>
          <w:tcPr>
            <w:tcW w:w="1090" w:type="dxa"/>
            <w:tcBorders>
              <w:top w:val="double" w:sz="6" w:space="0" w:color="auto"/>
              <w:left w:val="single" w:sz="6" w:space="0" w:color="auto"/>
              <w:bottom w:val="double" w:sz="6" w:space="0" w:color="auto"/>
              <w:right w:val="double" w:sz="6" w:space="0" w:color="auto"/>
            </w:tcBorders>
            <w:shd w:val="pct10" w:color="auto" w:fill="auto"/>
          </w:tcPr>
          <w:p w:rsidR="002071C1" w:rsidRDefault="00D72A17">
            <w:pPr>
              <w:spacing w:before="40" w:after="40"/>
              <w:jc w:val="center"/>
              <w:rPr>
                <w:b/>
                <w:bCs/>
                <w:lang w:val="sr-Cyrl-RS"/>
              </w:rPr>
            </w:pPr>
            <w:r>
              <w:rPr>
                <w:b/>
                <w:bCs/>
                <w:lang w:val="sr-Cyrl-RS"/>
              </w:rPr>
              <w:t>11</w:t>
            </w:r>
          </w:p>
        </w:tc>
        <w:tc>
          <w:tcPr>
            <w:tcW w:w="640" w:type="dxa"/>
            <w:shd w:val="clear" w:color="auto" w:fill="auto"/>
          </w:tcPr>
          <w:p w:rsidR="002071C1" w:rsidRDefault="002071C1">
            <w:pPr>
              <w:spacing w:before="40" w:after="40"/>
              <w:jc w:val="center"/>
              <w:rPr>
                <w:bCs/>
                <w:sz w:val="21"/>
                <w:szCs w:val="21"/>
              </w:rPr>
            </w:pPr>
          </w:p>
        </w:tc>
        <w:tc>
          <w:tcPr>
            <w:tcW w:w="827"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jc w:val="center"/>
              <w:rPr>
                <w:bCs/>
                <w:sz w:val="21"/>
                <w:szCs w:val="21"/>
                <w:lang w:val="sr-Cyrl-CS"/>
              </w:rPr>
            </w:pPr>
            <w:r>
              <w:rPr>
                <w:bCs/>
                <w:sz w:val="21"/>
                <w:szCs w:val="21"/>
                <w:lang w:val="sr-Cyrl-CS"/>
              </w:rPr>
              <w:t>Ук.</w:t>
            </w:r>
          </w:p>
        </w:tc>
        <w:tc>
          <w:tcPr>
            <w:tcW w:w="743" w:type="dxa"/>
            <w:tcBorders>
              <w:top w:val="double" w:sz="6" w:space="0" w:color="auto"/>
              <w:left w:val="single" w:sz="6" w:space="0" w:color="auto"/>
              <w:bottom w:val="double" w:sz="6" w:space="0" w:color="auto"/>
              <w:right w:val="single" w:sz="6" w:space="0" w:color="auto"/>
            </w:tcBorders>
            <w:shd w:val="pct10" w:color="auto" w:fill="auto"/>
          </w:tcPr>
          <w:p w:rsidR="002071C1" w:rsidRDefault="00D72A17">
            <w:pPr>
              <w:spacing w:before="40" w:after="40"/>
              <w:jc w:val="center"/>
              <w:rPr>
                <w:bCs/>
                <w:sz w:val="21"/>
                <w:szCs w:val="21"/>
                <w:lang w:val="sr-Cyrl-RS"/>
              </w:rPr>
            </w:pPr>
            <w:r>
              <w:rPr>
                <w:bCs/>
                <w:sz w:val="21"/>
                <w:szCs w:val="21"/>
                <w:lang w:val="sr-Cyrl-RS"/>
              </w:rPr>
              <w:t>6</w:t>
            </w:r>
          </w:p>
        </w:tc>
        <w:tc>
          <w:tcPr>
            <w:tcW w:w="700" w:type="dxa"/>
            <w:tcBorders>
              <w:top w:val="double" w:sz="6" w:space="0" w:color="auto"/>
              <w:left w:val="single" w:sz="6" w:space="0" w:color="auto"/>
              <w:bottom w:val="double" w:sz="6" w:space="0" w:color="auto"/>
              <w:right w:val="single" w:sz="6" w:space="0" w:color="auto"/>
            </w:tcBorders>
            <w:shd w:val="pct10" w:color="auto" w:fill="auto"/>
          </w:tcPr>
          <w:p w:rsidR="002071C1" w:rsidRDefault="00D72A17">
            <w:pPr>
              <w:spacing w:before="40" w:after="40"/>
              <w:jc w:val="center"/>
              <w:rPr>
                <w:bCs/>
                <w:sz w:val="21"/>
                <w:szCs w:val="21"/>
                <w:lang w:val="sr-Cyrl-RS"/>
              </w:rPr>
            </w:pPr>
            <w:r>
              <w:rPr>
                <w:bCs/>
                <w:sz w:val="21"/>
                <w:szCs w:val="21"/>
                <w:lang w:val="sr-Cyrl-RS"/>
              </w:rPr>
              <w:t>5</w:t>
            </w:r>
          </w:p>
        </w:tc>
        <w:tc>
          <w:tcPr>
            <w:tcW w:w="827" w:type="dxa"/>
            <w:tcBorders>
              <w:top w:val="double" w:sz="6" w:space="0" w:color="auto"/>
              <w:left w:val="single" w:sz="6" w:space="0" w:color="auto"/>
              <w:bottom w:val="double" w:sz="6" w:space="0" w:color="auto"/>
              <w:right w:val="double" w:sz="6" w:space="0" w:color="auto"/>
            </w:tcBorders>
            <w:shd w:val="pct10" w:color="auto" w:fill="auto"/>
          </w:tcPr>
          <w:p w:rsidR="002071C1" w:rsidRDefault="00D72A17">
            <w:pPr>
              <w:spacing w:before="40" w:after="40"/>
              <w:jc w:val="center"/>
              <w:rPr>
                <w:b/>
                <w:bCs/>
                <w:lang w:val="sr-Cyrl-RS"/>
              </w:rPr>
            </w:pPr>
            <w:r>
              <w:rPr>
                <w:b/>
                <w:bCs/>
                <w:lang w:val="sr-Cyrl-RS"/>
              </w:rPr>
              <w:t>11</w:t>
            </w:r>
          </w:p>
        </w:tc>
      </w:tr>
    </w:tbl>
    <w:p w:rsidR="002071C1" w:rsidRDefault="00434530">
      <w:pPr>
        <w:rPr>
          <w:bCs/>
          <w:sz w:val="21"/>
          <w:szCs w:val="21"/>
          <w:lang w:val="sr-Cyrl-CS"/>
        </w:rPr>
      </w:pPr>
      <w:r>
        <w:rPr>
          <w:bCs/>
          <w:sz w:val="21"/>
          <w:szCs w:val="21"/>
        </w:rPr>
        <w:t xml:space="preserve">                         </w:t>
      </w:r>
      <w:r>
        <w:rPr>
          <w:bCs/>
          <w:sz w:val="21"/>
          <w:szCs w:val="21"/>
          <w:lang w:val="sr-Cyrl-CS"/>
        </w:rPr>
        <w:t>Број одељења</w:t>
      </w:r>
      <w:r>
        <w:rPr>
          <w:bCs/>
          <w:sz w:val="21"/>
          <w:szCs w:val="21"/>
          <w:lang w:val="sr-Latn-CS"/>
        </w:rPr>
        <w:t xml:space="preserve">: </w:t>
      </w:r>
      <w:r>
        <w:rPr>
          <w:bCs/>
          <w:sz w:val="21"/>
          <w:szCs w:val="21"/>
        </w:rPr>
        <w:t>2</w:t>
      </w:r>
      <w:r>
        <w:rPr>
          <w:bCs/>
          <w:sz w:val="21"/>
          <w:szCs w:val="21"/>
          <w:lang w:val="sr-Latn-CS"/>
        </w:rPr>
        <w:t xml:space="preserve">  ( </w:t>
      </w:r>
      <w:r>
        <w:rPr>
          <w:bCs/>
          <w:sz w:val="21"/>
          <w:szCs w:val="21"/>
          <w:lang w:val="sr-Cyrl-RS"/>
        </w:rPr>
        <w:t>2 комбинације 2 р)</w:t>
      </w:r>
      <w:r>
        <w:rPr>
          <w:bCs/>
          <w:sz w:val="21"/>
          <w:szCs w:val="21"/>
          <w:lang w:val="sr-Latn-CS"/>
        </w:rPr>
        <w:t xml:space="preserve">      </w:t>
      </w:r>
      <w:r>
        <w:rPr>
          <w:bCs/>
          <w:sz w:val="21"/>
          <w:szCs w:val="21"/>
          <w:lang w:val="sr-Cyrl-CS"/>
        </w:rPr>
        <w:t>Број одељења</w:t>
      </w:r>
      <w:r w:rsidR="00D72A17">
        <w:rPr>
          <w:bCs/>
          <w:sz w:val="21"/>
          <w:szCs w:val="21"/>
          <w:lang w:val="sr-Latn-CS"/>
        </w:rPr>
        <w:t>:2(</w:t>
      </w:r>
      <w:r w:rsidR="00D72A17">
        <w:rPr>
          <w:bCs/>
          <w:sz w:val="21"/>
          <w:szCs w:val="21"/>
          <w:lang w:val="sr-Cyrl-RS"/>
        </w:rPr>
        <w:t xml:space="preserve">1 чисто, 1 </w:t>
      </w:r>
      <w:r w:rsidR="00D72A17">
        <w:rPr>
          <w:bCs/>
          <w:sz w:val="21"/>
          <w:szCs w:val="21"/>
          <w:lang w:val="sr-Latn-CS"/>
        </w:rPr>
        <w:t>комбинација 2</w:t>
      </w:r>
      <w:r>
        <w:rPr>
          <w:bCs/>
          <w:sz w:val="21"/>
          <w:szCs w:val="21"/>
          <w:lang w:val="sr-Latn-CS"/>
        </w:rPr>
        <w:t xml:space="preserve"> разреда</w:t>
      </w:r>
      <w:r>
        <w:rPr>
          <w:bCs/>
          <w:sz w:val="21"/>
          <w:szCs w:val="21"/>
          <w:lang w:val="sr-Cyrl-CS"/>
        </w:rPr>
        <w:t>)</w:t>
      </w:r>
    </w:p>
    <w:p w:rsidR="002071C1" w:rsidRDefault="002071C1">
      <w:pPr>
        <w:rPr>
          <w:bCs/>
          <w:sz w:val="21"/>
          <w:szCs w:val="21"/>
          <w:lang w:val="sr-Latn-CS"/>
        </w:rPr>
      </w:pPr>
    </w:p>
    <w:p w:rsidR="002071C1" w:rsidRDefault="00434530">
      <w:pPr>
        <w:pStyle w:val="Heading4"/>
        <w:jc w:val="center"/>
        <w:rPr>
          <w:b w:val="0"/>
          <w:bCs w:val="0"/>
          <w:sz w:val="21"/>
          <w:szCs w:val="21"/>
          <w:lang w:val="sr-Cyrl-CS"/>
        </w:rPr>
      </w:pPr>
      <w:r>
        <w:rPr>
          <w:b w:val="0"/>
          <w:bCs w:val="0"/>
          <w:sz w:val="21"/>
          <w:szCs w:val="21"/>
          <w:lang w:val="sr-Cyrl-CS"/>
        </w:rPr>
        <w:t>Укупан број ученика у школи</w:t>
      </w:r>
    </w:p>
    <w:tbl>
      <w:tblPr>
        <w:tblW w:w="0" w:type="auto"/>
        <w:tblInd w:w="73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760"/>
        <w:gridCol w:w="517"/>
        <w:gridCol w:w="775"/>
        <w:gridCol w:w="646"/>
        <w:gridCol w:w="775"/>
        <w:gridCol w:w="775"/>
        <w:gridCol w:w="775"/>
        <w:gridCol w:w="775"/>
        <w:gridCol w:w="775"/>
        <w:gridCol w:w="977"/>
        <w:gridCol w:w="846"/>
      </w:tblGrid>
      <w:tr w:rsidR="002071C1">
        <w:trPr>
          <w:trHeight w:val="302"/>
        </w:trPr>
        <w:tc>
          <w:tcPr>
            <w:tcW w:w="760" w:type="dxa"/>
            <w:tcBorders>
              <w:top w:val="double" w:sz="6" w:space="0" w:color="auto"/>
              <w:left w:val="doub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I</w:t>
            </w:r>
          </w:p>
        </w:tc>
        <w:tc>
          <w:tcPr>
            <w:tcW w:w="517"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II</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III</w:t>
            </w:r>
          </w:p>
        </w:tc>
        <w:tc>
          <w:tcPr>
            <w:tcW w:w="646"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IV</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I-IV</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V</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VI</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VII</w:t>
            </w:r>
          </w:p>
        </w:tc>
        <w:tc>
          <w:tcPr>
            <w:tcW w:w="775" w:type="dxa"/>
            <w:tcBorders>
              <w:top w:val="double" w:sz="6" w:space="0" w:color="auto"/>
              <w:left w:val="single" w:sz="6" w:space="0" w:color="auto"/>
              <w:bottom w:val="single" w:sz="6" w:space="0" w:color="auto"/>
              <w:right w:val="single" w:sz="6" w:space="0" w:color="auto"/>
            </w:tcBorders>
            <w:shd w:val="pct10" w:color="auto" w:fill="auto"/>
          </w:tcPr>
          <w:p w:rsidR="002071C1" w:rsidRDefault="00434530">
            <w:pPr>
              <w:spacing w:before="40" w:after="40"/>
              <w:jc w:val="center"/>
              <w:rPr>
                <w:bCs/>
                <w:sz w:val="21"/>
                <w:szCs w:val="21"/>
              </w:rPr>
            </w:pPr>
            <w:r>
              <w:rPr>
                <w:bCs/>
                <w:sz w:val="21"/>
                <w:szCs w:val="21"/>
              </w:rPr>
              <w:t>VIII</w:t>
            </w:r>
          </w:p>
        </w:tc>
        <w:tc>
          <w:tcPr>
            <w:tcW w:w="977" w:type="dxa"/>
            <w:tcBorders>
              <w:top w:val="double" w:sz="6" w:space="0" w:color="auto"/>
              <w:left w:val="single" w:sz="6" w:space="0" w:color="auto"/>
              <w:bottom w:val="single" w:sz="6" w:space="0" w:color="auto"/>
              <w:right w:val="nil"/>
            </w:tcBorders>
            <w:shd w:val="pct10" w:color="auto" w:fill="auto"/>
          </w:tcPr>
          <w:p w:rsidR="002071C1" w:rsidRDefault="00434530">
            <w:pPr>
              <w:spacing w:before="40" w:after="40"/>
              <w:jc w:val="center"/>
              <w:rPr>
                <w:bCs/>
                <w:sz w:val="21"/>
                <w:szCs w:val="21"/>
              </w:rPr>
            </w:pPr>
            <w:r>
              <w:rPr>
                <w:bCs/>
                <w:sz w:val="21"/>
                <w:szCs w:val="21"/>
              </w:rPr>
              <w:t>V-VIII</w:t>
            </w:r>
          </w:p>
        </w:tc>
        <w:tc>
          <w:tcPr>
            <w:tcW w:w="846" w:type="dxa"/>
            <w:tcBorders>
              <w:top w:val="double" w:sz="6" w:space="0" w:color="auto"/>
              <w:left w:val="double" w:sz="6" w:space="0" w:color="auto"/>
              <w:bottom w:val="single" w:sz="6" w:space="0" w:color="auto"/>
              <w:right w:val="double" w:sz="6" w:space="0" w:color="auto"/>
            </w:tcBorders>
            <w:shd w:val="pct25" w:color="auto" w:fill="auto"/>
          </w:tcPr>
          <w:p w:rsidR="002071C1" w:rsidRDefault="00434530">
            <w:pPr>
              <w:spacing w:before="40" w:after="40"/>
              <w:jc w:val="center"/>
              <w:rPr>
                <w:bCs/>
                <w:sz w:val="21"/>
                <w:szCs w:val="21"/>
                <w:lang w:val="sr-Cyrl-CS"/>
              </w:rPr>
            </w:pPr>
            <w:r>
              <w:rPr>
                <w:bCs/>
                <w:sz w:val="21"/>
                <w:szCs w:val="21"/>
                <w:lang w:val="sr-Cyrl-CS"/>
              </w:rPr>
              <w:t>Ук.</w:t>
            </w:r>
          </w:p>
        </w:tc>
      </w:tr>
      <w:tr w:rsidR="002071C1">
        <w:trPr>
          <w:trHeight w:val="315"/>
        </w:trPr>
        <w:tc>
          <w:tcPr>
            <w:tcW w:w="760" w:type="dxa"/>
            <w:tcBorders>
              <w:top w:val="nil"/>
              <w:left w:val="doub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72</w:t>
            </w:r>
          </w:p>
        </w:tc>
        <w:tc>
          <w:tcPr>
            <w:tcW w:w="517"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66</w:t>
            </w:r>
          </w:p>
        </w:tc>
        <w:tc>
          <w:tcPr>
            <w:tcW w:w="775"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67</w:t>
            </w:r>
          </w:p>
        </w:tc>
        <w:tc>
          <w:tcPr>
            <w:tcW w:w="646"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61</w:t>
            </w:r>
          </w:p>
        </w:tc>
        <w:tc>
          <w:tcPr>
            <w:tcW w:w="775" w:type="dxa"/>
            <w:tcBorders>
              <w:top w:val="single" w:sz="6" w:space="0" w:color="auto"/>
              <w:left w:val="single" w:sz="6" w:space="0" w:color="auto"/>
              <w:bottom w:val="double" w:sz="6" w:space="0" w:color="auto"/>
              <w:right w:val="single" w:sz="6" w:space="0" w:color="auto"/>
            </w:tcBorders>
            <w:shd w:val="pct10" w:color="auto" w:fill="auto"/>
          </w:tcPr>
          <w:p w:rsidR="002071C1" w:rsidRDefault="00A53983">
            <w:pPr>
              <w:spacing w:before="40" w:after="40"/>
              <w:jc w:val="center"/>
              <w:rPr>
                <w:b/>
                <w:bCs/>
                <w:sz w:val="21"/>
                <w:szCs w:val="21"/>
                <w:lang w:val="sr-Cyrl-RS"/>
              </w:rPr>
            </w:pPr>
            <w:r>
              <w:rPr>
                <w:b/>
                <w:bCs/>
                <w:sz w:val="21"/>
                <w:szCs w:val="21"/>
                <w:lang w:val="sr-Cyrl-RS"/>
              </w:rPr>
              <w:t>266</w:t>
            </w:r>
          </w:p>
        </w:tc>
        <w:tc>
          <w:tcPr>
            <w:tcW w:w="775"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74</w:t>
            </w:r>
          </w:p>
        </w:tc>
        <w:tc>
          <w:tcPr>
            <w:tcW w:w="775"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79</w:t>
            </w:r>
          </w:p>
        </w:tc>
        <w:tc>
          <w:tcPr>
            <w:tcW w:w="775"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61</w:t>
            </w:r>
          </w:p>
        </w:tc>
        <w:tc>
          <w:tcPr>
            <w:tcW w:w="775" w:type="dxa"/>
            <w:tcBorders>
              <w:top w:val="nil"/>
              <w:left w:val="single" w:sz="6" w:space="0" w:color="auto"/>
              <w:bottom w:val="double" w:sz="6" w:space="0" w:color="auto"/>
              <w:right w:val="single" w:sz="6" w:space="0" w:color="auto"/>
            </w:tcBorders>
            <w:shd w:val="clear" w:color="auto" w:fill="auto"/>
          </w:tcPr>
          <w:p w:rsidR="002071C1" w:rsidRDefault="00A53983">
            <w:pPr>
              <w:spacing w:before="40" w:after="40"/>
              <w:jc w:val="center"/>
              <w:rPr>
                <w:bCs/>
                <w:sz w:val="21"/>
                <w:szCs w:val="21"/>
                <w:lang w:val="sr-Cyrl-RS"/>
              </w:rPr>
            </w:pPr>
            <w:r>
              <w:rPr>
                <w:bCs/>
                <w:sz w:val="21"/>
                <w:szCs w:val="21"/>
                <w:lang w:val="sr-Cyrl-RS"/>
              </w:rPr>
              <w:t>65</w:t>
            </w:r>
          </w:p>
        </w:tc>
        <w:tc>
          <w:tcPr>
            <w:tcW w:w="977" w:type="dxa"/>
            <w:tcBorders>
              <w:top w:val="single" w:sz="6" w:space="0" w:color="auto"/>
              <w:left w:val="single" w:sz="6" w:space="0" w:color="auto"/>
              <w:bottom w:val="double" w:sz="6" w:space="0" w:color="auto"/>
              <w:right w:val="nil"/>
            </w:tcBorders>
            <w:shd w:val="pct10" w:color="auto" w:fill="auto"/>
          </w:tcPr>
          <w:p w:rsidR="002071C1" w:rsidRDefault="00A53983">
            <w:pPr>
              <w:spacing w:before="40" w:after="40"/>
              <w:jc w:val="center"/>
              <w:rPr>
                <w:b/>
                <w:bCs/>
                <w:sz w:val="21"/>
                <w:szCs w:val="21"/>
                <w:lang w:val="sr-Cyrl-RS"/>
              </w:rPr>
            </w:pPr>
            <w:r>
              <w:rPr>
                <w:b/>
                <w:bCs/>
                <w:sz w:val="21"/>
                <w:szCs w:val="21"/>
                <w:lang w:val="sr-Cyrl-RS"/>
              </w:rPr>
              <w:t>279</w:t>
            </w:r>
          </w:p>
        </w:tc>
        <w:tc>
          <w:tcPr>
            <w:tcW w:w="846" w:type="dxa"/>
            <w:tcBorders>
              <w:top w:val="single" w:sz="6" w:space="0" w:color="auto"/>
              <w:left w:val="double" w:sz="6" w:space="0" w:color="auto"/>
              <w:bottom w:val="double" w:sz="6" w:space="0" w:color="auto"/>
              <w:right w:val="double" w:sz="6" w:space="0" w:color="auto"/>
            </w:tcBorders>
            <w:shd w:val="pct25" w:color="auto" w:fill="auto"/>
          </w:tcPr>
          <w:p w:rsidR="002071C1" w:rsidRPr="00BA595C" w:rsidRDefault="00A53983">
            <w:pPr>
              <w:spacing w:before="40" w:after="40"/>
              <w:jc w:val="center"/>
              <w:rPr>
                <w:b/>
                <w:bCs/>
                <w:lang w:val="sr-Cyrl-RS"/>
              </w:rPr>
            </w:pPr>
            <w:r>
              <w:rPr>
                <w:b/>
                <w:bCs/>
                <w:lang w:val="sr-Cyrl-RS"/>
              </w:rPr>
              <w:t>545</w:t>
            </w:r>
          </w:p>
        </w:tc>
      </w:tr>
    </w:tbl>
    <w:p w:rsidR="002071C1" w:rsidRDefault="002071C1">
      <w:pPr>
        <w:rPr>
          <w:bCs/>
          <w:sz w:val="21"/>
          <w:szCs w:val="21"/>
          <w:lang w:val="sr-Cyrl-RS"/>
        </w:rPr>
      </w:pPr>
    </w:p>
    <w:p w:rsidR="002071C1" w:rsidRDefault="002071C1">
      <w:pPr>
        <w:rPr>
          <w:bCs/>
          <w:sz w:val="21"/>
          <w:szCs w:val="21"/>
        </w:rPr>
      </w:pPr>
    </w:p>
    <w:p w:rsidR="002071C1" w:rsidRDefault="00434530">
      <w:pPr>
        <w:ind w:left="1440"/>
        <w:jc w:val="center"/>
        <w:rPr>
          <w:bCs/>
          <w:sz w:val="21"/>
          <w:szCs w:val="21"/>
          <w:lang w:val="sr-Cyrl-CS"/>
        </w:rPr>
      </w:pPr>
      <w:r>
        <w:rPr>
          <w:bCs/>
          <w:sz w:val="21"/>
          <w:szCs w:val="21"/>
          <w:lang w:val="sr-Cyrl-CS"/>
        </w:rPr>
        <w:t>Специјално одељење</w:t>
      </w:r>
    </w:p>
    <w:tbl>
      <w:tblPr>
        <w:tblW w:w="0" w:type="auto"/>
        <w:tblInd w:w="817"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60"/>
        <w:gridCol w:w="931"/>
        <w:gridCol w:w="1260"/>
        <w:gridCol w:w="1144"/>
        <w:gridCol w:w="1937"/>
        <w:gridCol w:w="2053"/>
      </w:tblGrid>
      <w:tr w:rsidR="00BA595C" w:rsidTr="00BA595C">
        <w:trPr>
          <w:cantSplit/>
          <w:trHeight w:val="151"/>
        </w:trPr>
        <w:tc>
          <w:tcPr>
            <w:tcW w:w="1060" w:type="dxa"/>
            <w:tcBorders>
              <w:top w:val="double" w:sz="4" w:space="0" w:color="auto"/>
              <w:left w:val="double" w:sz="4" w:space="0" w:color="auto"/>
              <w:bottom w:val="single" w:sz="4" w:space="0" w:color="auto"/>
              <w:right w:val="single" w:sz="4" w:space="0" w:color="auto"/>
            </w:tcBorders>
            <w:shd w:val="clear" w:color="auto" w:fill="D9D9D9"/>
          </w:tcPr>
          <w:p w:rsidR="00BA595C" w:rsidRDefault="00BA595C">
            <w:pPr>
              <w:jc w:val="center"/>
              <w:rPr>
                <w:lang w:val="sr-Latn-RS"/>
              </w:rPr>
            </w:pPr>
            <w:r>
              <w:t xml:space="preserve">II - </w:t>
            </w:r>
            <w:r>
              <w:rPr>
                <w:lang w:val="sr-Latn-RS"/>
              </w:rPr>
              <w:t>IV</w:t>
            </w:r>
          </w:p>
        </w:tc>
        <w:tc>
          <w:tcPr>
            <w:tcW w:w="931" w:type="dxa"/>
            <w:tcBorders>
              <w:top w:val="double" w:sz="4" w:space="0" w:color="auto"/>
              <w:left w:val="single" w:sz="4" w:space="0" w:color="auto"/>
              <w:bottom w:val="single" w:sz="4" w:space="0" w:color="auto"/>
              <w:right w:val="single" w:sz="4" w:space="0" w:color="auto"/>
            </w:tcBorders>
            <w:shd w:val="clear" w:color="auto" w:fill="D9D9D9"/>
          </w:tcPr>
          <w:p w:rsidR="00BA595C" w:rsidRDefault="00BA595C">
            <w:pPr>
              <w:jc w:val="center"/>
            </w:pPr>
            <w:r>
              <w:t>V</w:t>
            </w: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BA595C" w:rsidRDefault="00BA595C">
            <w:pPr>
              <w:jc w:val="center"/>
              <w:rPr>
                <w:bCs/>
                <w:sz w:val="21"/>
                <w:szCs w:val="21"/>
                <w:lang w:val="sr-Latn-RS"/>
              </w:rPr>
            </w:pPr>
            <w:r>
              <w:rPr>
                <w:bCs/>
                <w:sz w:val="21"/>
                <w:szCs w:val="21"/>
              </w:rPr>
              <w:t>VI</w:t>
            </w:r>
            <w:r w:rsidR="00A53983">
              <w:rPr>
                <w:bCs/>
                <w:sz w:val="21"/>
                <w:szCs w:val="21"/>
              </w:rPr>
              <w:t>I 1/2</w:t>
            </w:r>
          </w:p>
        </w:tc>
        <w:tc>
          <w:tcPr>
            <w:tcW w:w="1144" w:type="dxa"/>
            <w:tcBorders>
              <w:top w:val="double" w:sz="4" w:space="0" w:color="auto"/>
              <w:left w:val="single" w:sz="4" w:space="0" w:color="auto"/>
              <w:bottom w:val="single" w:sz="4" w:space="0" w:color="auto"/>
              <w:right w:val="single" w:sz="4" w:space="0" w:color="auto"/>
            </w:tcBorders>
            <w:shd w:val="clear" w:color="auto" w:fill="D9D9D9"/>
          </w:tcPr>
          <w:p w:rsidR="00BA595C" w:rsidRPr="00BA595C" w:rsidRDefault="00A53983" w:rsidP="00BA595C">
            <w:pPr>
              <w:jc w:val="center"/>
              <w:rPr>
                <w:bCs/>
                <w:sz w:val="21"/>
                <w:szCs w:val="21"/>
              </w:rPr>
            </w:pPr>
            <w:r>
              <w:rPr>
                <w:bCs/>
                <w:sz w:val="21"/>
                <w:szCs w:val="21"/>
              </w:rPr>
              <w:t>VI</w:t>
            </w:r>
            <w:r w:rsidR="00BA595C">
              <w:rPr>
                <w:bCs/>
                <w:sz w:val="21"/>
                <w:szCs w:val="21"/>
              </w:rPr>
              <w:t>-VIII</w:t>
            </w:r>
          </w:p>
        </w:tc>
        <w:tc>
          <w:tcPr>
            <w:tcW w:w="1937" w:type="dxa"/>
            <w:tcBorders>
              <w:top w:val="double" w:sz="4" w:space="0" w:color="auto"/>
              <w:left w:val="single" w:sz="4" w:space="0" w:color="auto"/>
              <w:bottom w:val="single" w:sz="4" w:space="0" w:color="auto"/>
              <w:right w:val="single" w:sz="4" w:space="0" w:color="auto"/>
            </w:tcBorders>
            <w:shd w:val="clear" w:color="auto" w:fill="D9D9D9"/>
          </w:tcPr>
          <w:p w:rsidR="00BA595C" w:rsidRDefault="00BA595C">
            <w:pPr>
              <w:jc w:val="center"/>
              <w:rPr>
                <w:bCs/>
                <w:sz w:val="21"/>
                <w:szCs w:val="21"/>
              </w:rPr>
            </w:pPr>
            <w:r>
              <w:rPr>
                <w:bCs/>
                <w:sz w:val="21"/>
                <w:szCs w:val="21"/>
                <w:lang w:val="sr-Cyrl-CS"/>
              </w:rPr>
              <w:t>Укупно</w:t>
            </w:r>
            <w:r>
              <w:rPr>
                <w:bCs/>
                <w:sz w:val="21"/>
                <w:szCs w:val="21"/>
              </w:rPr>
              <w:t xml:space="preserve"> </w:t>
            </w:r>
          </w:p>
        </w:tc>
        <w:tc>
          <w:tcPr>
            <w:tcW w:w="2053" w:type="dxa"/>
            <w:tcBorders>
              <w:top w:val="double" w:sz="4" w:space="0" w:color="auto"/>
              <w:left w:val="single" w:sz="4" w:space="0" w:color="auto"/>
              <w:bottom w:val="single" w:sz="4" w:space="0" w:color="auto"/>
              <w:right w:val="double" w:sz="4" w:space="0" w:color="auto"/>
            </w:tcBorders>
            <w:shd w:val="clear" w:color="auto" w:fill="D9D9D9"/>
          </w:tcPr>
          <w:p w:rsidR="00BA595C" w:rsidRDefault="00BA595C">
            <w:pPr>
              <w:jc w:val="center"/>
              <w:rPr>
                <w:bCs/>
                <w:sz w:val="21"/>
                <w:szCs w:val="21"/>
                <w:lang w:val="sr-Cyrl-CS"/>
              </w:rPr>
            </w:pPr>
            <w:r>
              <w:rPr>
                <w:bCs/>
                <w:sz w:val="21"/>
                <w:szCs w:val="21"/>
              </w:rPr>
              <w:t>Oдељења</w:t>
            </w:r>
          </w:p>
        </w:tc>
      </w:tr>
      <w:tr w:rsidR="00BA595C" w:rsidTr="00BA595C">
        <w:trPr>
          <w:cantSplit/>
          <w:trHeight w:val="395"/>
        </w:trPr>
        <w:tc>
          <w:tcPr>
            <w:tcW w:w="1060" w:type="dxa"/>
            <w:tcBorders>
              <w:top w:val="single" w:sz="4" w:space="0" w:color="auto"/>
              <w:left w:val="double" w:sz="4" w:space="0" w:color="auto"/>
              <w:bottom w:val="single" w:sz="4" w:space="0" w:color="auto"/>
              <w:right w:val="single" w:sz="4" w:space="0" w:color="auto"/>
            </w:tcBorders>
            <w:shd w:val="clear" w:color="auto" w:fill="FFFFFF"/>
          </w:tcPr>
          <w:p w:rsidR="00BA595C" w:rsidRDefault="00BA595C">
            <w:pPr>
              <w:jc w:val="center"/>
            </w:pPr>
            <w:r>
              <w:t>4</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BA595C" w:rsidRDefault="00BA595C">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A595C" w:rsidRPr="00A53983" w:rsidRDefault="00A53983">
            <w:pPr>
              <w:jc w:val="center"/>
              <w:rPr>
                <w:bCs/>
                <w:sz w:val="21"/>
                <w:szCs w:val="21"/>
              </w:rPr>
            </w:pPr>
            <w:r>
              <w:rPr>
                <w:bCs/>
                <w:sz w:val="21"/>
                <w:szCs w:val="21"/>
              </w:rPr>
              <w:t>3/2</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BA595C" w:rsidRPr="00BA595C" w:rsidRDefault="00BA595C" w:rsidP="00BA595C">
            <w:pPr>
              <w:jc w:val="center"/>
              <w:rPr>
                <w:bCs/>
                <w:sz w:val="21"/>
                <w:szCs w:val="21"/>
              </w:rPr>
            </w:pPr>
            <w:r>
              <w:rPr>
                <w:bCs/>
                <w:sz w:val="21"/>
                <w:szCs w:val="21"/>
              </w:rPr>
              <w:t>5</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A595C" w:rsidRDefault="00BA595C">
            <w:pPr>
              <w:jc w:val="center"/>
              <w:rPr>
                <w:b/>
                <w:bCs/>
                <w:sz w:val="21"/>
                <w:szCs w:val="21"/>
              </w:rPr>
            </w:pPr>
            <w:r>
              <w:rPr>
                <w:b/>
                <w:bCs/>
                <w:sz w:val="21"/>
                <w:szCs w:val="21"/>
                <w:lang w:val="sr-Latn-RS"/>
              </w:rPr>
              <w:t>1</w:t>
            </w:r>
            <w:r w:rsidR="00A53983">
              <w:rPr>
                <w:b/>
                <w:bCs/>
                <w:sz w:val="21"/>
                <w:szCs w:val="21"/>
              </w:rPr>
              <w:t>4</w:t>
            </w:r>
          </w:p>
          <w:p w:rsidR="00BA595C" w:rsidRDefault="00BA595C">
            <w:pPr>
              <w:jc w:val="center"/>
              <w:rPr>
                <w:b/>
                <w:bCs/>
                <w:sz w:val="21"/>
                <w:szCs w:val="21"/>
                <w:lang w:val="sr-Cyrl-CS"/>
              </w:rPr>
            </w:pPr>
          </w:p>
        </w:tc>
        <w:tc>
          <w:tcPr>
            <w:tcW w:w="2053" w:type="dxa"/>
            <w:tcBorders>
              <w:top w:val="single" w:sz="4" w:space="0" w:color="auto"/>
              <w:left w:val="single" w:sz="4" w:space="0" w:color="auto"/>
              <w:bottom w:val="single" w:sz="4" w:space="0" w:color="auto"/>
              <w:right w:val="double" w:sz="4" w:space="0" w:color="auto"/>
            </w:tcBorders>
            <w:shd w:val="clear" w:color="auto" w:fill="FFFFFF"/>
          </w:tcPr>
          <w:p w:rsidR="00BA595C" w:rsidRDefault="00BA595C">
            <w:pPr>
              <w:jc w:val="center"/>
              <w:rPr>
                <w:bCs/>
                <w:sz w:val="21"/>
                <w:szCs w:val="21"/>
                <w:lang w:val="sr-Cyrl-RS"/>
              </w:rPr>
            </w:pPr>
            <w:r>
              <w:rPr>
                <w:b/>
                <w:sz w:val="21"/>
                <w:szCs w:val="21"/>
                <w:lang w:val="sr-Cyrl-RS"/>
              </w:rPr>
              <w:t>4</w:t>
            </w:r>
          </w:p>
        </w:tc>
      </w:tr>
    </w:tbl>
    <w:p w:rsidR="002071C1" w:rsidRDefault="002071C1">
      <w:pPr>
        <w:jc w:val="center"/>
        <w:rPr>
          <w:sz w:val="23"/>
          <w:szCs w:val="23"/>
        </w:rPr>
      </w:pPr>
    </w:p>
    <w:p w:rsidR="002071C1" w:rsidRDefault="00434530">
      <w:pPr>
        <w:jc w:val="center"/>
        <w:rPr>
          <w:b/>
          <w:lang w:val="sr-Cyrl-RS"/>
        </w:rPr>
      </w:pPr>
      <w:r>
        <w:rPr>
          <w:b/>
          <w:lang w:val="sr-Cyrl-RS"/>
        </w:rPr>
        <w:t>Број ученика у продуженом боравку</w:t>
      </w:r>
      <w:r>
        <w:rPr>
          <w:b/>
        </w:rPr>
        <w:t xml:space="preserve"> </w:t>
      </w:r>
    </w:p>
    <w:tbl>
      <w:tblPr>
        <w:tblpPr w:leftFromText="141" w:rightFromText="141" w:vertAnchor="text" w:horzAnchor="margin" w:tblpXSpec="center"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2820"/>
      </w:tblGrid>
      <w:tr w:rsidR="002071C1">
        <w:trPr>
          <w:trHeight w:val="554"/>
        </w:trPr>
        <w:tc>
          <w:tcPr>
            <w:tcW w:w="5516" w:type="dxa"/>
            <w:tcBorders>
              <w:top w:val="single" w:sz="4" w:space="0" w:color="auto"/>
              <w:left w:val="single" w:sz="4" w:space="0" w:color="auto"/>
              <w:bottom w:val="single" w:sz="4" w:space="0" w:color="auto"/>
              <w:right w:val="single" w:sz="4" w:space="0" w:color="auto"/>
            </w:tcBorders>
            <w:shd w:val="clear" w:color="auto" w:fill="E6E6E6"/>
          </w:tcPr>
          <w:p w:rsidR="002071C1" w:rsidRDefault="00BA595C">
            <w:pPr>
              <w:jc w:val="center"/>
              <w:rPr>
                <w:sz w:val="23"/>
                <w:szCs w:val="23"/>
                <w:lang w:val="sr-Cyrl-CS"/>
              </w:rPr>
            </w:pPr>
            <w:r>
              <w:rPr>
                <w:sz w:val="23"/>
                <w:szCs w:val="23"/>
                <w:lang w:val="sr-Cyrl-CS"/>
              </w:rPr>
              <w:t>ХЕТЕРОГЕНE</w:t>
            </w:r>
            <w:r w:rsidR="00434530">
              <w:rPr>
                <w:sz w:val="23"/>
                <w:szCs w:val="23"/>
                <w:lang w:val="sr-Cyrl-CS"/>
              </w:rPr>
              <w:t xml:space="preserve"> ГРУП</w:t>
            </w:r>
            <w:r>
              <w:rPr>
                <w:sz w:val="23"/>
                <w:szCs w:val="23"/>
                <w:lang w:val="sr-Cyrl-CS"/>
              </w:rPr>
              <w:t>Е  (2)</w:t>
            </w:r>
          </w:p>
        </w:tc>
        <w:tc>
          <w:tcPr>
            <w:tcW w:w="2820" w:type="dxa"/>
            <w:tcBorders>
              <w:top w:val="single" w:sz="4" w:space="0" w:color="auto"/>
              <w:left w:val="single" w:sz="4" w:space="0" w:color="auto"/>
              <w:bottom w:val="single" w:sz="4" w:space="0" w:color="auto"/>
              <w:right w:val="single" w:sz="4" w:space="0" w:color="auto"/>
            </w:tcBorders>
            <w:shd w:val="clear" w:color="auto" w:fill="E6E6E6"/>
          </w:tcPr>
          <w:p w:rsidR="002071C1" w:rsidRDefault="00434530">
            <w:pPr>
              <w:jc w:val="center"/>
              <w:rPr>
                <w:sz w:val="23"/>
                <w:szCs w:val="23"/>
                <w:lang w:val="sr-Cyrl-CS"/>
              </w:rPr>
            </w:pPr>
            <w:r>
              <w:rPr>
                <w:sz w:val="23"/>
                <w:szCs w:val="23"/>
                <w:lang w:val="sr-Cyrl-CS"/>
              </w:rPr>
              <w:t>Укупно</w:t>
            </w:r>
          </w:p>
        </w:tc>
      </w:tr>
      <w:tr w:rsidR="002071C1">
        <w:trPr>
          <w:trHeight w:val="523"/>
        </w:trPr>
        <w:tc>
          <w:tcPr>
            <w:tcW w:w="5516" w:type="dxa"/>
            <w:tcBorders>
              <w:top w:val="single" w:sz="4" w:space="0" w:color="auto"/>
              <w:left w:val="single" w:sz="4" w:space="0" w:color="auto"/>
              <w:bottom w:val="single" w:sz="4" w:space="0" w:color="auto"/>
              <w:right w:val="single" w:sz="4" w:space="0" w:color="auto"/>
            </w:tcBorders>
          </w:tcPr>
          <w:p w:rsidR="002071C1" w:rsidRDefault="00434530">
            <w:pPr>
              <w:jc w:val="center"/>
              <w:rPr>
                <w:sz w:val="23"/>
                <w:szCs w:val="23"/>
                <w:lang w:val="sr-Cyrl-CS"/>
              </w:rPr>
            </w:pPr>
            <w:r>
              <w:rPr>
                <w:sz w:val="23"/>
                <w:szCs w:val="23"/>
                <w:lang w:val="sr-Cyrl-CS"/>
              </w:rPr>
              <w:t>Први разред</w:t>
            </w:r>
          </w:p>
          <w:p w:rsidR="002071C1" w:rsidRDefault="00434530">
            <w:pPr>
              <w:jc w:val="center"/>
              <w:rPr>
                <w:sz w:val="23"/>
                <w:szCs w:val="23"/>
              </w:rPr>
            </w:pPr>
            <w:r>
              <w:rPr>
                <w:sz w:val="23"/>
                <w:szCs w:val="23"/>
                <w:lang w:val="sr-Cyrl-CS"/>
              </w:rPr>
              <w:t>Други разред</w:t>
            </w:r>
          </w:p>
        </w:tc>
        <w:tc>
          <w:tcPr>
            <w:tcW w:w="2820" w:type="dxa"/>
            <w:tcBorders>
              <w:top w:val="single" w:sz="4" w:space="0" w:color="auto"/>
              <w:left w:val="single" w:sz="4" w:space="0" w:color="auto"/>
              <w:right w:val="single" w:sz="4" w:space="0" w:color="auto"/>
            </w:tcBorders>
            <w:vAlign w:val="center"/>
          </w:tcPr>
          <w:p w:rsidR="002071C1" w:rsidRDefault="00434530">
            <w:pPr>
              <w:jc w:val="center"/>
              <w:rPr>
                <w:b/>
                <w:lang w:val="sr-Cyrl-RS"/>
              </w:rPr>
            </w:pPr>
            <w:r>
              <w:rPr>
                <w:b/>
                <w:lang w:val="sr-Cyrl-RS"/>
              </w:rPr>
              <w:t>52</w:t>
            </w:r>
          </w:p>
        </w:tc>
      </w:tr>
    </w:tbl>
    <w:p w:rsidR="002071C1" w:rsidRDefault="002071C1">
      <w:pPr>
        <w:ind w:left="660"/>
        <w:jc w:val="center"/>
        <w:rPr>
          <w:sz w:val="23"/>
          <w:szCs w:val="23"/>
          <w:lang w:val="sr-Cyrl-CS"/>
        </w:rPr>
      </w:pPr>
    </w:p>
    <w:p w:rsidR="002071C1" w:rsidRDefault="002071C1">
      <w:pPr>
        <w:ind w:left="660"/>
        <w:rPr>
          <w:lang w:val="sr-Cyrl-CS"/>
        </w:rPr>
      </w:pPr>
    </w:p>
    <w:p w:rsidR="002071C1" w:rsidRDefault="002071C1">
      <w:pPr>
        <w:ind w:left="660"/>
        <w:rPr>
          <w:lang w:val="sr-Cyrl-CS"/>
        </w:rPr>
      </w:pPr>
    </w:p>
    <w:p w:rsidR="002071C1" w:rsidRDefault="002071C1">
      <w:pPr>
        <w:ind w:left="660"/>
        <w:rPr>
          <w:lang w:val="sr-Cyrl-CS"/>
        </w:rPr>
      </w:pPr>
    </w:p>
    <w:p w:rsidR="002071C1" w:rsidRDefault="002071C1">
      <w:pPr>
        <w:ind w:left="660"/>
        <w:rPr>
          <w:lang w:val="sr-Cyrl-CS"/>
        </w:rPr>
      </w:pPr>
    </w:p>
    <w:p w:rsidR="002071C1" w:rsidRDefault="002071C1">
      <w:pPr>
        <w:rPr>
          <w:lang w:val="sr-Cyrl-CS"/>
        </w:rPr>
      </w:pPr>
    </w:p>
    <w:p w:rsidR="002071C1" w:rsidRDefault="002071C1">
      <w:pPr>
        <w:ind w:left="660"/>
        <w:rPr>
          <w:lang w:val="sr-Cyrl-CS"/>
        </w:rPr>
      </w:pPr>
    </w:p>
    <w:p w:rsidR="002071C1" w:rsidRDefault="002071C1">
      <w:pPr>
        <w:ind w:left="660"/>
        <w:rPr>
          <w:lang w:val="sr-Cyrl-CS"/>
        </w:rPr>
      </w:pPr>
    </w:p>
    <w:p w:rsidR="002071C1" w:rsidRDefault="00434530">
      <w:pPr>
        <w:ind w:left="660"/>
        <w:rPr>
          <w:lang w:val="sr-Cyrl-CS"/>
        </w:rPr>
      </w:pPr>
      <w:r>
        <w:rPr>
          <w:lang w:val="sr-Cyrl-CS"/>
        </w:rPr>
        <w:lastRenderedPageBreak/>
        <w:t>Број ученика за формирање одељења у редовној школи је увећан за</w:t>
      </w:r>
      <w:r>
        <w:rPr>
          <w:b/>
          <w:lang w:val="sr-Cyrl-CS"/>
        </w:rPr>
        <w:t xml:space="preserve"> </w:t>
      </w:r>
      <w:r w:rsidR="008F7B17">
        <w:rPr>
          <w:b/>
        </w:rPr>
        <w:t>18</w:t>
      </w:r>
      <w:r>
        <w:rPr>
          <w:lang w:val="sr-Cyrl-CS"/>
        </w:rPr>
        <w:t xml:space="preserve"> због ИОП-1 и </w:t>
      </w:r>
    </w:p>
    <w:p w:rsidR="002071C1" w:rsidRDefault="00434530">
      <w:pPr>
        <w:ind w:left="660"/>
        <w:rPr>
          <w:lang w:val="sr-Cyrl-CS"/>
        </w:rPr>
      </w:pPr>
      <w:r>
        <w:rPr>
          <w:lang w:val="sr-Cyrl-CS"/>
        </w:rPr>
        <w:t>ИОП-2.</w:t>
      </w:r>
    </w:p>
    <w:p w:rsidR="002071C1" w:rsidRDefault="002071C1">
      <w:pPr>
        <w:ind w:left="660"/>
        <w:jc w:val="center"/>
        <w:rPr>
          <w:sz w:val="20"/>
          <w:szCs w:val="20"/>
          <w:lang w:val="sr-Cyrl-CS"/>
        </w:rPr>
      </w:pPr>
    </w:p>
    <w:p w:rsidR="002071C1" w:rsidRDefault="00434530">
      <w:pPr>
        <w:ind w:left="660"/>
        <w:jc w:val="center"/>
        <w:rPr>
          <w:sz w:val="20"/>
          <w:szCs w:val="20"/>
          <w:lang w:val="sr-Cyrl-CS"/>
        </w:rPr>
      </w:pPr>
      <w:r>
        <w:rPr>
          <w:sz w:val="20"/>
          <w:szCs w:val="20"/>
          <w:lang w:val="sr-Cyrl-CS"/>
        </w:rPr>
        <w:t>БРОЈ УЧЕНИКА ПО ИОП-у</w:t>
      </w:r>
    </w:p>
    <w:p w:rsidR="002071C1" w:rsidRDefault="002071C1">
      <w:pPr>
        <w:ind w:left="660"/>
        <w:jc w:val="center"/>
        <w:rPr>
          <w:lang w:val="sr-Cyrl-CS"/>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084"/>
        <w:gridCol w:w="1084"/>
        <w:gridCol w:w="1120"/>
        <w:gridCol w:w="1217"/>
        <w:gridCol w:w="1084"/>
        <w:gridCol w:w="1084"/>
        <w:gridCol w:w="1084"/>
      </w:tblGrid>
      <w:tr w:rsidR="002071C1">
        <w:tc>
          <w:tcPr>
            <w:tcW w:w="1217" w:type="dxa"/>
            <w:shd w:val="pct10" w:color="auto" w:fill="auto"/>
          </w:tcPr>
          <w:p w:rsidR="002071C1" w:rsidRDefault="00434530">
            <w:pPr>
              <w:jc w:val="center"/>
              <w:rPr>
                <w:lang w:val="sr-Cyrl-CS"/>
              </w:rPr>
            </w:pPr>
            <w:r>
              <w:rPr>
                <w:lang w:val="sr-Cyrl-CS"/>
              </w:rPr>
              <w:t>Одељење</w:t>
            </w:r>
          </w:p>
        </w:tc>
        <w:tc>
          <w:tcPr>
            <w:tcW w:w="1084" w:type="dxa"/>
            <w:shd w:val="pct10" w:color="auto" w:fill="auto"/>
          </w:tcPr>
          <w:p w:rsidR="002071C1" w:rsidRDefault="00434530">
            <w:pPr>
              <w:jc w:val="center"/>
              <w:rPr>
                <w:lang w:val="sr-Cyrl-CS"/>
              </w:rPr>
            </w:pPr>
            <w:r>
              <w:rPr>
                <w:lang w:val="sr-Cyrl-CS"/>
              </w:rPr>
              <w:t>ИОП 1</w:t>
            </w:r>
          </w:p>
        </w:tc>
        <w:tc>
          <w:tcPr>
            <w:tcW w:w="1084" w:type="dxa"/>
            <w:shd w:val="pct10" w:color="auto" w:fill="auto"/>
          </w:tcPr>
          <w:p w:rsidR="002071C1" w:rsidRDefault="00434530">
            <w:pPr>
              <w:jc w:val="center"/>
              <w:rPr>
                <w:lang w:val="sr-Cyrl-CS"/>
              </w:rPr>
            </w:pPr>
            <w:r>
              <w:rPr>
                <w:lang w:val="sr-Cyrl-CS"/>
              </w:rPr>
              <w:t>ИОП 2</w:t>
            </w:r>
          </w:p>
        </w:tc>
        <w:tc>
          <w:tcPr>
            <w:tcW w:w="1120" w:type="dxa"/>
            <w:shd w:val="pct10" w:color="auto" w:fill="auto"/>
          </w:tcPr>
          <w:p w:rsidR="002071C1" w:rsidRDefault="00434530">
            <w:pPr>
              <w:jc w:val="center"/>
              <w:rPr>
                <w:lang w:val="sr-Cyrl-CS"/>
              </w:rPr>
            </w:pPr>
            <w:r>
              <w:rPr>
                <w:lang w:val="sr-Cyrl-CS"/>
              </w:rPr>
              <w:t>ИОП3</w:t>
            </w:r>
          </w:p>
        </w:tc>
        <w:tc>
          <w:tcPr>
            <w:tcW w:w="1217" w:type="dxa"/>
            <w:shd w:val="pct10" w:color="auto" w:fill="auto"/>
          </w:tcPr>
          <w:p w:rsidR="002071C1" w:rsidRDefault="00434530">
            <w:pPr>
              <w:jc w:val="center"/>
              <w:rPr>
                <w:lang w:val="sr-Cyrl-CS"/>
              </w:rPr>
            </w:pPr>
            <w:r>
              <w:rPr>
                <w:lang w:val="sr-Cyrl-CS"/>
              </w:rPr>
              <w:t>Одељење</w:t>
            </w:r>
          </w:p>
        </w:tc>
        <w:tc>
          <w:tcPr>
            <w:tcW w:w="1084" w:type="dxa"/>
            <w:shd w:val="pct10" w:color="auto" w:fill="auto"/>
          </w:tcPr>
          <w:p w:rsidR="002071C1" w:rsidRDefault="00434530">
            <w:pPr>
              <w:jc w:val="center"/>
              <w:rPr>
                <w:lang w:val="sr-Cyrl-CS"/>
              </w:rPr>
            </w:pPr>
            <w:r>
              <w:rPr>
                <w:lang w:val="sr-Cyrl-CS"/>
              </w:rPr>
              <w:t>ИОП 1</w:t>
            </w:r>
          </w:p>
        </w:tc>
        <w:tc>
          <w:tcPr>
            <w:tcW w:w="1084" w:type="dxa"/>
            <w:shd w:val="pct10" w:color="auto" w:fill="auto"/>
          </w:tcPr>
          <w:p w:rsidR="002071C1" w:rsidRDefault="00434530">
            <w:pPr>
              <w:jc w:val="center"/>
              <w:rPr>
                <w:lang w:val="sr-Cyrl-CS"/>
              </w:rPr>
            </w:pPr>
            <w:r>
              <w:rPr>
                <w:lang w:val="sr-Cyrl-CS"/>
              </w:rPr>
              <w:t>ИОП 2</w:t>
            </w:r>
          </w:p>
        </w:tc>
        <w:tc>
          <w:tcPr>
            <w:tcW w:w="1084" w:type="dxa"/>
            <w:shd w:val="pct10" w:color="auto" w:fill="auto"/>
          </w:tcPr>
          <w:p w:rsidR="002071C1" w:rsidRDefault="00434530">
            <w:pPr>
              <w:jc w:val="center"/>
              <w:rPr>
                <w:lang w:val="sr-Cyrl-CS"/>
              </w:rPr>
            </w:pPr>
            <w:r>
              <w:rPr>
                <w:lang w:val="sr-Cyrl-CS"/>
              </w:rPr>
              <w:t>ИОП 3</w:t>
            </w:r>
          </w:p>
        </w:tc>
      </w:tr>
      <w:tr w:rsidR="002071C1">
        <w:trPr>
          <w:trHeight w:val="263"/>
        </w:trPr>
        <w:tc>
          <w:tcPr>
            <w:tcW w:w="1217" w:type="dxa"/>
          </w:tcPr>
          <w:p w:rsidR="002071C1" w:rsidRDefault="00A53983">
            <w:pPr>
              <w:jc w:val="center"/>
            </w:pPr>
            <w:r>
              <w:t>2</w:t>
            </w:r>
            <w:r w:rsidR="00912C75">
              <w:t>/2</w:t>
            </w:r>
          </w:p>
        </w:tc>
        <w:tc>
          <w:tcPr>
            <w:tcW w:w="1084" w:type="dxa"/>
          </w:tcPr>
          <w:p w:rsidR="002071C1" w:rsidRPr="00912C75" w:rsidRDefault="002071C1">
            <w:pPr>
              <w:jc w:val="center"/>
              <w:rPr>
                <w:lang w:val="sr-Cyrl-RS"/>
              </w:rPr>
            </w:pPr>
          </w:p>
        </w:tc>
        <w:tc>
          <w:tcPr>
            <w:tcW w:w="1084" w:type="dxa"/>
          </w:tcPr>
          <w:p w:rsidR="002071C1" w:rsidRDefault="00A53983">
            <w:pPr>
              <w:jc w:val="center"/>
            </w:pPr>
            <w:r>
              <w:t>2</w:t>
            </w:r>
          </w:p>
        </w:tc>
        <w:tc>
          <w:tcPr>
            <w:tcW w:w="1120" w:type="dxa"/>
          </w:tcPr>
          <w:p w:rsidR="002071C1" w:rsidRDefault="002071C1">
            <w:pPr>
              <w:jc w:val="center"/>
              <w:rPr>
                <w:lang w:val="sr-Cyrl-CS"/>
              </w:rPr>
            </w:pPr>
          </w:p>
        </w:tc>
        <w:tc>
          <w:tcPr>
            <w:tcW w:w="1217" w:type="dxa"/>
          </w:tcPr>
          <w:p w:rsidR="002071C1" w:rsidRPr="008923CD" w:rsidRDefault="008923CD">
            <w:pPr>
              <w:jc w:val="center"/>
            </w:pPr>
            <w:r>
              <w:t>8/1</w:t>
            </w:r>
          </w:p>
        </w:tc>
        <w:tc>
          <w:tcPr>
            <w:tcW w:w="1084" w:type="dxa"/>
          </w:tcPr>
          <w:p w:rsidR="002071C1" w:rsidRDefault="008923CD">
            <w:pPr>
              <w:jc w:val="center"/>
            </w:pPr>
            <w:r>
              <w:t>2</w:t>
            </w:r>
          </w:p>
        </w:tc>
        <w:tc>
          <w:tcPr>
            <w:tcW w:w="1084" w:type="dxa"/>
          </w:tcPr>
          <w:p w:rsidR="002071C1" w:rsidRPr="008923CD" w:rsidRDefault="008923CD">
            <w:pPr>
              <w:jc w:val="center"/>
            </w:pPr>
            <w:r>
              <w:t>1</w:t>
            </w:r>
          </w:p>
        </w:tc>
        <w:tc>
          <w:tcPr>
            <w:tcW w:w="1084" w:type="dxa"/>
          </w:tcPr>
          <w:p w:rsidR="002071C1" w:rsidRDefault="002071C1">
            <w:pPr>
              <w:jc w:val="center"/>
              <w:rPr>
                <w:lang w:val="sr-Cyrl-CS"/>
              </w:rPr>
            </w:pPr>
          </w:p>
        </w:tc>
      </w:tr>
      <w:tr w:rsidR="002071C1">
        <w:trPr>
          <w:trHeight w:val="222"/>
        </w:trPr>
        <w:tc>
          <w:tcPr>
            <w:tcW w:w="1217" w:type="dxa"/>
          </w:tcPr>
          <w:p w:rsidR="002071C1" w:rsidRPr="00912C75" w:rsidRDefault="00912C75">
            <w:pPr>
              <w:jc w:val="center"/>
              <w:rPr>
                <w:lang w:val="sr-Cyrl-RS"/>
              </w:rPr>
            </w:pPr>
            <w:r>
              <w:rPr>
                <w:lang w:val="sr-Cyrl-RS"/>
              </w:rPr>
              <w:t>3/1</w:t>
            </w:r>
          </w:p>
        </w:tc>
        <w:tc>
          <w:tcPr>
            <w:tcW w:w="1084" w:type="dxa"/>
          </w:tcPr>
          <w:p w:rsidR="002071C1" w:rsidRDefault="00A53983">
            <w:pPr>
              <w:jc w:val="center"/>
            </w:pPr>
            <w:r>
              <w:t>1</w:t>
            </w:r>
          </w:p>
        </w:tc>
        <w:tc>
          <w:tcPr>
            <w:tcW w:w="1084" w:type="dxa"/>
          </w:tcPr>
          <w:p w:rsidR="002071C1" w:rsidRPr="00912C75" w:rsidRDefault="002071C1">
            <w:pPr>
              <w:jc w:val="center"/>
              <w:rPr>
                <w:lang w:val="sr-Cyrl-RS"/>
              </w:rPr>
            </w:pPr>
          </w:p>
        </w:tc>
        <w:tc>
          <w:tcPr>
            <w:tcW w:w="1120" w:type="dxa"/>
          </w:tcPr>
          <w:p w:rsidR="002071C1" w:rsidRDefault="002071C1">
            <w:pPr>
              <w:jc w:val="center"/>
              <w:rPr>
                <w:lang w:val="sr-Cyrl-CS"/>
              </w:rPr>
            </w:pPr>
          </w:p>
        </w:tc>
        <w:tc>
          <w:tcPr>
            <w:tcW w:w="1217" w:type="dxa"/>
          </w:tcPr>
          <w:p w:rsidR="002071C1" w:rsidRPr="008923CD" w:rsidRDefault="008923CD">
            <w:pPr>
              <w:jc w:val="center"/>
            </w:pPr>
            <w:r>
              <w:t>8/2</w:t>
            </w:r>
          </w:p>
        </w:tc>
        <w:tc>
          <w:tcPr>
            <w:tcW w:w="1084" w:type="dxa"/>
          </w:tcPr>
          <w:p w:rsidR="002071C1" w:rsidRPr="008923CD" w:rsidRDefault="008923CD">
            <w:pPr>
              <w:jc w:val="center"/>
            </w:pPr>
            <w:r>
              <w:t>1</w:t>
            </w:r>
          </w:p>
        </w:tc>
        <w:tc>
          <w:tcPr>
            <w:tcW w:w="1084" w:type="dxa"/>
          </w:tcPr>
          <w:p w:rsidR="002071C1" w:rsidRDefault="002071C1">
            <w:pPr>
              <w:jc w:val="center"/>
              <w:rPr>
                <w:lang w:val="sr-Cyrl-RS"/>
              </w:rPr>
            </w:pPr>
          </w:p>
        </w:tc>
        <w:tc>
          <w:tcPr>
            <w:tcW w:w="1084" w:type="dxa"/>
          </w:tcPr>
          <w:p w:rsidR="002071C1" w:rsidRDefault="002071C1">
            <w:pPr>
              <w:jc w:val="center"/>
              <w:rPr>
                <w:lang w:val="sr-Cyrl-CS"/>
              </w:rPr>
            </w:pPr>
          </w:p>
        </w:tc>
      </w:tr>
      <w:tr w:rsidR="002071C1">
        <w:trPr>
          <w:trHeight w:val="315"/>
        </w:trPr>
        <w:tc>
          <w:tcPr>
            <w:tcW w:w="1217" w:type="dxa"/>
          </w:tcPr>
          <w:p w:rsidR="002071C1" w:rsidRPr="00912C75" w:rsidRDefault="00912C75">
            <w:pPr>
              <w:jc w:val="center"/>
              <w:rPr>
                <w:lang w:val="sr-Cyrl-RS"/>
              </w:rPr>
            </w:pPr>
            <w:r>
              <w:rPr>
                <w:lang w:val="sr-Cyrl-RS"/>
              </w:rPr>
              <w:t>4/</w:t>
            </w:r>
            <w:r w:rsidR="00A53983">
              <w:rPr>
                <w:lang w:val="sr-Cyrl-RS"/>
              </w:rPr>
              <w:t>1</w:t>
            </w:r>
          </w:p>
        </w:tc>
        <w:tc>
          <w:tcPr>
            <w:tcW w:w="1084" w:type="dxa"/>
          </w:tcPr>
          <w:p w:rsidR="002071C1" w:rsidRPr="00912C75" w:rsidRDefault="002071C1">
            <w:pPr>
              <w:jc w:val="center"/>
              <w:rPr>
                <w:lang w:val="sr-Cyrl-RS"/>
              </w:rPr>
            </w:pPr>
          </w:p>
        </w:tc>
        <w:tc>
          <w:tcPr>
            <w:tcW w:w="1084" w:type="dxa"/>
          </w:tcPr>
          <w:p w:rsidR="002071C1" w:rsidRDefault="00A53983">
            <w:pPr>
              <w:jc w:val="center"/>
              <w:rPr>
                <w:lang w:val="sr-Latn-RS"/>
              </w:rPr>
            </w:pPr>
            <w:r>
              <w:rPr>
                <w:lang w:val="sr-Latn-RS"/>
              </w:rPr>
              <w:t>2</w:t>
            </w:r>
          </w:p>
        </w:tc>
        <w:tc>
          <w:tcPr>
            <w:tcW w:w="1120" w:type="dxa"/>
          </w:tcPr>
          <w:p w:rsidR="002071C1" w:rsidRDefault="002071C1">
            <w:pPr>
              <w:jc w:val="center"/>
              <w:rPr>
                <w:lang w:val="sr-Cyrl-CS"/>
              </w:rPr>
            </w:pPr>
          </w:p>
        </w:tc>
        <w:tc>
          <w:tcPr>
            <w:tcW w:w="1217" w:type="dxa"/>
          </w:tcPr>
          <w:p w:rsidR="002071C1" w:rsidRDefault="008923CD">
            <w:pPr>
              <w:jc w:val="center"/>
            </w:pPr>
            <w:r>
              <w:t>8/3</w:t>
            </w:r>
          </w:p>
        </w:tc>
        <w:tc>
          <w:tcPr>
            <w:tcW w:w="1084" w:type="dxa"/>
          </w:tcPr>
          <w:p w:rsidR="002071C1" w:rsidRDefault="002071C1">
            <w:pPr>
              <w:jc w:val="center"/>
              <w:rPr>
                <w:lang w:val="sr-Cyrl-RS"/>
              </w:rPr>
            </w:pPr>
          </w:p>
        </w:tc>
        <w:tc>
          <w:tcPr>
            <w:tcW w:w="1084" w:type="dxa"/>
          </w:tcPr>
          <w:p w:rsidR="002071C1" w:rsidRDefault="002071C1">
            <w:pPr>
              <w:jc w:val="center"/>
              <w:rPr>
                <w:lang w:val="sr-Cyrl-CS"/>
              </w:rPr>
            </w:pPr>
          </w:p>
        </w:tc>
        <w:tc>
          <w:tcPr>
            <w:tcW w:w="1084" w:type="dxa"/>
          </w:tcPr>
          <w:p w:rsidR="002071C1" w:rsidRPr="008923CD" w:rsidRDefault="008923CD">
            <w:pPr>
              <w:jc w:val="center"/>
            </w:pPr>
            <w:r>
              <w:t>1</w:t>
            </w:r>
          </w:p>
        </w:tc>
      </w:tr>
      <w:tr w:rsidR="002071C1" w:rsidTr="00912C75">
        <w:trPr>
          <w:trHeight w:val="305"/>
        </w:trPr>
        <w:tc>
          <w:tcPr>
            <w:tcW w:w="1217" w:type="dxa"/>
          </w:tcPr>
          <w:p w:rsidR="002071C1" w:rsidRPr="00912C75" w:rsidRDefault="00912C75" w:rsidP="00912C75">
            <w:pPr>
              <w:jc w:val="center"/>
              <w:rPr>
                <w:lang w:val="sr-Cyrl-RS"/>
              </w:rPr>
            </w:pPr>
            <w:r>
              <w:rPr>
                <w:lang w:val="sr-Cyrl-RS"/>
              </w:rPr>
              <w:t>5/</w:t>
            </w:r>
            <w:r w:rsidR="00A53983">
              <w:rPr>
                <w:lang w:val="sr-Cyrl-RS"/>
              </w:rPr>
              <w:t>1</w:t>
            </w:r>
          </w:p>
        </w:tc>
        <w:tc>
          <w:tcPr>
            <w:tcW w:w="1084" w:type="dxa"/>
          </w:tcPr>
          <w:p w:rsidR="002071C1" w:rsidRPr="00A53983" w:rsidRDefault="00A53983">
            <w:pPr>
              <w:jc w:val="center"/>
            </w:pPr>
            <w:r>
              <w:t>1</w:t>
            </w:r>
          </w:p>
        </w:tc>
        <w:tc>
          <w:tcPr>
            <w:tcW w:w="1084" w:type="dxa"/>
          </w:tcPr>
          <w:p w:rsidR="002071C1" w:rsidRDefault="002071C1">
            <w:pPr>
              <w:jc w:val="center"/>
              <w:rPr>
                <w:lang w:val="sr-Cyrl-CS"/>
              </w:rPr>
            </w:pPr>
          </w:p>
        </w:tc>
        <w:tc>
          <w:tcPr>
            <w:tcW w:w="1120" w:type="dxa"/>
          </w:tcPr>
          <w:p w:rsidR="002071C1" w:rsidRDefault="002071C1">
            <w:pPr>
              <w:jc w:val="center"/>
              <w:rPr>
                <w:lang w:val="sr-Cyrl-CS"/>
              </w:rPr>
            </w:pPr>
          </w:p>
        </w:tc>
        <w:tc>
          <w:tcPr>
            <w:tcW w:w="1217" w:type="dxa"/>
          </w:tcPr>
          <w:p w:rsidR="002071C1" w:rsidRDefault="002071C1">
            <w:pPr>
              <w:jc w:val="center"/>
              <w:rPr>
                <w:lang w:val="sr-Cyrl-CS"/>
              </w:rPr>
            </w:pPr>
          </w:p>
        </w:tc>
        <w:tc>
          <w:tcPr>
            <w:tcW w:w="1084" w:type="dxa"/>
          </w:tcPr>
          <w:p w:rsidR="002071C1" w:rsidRDefault="002071C1">
            <w:pPr>
              <w:jc w:val="center"/>
              <w:rPr>
                <w:lang w:val="sr-Cyrl-RS"/>
              </w:rPr>
            </w:pPr>
          </w:p>
        </w:tc>
        <w:tc>
          <w:tcPr>
            <w:tcW w:w="1084" w:type="dxa"/>
          </w:tcPr>
          <w:p w:rsidR="002071C1" w:rsidRDefault="002071C1">
            <w:pPr>
              <w:jc w:val="center"/>
              <w:rPr>
                <w:lang w:val="sr-Cyrl-RS"/>
              </w:rPr>
            </w:pPr>
          </w:p>
        </w:tc>
        <w:tc>
          <w:tcPr>
            <w:tcW w:w="1084" w:type="dxa"/>
          </w:tcPr>
          <w:p w:rsidR="002071C1" w:rsidRDefault="002071C1">
            <w:pPr>
              <w:jc w:val="center"/>
              <w:rPr>
                <w:lang w:val="sr-Cyrl-CS"/>
              </w:rPr>
            </w:pPr>
          </w:p>
        </w:tc>
      </w:tr>
      <w:tr w:rsidR="002071C1">
        <w:tc>
          <w:tcPr>
            <w:tcW w:w="1217" w:type="dxa"/>
          </w:tcPr>
          <w:p w:rsidR="002071C1" w:rsidRPr="00912C75" w:rsidRDefault="00912C75">
            <w:pPr>
              <w:jc w:val="center"/>
              <w:rPr>
                <w:lang w:val="sr-Cyrl-RS"/>
              </w:rPr>
            </w:pPr>
            <w:r>
              <w:rPr>
                <w:lang w:val="sr-Cyrl-RS"/>
              </w:rPr>
              <w:t>6/</w:t>
            </w:r>
            <w:r w:rsidR="00A53983">
              <w:rPr>
                <w:lang w:val="sr-Cyrl-RS"/>
              </w:rPr>
              <w:t>1</w:t>
            </w:r>
          </w:p>
        </w:tc>
        <w:tc>
          <w:tcPr>
            <w:tcW w:w="1084" w:type="dxa"/>
          </w:tcPr>
          <w:p w:rsidR="002071C1" w:rsidRPr="00A53983" w:rsidRDefault="00A53983">
            <w:pPr>
              <w:jc w:val="center"/>
            </w:pPr>
            <w:r>
              <w:t>1</w:t>
            </w:r>
          </w:p>
        </w:tc>
        <w:tc>
          <w:tcPr>
            <w:tcW w:w="1084" w:type="dxa"/>
          </w:tcPr>
          <w:p w:rsidR="002071C1" w:rsidRDefault="002071C1">
            <w:pPr>
              <w:jc w:val="center"/>
            </w:pPr>
          </w:p>
        </w:tc>
        <w:tc>
          <w:tcPr>
            <w:tcW w:w="1120" w:type="dxa"/>
          </w:tcPr>
          <w:p w:rsidR="002071C1" w:rsidRDefault="002071C1">
            <w:pPr>
              <w:jc w:val="center"/>
              <w:rPr>
                <w:lang w:val="sr-Cyrl-CS"/>
              </w:rPr>
            </w:pPr>
          </w:p>
        </w:tc>
        <w:tc>
          <w:tcPr>
            <w:tcW w:w="1217" w:type="dxa"/>
          </w:tcPr>
          <w:p w:rsidR="002071C1" w:rsidRDefault="002071C1">
            <w:pPr>
              <w:jc w:val="center"/>
              <w:rPr>
                <w:lang w:val="sr-Cyrl-CS"/>
              </w:rPr>
            </w:pPr>
          </w:p>
        </w:tc>
        <w:tc>
          <w:tcPr>
            <w:tcW w:w="1084" w:type="dxa"/>
          </w:tcPr>
          <w:p w:rsidR="002071C1" w:rsidRDefault="002071C1">
            <w:pPr>
              <w:jc w:val="center"/>
            </w:pPr>
          </w:p>
        </w:tc>
        <w:tc>
          <w:tcPr>
            <w:tcW w:w="1084" w:type="dxa"/>
          </w:tcPr>
          <w:p w:rsidR="002071C1" w:rsidRDefault="002071C1">
            <w:pPr>
              <w:jc w:val="center"/>
              <w:rPr>
                <w:lang w:val="sr-Latn-RS"/>
              </w:rPr>
            </w:pPr>
          </w:p>
        </w:tc>
        <w:tc>
          <w:tcPr>
            <w:tcW w:w="1084" w:type="dxa"/>
          </w:tcPr>
          <w:p w:rsidR="002071C1" w:rsidRDefault="002071C1">
            <w:pPr>
              <w:jc w:val="center"/>
            </w:pPr>
          </w:p>
        </w:tc>
      </w:tr>
      <w:tr w:rsidR="002071C1">
        <w:tc>
          <w:tcPr>
            <w:tcW w:w="1217" w:type="dxa"/>
          </w:tcPr>
          <w:p w:rsidR="002071C1" w:rsidRPr="00912C75" w:rsidRDefault="00912C75">
            <w:pPr>
              <w:jc w:val="center"/>
              <w:rPr>
                <w:lang w:val="sr-Cyrl-RS"/>
              </w:rPr>
            </w:pPr>
            <w:r>
              <w:rPr>
                <w:lang w:val="sr-Cyrl-RS"/>
              </w:rPr>
              <w:t>6/</w:t>
            </w:r>
            <w:r w:rsidR="00A53983">
              <w:rPr>
                <w:lang w:val="sr-Cyrl-RS"/>
              </w:rPr>
              <w:t>1</w:t>
            </w:r>
          </w:p>
        </w:tc>
        <w:tc>
          <w:tcPr>
            <w:tcW w:w="1084" w:type="dxa"/>
          </w:tcPr>
          <w:p w:rsidR="002071C1" w:rsidRPr="00A53983" w:rsidRDefault="00A53983">
            <w:pPr>
              <w:jc w:val="center"/>
            </w:pPr>
            <w:r>
              <w:t>1</w:t>
            </w:r>
          </w:p>
        </w:tc>
        <w:tc>
          <w:tcPr>
            <w:tcW w:w="1084" w:type="dxa"/>
          </w:tcPr>
          <w:p w:rsidR="002071C1" w:rsidRDefault="002071C1">
            <w:pPr>
              <w:jc w:val="center"/>
              <w:rPr>
                <w:lang w:val="sr-Cyrl-RS"/>
              </w:rPr>
            </w:pPr>
          </w:p>
        </w:tc>
        <w:tc>
          <w:tcPr>
            <w:tcW w:w="1120" w:type="dxa"/>
          </w:tcPr>
          <w:p w:rsidR="002071C1" w:rsidRDefault="002071C1">
            <w:pPr>
              <w:jc w:val="center"/>
              <w:rPr>
                <w:lang w:val="sr-Cyrl-CS"/>
              </w:rPr>
            </w:pPr>
          </w:p>
        </w:tc>
        <w:tc>
          <w:tcPr>
            <w:tcW w:w="1217" w:type="dxa"/>
          </w:tcPr>
          <w:p w:rsidR="002071C1" w:rsidRDefault="002071C1">
            <w:pPr>
              <w:jc w:val="center"/>
              <w:rPr>
                <w:lang w:val="sr-Cyrl-CS"/>
              </w:rPr>
            </w:pPr>
          </w:p>
        </w:tc>
        <w:tc>
          <w:tcPr>
            <w:tcW w:w="1084" w:type="dxa"/>
          </w:tcPr>
          <w:p w:rsidR="002071C1" w:rsidRDefault="002071C1">
            <w:pPr>
              <w:jc w:val="center"/>
              <w:rPr>
                <w:lang w:val="sr-Latn-RS"/>
              </w:rPr>
            </w:pPr>
          </w:p>
        </w:tc>
        <w:tc>
          <w:tcPr>
            <w:tcW w:w="1084" w:type="dxa"/>
          </w:tcPr>
          <w:p w:rsidR="002071C1" w:rsidRDefault="002071C1">
            <w:pPr>
              <w:jc w:val="center"/>
              <w:rPr>
                <w:lang w:val="sr-Latn-RS"/>
              </w:rPr>
            </w:pPr>
          </w:p>
        </w:tc>
        <w:tc>
          <w:tcPr>
            <w:tcW w:w="1084" w:type="dxa"/>
          </w:tcPr>
          <w:p w:rsidR="002071C1" w:rsidRDefault="002071C1">
            <w:pPr>
              <w:jc w:val="center"/>
              <w:rPr>
                <w:lang w:val="sr-Cyrl-CS"/>
              </w:rPr>
            </w:pPr>
          </w:p>
        </w:tc>
      </w:tr>
      <w:tr w:rsidR="002071C1">
        <w:tc>
          <w:tcPr>
            <w:tcW w:w="1217" w:type="dxa"/>
          </w:tcPr>
          <w:p w:rsidR="002071C1" w:rsidRPr="00912C75" w:rsidRDefault="00A53983">
            <w:pPr>
              <w:jc w:val="center"/>
              <w:rPr>
                <w:lang w:val="sr-Cyrl-RS"/>
              </w:rPr>
            </w:pPr>
            <w:r>
              <w:rPr>
                <w:lang w:val="sr-Cyrl-RS"/>
              </w:rPr>
              <w:t>6/3</w:t>
            </w:r>
          </w:p>
        </w:tc>
        <w:tc>
          <w:tcPr>
            <w:tcW w:w="1084" w:type="dxa"/>
          </w:tcPr>
          <w:p w:rsidR="002071C1" w:rsidRPr="00A53983" w:rsidRDefault="00A53983">
            <w:pPr>
              <w:jc w:val="center"/>
            </w:pPr>
            <w:r>
              <w:t>1</w:t>
            </w:r>
          </w:p>
        </w:tc>
        <w:tc>
          <w:tcPr>
            <w:tcW w:w="1084" w:type="dxa"/>
          </w:tcPr>
          <w:p w:rsidR="002071C1" w:rsidRPr="00912C75" w:rsidRDefault="002071C1">
            <w:pPr>
              <w:jc w:val="center"/>
              <w:rPr>
                <w:lang w:val="sr-Cyrl-RS"/>
              </w:rPr>
            </w:pPr>
          </w:p>
        </w:tc>
        <w:tc>
          <w:tcPr>
            <w:tcW w:w="1120" w:type="dxa"/>
          </w:tcPr>
          <w:p w:rsidR="002071C1" w:rsidRDefault="002071C1">
            <w:pPr>
              <w:jc w:val="center"/>
            </w:pPr>
          </w:p>
        </w:tc>
        <w:tc>
          <w:tcPr>
            <w:tcW w:w="1217" w:type="dxa"/>
          </w:tcPr>
          <w:p w:rsidR="002071C1" w:rsidRDefault="002071C1">
            <w:pPr>
              <w:jc w:val="center"/>
              <w:rPr>
                <w:lang w:val="sr-Cyrl-CS"/>
              </w:rPr>
            </w:pPr>
          </w:p>
        </w:tc>
        <w:tc>
          <w:tcPr>
            <w:tcW w:w="1084" w:type="dxa"/>
          </w:tcPr>
          <w:p w:rsidR="002071C1" w:rsidRDefault="002071C1">
            <w:pPr>
              <w:jc w:val="center"/>
              <w:rPr>
                <w:lang w:val="sr-Latn-RS"/>
              </w:rPr>
            </w:pPr>
          </w:p>
        </w:tc>
        <w:tc>
          <w:tcPr>
            <w:tcW w:w="1084" w:type="dxa"/>
          </w:tcPr>
          <w:p w:rsidR="002071C1" w:rsidRDefault="002071C1">
            <w:pPr>
              <w:jc w:val="center"/>
              <w:rPr>
                <w:lang w:val="sr-Latn-RS"/>
              </w:rPr>
            </w:pPr>
          </w:p>
        </w:tc>
        <w:tc>
          <w:tcPr>
            <w:tcW w:w="1084" w:type="dxa"/>
          </w:tcPr>
          <w:p w:rsidR="002071C1" w:rsidRDefault="002071C1">
            <w:pPr>
              <w:jc w:val="center"/>
              <w:rPr>
                <w:lang w:val="sr-Cyrl-CS"/>
              </w:rPr>
            </w:pPr>
          </w:p>
        </w:tc>
      </w:tr>
      <w:tr w:rsidR="002071C1">
        <w:trPr>
          <w:trHeight w:val="240"/>
        </w:trPr>
        <w:tc>
          <w:tcPr>
            <w:tcW w:w="1217" w:type="dxa"/>
          </w:tcPr>
          <w:p w:rsidR="002071C1" w:rsidRPr="00912C75" w:rsidRDefault="00912C75">
            <w:pPr>
              <w:jc w:val="center"/>
              <w:rPr>
                <w:lang w:val="sr-Cyrl-RS"/>
              </w:rPr>
            </w:pPr>
            <w:r>
              <w:rPr>
                <w:lang w:val="sr-Cyrl-RS"/>
              </w:rPr>
              <w:t>7/2</w:t>
            </w:r>
          </w:p>
        </w:tc>
        <w:tc>
          <w:tcPr>
            <w:tcW w:w="1084" w:type="dxa"/>
          </w:tcPr>
          <w:p w:rsidR="002071C1" w:rsidRPr="00A53983" w:rsidRDefault="00A53983">
            <w:pPr>
              <w:jc w:val="center"/>
            </w:pPr>
            <w:r>
              <w:t>2</w:t>
            </w:r>
          </w:p>
        </w:tc>
        <w:tc>
          <w:tcPr>
            <w:tcW w:w="1084" w:type="dxa"/>
          </w:tcPr>
          <w:p w:rsidR="002071C1" w:rsidRDefault="002071C1">
            <w:pPr>
              <w:jc w:val="center"/>
            </w:pPr>
          </w:p>
        </w:tc>
        <w:tc>
          <w:tcPr>
            <w:tcW w:w="1120" w:type="dxa"/>
          </w:tcPr>
          <w:p w:rsidR="002071C1" w:rsidRDefault="002071C1">
            <w:pPr>
              <w:jc w:val="center"/>
            </w:pPr>
          </w:p>
        </w:tc>
        <w:tc>
          <w:tcPr>
            <w:tcW w:w="1217" w:type="dxa"/>
          </w:tcPr>
          <w:p w:rsidR="002071C1" w:rsidRDefault="002071C1">
            <w:pPr>
              <w:jc w:val="center"/>
            </w:pPr>
          </w:p>
        </w:tc>
        <w:tc>
          <w:tcPr>
            <w:tcW w:w="1084" w:type="dxa"/>
          </w:tcPr>
          <w:p w:rsidR="002071C1" w:rsidRDefault="002071C1">
            <w:pPr>
              <w:jc w:val="center"/>
              <w:rPr>
                <w:lang w:val="sr-Latn-RS"/>
              </w:rPr>
            </w:pPr>
          </w:p>
        </w:tc>
        <w:tc>
          <w:tcPr>
            <w:tcW w:w="1084" w:type="dxa"/>
          </w:tcPr>
          <w:p w:rsidR="002071C1" w:rsidRDefault="002071C1">
            <w:pPr>
              <w:jc w:val="center"/>
              <w:rPr>
                <w:lang w:val="sr-Latn-RS"/>
              </w:rPr>
            </w:pPr>
          </w:p>
        </w:tc>
        <w:tc>
          <w:tcPr>
            <w:tcW w:w="1084" w:type="dxa"/>
          </w:tcPr>
          <w:p w:rsidR="002071C1" w:rsidRDefault="002071C1">
            <w:pPr>
              <w:jc w:val="center"/>
              <w:rPr>
                <w:lang w:val="sr-Cyrl-CS"/>
              </w:rPr>
            </w:pPr>
          </w:p>
        </w:tc>
      </w:tr>
    </w:tbl>
    <w:p w:rsidR="002071C1" w:rsidRDefault="00434530">
      <w:pPr>
        <w:rPr>
          <w:b/>
          <w:lang w:val="sr-Cyrl-CS"/>
        </w:rPr>
      </w:pPr>
      <w:r>
        <w:rPr>
          <w:b/>
          <w:lang w:val="sr-Cyrl-CS"/>
        </w:rPr>
        <w:tab/>
      </w:r>
    </w:p>
    <w:p w:rsidR="002071C1" w:rsidRDefault="00434530">
      <w:pPr>
        <w:rPr>
          <w:b/>
        </w:rPr>
      </w:pPr>
      <w:r>
        <w:rPr>
          <w:b/>
          <w:lang w:val="sr-Cyrl-CS"/>
        </w:rPr>
        <w:t>Укупан број ученика</w:t>
      </w:r>
      <w:r w:rsidR="00A61E90">
        <w:rPr>
          <w:b/>
          <w:lang w:val="sr-Cyrl-CS"/>
        </w:rPr>
        <w:t xml:space="preserve"> за формирање одељења</w:t>
      </w:r>
      <w:r>
        <w:rPr>
          <w:b/>
          <w:lang w:val="sr-Cyrl-CS"/>
        </w:rPr>
        <w:t xml:space="preserve"> у школи (редовна+специјално+ИОП</w:t>
      </w:r>
      <w:r>
        <w:rPr>
          <w:b/>
          <w:lang w:val="sr-Latn-RS"/>
        </w:rPr>
        <w:t>)=</w:t>
      </w:r>
      <w:r w:rsidR="00A53983">
        <w:rPr>
          <w:b/>
          <w:lang w:val="sr-Cyrl-CS"/>
        </w:rPr>
        <w:t xml:space="preserve"> 545</w:t>
      </w:r>
      <w:r>
        <w:rPr>
          <w:b/>
          <w:lang w:val="sr-Cyrl-CS"/>
        </w:rPr>
        <w:t>+1</w:t>
      </w:r>
      <w:r w:rsidR="00A53983">
        <w:rPr>
          <w:b/>
        </w:rPr>
        <w:t>4</w:t>
      </w:r>
      <w:r w:rsidR="00A53983">
        <w:rPr>
          <w:b/>
          <w:lang w:val="sr-Cyrl-CS"/>
        </w:rPr>
        <w:t>+1</w:t>
      </w:r>
      <w:r w:rsidR="00EA038E">
        <w:rPr>
          <w:b/>
        </w:rPr>
        <w:t>8</w:t>
      </w:r>
      <w:r w:rsidR="00A61E90">
        <w:rPr>
          <w:b/>
          <w:lang w:val="sr-Cyrl-CS"/>
        </w:rPr>
        <w:t>= 57</w:t>
      </w:r>
      <w:r w:rsidR="00A53983">
        <w:rPr>
          <w:b/>
        </w:rPr>
        <w:t>7</w:t>
      </w:r>
    </w:p>
    <w:p w:rsidR="002071C1" w:rsidRDefault="002071C1">
      <w:pPr>
        <w:rPr>
          <w:sz w:val="23"/>
          <w:szCs w:val="23"/>
          <w:lang w:val="sr-Cyrl-CS"/>
        </w:rPr>
      </w:pPr>
    </w:p>
    <w:p w:rsidR="002071C1" w:rsidRDefault="00434530">
      <w:pPr>
        <w:pStyle w:val="Heading2"/>
        <w:jc w:val="center"/>
        <w:rPr>
          <w:b/>
          <w:i w:val="0"/>
          <w:lang w:val="en-US"/>
        </w:rPr>
      </w:pPr>
      <w:r>
        <w:rPr>
          <w:b/>
          <w:i w:val="0"/>
          <w:lang w:val="en-US"/>
        </w:rPr>
        <w:t>3.</w:t>
      </w:r>
      <w:r>
        <w:rPr>
          <w:b/>
          <w:i w:val="0"/>
        </w:rPr>
        <w:t>4 Структура ђачких родитеља</w:t>
      </w:r>
    </w:p>
    <w:p w:rsidR="002071C1" w:rsidRDefault="002071C1"/>
    <w:p w:rsidR="002071C1" w:rsidRDefault="00434530">
      <w:pPr>
        <w:pStyle w:val="Heading2"/>
        <w:jc w:val="both"/>
        <w:rPr>
          <w:bCs/>
          <w:i w:val="0"/>
          <w:sz w:val="22"/>
          <w:szCs w:val="22"/>
          <w:lang w:val="en-US"/>
        </w:rPr>
      </w:pPr>
      <w:r>
        <w:rPr>
          <w:bCs/>
          <w:i w:val="0"/>
          <w:sz w:val="19"/>
          <w:szCs w:val="19"/>
          <w:lang w:val="en-US"/>
        </w:rPr>
        <w:t xml:space="preserve">     </w:t>
      </w:r>
      <w:r>
        <w:rPr>
          <w:bCs/>
          <w:i w:val="0"/>
          <w:sz w:val="22"/>
          <w:szCs w:val="22"/>
        </w:rPr>
        <w:t xml:space="preserve">Породично стање </w:t>
      </w:r>
    </w:p>
    <w:tbl>
      <w:tblPr>
        <w:tblW w:w="0" w:type="auto"/>
        <w:tblInd w:w="3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35"/>
        <w:gridCol w:w="680"/>
        <w:gridCol w:w="680"/>
        <w:gridCol w:w="680"/>
        <w:gridCol w:w="680"/>
        <w:gridCol w:w="680"/>
        <w:gridCol w:w="680"/>
        <w:gridCol w:w="680"/>
        <w:gridCol w:w="680"/>
        <w:gridCol w:w="680"/>
      </w:tblGrid>
      <w:tr w:rsidR="002071C1">
        <w:tc>
          <w:tcPr>
            <w:tcW w:w="2835"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rPr>
                <w:bCs/>
                <w:sz w:val="23"/>
                <w:szCs w:val="23"/>
                <w:lang w:val="sr-Cyrl-CS"/>
              </w:rPr>
            </w:pPr>
            <w:r>
              <w:rPr>
                <w:bCs/>
                <w:sz w:val="23"/>
                <w:szCs w:val="23"/>
                <w:lang w:val="sr-Cyrl-CS"/>
              </w:rPr>
              <w:t>СТРУКТУРА ПОРОДИЦЕ</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IV</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VIII</w:t>
            </w:r>
          </w:p>
        </w:tc>
        <w:tc>
          <w:tcPr>
            <w:tcW w:w="680" w:type="dxa"/>
            <w:tcBorders>
              <w:top w:val="double" w:sz="6" w:space="0" w:color="auto"/>
              <w:left w:val="single" w:sz="6" w:space="0" w:color="auto"/>
              <w:bottom w:val="double" w:sz="6" w:space="0" w:color="auto"/>
              <w:right w:val="double" w:sz="6" w:space="0" w:color="auto"/>
            </w:tcBorders>
            <w:shd w:val="pct10" w:color="auto" w:fill="auto"/>
          </w:tcPr>
          <w:p w:rsidR="002071C1" w:rsidRDefault="00434530">
            <w:pPr>
              <w:spacing w:before="40" w:after="40"/>
              <w:jc w:val="center"/>
              <w:rPr>
                <w:bCs/>
                <w:sz w:val="23"/>
                <w:szCs w:val="23"/>
                <w:lang w:val="sr-Cyrl-CS"/>
              </w:rPr>
            </w:pPr>
            <w:r>
              <w:rPr>
                <w:bCs/>
                <w:sz w:val="23"/>
                <w:szCs w:val="23"/>
                <w:lang w:val="sr-Cyrl-CS"/>
              </w:rPr>
              <w:t>Свг.</w:t>
            </w:r>
          </w:p>
        </w:tc>
      </w:tr>
      <w:tr w:rsidR="004D56DA">
        <w:tc>
          <w:tcPr>
            <w:tcW w:w="2835" w:type="dxa"/>
            <w:tcBorders>
              <w:top w:val="nil"/>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Комплетна породица</w:t>
            </w:r>
          </w:p>
        </w:tc>
        <w:tc>
          <w:tcPr>
            <w:tcW w:w="680" w:type="dxa"/>
            <w:tcBorders>
              <w:top w:val="nil"/>
              <w:left w:val="single" w:sz="6" w:space="0" w:color="auto"/>
              <w:bottom w:val="single" w:sz="6" w:space="0" w:color="auto"/>
              <w:right w:val="single" w:sz="6" w:space="0" w:color="auto"/>
            </w:tcBorders>
            <w:shd w:val="clear" w:color="auto" w:fill="auto"/>
          </w:tcPr>
          <w:p w:rsidR="004D56DA" w:rsidRPr="00FC3A67" w:rsidRDefault="00FA163C" w:rsidP="004D56DA">
            <w:pPr>
              <w:spacing w:before="40" w:after="40"/>
              <w:jc w:val="center"/>
              <w:rPr>
                <w:bCs/>
                <w:sz w:val="21"/>
                <w:szCs w:val="21"/>
                <w:lang w:val="sr-Cyrl-RS"/>
              </w:rPr>
            </w:pPr>
            <w:r>
              <w:rPr>
                <w:bCs/>
                <w:sz w:val="21"/>
                <w:szCs w:val="21"/>
                <w:lang w:val="sr-Cyrl-RS"/>
              </w:rPr>
              <w:t>64</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63</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66</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59</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69</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75</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57</w:t>
            </w:r>
          </w:p>
        </w:tc>
        <w:tc>
          <w:tcPr>
            <w:tcW w:w="680" w:type="dxa"/>
            <w:tcBorders>
              <w:top w:val="nil"/>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62</w:t>
            </w:r>
          </w:p>
        </w:tc>
        <w:tc>
          <w:tcPr>
            <w:tcW w:w="680" w:type="dxa"/>
            <w:tcBorders>
              <w:top w:val="double" w:sz="6" w:space="0" w:color="auto"/>
              <w:left w:val="single" w:sz="6" w:space="0" w:color="auto"/>
              <w:bottom w:val="single" w:sz="6" w:space="0" w:color="auto"/>
              <w:right w:val="double" w:sz="6" w:space="0" w:color="auto"/>
            </w:tcBorders>
            <w:shd w:val="clear" w:color="auto" w:fill="C0C0C0"/>
          </w:tcPr>
          <w:p w:rsidR="004D56DA" w:rsidRPr="004D56DA" w:rsidRDefault="004D56DA" w:rsidP="004D56DA">
            <w:pPr>
              <w:spacing w:before="40" w:after="40"/>
              <w:jc w:val="center"/>
              <w:rPr>
                <w:bCs/>
                <w:sz w:val="21"/>
                <w:szCs w:val="21"/>
                <w:lang w:val="sr-Cyrl-RS"/>
              </w:rPr>
            </w:pPr>
            <w:r>
              <w:rPr>
                <w:bCs/>
                <w:sz w:val="21"/>
                <w:szCs w:val="21"/>
                <w:lang w:val="sr-Cyrl-RS"/>
              </w:rPr>
              <w:t>511</w:t>
            </w:r>
          </w:p>
        </w:tc>
      </w:tr>
      <w:tr w:rsidR="004D56DA">
        <w:tc>
          <w:tcPr>
            <w:tcW w:w="2835" w:type="dxa"/>
            <w:tcBorders>
              <w:top w:val="single" w:sz="6" w:space="0" w:color="auto"/>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Без оца</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FC3A67" w:rsidRDefault="00FA163C" w:rsidP="004D56DA">
            <w:pPr>
              <w:spacing w:before="40" w:after="40"/>
              <w:jc w:val="center"/>
              <w:rPr>
                <w:bCs/>
                <w:sz w:val="23"/>
                <w:szCs w:val="23"/>
                <w:lang w:val="sr-Cyrl-RS"/>
              </w:rPr>
            </w:pPr>
            <w:r>
              <w:rPr>
                <w:bCs/>
                <w:sz w:val="23"/>
                <w:szCs w:val="23"/>
                <w:lang w:val="sr-Cyrl-RS"/>
              </w:rPr>
              <w:t>2</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3</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2</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2</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lang w:val="sr-Cyrl-RS"/>
              </w:rPr>
            </w:pPr>
            <w:r>
              <w:rPr>
                <w:bCs/>
                <w:sz w:val="23"/>
                <w:szCs w:val="23"/>
              </w:rPr>
              <w:t>3</w:t>
            </w:r>
          </w:p>
        </w:tc>
        <w:tc>
          <w:tcPr>
            <w:tcW w:w="680" w:type="dxa"/>
            <w:tcBorders>
              <w:top w:val="single" w:sz="6" w:space="0" w:color="auto"/>
              <w:left w:val="single" w:sz="6" w:space="0" w:color="auto"/>
              <w:bottom w:val="single" w:sz="6" w:space="0" w:color="auto"/>
              <w:right w:val="double" w:sz="6" w:space="0" w:color="auto"/>
            </w:tcBorders>
            <w:shd w:val="clear" w:color="auto" w:fill="C0C0C0"/>
          </w:tcPr>
          <w:p w:rsidR="004D56DA" w:rsidRPr="004D56DA" w:rsidRDefault="004D56DA" w:rsidP="004D56DA">
            <w:pPr>
              <w:spacing w:before="40" w:after="40"/>
              <w:jc w:val="center"/>
              <w:rPr>
                <w:bCs/>
                <w:sz w:val="23"/>
                <w:szCs w:val="23"/>
                <w:lang w:val="sr-Cyrl-RS"/>
              </w:rPr>
            </w:pPr>
            <w:r>
              <w:rPr>
                <w:bCs/>
                <w:sz w:val="23"/>
                <w:szCs w:val="23"/>
                <w:lang w:val="sr-Cyrl-RS"/>
              </w:rPr>
              <w:t>14</w:t>
            </w:r>
          </w:p>
        </w:tc>
      </w:tr>
      <w:tr w:rsidR="004D56DA">
        <w:tc>
          <w:tcPr>
            <w:tcW w:w="2835" w:type="dxa"/>
            <w:tcBorders>
              <w:top w:val="single" w:sz="6" w:space="0" w:color="auto"/>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Без мајке</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FC3A67" w:rsidRDefault="00FC3A67" w:rsidP="004D56DA">
            <w:pPr>
              <w:spacing w:before="40" w:after="40"/>
              <w:jc w:val="center"/>
              <w:rPr>
                <w:bCs/>
                <w:sz w:val="23"/>
                <w:szCs w:val="23"/>
                <w:lang w:val="sr-Cyrl-RS"/>
              </w:rPr>
            </w:pPr>
            <w:r w:rsidRPr="00FC3A67">
              <w:rPr>
                <w:bCs/>
                <w:sz w:val="23"/>
                <w:szCs w:val="23"/>
                <w:lang w:val="sr-Cyrl-RS"/>
              </w:rPr>
              <w:t>3</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2</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lang w:val="sr-Cyrl-RS"/>
              </w:rPr>
            </w:pPr>
            <w:r>
              <w:rPr>
                <w:bCs/>
                <w:sz w:val="23"/>
                <w:szCs w:val="23"/>
              </w:rPr>
              <w:t>2</w:t>
            </w:r>
          </w:p>
        </w:tc>
        <w:tc>
          <w:tcPr>
            <w:tcW w:w="680" w:type="dxa"/>
            <w:tcBorders>
              <w:top w:val="single" w:sz="6" w:space="0" w:color="auto"/>
              <w:left w:val="single" w:sz="6" w:space="0" w:color="auto"/>
              <w:bottom w:val="single" w:sz="6" w:space="0" w:color="auto"/>
              <w:right w:val="double" w:sz="6" w:space="0" w:color="auto"/>
            </w:tcBorders>
            <w:shd w:val="clear" w:color="auto" w:fill="C0C0C0"/>
          </w:tcPr>
          <w:p w:rsidR="004D56DA" w:rsidRPr="004D56DA" w:rsidRDefault="004D56DA" w:rsidP="004D56DA">
            <w:pPr>
              <w:spacing w:before="40" w:after="40"/>
              <w:jc w:val="center"/>
              <w:rPr>
                <w:bCs/>
                <w:sz w:val="23"/>
                <w:szCs w:val="23"/>
                <w:lang w:val="sr-Cyrl-RS"/>
              </w:rPr>
            </w:pPr>
            <w:r>
              <w:rPr>
                <w:bCs/>
                <w:sz w:val="23"/>
                <w:szCs w:val="23"/>
                <w:lang w:val="sr-Cyrl-RS"/>
              </w:rPr>
              <w:t>9</w:t>
            </w:r>
          </w:p>
        </w:tc>
      </w:tr>
      <w:tr w:rsidR="004D56DA">
        <w:tc>
          <w:tcPr>
            <w:tcW w:w="2835" w:type="dxa"/>
            <w:tcBorders>
              <w:top w:val="single" w:sz="6" w:space="0" w:color="auto"/>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Без оба родитеља</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FC3A67" w:rsidRDefault="00FC3A67" w:rsidP="004D56DA">
            <w:pPr>
              <w:spacing w:before="40" w:after="40"/>
              <w:jc w:val="center"/>
              <w:rPr>
                <w:bCs/>
                <w:sz w:val="23"/>
                <w:szCs w:val="23"/>
                <w:lang w:val="sr-Cyrl-RS"/>
              </w:rPr>
            </w:pPr>
            <w:r w:rsidRPr="00FC3A67">
              <w:rPr>
                <w:bCs/>
                <w:sz w:val="23"/>
                <w:szCs w:val="23"/>
                <w:lang w:val="sr-Cyrl-RS"/>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B340B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lang w:val="sr-Latn-RS"/>
              </w:rPr>
            </w:pPr>
            <w:r>
              <w:rPr>
                <w:bCs/>
                <w:sz w:val="23"/>
                <w:szCs w:val="23"/>
              </w:rPr>
              <w:t>0</w:t>
            </w:r>
          </w:p>
        </w:tc>
        <w:tc>
          <w:tcPr>
            <w:tcW w:w="680" w:type="dxa"/>
            <w:tcBorders>
              <w:top w:val="single" w:sz="6" w:space="0" w:color="auto"/>
              <w:left w:val="single" w:sz="6" w:space="0" w:color="auto"/>
              <w:bottom w:val="single" w:sz="6" w:space="0" w:color="auto"/>
              <w:right w:val="double" w:sz="6" w:space="0" w:color="auto"/>
            </w:tcBorders>
            <w:shd w:val="clear" w:color="auto" w:fill="C0C0C0"/>
          </w:tcPr>
          <w:p w:rsidR="004D56DA" w:rsidRPr="004D56DA" w:rsidRDefault="004D56DA" w:rsidP="004D56DA">
            <w:pPr>
              <w:spacing w:before="40" w:after="40"/>
              <w:jc w:val="center"/>
              <w:rPr>
                <w:bCs/>
                <w:sz w:val="23"/>
                <w:szCs w:val="23"/>
                <w:lang w:val="sr-Cyrl-RS"/>
              </w:rPr>
            </w:pPr>
            <w:r>
              <w:rPr>
                <w:bCs/>
                <w:sz w:val="23"/>
                <w:szCs w:val="23"/>
                <w:lang w:val="sr-Cyrl-RS"/>
              </w:rPr>
              <w:t>3</w:t>
            </w:r>
          </w:p>
        </w:tc>
      </w:tr>
      <w:tr w:rsidR="004D56DA">
        <w:tc>
          <w:tcPr>
            <w:tcW w:w="2835" w:type="dxa"/>
            <w:tcBorders>
              <w:top w:val="single" w:sz="6" w:space="0" w:color="auto"/>
              <w:left w:val="double" w:sz="6" w:space="0" w:color="auto"/>
              <w:bottom w:val="doub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Свега</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Pr="00FC3A67" w:rsidRDefault="00FC3A67" w:rsidP="004D56DA">
            <w:pPr>
              <w:spacing w:before="40" w:after="40"/>
              <w:jc w:val="center"/>
              <w:rPr>
                <w:bCs/>
                <w:sz w:val="21"/>
                <w:szCs w:val="21"/>
                <w:lang w:val="sr-Cyrl-RS"/>
              </w:rPr>
            </w:pPr>
            <w:r w:rsidRPr="00FC3A67">
              <w:rPr>
                <w:bCs/>
                <w:sz w:val="21"/>
                <w:szCs w:val="21"/>
                <w:lang w:val="sr-Cyrl-RS"/>
              </w:rPr>
              <w:t>70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65</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69</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61</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72</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80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B340B8" w:rsidP="004D56DA">
            <w:pPr>
              <w:spacing w:before="40" w:after="40"/>
              <w:jc w:val="center"/>
              <w:rPr>
                <w:bCs/>
                <w:sz w:val="21"/>
                <w:szCs w:val="21"/>
              </w:rPr>
            </w:pPr>
            <w:r>
              <w:rPr>
                <w:bCs/>
                <w:sz w:val="21"/>
                <w:szCs w:val="21"/>
              </w:rPr>
              <w:t>60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4D56DA" w:rsidP="004D56DA">
            <w:pPr>
              <w:spacing w:before="40" w:after="40"/>
              <w:jc w:val="center"/>
              <w:rPr>
                <w:bCs/>
                <w:sz w:val="21"/>
                <w:szCs w:val="21"/>
              </w:rPr>
            </w:pPr>
            <w:r>
              <w:rPr>
                <w:bCs/>
                <w:sz w:val="21"/>
                <w:szCs w:val="21"/>
              </w:rPr>
              <w:t>6</w:t>
            </w:r>
            <w:r w:rsidR="00B340B8">
              <w:rPr>
                <w:bCs/>
                <w:sz w:val="21"/>
                <w:szCs w:val="21"/>
              </w:rPr>
              <w:t>7</w:t>
            </w:r>
          </w:p>
        </w:tc>
        <w:tc>
          <w:tcPr>
            <w:tcW w:w="680" w:type="dxa"/>
            <w:tcBorders>
              <w:top w:val="single" w:sz="6" w:space="0" w:color="auto"/>
              <w:left w:val="single" w:sz="6" w:space="0" w:color="auto"/>
              <w:bottom w:val="double" w:sz="6" w:space="0" w:color="auto"/>
              <w:right w:val="double" w:sz="6" w:space="0" w:color="auto"/>
            </w:tcBorders>
            <w:shd w:val="clear" w:color="auto" w:fill="C0C0C0"/>
          </w:tcPr>
          <w:p w:rsidR="004D56DA" w:rsidRDefault="004D56DA" w:rsidP="004D56DA">
            <w:pPr>
              <w:spacing w:before="40" w:after="40"/>
              <w:jc w:val="center"/>
              <w:rPr>
                <w:bCs/>
                <w:sz w:val="21"/>
                <w:szCs w:val="21"/>
              </w:rPr>
            </w:pPr>
            <w:r>
              <w:rPr>
                <w:bCs/>
                <w:sz w:val="21"/>
                <w:szCs w:val="21"/>
              </w:rPr>
              <w:t>537</w:t>
            </w:r>
          </w:p>
        </w:tc>
      </w:tr>
    </w:tbl>
    <w:p w:rsidR="002071C1" w:rsidRDefault="00434530">
      <w:pPr>
        <w:rPr>
          <w:bCs/>
          <w:sz w:val="23"/>
          <w:szCs w:val="23"/>
          <w:lang w:val="sr-Cyrl-RS"/>
        </w:rPr>
      </w:pPr>
      <w:r>
        <w:rPr>
          <w:bCs/>
          <w:sz w:val="23"/>
          <w:szCs w:val="23"/>
        </w:rPr>
        <w:t xml:space="preserve">     </w:t>
      </w:r>
    </w:p>
    <w:p w:rsidR="002071C1" w:rsidRDefault="00434530">
      <w:pPr>
        <w:rPr>
          <w:bCs/>
          <w:sz w:val="23"/>
          <w:szCs w:val="23"/>
        </w:rPr>
      </w:pPr>
      <w:r>
        <w:rPr>
          <w:bCs/>
          <w:sz w:val="23"/>
          <w:szCs w:val="23"/>
        </w:rPr>
        <w:t xml:space="preserve"> </w:t>
      </w:r>
      <w:r>
        <w:rPr>
          <w:bCs/>
          <w:sz w:val="23"/>
          <w:szCs w:val="23"/>
          <w:lang w:val="sr-Cyrl-CS"/>
        </w:rPr>
        <w:t>Образовни ниво родитеља</w:t>
      </w:r>
    </w:p>
    <w:p w:rsidR="002071C1" w:rsidRDefault="002071C1">
      <w:pPr>
        <w:rPr>
          <w:bCs/>
          <w:sz w:val="23"/>
          <w:szCs w:val="23"/>
        </w:rPr>
      </w:pPr>
    </w:p>
    <w:tbl>
      <w:tblPr>
        <w:tblW w:w="0" w:type="auto"/>
        <w:tblInd w:w="3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22"/>
        <w:gridCol w:w="624"/>
        <w:gridCol w:w="624"/>
        <w:gridCol w:w="624"/>
        <w:gridCol w:w="624"/>
        <w:gridCol w:w="624"/>
        <w:gridCol w:w="624"/>
        <w:gridCol w:w="624"/>
        <w:gridCol w:w="624"/>
        <w:gridCol w:w="624"/>
        <w:gridCol w:w="624"/>
      </w:tblGrid>
      <w:tr w:rsidR="002071C1">
        <w:tc>
          <w:tcPr>
            <w:tcW w:w="2722" w:type="dxa"/>
            <w:tcBorders>
              <w:top w:val="double" w:sz="6" w:space="0" w:color="auto"/>
              <w:left w:val="double" w:sz="6" w:space="0" w:color="auto"/>
              <w:bottom w:val="nil"/>
              <w:right w:val="single" w:sz="6" w:space="0" w:color="auto"/>
            </w:tcBorders>
            <w:shd w:val="pct10" w:color="auto" w:fill="auto"/>
          </w:tcPr>
          <w:p w:rsidR="002071C1" w:rsidRDefault="00434530">
            <w:pPr>
              <w:spacing w:before="40" w:after="40"/>
              <w:rPr>
                <w:bCs/>
                <w:sz w:val="23"/>
                <w:szCs w:val="23"/>
                <w:lang w:val="sr-Cyrl-CS"/>
              </w:rPr>
            </w:pPr>
            <w:r>
              <w:rPr>
                <w:bCs/>
                <w:sz w:val="23"/>
                <w:szCs w:val="23"/>
                <w:lang w:val="sr-Cyrl-CS"/>
              </w:rPr>
              <w:t>ШКОЛСКА СПРЕМА РОДИТЕЉА</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lang w:val="sr-Cyrl-CS"/>
              </w:rPr>
            </w:pPr>
            <w:r>
              <w:rPr>
                <w:bCs/>
                <w:sz w:val="23"/>
                <w:szCs w:val="23"/>
                <w:lang w:val="sr-Cyrl-CS"/>
              </w:rPr>
              <w:t>род</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I</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II</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III</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IV</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V</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VI</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VII</w:t>
            </w:r>
          </w:p>
        </w:tc>
        <w:tc>
          <w:tcPr>
            <w:tcW w:w="624" w:type="dxa"/>
            <w:tcBorders>
              <w:top w:val="double" w:sz="6" w:space="0" w:color="auto"/>
              <w:left w:val="single" w:sz="6" w:space="0" w:color="auto"/>
              <w:bottom w:val="nil"/>
              <w:right w:val="single" w:sz="6" w:space="0" w:color="auto"/>
            </w:tcBorders>
            <w:shd w:val="pct10" w:color="auto" w:fill="auto"/>
          </w:tcPr>
          <w:p w:rsidR="002071C1" w:rsidRDefault="00434530">
            <w:pPr>
              <w:spacing w:before="40" w:after="40"/>
              <w:jc w:val="center"/>
              <w:rPr>
                <w:bCs/>
                <w:sz w:val="23"/>
                <w:szCs w:val="23"/>
              </w:rPr>
            </w:pPr>
            <w:r>
              <w:rPr>
                <w:bCs/>
                <w:sz w:val="23"/>
                <w:szCs w:val="23"/>
              </w:rPr>
              <w:t>VIII</w:t>
            </w:r>
          </w:p>
        </w:tc>
        <w:tc>
          <w:tcPr>
            <w:tcW w:w="624" w:type="dxa"/>
            <w:tcBorders>
              <w:top w:val="double" w:sz="6" w:space="0" w:color="auto"/>
              <w:left w:val="single" w:sz="6" w:space="0" w:color="auto"/>
              <w:bottom w:val="nil"/>
              <w:right w:val="double" w:sz="6" w:space="0" w:color="auto"/>
            </w:tcBorders>
            <w:shd w:val="clear" w:color="auto" w:fill="C0C0C0"/>
          </w:tcPr>
          <w:p w:rsidR="002071C1" w:rsidRDefault="00434530">
            <w:pPr>
              <w:spacing w:before="40" w:after="40"/>
              <w:jc w:val="center"/>
              <w:rPr>
                <w:bCs/>
                <w:sz w:val="23"/>
                <w:szCs w:val="23"/>
                <w:lang w:val="sr-Cyrl-CS"/>
              </w:rPr>
            </w:pPr>
            <w:r>
              <w:rPr>
                <w:bCs/>
                <w:sz w:val="23"/>
                <w:szCs w:val="23"/>
                <w:lang w:val="sr-Cyrl-CS"/>
              </w:rPr>
              <w:t>св.</w:t>
            </w:r>
          </w:p>
        </w:tc>
      </w:tr>
      <w:tr w:rsidR="004D56DA">
        <w:tc>
          <w:tcPr>
            <w:tcW w:w="2722" w:type="dxa"/>
            <w:tcBorders>
              <w:top w:val="double" w:sz="6" w:space="0" w:color="auto"/>
              <w:left w:val="double" w:sz="6" w:space="0" w:color="auto"/>
              <w:bottom w:val="nil"/>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Без школе</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0</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1</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1</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double" w:sz="6"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double" w:sz="6" w:space="0" w:color="auto"/>
              <w:left w:val="single" w:sz="6" w:space="0" w:color="auto"/>
              <w:bottom w:val="single" w:sz="6" w:space="0" w:color="auto"/>
              <w:right w:val="double" w:sz="6" w:space="0" w:color="auto"/>
            </w:tcBorders>
            <w:shd w:val="clear" w:color="auto" w:fill="C0C0C0"/>
          </w:tcPr>
          <w:p w:rsidR="004D56DA" w:rsidRDefault="00C61F97" w:rsidP="004D56DA">
            <w:pPr>
              <w:spacing w:before="40" w:after="40"/>
              <w:jc w:val="center"/>
              <w:rPr>
                <w:bCs/>
                <w:sz w:val="23"/>
                <w:szCs w:val="23"/>
              </w:rPr>
            </w:pPr>
            <w:r>
              <w:rPr>
                <w:bCs/>
                <w:sz w:val="23"/>
                <w:szCs w:val="23"/>
              </w:rPr>
              <w:t>9</w:t>
            </w:r>
          </w:p>
        </w:tc>
      </w:tr>
      <w:tr w:rsidR="004D56DA">
        <w:trPr>
          <w:trHeight w:val="268"/>
        </w:trPr>
        <w:tc>
          <w:tcPr>
            <w:tcW w:w="2722" w:type="dxa"/>
            <w:tcBorders>
              <w:top w:val="nil"/>
              <w:left w:val="double" w:sz="6" w:space="0" w:color="auto"/>
              <w:bottom w:val="nil"/>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0</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0</w:t>
            </w:r>
          </w:p>
        </w:tc>
        <w:tc>
          <w:tcPr>
            <w:tcW w:w="624" w:type="dxa"/>
            <w:tcBorders>
              <w:top w:val="single" w:sz="6" w:space="0" w:color="auto"/>
              <w:left w:val="single" w:sz="6" w:space="0" w:color="auto"/>
              <w:bottom w:val="nil"/>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7</w:t>
            </w:r>
          </w:p>
        </w:tc>
      </w:tr>
      <w:tr w:rsidR="004D56DA">
        <w:tc>
          <w:tcPr>
            <w:tcW w:w="2722" w:type="dxa"/>
            <w:tcBorders>
              <w:top w:val="single" w:sz="12" w:space="0" w:color="auto"/>
              <w:left w:val="double" w:sz="6" w:space="0" w:color="auto"/>
              <w:bottom w:val="nil"/>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14</w:t>
            </w:r>
          </w:p>
        </w:tc>
      </w:tr>
      <w:tr w:rsidR="004D56DA">
        <w:tc>
          <w:tcPr>
            <w:tcW w:w="2722" w:type="dxa"/>
            <w:tcBorders>
              <w:top w:val="nil"/>
              <w:left w:val="double" w:sz="6" w:space="0" w:color="auto"/>
              <w:bottom w:val="single" w:sz="12"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4 разреда основне школе</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0</w:t>
            </w:r>
          </w:p>
        </w:tc>
        <w:tc>
          <w:tcPr>
            <w:tcW w:w="624" w:type="dxa"/>
            <w:tcBorders>
              <w:top w:val="single" w:sz="6" w:space="0" w:color="auto"/>
              <w:left w:val="single" w:sz="6" w:space="0" w:color="auto"/>
              <w:bottom w:val="nil"/>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11</w:t>
            </w:r>
          </w:p>
        </w:tc>
      </w:tr>
      <w:tr w:rsidR="004D56DA">
        <w:tc>
          <w:tcPr>
            <w:tcW w:w="2722" w:type="dxa"/>
            <w:tcBorders>
              <w:top w:val="nil"/>
              <w:left w:val="double" w:sz="6" w:space="0" w:color="auto"/>
              <w:bottom w:val="nil"/>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12"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11</w:t>
            </w:r>
          </w:p>
        </w:tc>
      </w:tr>
      <w:tr w:rsidR="004D56DA">
        <w:tc>
          <w:tcPr>
            <w:tcW w:w="2722" w:type="dxa"/>
            <w:tcBorders>
              <w:top w:val="nil"/>
              <w:left w:val="double" w:sz="6" w:space="0" w:color="auto"/>
              <w:bottom w:val="single" w:sz="12"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8 разреда основне школе</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C3A67" w:rsidP="004D56DA">
            <w:pPr>
              <w:spacing w:before="40" w:after="40"/>
              <w:jc w:val="center"/>
              <w:rPr>
                <w:bCs/>
                <w:sz w:val="23"/>
                <w:szCs w:val="23"/>
                <w:lang w:val="sr-Cyrl-RS"/>
              </w:rPr>
            </w:pPr>
            <w:r>
              <w:rPr>
                <w:bCs/>
                <w:sz w:val="23"/>
                <w:szCs w:val="23"/>
                <w:lang w:val="sr-Cyrl-RS"/>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3</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3</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15</w:t>
            </w:r>
          </w:p>
        </w:tc>
      </w:tr>
      <w:tr w:rsidR="004D56DA">
        <w:tc>
          <w:tcPr>
            <w:tcW w:w="2722" w:type="dxa"/>
            <w:tcBorders>
              <w:top w:val="nil"/>
              <w:left w:val="double" w:sz="6" w:space="0" w:color="auto"/>
              <w:bottom w:val="nil"/>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средња школа</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38</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34</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33</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29</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30</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44</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34</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39</w:t>
            </w:r>
          </w:p>
        </w:tc>
        <w:tc>
          <w:tcPr>
            <w:tcW w:w="624" w:type="dxa"/>
            <w:tcBorders>
              <w:top w:val="single" w:sz="12"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310</w:t>
            </w:r>
          </w:p>
        </w:tc>
      </w:tr>
      <w:tr w:rsidR="004D56DA">
        <w:tc>
          <w:tcPr>
            <w:tcW w:w="2722" w:type="dxa"/>
            <w:tcBorders>
              <w:top w:val="nil"/>
              <w:left w:val="double" w:sz="6" w:space="0" w:color="auto"/>
              <w:bottom w:val="single" w:sz="12" w:space="0" w:color="auto"/>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40</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30</w:t>
            </w:r>
          </w:p>
        </w:tc>
        <w:tc>
          <w:tcPr>
            <w:tcW w:w="624" w:type="dxa"/>
            <w:tcBorders>
              <w:top w:val="single" w:sz="6" w:space="0" w:color="auto"/>
              <w:left w:val="single" w:sz="6" w:space="0" w:color="auto"/>
              <w:bottom w:val="nil"/>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29</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30</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33</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39</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37</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38</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276</w:t>
            </w:r>
          </w:p>
        </w:tc>
      </w:tr>
      <w:tr w:rsidR="004D56DA">
        <w:tc>
          <w:tcPr>
            <w:tcW w:w="2722" w:type="dxa"/>
            <w:tcBorders>
              <w:top w:val="nil"/>
              <w:left w:val="double" w:sz="6" w:space="0" w:color="auto"/>
              <w:bottom w:val="nil"/>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виша школа</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5</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4</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5</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6</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w:t>
            </w:r>
          </w:p>
        </w:tc>
        <w:tc>
          <w:tcPr>
            <w:tcW w:w="624" w:type="dxa"/>
            <w:tcBorders>
              <w:top w:val="single" w:sz="12"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29</w:t>
            </w:r>
          </w:p>
        </w:tc>
      </w:tr>
      <w:tr w:rsidR="004D56DA">
        <w:tc>
          <w:tcPr>
            <w:tcW w:w="2722" w:type="dxa"/>
            <w:tcBorders>
              <w:top w:val="nil"/>
              <w:left w:val="double" w:sz="6" w:space="0" w:color="auto"/>
              <w:bottom w:val="single" w:sz="12" w:space="0" w:color="auto"/>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2</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6</w:t>
            </w:r>
          </w:p>
        </w:tc>
        <w:tc>
          <w:tcPr>
            <w:tcW w:w="624" w:type="dxa"/>
            <w:tcBorders>
              <w:top w:val="single" w:sz="6" w:space="0" w:color="auto"/>
              <w:left w:val="single" w:sz="6" w:space="0" w:color="auto"/>
              <w:bottom w:val="nil"/>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3</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4</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3</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5</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3</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27</w:t>
            </w:r>
          </w:p>
        </w:tc>
      </w:tr>
      <w:tr w:rsidR="004D56DA">
        <w:tc>
          <w:tcPr>
            <w:tcW w:w="2722" w:type="dxa"/>
            <w:tcBorders>
              <w:top w:val="nil"/>
              <w:left w:val="double" w:sz="6" w:space="0" w:color="auto"/>
              <w:bottom w:val="nil"/>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висока школа</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25</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22</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25</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630924" w:rsidRDefault="00630924" w:rsidP="004D56DA">
            <w:pPr>
              <w:spacing w:before="40" w:after="40"/>
              <w:jc w:val="center"/>
              <w:rPr>
                <w:bCs/>
                <w:sz w:val="23"/>
                <w:szCs w:val="23"/>
                <w:lang w:val="sr-Latn-RS"/>
              </w:rPr>
            </w:pPr>
            <w:r>
              <w:rPr>
                <w:bCs/>
                <w:sz w:val="23"/>
                <w:szCs w:val="23"/>
                <w:lang w:val="sr-Latn-RS"/>
              </w:rPr>
              <w:t>21</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27</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20</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18</w:t>
            </w:r>
          </w:p>
        </w:tc>
        <w:tc>
          <w:tcPr>
            <w:tcW w:w="624" w:type="dxa"/>
            <w:tcBorders>
              <w:top w:val="single" w:sz="12" w:space="0" w:color="auto"/>
              <w:left w:val="single" w:sz="6" w:space="0" w:color="auto"/>
              <w:bottom w:val="single" w:sz="6" w:space="0" w:color="auto"/>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14</w:t>
            </w:r>
          </w:p>
        </w:tc>
        <w:tc>
          <w:tcPr>
            <w:tcW w:w="624" w:type="dxa"/>
            <w:tcBorders>
              <w:top w:val="single" w:sz="12"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172</w:t>
            </w:r>
          </w:p>
        </w:tc>
      </w:tr>
      <w:tr w:rsidR="004D56DA">
        <w:tc>
          <w:tcPr>
            <w:tcW w:w="2722" w:type="dxa"/>
            <w:tcBorders>
              <w:top w:val="nil"/>
              <w:left w:val="double" w:sz="6" w:space="0" w:color="auto"/>
              <w:bottom w:val="double" w:sz="6" w:space="0" w:color="auto"/>
              <w:right w:val="single" w:sz="6" w:space="0" w:color="auto"/>
            </w:tcBorders>
            <w:shd w:val="clear" w:color="auto" w:fill="auto"/>
          </w:tcPr>
          <w:p w:rsidR="004D56DA" w:rsidRDefault="004D56DA" w:rsidP="004D56DA">
            <w:pPr>
              <w:spacing w:before="40" w:after="40"/>
              <w:rPr>
                <w:bCs/>
                <w:sz w:val="23"/>
                <w:szCs w:val="23"/>
              </w:rPr>
            </w:pPr>
          </w:p>
        </w:tc>
        <w:tc>
          <w:tcPr>
            <w:tcW w:w="624" w:type="dxa"/>
            <w:tcBorders>
              <w:top w:val="single" w:sz="6" w:space="0" w:color="auto"/>
              <w:left w:val="single" w:sz="6" w:space="0" w:color="auto"/>
              <w:bottom w:val="nil"/>
              <w:right w:val="single" w:sz="6" w:space="0" w:color="auto"/>
            </w:tcBorders>
            <w:shd w:val="clear"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nil"/>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25</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23</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24</w:t>
            </w:r>
          </w:p>
        </w:tc>
        <w:tc>
          <w:tcPr>
            <w:tcW w:w="624" w:type="dxa"/>
            <w:tcBorders>
              <w:top w:val="single" w:sz="6" w:space="0" w:color="auto"/>
              <w:left w:val="single" w:sz="6" w:space="0" w:color="auto"/>
              <w:bottom w:val="nil"/>
              <w:right w:val="single" w:sz="6" w:space="0" w:color="auto"/>
            </w:tcBorders>
            <w:shd w:val="clear" w:color="auto" w:fill="auto"/>
          </w:tcPr>
          <w:p w:rsidR="004D56DA" w:rsidRDefault="00630924" w:rsidP="004D56DA">
            <w:pPr>
              <w:spacing w:before="40" w:after="40"/>
              <w:jc w:val="center"/>
              <w:rPr>
                <w:bCs/>
                <w:sz w:val="23"/>
                <w:szCs w:val="23"/>
              </w:rPr>
            </w:pPr>
            <w:r>
              <w:rPr>
                <w:bCs/>
                <w:sz w:val="23"/>
                <w:szCs w:val="23"/>
              </w:rPr>
              <w:t>21</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30</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20</w:t>
            </w:r>
          </w:p>
        </w:tc>
        <w:tc>
          <w:tcPr>
            <w:tcW w:w="624" w:type="dxa"/>
            <w:tcBorders>
              <w:top w:val="single" w:sz="6" w:space="0" w:color="auto"/>
              <w:left w:val="single" w:sz="6" w:space="0" w:color="auto"/>
              <w:bottom w:val="nil"/>
              <w:right w:val="single" w:sz="6" w:space="0" w:color="auto"/>
            </w:tcBorders>
            <w:shd w:val="clear" w:color="auto" w:fill="auto"/>
          </w:tcPr>
          <w:p w:rsidR="004D56DA" w:rsidRPr="00472932" w:rsidRDefault="00472932" w:rsidP="004D56DA">
            <w:pPr>
              <w:spacing w:before="40" w:after="40"/>
              <w:jc w:val="center"/>
              <w:rPr>
                <w:bCs/>
                <w:sz w:val="23"/>
                <w:szCs w:val="23"/>
                <w:lang w:val="sr-Latn-RS"/>
              </w:rPr>
            </w:pPr>
            <w:r>
              <w:rPr>
                <w:bCs/>
                <w:sz w:val="23"/>
                <w:szCs w:val="23"/>
                <w:lang w:val="sr-Latn-RS"/>
              </w:rPr>
              <w:t>16</w:t>
            </w:r>
          </w:p>
        </w:tc>
        <w:tc>
          <w:tcPr>
            <w:tcW w:w="624" w:type="dxa"/>
            <w:tcBorders>
              <w:top w:val="single" w:sz="6" w:space="0" w:color="auto"/>
              <w:left w:val="single" w:sz="6" w:space="0" w:color="auto"/>
              <w:bottom w:val="nil"/>
              <w:right w:val="single" w:sz="6" w:space="0" w:color="auto"/>
            </w:tcBorders>
            <w:shd w:val="clear" w:color="auto" w:fill="auto"/>
          </w:tcPr>
          <w:p w:rsidR="004D56DA" w:rsidRDefault="00472932" w:rsidP="004D56DA">
            <w:pPr>
              <w:spacing w:before="40" w:after="40"/>
              <w:jc w:val="center"/>
              <w:rPr>
                <w:bCs/>
                <w:sz w:val="23"/>
                <w:szCs w:val="23"/>
              </w:rPr>
            </w:pPr>
            <w:r>
              <w:rPr>
                <w:bCs/>
                <w:sz w:val="23"/>
                <w:szCs w:val="23"/>
              </w:rPr>
              <w:t>16</w:t>
            </w:r>
          </w:p>
        </w:tc>
        <w:tc>
          <w:tcPr>
            <w:tcW w:w="624" w:type="dxa"/>
            <w:tcBorders>
              <w:top w:val="single" w:sz="6" w:space="0" w:color="auto"/>
              <w:left w:val="single" w:sz="6" w:space="0" w:color="auto"/>
              <w:bottom w:val="nil"/>
              <w:right w:val="double" w:sz="6" w:space="0" w:color="auto"/>
            </w:tcBorders>
            <w:shd w:val="clear" w:color="auto" w:fill="C0C0C0"/>
          </w:tcPr>
          <w:p w:rsidR="004D56DA" w:rsidRDefault="00320295" w:rsidP="004D56DA">
            <w:pPr>
              <w:spacing w:before="40" w:after="40"/>
              <w:jc w:val="center"/>
              <w:rPr>
                <w:bCs/>
                <w:sz w:val="23"/>
                <w:szCs w:val="23"/>
              </w:rPr>
            </w:pPr>
            <w:r>
              <w:rPr>
                <w:bCs/>
                <w:sz w:val="23"/>
                <w:szCs w:val="23"/>
              </w:rPr>
              <w:t>175</w:t>
            </w:r>
          </w:p>
        </w:tc>
      </w:tr>
      <w:tr w:rsidR="004D56DA">
        <w:tc>
          <w:tcPr>
            <w:tcW w:w="2722" w:type="dxa"/>
            <w:tcBorders>
              <w:top w:val="nil"/>
              <w:left w:val="double" w:sz="6" w:space="0" w:color="auto"/>
              <w:bottom w:val="nil"/>
              <w:right w:val="single" w:sz="6" w:space="0" w:color="auto"/>
            </w:tcBorders>
            <w:shd w:val="pct10" w:color="auto" w:fill="auto"/>
          </w:tcPr>
          <w:p w:rsidR="004D56DA" w:rsidRDefault="004D56DA" w:rsidP="004D56DA">
            <w:pPr>
              <w:spacing w:before="40" w:after="40"/>
              <w:rPr>
                <w:bCs/>
                <w:sz w:val="23"/>
                <w:szCs w:val="23"/>
                <w:lang w:val="sr-Cyrl-CS"/>
              </w:rPr>
            </w:pPr>
            <w:r>
              <w:rPr>
                <w:bCs/>
                <w:sz w:val="23"/>
                <w:szCs w:val="23"/>
                <w:lang w:val="sr-Cyrl-CS"/>
              </w:rPr>
              <w:t xml:space="preserve">Свега родитеља  </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4D56DA" w:rsidP="004D56DA">
            <w:pPr>
              <w:spacing w:before="40" w:after="40"/>
              <w:jc w:val="center"/>
              <w:rPr>
                <w:bCs/>
                <w:sz w:val="23"/>
                <w:szCs w:val="23"/>
              </w:rPr>
            </w:pPr>
            <w:r>
              <w:rPr>
                <w:bCs/>
                <w:sz w:val="23"/>
                <w:szCs w:val="23"/>
              </w:rPr>
              <w:t>O</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Pr="004D56DA" w:rsidRDefault="00FA163C" w:rsidP="004D56DA">
            <w:pPr>
              <w:spacing w:before="40" w:after="40"/>
              <w:jc w:val="center"/>
              <w:rPr>
                <w:bCs/>
                <w:sz w:val="21"/>
                <w:szCs w:val="21"/>
                <w:lang w:val="sr-Cyrl-RS"/>
              </w:rPr>
            </w:pPr>
            <w:r>
              <w:rPr>
                <w:bCs/>
                <w:sz w:val="21"/>
                <w:szCs w:val="21"/>
                <w:lang w:val="sr-Cyrl-RS"/>
              </w:rPr>
              <w:t>68</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64</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62</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61</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67</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72</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58</w:t>
            </w:r>
          </w:p>
        </w:tc>
        <w:tc>
          <w:tcPr>
            <w:tcW w:w="624" w:type="dxa"/>
            <w:tcBorders>
              <w:top w:val="double" w:sz="6" w:space="0" w:color="auto"/>
              <w:left w:val="single" w:sz="6" w:space="0" w:color="auto"/>
              <w:bottom w:val="single" w:sz="6"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60</w:t>
            </w:r>
          </w:p>
        </w:tc>
        <w:tc>
          <w:tcPr>
            <w:tcW w:w="624" w:type="dxa"/>
            <w:tcBorders>
              <w:top w:val="double" w:sz="6" w:space="0" w:color="auto"/>
              <w:left w:val="single" w:sz="6" w:space="0" w:color="auto"/>
              <w:bottom w:val="single" w:sz="6" w:space="0" w:color="auto"/>
              <w:right w:val="double" w:sz="6" w:space="0" w:color="auto"/>
            </w:tcBorders>
            <w:shd w:val="clear" w:color="auto" w:fill="C0C0C0"/>
          </w:tcPr>
          <w:p w:rsidR="004D56DA" w:rsidRDefault="00320295" w:rsidP="004D56DA">
            <w:pPr>
              <w:spacing w:before="40" w:after="40"/>
              <w:jc w:val="center"/>
              <w:rPr>
                <w:b/>
                <w:bCs/>
                <w:sz w:val="23"/>
                <w:szCs w:val="23"/>
              </w:rPr>
            </w:pPr>
            <w:r>
              <w:rPr>
                <w:b/>
                <w:bCs/>
                <w:sz w:val="23"/>
                <w:szCs w:val="23"/>
              </w:rPr>
              <w:t>532</w:t>
            </w:r>
          </w:p>
        </w:tc>
      </w:tr>
      <w:tr w:rsidR="004D56DA">
        <w:trPr>
          <w:trHeight w:val="408"/>
        </w:trPr>
        <w:tc>
          <w:tcPr>
            <w:tcW w:w="2722" w:type="dxa"/>
            <w:tcBorders>
              <w:top w:val="nil"/>
              <w:left w:val="double" w:sz="6" w:space="0" w:color="auto"/>
              <w:bottom w:val="double" w:sz="6" w:space="0" w:color="auto"/>
              <w:right w:val="single" w:sz="6" w:space="0" w:color="auto"/>
            </w:tcBorders>
            <w:shd w:val="pct10" w:color="auto" w:fill="auto"/>
          </w:tcPr>
          <w:p w:rsidR="004D56DA" w:rsidRDefault="004D56DA" w:rsidP="004D56DA">
            <w:pPr>
              <w:spacing w:before="40" w:after="40"/>
              <w:rPr>
                <w:bCs/>
                <w:sz w:val="23"/>
                <w:szCs w:val="23"/>
              </w:rPr>
            </w:pP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4D56DA" w:rsidP="004D56DA">
            <w:pPr>
              <w:spacing w:before="40" w:after="40"/>
              <w:jc w:val="center"/>
              <w:rPr>
                <w:bCs/>
                <w:sz w:val="23"/>
                <w:szCs w:val="23"/>
              </w:rPr>
            </w:pPr>
            <w:r>
              <w:rPr>
                <w:bCs/>
                <w:sz w:val="23"/>
                <w:szCs w:val="23"/>
              </w:rPr>
              <w:t>M</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Pr="004D56DA" w:rsidRDefault="00FA163C" w:rsidP="004D56DA">
            <w:pPr>
              <w:spacing w:before="40" w:after="40"/>
              <w:jc w:val="center"/>
              <w:rPr>
                <w:bCs/>
                <w:sz w:val="21"/>
                <w:szCs w:val="21"/>
                <w:lang w:val="sr-Cyrl-RS"/>
              </w:rPr>
            </w:pPr>
            <w:r>
              <w:rPr>
                <w:bCs/>
                <w:sz w:val="21"/>
                <w:szCs w:val="21"/>
                <w:lang w:val="sr-Cyrl-RS"/>
              </w:rPr>
              <w:t>70</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61</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62</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630924" w:rsidP="004D56DA">
            <w:pPr>
              <w:spacing w:before="40" w:after="40"/>
              <w:jc w:val="center"/>
              <w:rPr>
                <w:bCs/>
                <w:sz w:val="21"/>
                <w:szCs w:val="21"/>
              </w:rPr>
            </w:pPr>
            <w:r>
              <w:rPr>
                <w:bCs/>
                <w:sz w:val="21"/>
                <w:szCs w:val="21"/>
              </w:rPr>
              <w:t>61</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70</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73</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59</w:t>
            </w:r>
          </w:p>
        </w:tc>
        <w:tc>
          <w:tcPr>
            <w:tcW w:w="624" w:type="dxa"/>
            <w:tcBorders>
              <w:top w:val="single" w:sz="6" w:space="0" w:color="auto"/>
              <w:left w:val="single" w:sz="6" w:space="0" w:color="auto"/>
              <w:bottom w:val="double" w:sz="4" w:space="0" w:color="auto"/>
              <w:right w:val="single" w:sz="6" w:space="0" w:color="auto"/>
            </w:tcBorders>
            <w:shd w:val="pct10" w:color="auto" w:fill="auto"/>
          </w:tcPr>
          <w:p w:rsidR="004D56DA" w:rsidRDefault="00472932" w:rsidP="004D56DA">
            <w:pPr>
              <w:spacing w:before="40" w:after="40"/>
              <w:jc w:val="center"/>
              <w:rPr>
                <w:bCs/>
                <w:sz w:val="21"/>
                <w:szCs w:val="21"/>
              </w:rPr>
            </w:pPr>
            <w:r>
              <w:rPr>
                <w:bCs/>
                <w:sz w:val="21"/>
                <w:szCs w:val="21"/>
              </w:rPr>
              <w:t>61</w:t>
            </w:r>
          </w:p>
        </w:tc>
        <w:tc>
          <w:tcPr>
            <w:tcW w:w="624" w:type="dxa"/>
            <w:tcBorders>
              <w:top w:val="single" w:sz="6" w:space="0" w:color="auto"/>
              <w:left w:val="single" w:sz="6" w:space="0" w:color="auto"/>
              <w:bottom w:val="double" w:sz="4" w:space="0" w:color="auto"/>
              <w:right w:val="double" w:sz="6" w:space="0" w:color="auto"/>
            </w:tcBorders>
            <w:shd w:val="clear" w:color="auto" w:fill="C0C0C0"/>
          </w:tcPr>
          <w:p w:rsidR="004D56DA" w:rsidRDefault="00320295" w:rsidP="004D56DA">
            <w:pPr>
              <w:spacing w:before="40" w:after="40"/>
              <w:jc w:val="center"/>
              <w:rPr>
                <w:b/>
                <w:bCs/>
                <w:sz w:val="23"/>
                <w:szCs w:val="23"/>
              </w:rPr>
            </w:pPr>
            <w:r>
              <w:rPr>
                <w:b/>
                <w:bCs/>
                <w:sz w:val="23"/>
                <w:szCs w:val="23"/>
              </w:rPr>
              <w:t>517</w:t>
            </w:r>
          </w:p>
        </w:tc>
      </w:tr>
    </w:tbl>
    <w:p w:rsidR="002071C1" w:rsidRDefault="002071C1">
      <w:pPr>
        <w:rPr>
          <w:bCs/>
          <w:sz w:val="23"/>
          <w:szCs w:val="23"/>
          <w:lang w:val="sr-Cyrl-CS"/>
        </w:rPr>
      </w:pPr>
    </w:p>
    <w:p w:rsidR="00F615FB" w:rsidRDefault="00F615FB">
      <w:pPr>
        <w:rPr>
          <w:bCs/>
          <w:sz w:val="23"/>
          <w:szCs w:val="23"/>
          <w:lang w:val="sr-Cyrl-CS"/>
        </w:rPr>
      </w:pPr>
    </w:p>
    <w:p w:rsidR="00F615FB" w:rsidRDefault="00F615FB">
      <w:pPr>
        <w:rPr>
          <w:bCs/>
          <w:sz w:val="23"/>
          <w:szCs w:val="23"/>
          <w:lang w:val="sr-Cyrl-CS"/>
        </w:rPr>
      </w:pPr>
    </w:p>
    <w:p w:rsidR="00F615FB" w:rsidRDefault="00F615FB">
      <w:pPr>
        <w:rPr>
          <w:bCs/>
          <w:sz w:val="23"/>
          <w:szCs w:val="23"/>
          <w:lang w:val="sr-Cyrl-CS"/>
        </w:rPr>
      </w:pPr>
    </w:p>
    <w:p w:rsidR="002071C1" w:rsidRDefault="00434530">
      <w:pPr>
        <w:rPr>
          <w:bCs/>
          <w:sz w:val="23"/>
          <w:szCs w:val="23"/>
        </w:rPr>
      </w:pPr>
      <w:r>
        <w:rPr>
          <w:bCs/>
          <w:sz w:val="23"/>
          <w:szCs w:val="23"/>
        </w:rPr>
        <w:t xml:space="preserve">  </w:t>
      </w:r>
    </w:p>
    <w:p w:rsidR="002071C1" w:rsidRDefault="00434530">
      <w:pPr>
        <w:rPr>
          <w:bCs/>
          <w:sz w:val="23"/>
          <w:szCs w:val="23"/>
          <w:lang w:val="sr-Cyrl-CS"/>
        </w:rPr>
      </w:pPr>
      <w:r>
        <w:rPr>
          <w:bCs/>
          <w:sz w:val="23"/>
          <w:szCs w:val="23"/>
        </w:rPr>
        <w:t xml:space="preserve">   </w:t>
      </w:r>
      <w:r>
        <w:rPr>
          <w:bCs/>
          <w:sz w:val="23"/>
          <w:szCs w:val="23"/>
          <w:lang w:val="sr-Cyrl-CS"/>
        </w:rPr>
        <w:t>Родитељи у иностранству</w:t>
      </w:r>
    </w:p>
    <w:tbl>
      <w:tblPr>
        <w:tblW w:w="0" w:type="auto"/>
        <w:tblInd w:w="3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35"/>
        <w:gridCol w:w="680"/>
        <w:gridCol w:w="680"/>
        <w:gridCol w:w="680"/>
        <w:gridCol w:w="680"/>
        <w:gridCol w:w="680"/>
        <w:gridCol w:w="680"/>
        <w:gridCol w:w="680"/>
        <w:gridCol w:w="680"/>
        <w:gridCol w:w="680"/>
      </w:tblGrid>
      <w:tr w:rsidR="002071C1">
        <w:tc>
          <w:tcPr>
            <w:tcW w:w="2835" w:type="dxa"/>
            <w:tcBorders>
              <w:top w:val="double" w:sz="6" w:space="0" w:color="auto"/>
              <w:left w:val="double" w:sz="6" w:space="0" w:color="auto"/>
              <w:bottom w:val="double" w:sz="6" w:space="0" w:color="auto"/>
              <w:right w:val="single" w:sz="6" w:space="0" w:color="auto"/>
            </w:tcBorders>
            <w:shd w:val="pct10" w:color="auto" w:fill="auto"/>
          </w:tcPr>
          <w:p w:rsidR="002071C1" w:rsidRDefault="00434530">
            <w:pPr>
              <w:spacing w:before="40" w:after="40"/>
              <w:rPr>
                <w:bCs/>
                <w:sz w:val="23"/>
                <w:szCs w:val="23"/>
                <w:lang w:val="sr-Cyrl-CS"/>
              </w:rPr>
            </w:pPr>
            <w:r>
              <w:rPr>
                <w:bCs/>
                <w:sz w:val="23"/>
                <w:szCs w:val="23"/>
                <w:lang w:val="sr-Cyrl-CS"/>
              </w:rPr>
              <w:t>Налазе се у иностранству</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IV</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VII</w:t>
            </w:r>
          </w:p>
        </w:tc>
        <w:tc>
          <w:tcPr>
            <w:tcW w:w="680" w:type="dxa"/>
            <w:tcBorders>
              <w:top w:val="double" w:sz="6" w:space="0" w:color="auto"/>
              <w:left w:val="single" w:sz="6" w:space="0" w:color="auto"/>
              <w:bottom w:val="double" w:sz="6" w:space="0" w:color="auto"/>
              <w:right w:val="single" w:sz="6" w:space="0" w:color="auto"/>
            </w:tcBorders>
            <w:shd w:val="pct10" w:color="auto" w:fill="auto"/>
          </w:tcPr>
          <w:p w:rsidR="002071C1" w:rsidRDefault="00434530">
            <w:pPr>
              <w:spacing w:before="40" w:after="40"/>
              <w:jc w:val="center"/>
              <w:rPr>
                <w:bCs/>
                <w:sz w:val="23"/>
                <w:szCs w:val="23"/>
              </w:rPr>
            </w:pPr>
            <w:r>
              <w:rPr>
                <w:bCs/>
                <w:sz w:val="23"/>
                <w:szCs w:val="23"/>
              </w:rPr>
              <w:t>VIII</w:t>
            </w:r>
          </w:p>
        </w:tc>
        <w:tc>
          <w:tcPr>
            <w:tcW w:w="680" w:type="dxa"/>
            <w:tcBorders>
              <w:top w:val="double" w:sz="6" w:space="0" w:color="auto"/>
              <w:left w:val="single" w:sz="6" w:space="0" w:color="auto"/>
              <w:bottom w:val="double" w:sz="6" w:space="0" w:color="auto"/>
              <w:right w:val="double" w:sz="6" w:space="0" w:color="auto"/>
            </w:tcBorders>
            <w:shd w:val="clear" w:color="auto" w:fill="C0C0C0"/>
          </w:tcPr>
          <w:p w:rsidR="002071C1" w:rsidRDefault="00434530">
            <w:pPr>
              <w:spacing w:before="40" w:after="40"/>
              <w:jc w:val="center"/>
              <w:rPr>
                <w:bCs/>
                <w:sz w:val="23"/>
                <w:szCs w:val="23"/>
                <w:lang w:val="sr-Cyrl-CS"/>
              </w:rPr>
            </w:pPr>
            <w:r>
              <w:rPr>
                <w:bCs/>
                <w:sz w:val="23"/>
                <w:szCs w:val="23"/>
                <w:lang w:val="sr-Cyrl-CS"/>
              </w:rPr>
              <w:t>Св.</w:t>
            </w:r>
          </w:p>
        </w:tc>
      </w:tr>
      <w:tr w:rsidR="004D56DA">
        <w:tc>
          <w:tcPr>
            <w:tcW w:w="2835" w:type="dxa"/>
            <w:tcBorders>
              <w:top w:val="nil"/>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Само отац</w:t>
            </w:r>
          </w:p>
        </w:tc>
        <w:tc>
          <w:tcPr>
            <w:tcW w:w="680" w:type="dxa"/>
            <w:tcBorders>
              <w:top w:val="nil"/>
              <w:left w:val="single" w:sz="6" w:space="0" w:color="auto"/>
              <w:bottom w:val="sing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4</w:t>
            </w:r>
          </w:p>
        </w:tc>
        <w:tc>
          <w:tcPr>
            <w:tcW w:w="680" w:type="dxa"/>
            <w:tcBorders>
              <w:top w:val="nil"/>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nil"/>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nil"/>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0</w:t>
            </w:r>
          </w:p>
        </w:tc>
        <w:tc>
          <w:tcPr>
            <w:tcW w:w="680" w:type="dxa"/>
            <w:tcBorders>
              <w:top w:val="nil"/>
              <w:left w:val="single" w:sz="6" w:space="0" w:color="auto"/>
              <w:bottom w:val="sing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2</w:t>
            </w:r>
          </w:p>
        </w:tc>
        <w:tc>
          <w:tcPr>
            <w:tcW w:w="680" w:type="dxa"/>
            <w:tcBorders>
              <w:top w:val="nil"/>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2</w:t>
            </w:r>
          </w:p>
        </w:tc>
        <w:tc>
          <w:tcPr>
            <w:tcW w:w="680" w:type="dxa"/>
            <w:tcBorders>
              <w:top w:val="nil"/>
              <w:left w:val="single" w:sz="6" w:space="0" w:color="auto"/>
              <w:bottom w:val="sing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3</w:t>
            </w:r>
          </w:p>
        </w:tc>
        <w:tc>
          <w:tcPr>
            <w:tcW w:w="680" w:type="dxa"/>
            <w:tcBorders>
              <w:top w:val="nil"/>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lang w:val="sr-Latn-CS"/>
              </w:rPr>
            </w:pPr>
            <w:r>
              <w:rPr>
                <w:bCs/>
                <w:sz w:val="23"/>
                <w:szCs w:val="23"/>
                <w:lang w:val="sr-Latn-CS"/>
              </w:rPr>
              <w:t>1</w:t>
            </w:r>
          </w:p>
        </w:tc>
        <w:tc>
          <w:tcPr>
            <w:tcW w:w="680" w:type="dxa"/>
            <w:tcBorders>
              <w:top w:val="nil"/>
              <w:left w:val="single" w:sz="6" w:space="0" w:color="auto"/>
              <w:bottom w:val="single" w:sz="6" w:space="0" w:color="auto"/>
              <w:right w:val="double" w:sz="6" w:space="0" w:color="auto"/>
            </w:tcBorders>
            <w:shd w:val="clear" w:color="auto" w:fill="C0C0C0"/>
          </w:tcPr>
          <w:p w:rsidR="004D56DA" w:rsidRDefault="004D56DA" w:rsidP="004D56DA">
            <w:pPr>
              <w:spacing w:before="40" w:after="40"/>
              <w:jc w:val="center"/>
              <w:rPr>
                <w:bCs/>
                <w:sz w:val="23"/>
                <w:szCs w:val="23"/>
              </w:rPr>
            </w:pPr>
            <w:r>
              <w:rPr>
                <w:bCs/>
                <w:sz w:val="23"/>
                <w:szCs w:val="23"/>
              </w:rPr>
              <w:t>12</w:t>
            </w:r>
          </w:p>
        </w:tc>
      </w:tr>
      <w:tr w:rsidR="004D56DA">
        <w:tc>
          <w:tcPr>
            <w:tcW w:w="2835" w:type="dxa"/>
            <w:tcBorders>
              <w:top w:val="single" w:sz="6" w:space="0" w:color="auto"/>
              <w:left w:val="double" w:sz="6" w:space="0" w:color="auto"/>
              <w:bottom w:val="sing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Само мајка</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0</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2</w:t>
            </w:r>
          </w:p>
        </w:tc>
        <w:tc>
          <w:tcPr>
            <w:tcW w:w="680" w:type="dxa"/>
            <w:tcBorders>
              <w:top w:val="single" w:sz="6" w:space="0" w:color="auto"/>
              <w:left w:val="single" w:sz="6" w:space="0" w:color="auto"/>
              <w:bottom w:val="sing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single" w:sz="6" w:space="0" w:color="auto"/>
              <w:right w:val="double" w:sz="6" w:space="0" w:color="auto"/>
            </w:tcBorders>
            <w:shd w:val="clear" w:color="auto" w:fill="C0C0C0"/>
          </w:tcPr>
          <w:p w:rsidR="004D56DA" w:rsidRDefault="004D56DA" w:rsidP="004D56DA">
            <w:pPr>
              <w:spacing w:before="40" w:after="40"/>
              <w:jc w:val="center"/>
              <w:rPr>
                <w:bCs/>
                <w:sz w:val="23"/>
                <w:szCs w:val="23"/>
              </w:rPr>
            </w:pPr>
            <w:r>
              <w:rPr>
                <w:bCs/>
                <w:sz w:val="23"/>
                <w:szCs w:val="23"/>
              </w:rPr>
              <w:t>6</w:t>
            </w:r>
          </w:p>
        </w:tc>
      </w:tr>
      <w:tr w:rsidR="004D56DA">
        <w:tc>
          <w:tcPr>
            <w:tcW w:w="2835" w:type="dxa"/>
            <w:tcBorders>
              <w:top w:val="single" w:sz="6" w:space="0" w:color="auto"/>
              <w:left w:val="double" w:sz="6" w:space="0" w:color="auto"/>
              <w:bottom w:val="double" w:sz="6" w:space="0" w:color="auto"/>
              <w:right w:val="single" w:sz="6" w:space="0" w:color="auto"/>
            </w:tcBorders>
            <w:shd w:val="clear" w:color="auto" w:fill="auto"/>
          </w:tcPr>
          <w:p w:rsidR="004D56DA" w:rsidRDefault="004D56DA" w:rsidP="004D56DA">
            <w:pPr>
              <w:spacing w:before="40" w:after="40"/>
              <w:rPr>
                <w:bCs/>
                <w:sz w:val="23"/>
                <w:szCs w:val="23"/>
                <w:lang w:val="sr-Cyrl-CS"/>
              </w:rPr>
            </w:pPr>
            <w:r>
              <w:rPr>
                <w:bCs/>
                <w:sz w:val="23"/>
                <w:szCs w:val="23"/>
                <w:lang w:val="sr-Cyrl-CS"/>
              </w:rPr>
              <w:t>Оба родитеља</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Pr="004D56DA" w:rsidRDefault="00FA163C" w:rsidP="004D56DA">
            <w:pPr>
              <w:spacing w:before="40" w:after="40"/>
              <w:jc w:val="center"/>
              <w:rPr>
                <w:bCs/>
                <w:sz w:val="23"/>
                <w:szCs w:val="23"/>
                <w:lang w:val="sr-Cyrl-RS"/>
              </w:rPr>
            </w:pPr>
            <w:r>
              <w:rPr>
                <w:bCs/>
                <w:sz w:val="23"/>
                <w:szCs w:val="23"/>
                <w:lang w:val="sr-Cyrl-RS"/>
              </w:rPr>
              <w:t>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1</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1</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Default="00CA1608" w:rsidP="004D56DA">
            <w:pPr>
              <w:spacing w:before="40" w:after="40"/>
              <w:jc w:val="center"/>
              <w:rPr>
                <w:bCs/>
                <w:sz w:val="23"/>
                <w:szCs w:val="23"/>
              </w:rPr>
            </w:pPr>
            <w:r>
              <w:rPr>
                <w:bCs/>
                <w:sz w:val="23"/>
                <w:szCs w:val="23"/>
              </w:rPr>
              <w:t>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0</w:t>
            </w:r>
          </w:p>
        </w:tc>
        <w:tc>
          <w:tcPr>
            <w:tcW w:w="680" w:type="dxa"/>
            <w:tcBorders>
              <w:top w:val="single" w:sz="6" w:space="0" w:color="auto"/>
              <w:left w:val="single" w:sz="6" w:space="0" w:color="auto"/>
              <w:bottom w:val="double" w:sz="6" w:space="0" w:color="auto"/>
              <w:right w:val="single" w:sz="6" w:space="0" w:color="auto"/>
            </w:tcBorders>
            <w:shd w:val="clear" w:color="auto" w:fill="auto"/>
          </w:tcPr>
          <w:p w:rsidR="004D56DA" w:rsidRPr="00CA1608" w:rsidRDefault="00CA1608" w:rsidP="004D56DA">
            <w:pPr>
              <w:spacing w:before="40" w:after="40"/>
              <w:jc w:val="center"/>
              <w:rPr>
                <w:bCs/>
                <w:sz w:val="23"/>
                <w:szCs w:val="23"/>
                <w:lang w:val="sr-Latn-RS"/>
              </w:rPr>
            </w:pPr>
            <w:r>
              <w:rPr>
                <w:bCs/>
                <w:sz w:val="23"/>
                <w:szCs w:val="23"/>
                <w:lang w:val="sr-Latn-RS"/>
              </w:rPr>
              <w:t>1</w:t>
            </w:r>
          </w:p>
        </w:tc>
        <w:tc>
          <w:tcPr>
            <w:tcW w:w="680" w:type="dxa"/>
            <w:tcBorders>
              <w:top w:val="single" w:sz="6" w:space="0" w:color="auto"/>
              <w:left w:val="single" w:sz="6" w:space="0" w:color="auto"/>
              <w:bottom w:val="double" w:sz="6" w:space="0" w:color="auto"/>
              <w:right w:val="double" w:sz="6" w:space="0" w:color="auto"/>
            </w:tcBorders>
            <w:shd w:val="clear" w:color="auto" w:fill="C0C0C0"/>
          </w:tcPr>
          <w:p w:rsidR="004D56DA" w:rsidRDefault="004D56DA" w:rsidP="004D56DA">
            <w:pPr>
              <w:spacing w:before="40" w:after="40"/>
              <w:jc w:val="center"/>
              <w:rPr>
                <w:bCs/>
                <w:sz w:val="23"/>
                <w:szCs w:val="23"/>
              </w:rPr>
            </w:pPr>
            <w:r>
              <w:rPr>
                <w:bCs/>
                <w:sz w:val="23"/>
                <w:szCs w:val="23"/>
              </w:rPr>
              <w:t>7</w:t>
            </w:r>
          </w:p>
        </w:tc>
      </w:tr>
    </w:tbl>
    <w:p w:rsidR="002071C1" w:rsidRDefault="002071C1">
      <w:pPr>
        <w:rPr>
          <w:bCs/>
          <w:sz w:val="23"/>
          <w:szCs w:val="23"/>
          <w:lang w:val="sr-Latn-CS"/>
        </w:rPr>
      </w:pPr>
    </w:p>
    <w:p w:rsidR="002071C1" w:rsidRDefault="00434530">
      <w:pPr>
        <w:rPr>
          <w:bCs/>
          <w:sz w:val="23"/>
          <w:szCs w:val="23"/>
          <w:lang w:val="sr-Cyrl-CS"/>
        </w:rPr>
      </w:pPr>
      <w:r>
        <w:rPr>
          <w:bCs/>
          <w:sz w:val="23"/>
          <w:szCs w:val="23"/>
        </w:rPr>
        <w:t xml:space="preserve">   </w:t>
      </w:r>
    </w:p>
    <w:p w:rsidR="002071C1" w:rsidRDefault="00434530">
      <w:pPr>
        <w:pStyle w:val="Footer"/>
        <w:tabs>
          <w:tab w:val="left" w:pos="708"/>
        </w:tabs>
        <w:rPr>
          <w:bCs/>
          <w:sz w:val="22"/>
          <w:szCs w:val="22"/>
        </w:rPr>
      </w:pPr>
      <w:r>
        <w:rPr>
          <w:bCs/>
          <w:sz w:val="19"/>
          <w:szCs w:val="19"/>
        </w:rPr>
        <w:t xml:space="preserve">    </w:t>
      </w:r>
    </w:p>
    <w:p w:rsidR="002071C1" w:rsidRDefault="00434530">
      <w:pPr>
        <w:jc w:val="center"/>
        <w:rPr>
          <w:b/>
          <w:bCs/>
          <w:sz w:val="28"/>
          <w:szCs w:val="28"/>
          <w:lang w:val="ru-RU"/>
        </w:rPr>
      </w:pPr>
      <w:r>
        <w:rPr>
          <w:b/>
          <w:bCs/>
          <w:sz w:val="28"/>
          <w:szCs w:val="28"/>
        </w:rPr>
        <w:t>IV</w:t>
      </w:r>
    </w:p>
    <w:p w:rsidR="002071C1" w:rsidRDefault="002071C1">
      <w:pPr>
        <w:jc w:val="center"/>
        <w:rPr>
          <w:b/>
          <w:bCs/>
          <w:sz w:val="32"/>
          <w:szCs w:val="32"/>
          <w:lang w:val="ru-RU"/>
        </w:rPr>
      </w:pPr>
    </w:p>
    <w:p w:rsidR="002071C1" w:rsidRDefault="00434530">
      <w:pPr>
        <w:jc w:val="center"/>
        <w:rPr>
          <w:b/>
          <w:lang w:val="sr-Cyrl-CS"/>
        </w:rPr>
      </w:pPr>
      <w:r>
        <w:rPr>
          <w:b/>
          <w:lang w:val="sr-Cyrl-CS"/>
        </w:rPr>
        <w:t>ОРГАНИЗАЦИЈА</w:t>
      </w:r>
      <w:r>
        <w:rPr>
          <w:b/>
          <w:lang w:val="sr-Cyrl-RS"/>
        </w:rPr>
        <w:t xml:space="preserve"> ОБРАЗОВНО-ВАСПИТНОГ</w:t>
      </w:r>
      <w:r>
        <w:rPr>
          <w:b/>
          <w:lang w:val="sr-Cyrl-CS"/>
        </w:rPr>
        <w:t xml:space="preserve"> РАДА ШКОЛЕ</w:t>
      </w:r>
    </w:p>
    <w:p w:rsidR="002071C1" w:rsidRDefault="002071C1">
      <w:pPr>
        <w:rPr>
          <w:b/>
          <w:sz w:val="22"/>
          <w:szCs w:val="22"/>
        </w:rPr>
      </w:pPr>
    </w:p>
    <w:p w:rsidR="002071C1" w:rsidRDefault="00434530">
      <w:pPr>
        <w:jc w:val="center"/>
        <w:rPr>
          <w:b/>
          <w:sz w:val="22"/>
          <w:szCs w:val="22"/>
          <w:lang w:val="sr-Cyrl-CS"/>
        </w:rPr>
      </w:pPr>
      <w:r>
        <w:rPr>
          <w:b/>
          <w:sz w:val="22"/>
          <w:szCs w:val="22"/>
        </w:rPr>
        <w:t>4.</w:t>
      </w:r>
      <w:r>
        <w:rPr>
          <w:b/>
          <w:sz w:val="22"/>
          <w:szCs w:val="22"/>
          <w:lang w:val="sr-Cyrl-CS"/>
        </w:rPr>
        <w:t>1  Организациона структура школе</w:t>
      </w:r>
    </w:p>
    <w:p w:rsidR="002071C1" w:rsidRDefault="002071C1">
      <w:pPr>
        <w:rPr>
          <w:sz w:val="23"/>
          <w:szCs w:val="23"/>
        </w:rPr>
      </w:pPr>
    </w:p>
    <w:p w:rsidR="002071C1" w:rsidRPr="00CA1608" w:rsidRDefault="00434530">
      <w:pPr>
        <w:ind w:firstLine="720"/>
        <w:jc w:val="both"/>
        <w:rPr>
          <w:sz w:val="23"/>
          <w:szCs w:val="23"/>
          <w:lang w:val="sr-Cyrl-RS"/>
        </w:rPr>
      </w:pPr>
      <w:r>
        <w:rPr>
          <w:sz w:val="23"/>
          <w:szCs w:val="23"/>
          <w:lang w:val="sr-Cyrl-CS"/>
        </w:rPr>
        <w:t xml:space="preserve">ОШ " Стеван Јаковљевић“ поред одељења матичне школе у свом саставу има и издвојена одељења у Главици, </w:t>
      </w:r>
      <w:r>
        <w:rPr>
          <w:sz w:val="23"/>
          <w:szCs w:val="23"/>
        </w:rPr>
        <w:t>(</w:t>
      </w:r>
      <w:r>
        <w:rPr>
          <w:sz w:val="23"/>
          <w:szCs w:val="23"/>
          <w:lang w:val="sr-Cyrl-RS"/>
        </w:rPr>
        <w:t>две  комбинације од два разреда)</w:t>
      </w:r>
      <w:r w:rsidR="00CA1608">
        <w:rPr>
          <w:sz w:val="23"/>
          <w:szCs w:val="23"/>
          <w:lang w:val="sr-Cyrl-CS"/>
        </w:rPr>
        <w:t xml:space="preserve"> и Давидовцу, које ради </w:t>
      </w:r>
      <w:r w:rsidR="00CA1608">
        <w:rPr>
          <w:sz w:val="23"/>
          <w:szCs w:val="23"/>
          <w:lang w:val="sr-Cyrl-RS"/>
        </w:rPr>
        <w:t>1 одељење чисто и једно одељење у комбинацији.</w:t>
      </w:r>
    </w:p>
    <w:p w:rsidR="002071C1" w:rsidRDefault="00434530">
      <w:pPr>
        <w:ind w:firstLine="720"/>
        <w:jc w:val="both"/>
        <w:rPr>
          <w:sz w:val="23"/>
          <w:szCs w:val="23"/>
          <w:lang w:val="sr-Cyrl-CS"/>
        </w:rPr>
      </w:pPr>
      <w:r>
        <w:rPr>
          <w:sz w:val="23"/>
          <w:szCs w:val="23"/>
          <w:lang w:val="sr-Cyrl-CS"/>
        </w:rPr>
        <w:t xml:space="preserve">При матичној школи је </w:t>
      </w:r>
      <w:r>
        <w:rPr>
          <w:sz w:val="23"/>
          <w:szCs w:val="23"/>
          <w:lang w:val="sr-Cyrl-RS"/>
        </w:rPr>
        <w:t xml:space="preserve">Специјално одељење </w:t>
      </w:r>
      <w:r>
        <w:rPr>
          <w:sz w:val="23"/>
          <w:szCs w:val="23"/>
          <w:lang w:val="sr-Cyrl-CS"/>
        </w:rPr>
        <w:t xml:space="preserve">од </w:t>
      </w:r>
      <w:r>
        <w:rPr>
          <w:sz w:val="23"/>
          <w:szCs w:val="23"/>
          <w:lang w:val="sr-Cyrl-RS"/>
        </w:rPr>
        <w:t>2. до 8.</w:t>
      </w:r>
      <w:r>
        <w:rPr>
          <w:sz w:val="23"/>
          <w:szCs w:val="23"/>
          <w:lang w:val="sr-Cyrl-CS"/>
        </w:rPr>
        <w:t xml:space="preserve"> разреда ради у две смене. Једну смену чине ученици првог циклуса, а другу ученици другог циклуса.</w:t>
      </w:r>
    </w:p>
    <w:p w:rsidR="002071C1" w:rsidRDefault="00434530">
      <w:pPr>
        <w:ind w:firstLine="720"/>
        <w:jc w:val="both"/>
        <w:rPr>
          <w:sz w:val="23"/>
          <w:szCs w:val="23"/>
          <w:lang w:val="sr-Cyrl-CS"/>
        </w:rPr>
      </w:pPr>
      <w:r>
        <w:rPr>
          <w:sz w:val="23"/>
          <w:szCs w:val="23"/>
          <w:lang w:val="sr-Cyrl-CS"/>
        </w:rPr>
        <w:t>У матичној школи, ученици ће наставу похађати у складу са упутствима МП.</w:t>
      </w:r>
    </w:p>
    <w:p w:rsidR="002071C1" w:rsidRDefault="00434530">
      <w:pPr>
        <w:ind w:firstLine="720"/>
        <w:jc w:val="both"/>
        <w:rPr>
          <w:sz w:val="23"/>
          <w:szCs w:val="23"/>
          <w:lang w:val="sr-Cyrl-CS"/>
        </w:rPr>
      </w:pPr>
      <w:r>
        <w:rPr>
          <w:sz w:val="23"/>
          <w:szCs w:val="23"/>
          <w:lang w:val="sr-Cyrl-CS"/>
        </w:rPr>
        <w:t>Продужени боравак ради од у две групе, пратећи поделу група из редовне наставе.</w:t>
      </w:r>
    </w:p>
    <w:p w:rsidR="002071C1" w:rsidRDefault="00434530">
      <w:pPr>
        <w:ind w:firstLine="720"/>
        <w:jc w:val="both"/>
        <w:rPr>
          <w:sz w:val="23"/>
          <w:szCs w:val="23"/>
          <w:lang w:val="sr-Cyrl-CS"/>
        </w:rPr>
      </w:pPr>
      <w:r>
        <w:rPr>
          <w:sz w:val="23"/>
          <w:szCs w:val="23"/>
          <w:lang w:val="sr-Cyrl-CS"/>
        </w:rPr>
        <w:t>За стручна питања у школи су задужени Наставничко веће, Одељењска већа, Стручни активи, Стручна већа, Стручни тимови, директор и стручни сарадници.</w:t>
      </w:r>
    </w:p>
    <w:p w:rsidR="002071C1" w:rsidRDefault="00434530">
      <w:pPr>
        <w:jc w:val="both"/>
        <w:rPr>
          <w:sz w:val="23"/>
          <w:szCs w:val="23"/>
        </w:rPr>
      </w:pPr>
      <w:r>
        <w:rPr>
          <w:sz w:val="23"/>
          <w:szCs w:val="23"/>
          <w:lang w:val="sr-Cyrl-CS"/>
        </w:rPr>
        <w:tab/>
        <w:t xml:space="preserve">За управљање школом стараће се Школски одбор, а за руковођење школом директор школе. </w:t>
      </w:r>
    </w:p>
    <w:p w:rsidR="002071C1" w:rsidRDefault="002071C1">
      <w:pPr>
        <w:jc w:val="center"/>
        <w:rPr>
          <w:sz w:val="22"/>
          <w:szCs w:val="22"/>
          <w:lang w:val="sr-Cyrl-CS"/>
        </w:rPr>
      </w:pPr>
    </w:p>
    <w:p w:rsidR="002071C1" w:rsidRDefault="00434530">
      <w:pPr>
        <w:jc w:val="center"/>
        <w:rPr>
          <w:b/>
          <w:lang w:val="sr-Cyrl-CS"/>
        </w:rPr>
      </w:pPr>
      <w:r>
        <w:rPr>
          <w:b/>
          <w:lang w:val="sr-Cyrl-CS"/>
        </w:rPr>
        <w:t xml:space="preserve">4.2  Рад у сменама </w:t>
      </w:r>
    </w:p>
    <w:p w:rsidR="002071C1" w:rsidRDefault="002071C1">
      <w:pPr>
        <w:jc w:val="center"/>
        <w:rPr>
          <w:sz w:val="23"/>
          <w:szCs w:val="23"/>
          <w:lang w:val="sr-Cyrl-CS"/>
        </w:rPr>
      </w:pPr>
    </w:p>
    <w:p w:rsidR="002071C1" w:rsidRDefault="00434530">
      <w:pPr>
        <w:jc w:val="both"/>
        <w:rPr>
          <w:sz w:val="23"/>
          <w:szCs w:val="23"/>
          <w:lang w:val="sr-Cyrl-CS"/>
        </w:rPr>
      </w:pPr>
      <w:r>
        <w:rPr>
          <w:sz w:val="23"/>
          <w:szCs w:val="23"/>
          <w:lang w:val="sr-Cyrl-CS"/>
        </w:rPr>
        <w:tab/>
        <w:t xml:space="preserve">Матична школа не располаже потребним простором за рад у једној смени. У школи се настава одвија са хоризонталном поделом на одељења . Једну смену чине ученици првог циклуса ,а другу ученици другог циклуса. Смене се мењају на две недеље. </w:t>
      </w:r>
    </w:p>
    <w:p w:rsidR="002071C1" w:rsidRDefault="00434530">
      <w:pPr>
        <w:jc w:val="both"/>
        <w:rPr>
          <w:sz w:val="23"/>
          <w:szCs w:val="23"/>
          <w:lang w:val="sr-Cyrl-CS"/>
        </w:rPr>
      </w:pPr>
      <w:r>
        <w:rPr>
          <w:sz w:val="23"/>
          <w:szCs w:val="23"/>
          <w:lang w:val="sr-Cyrl-CS"/>
        </w:rPr>
        <w:t xml:space="preserve">Специјално одељење у првом циклусу ради у једној смени од 9.00 ч до 12.30 ч  , у другом циклусу раде од 12.00- 15.30 ч , променом смена на две недеље.  </w:t>
      </w:r>
    </w:p>
    <w:p w:rsidR="002071C1" w:rsidRDefault="002071C1">
      <w:pPr>
        <w:jc w:val="both"/>
        <w:rPr>
          <w:sz w:val="23"/>
          <w:szCs w:val="23"/>
        </w:rPr>
      </w:pPr>
    </w:p>
    <w:p w:rsidR="002071C1" w:rsidRDefault="00434530">
      <w:pPr>
        <w:rPr>
          <w:sz w:val="23"/>
          <w:szCs w:val="23"/>
          <w:lang w:val="sr-Cyrl-RS"/>
        </w:rPr>
      </w:pPr>
      <w:r>
        <w:rPr>
          <w:sz w:val="23"/>
          <w:szCs w:val="23"/>
          <w:lang w:val="sr-Cyrl-CS"/>
        </w:rPr>
        <w:t xml:space="preserve">Прву смену чине </w:t>
      </w:r>
      <w:r w:rsidR="00CA1608">
        <w:rPr>
          <w:sz w:val="23"/>
          <w:szCs w:val="23"/>
          <w:lang w:val="sr-Cyrl-RS"/>
        </w:rPr>
        <w:t xml:space="preserve">ученици од другог </w:t>
      </w:r>
      <w:r>
        <w:rPr>
          <w:sz w:val="23"/>
          <w:szCs w:val="23"/>
          <w:lang w:val="sr-Cyrl-RS"/>
        </w:rPr>
        <w:t xml:space="preserve">циклуса  </w:t>
      </w:r>
    </w:p>
    <w:p w:rsidR="002071C1" w:rsidRDefault="00434530">
      <w:pPr>
        <w:rPr>
          <w:sz w:val="23"/>
          <w:szCs w:val="23"/>
          <w:lang w:val="sr-Cyrl-RS"/>
        </w:rPr>
      </w:pPr>
      <w:r>
        <w:rPr>
          <w:sz w:val="23"/>
          <w:szCs w:val="23"/>
          <w:lang w:val="sr-Cyrl-CS"/>
        </w:rPr>
        <w:t xml:space="preserve">Другу смену чине ученици од </w:t>
      </w:r>
      <w:r w:rsidR="00CA1608">
        <w:rPr>
          <w:sz w:val="23"/>
          <w:szCs w:val="23"/>
          <w:lang w:val="sr-Cyrl-RS"/>
        </w:rPr>
        <w:t>првог</w:t>
      </w:r>
      <w:r>
        <w:rPr>
          <w:sz w:val="23"/>
          <w:szCs w:val="23"/>
          <w:lang w:val="sr-Cyrl-RS"/>
        </w:rPr>
        <w:t xml:space="preserve"> циклуса.</w:t>
      </w:r>
    </w:p>
    <w:p w:rsidR="002071C1" w:rsidRDefault="00434530">
      <w:pPr>
        <w:rPr>
          <w:sz w:val="23"/>
          <w:szCs w:val="23"/>
          <w:lang w:val="sr-Cyrl-CS"/>
        </w:rPr>
      </w:pPr>
      <w:r>
        <w:rPr>
          <w:sz w:val="23"/>
          <w:szCs w:val="23"/>
          <w:lang w:val="sr-Cyrl-CS"/>
        </w:rPr>
        <w:t xml:space="preserve">Смене се мењају на две недеље. </w:t>
      </w:r>
    </w:p>
    <w:p w:rsidR="002071C1" w:rsidRDefault="002071C1">
      <w:pPr>
        <w:jc w:val="both"/>
        <w:rPr>
          <w:b/>
        </w:rPr>
      </w:pPr>
    </w:p>
    <w:p w:rsidR="002071C1" w:rsidRDefault="002071C1">
      <w:pPr>
        <w:jc w:val="both"/>
        <w:rPr>
          <w:b/>
        </w:rPr>
      </w:pPr>
    </w:p>
    <w:p w:rsidR="002071C1" w:rsidRDefault="00434530">
      <w:pPr>
        <w:jc w:val="center"/>
        <w:rPr>
          <w:b/>
          <w:color w:val="FF0000"/>
          <w:lang w:val="sr-Latn-RS"/>
        </w:rPr>
      </w:pPr>
      <w:bookmarkStart w:id="1" w:name="_Hlk113953709"/>
      <w:r>
        <w:rPr>
          <w:b/>
        </w:rPr>
        <w:t xml:space="preserve">4.2.1  </w:t>
      </w:r>
      <w:r>
        <w:rPr>
          <w:b/>
          <w:lang w:val="sr-Cyrl-CS"/>
        </w:rPr>
        <w:t xml:space="preserve">Режим рада у редовној настави  за </w:t>
      </w:r>
      <w:r>
        <w:rPr>
          <w:b/>
          <w:lang w:val="sr-Cyrl-RS"/>
        </w:rPr>
        <w:t>први</w:t>
      </w:r>
      <w:r>
        <w:rPr>
          <w:b/>
          <w:lang w:val="sr-Cyrl-CS"/>
        </w:rPr>
        <w:t xml:space="preserve"> циклус </w:t>
      </w:r>
    </w:p>
    <w:p w:rsidR="002071C1" w:rsidRDefault="002071C1">
      <w:pPr>
        <w:jc w:val="center"/>
        <w:rPr>
          <w:b/>
          <w:sz w:val="28"/>
          <w:szCs w:val="28"/>
          <w:lang w:val="ru-RU"/>
        </w:rPr>
      </w:pPr>
    </w:p>
    <w:p w:rsidR="002071C1" w:rsidRDefault="00434530">
      <w:pPr>
        <w:rPr>
          <w:b/>
          <w:lang w:val="sr-Latn-RS"/>
        </w:rPr>
      </w:pPr>
      <w:r>
        <w:rPr>
          <w:b/>
          <w:sz w:val="22"/>
          <w:szCs w:val="22"/>
          <w:lang w:val="sr-Cyrl-CS"/>
        </w:rPr>
        <w:t>ПРВА СМЕНА</w:t>
      </w:r>
      <w:r>
        <w:rPr>
          <w:b/>
          <w:lang w:val="sr-Cyrl-CS"/>
        </w:rPr>
        <w:t>:</w:t>
      </w:r>
      <w:r>
        <w:rPr>
          <w:b/>
          <w:lang w:val="sr-Latn-RS"/>
        </w:rPr>
        <w:t xml:space="preserve">                                                                                 </w:t>
      </w:r>
      <w:r>
        <w:rPr>
          <w:b/>
          <w:sz w:val="22"/>
          <w:szCs w:val="22"/>
          <w:lang w:val="sr-Cyrl-RS"/>
        </w:rPr>
        <w:t>ДРУГА СМЕНА</w:t>
      </w:r>
      <w:r>
        <w:rPr>
          <w:b/>
          <w:sz w:val="22"/>
          <w:szCs w:val="22"/>
          <w:lang w:val="sr-Latn-RS"/>
        </w:rPr>
        <w:t>:</w:t>
      </w:r>
    </w:p>
    <w:p w:rsidR="002071C1" w:rsidRDefault="00434530">
      <w:pPr>
        <w:rPr>
          <w:b/>
          <w:sz w:val="22"/>
          <w:szCs w:val="22"/>
          <w:lang w:val="sr-Cyrl-RS"/>
        </w:rPr>
      </w:pPr>
      <w:r>
        <w:rPr>
          <w:b/>
          <w:sz w:val="22"/>
          <w:szCs w:val="22"/>
          <w:lang w:val="sr-Cyrl-CS"/>
        </w:rPr>
        <w:t xml:space="preserve">УЛАЗ – 7 </w:t>
      </w:r>
      <w:r>
        <w:rPr>
          <w:b/>
          <w:sz w:val="22"/>
          <w:szCs w:val="22"/>
          <w:vertAlign w:val="superscript"/>
          <w:lang w:val="sr-Cyrl-CS"/>
        </w:rPr>
        <w:t xml:space="preserve">50 </w:t>
      </w:r>
      <w:r>
        <w:rPr>
          <w:b/>
          <w:sz w:val="22"/>
          <w:szCs w:val="22"/>
        </w:rPr>
        <w:t xml:space="preserve">h                                                                                                   </w:t>
      </w:r>
      <w:r>
        <w:rPr>
          <w:b/>
          <w:sz w:val="22"/>
          <w:szCs w:val="22"/>
          <w:lang w:val="sr-Cyrl-RS"/>
        </w:rPr>
        <w:t xml:space="preserve">  УЛАЗ – 13</w:t>
      </w:r>
      <w:r>
        <w:rPr>
          <w:b/>
          <w:sz w:val="22"/>
          <w:szCs w:val="22"/>
          <w:vertAlign w:val="superscript"/>
          <w:lang w:val="sr-Cyrl-RS"/>
        </w:rPr>
        <w:t>50</w:t>
      </w:r>
      <w:r>
        <w:rPr>
          <w:b/>
          <w:sz w:val="22"/>
          <w:szCs w:val="22"/>
          <w:lang w:val="sr-Cyrl-RS"/>
        </w:rPr>
        <w:t xml:space="preserve"> h</w:t>
      </w:r>
    </w:p>
    <w:p w:rsidR="002071C1" w:rsidRDefault="002071C1">
      <w:pPr>
        <w:rPr>
          <w:b/>
          <w:sz w:val="22"/>
          <w:szCs w:val="22"/>
          <w:lang w:val="ru-RU"/>
        </w:rPr>
      </w:pP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CS"/>
        </w:rPr>
        <w:t>ЧАС -  8</w:t>
      </w:r>
      <w:r>
        <w:rPr>
          <w:rFonts w:ascii="Times New Roman" w:hAnsi="Times New Roman"/>
          <w:b/>
          <w:vertAlign w:val="superscript"/>
          <w:lang w:val="sr-Cyrl-CS"/>
        </w:rPr>
        <w:t xml:space="preserve">00 </w:t>
      </w:r>
      <w:r>
        <w:rPr>
          <w:rFonts w:ascii="Times New Roman" w:hAnsi="Times New Roman"/>
          <w:b/>
          <w:lang w:val="sr-Cyrl-CS"/>
        </w:rPr>
        <w:t>– 8</w:t>
      </w:r>
      <w:r>
        <w:rPr>
          <w:rFonts w:ascii="Times New Roman" w:hAnsi="Times New Roman"/>
          <w:b/>
          <w:vertAlign w:val="superscript"/>
          <w:lang w:val="sr-Cyrl-CS"/>
        </w:rPr>
        <w:t>45</w:t>
      </w:r>
      <w:r>
        <w:rPr>
          <w:rFonts w:ascii="Times New Roman" w:hAnsi="Times New Roman"/>
          <w:b/>
          <w:lang w:val="sr-Cyrl-CS"/>
        </w:rPr>
        <w:t xml:space="preserve">  ( одмор 10+5 минута )</w:t>
      </w:r>
      <w:r>
        <w:rPr>
          <w:rFonts w:ascii="Times New Roman" w:hAnsi="Times New Roman"/>
          <w:b/>
          <w:lang w:val="sr-Latn-RS"/>
        </w:rPr>
        <w:t xml:space="preserve">                            </w:t>
      </w:r>
      <w:r>
        <w:rPr>
          <w:rFonts w:ascii="Times New Roman" w:hAnsi="Times New Roman"/>
          <w:b/>
          <w:lang w:val="sr-Cyrl-CS"/>
        </w:rPr>
        <w:t>ЧАС – 14</w:t>
      </w:r>
      <w:r>
        <w:rPr>
          <w:rFonts w:ascii="Times New Roman" w:hAnsi="Times New Roman"/>
          <w:b/>
          <w:vertAlign w:val="superscript"/>
          <w:lang w:val="sr-Cyrl-CS"/>
        </w:rPr>
        <w:t xml:space="preserve">00 – </w:t>
      </w:r>
      <w:r>
        <w:rPr>
          <w:rFonts w:ascii="Times New Roman" w:hAnsi="Times New Roman"/>
          <w:b/>
          <w:lang w:val="sr-Cyrl-CS"/>
        </w:rPr>
        <w:t>14</w:t>
      </w:r>
      <w:r>
        <w:rPr>
          <w:rFonts w:ascii="Times New Roman" w:hAnsi="Times New Roman"/>
          <w:b/>
          <w:vertAlign w:val="superscript"/>
          <w:lang w:val="sr-Cyrl-CS"/>
        </w:rPr>
        <w:t xml:space="preserve">45 </w:t>
      </w:r>
      <w:r>
        <w:rPr>
          <w:rFonts w:ascii="Times New Roman" w:hAnsi="Times New Roman"/>
          <w:b/>
          <w:lang w:val="sr-Cyrl-CS"/>
        </w:rPr>
        <w:t>(одмор</w:t>
      </w:r>
      <w:r>
        <w:rPr>
          <w:rFonts w:ascii="Times New Roman" w:hAnsi="Times New Roman"/>
          <w:b/>
        </w:rPr>
        <w:t xml:space="preserve"> 10+5 </w:t>
      </w:r>
      <w:r>
        <w:rPr>
          <w:rFonts w:ascii="Times New Roman" w:hAnsi="Times New Roman"/>
          <w:b/>
          <w:lang w:val="sr-Cyrl-CS"/>
        </w:rPr>
        <w:t>минута)</w:t>
      </w:r>
      <w:r>
        <w:rPr>
          <w:rFonts w:ascii="Times New Roman" w:hAnsi="Times New Roman"/>
          <w:b/>
          <w:lang w:val="sr-Latn-RS"/>
        </w:rPr>
        <w:t xml:space="preserve">                     </w:t>
      </w: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CS"/>
        </w:rPr>
        <w:t xml:space="preserve">ЧАС – 9 </w:t>
      </w:r>
      <w:r>
        <w:rPr>
          <w:rFonts w:ascii="Times New Roman" w:hAnsi="Times New Roman"/>
          <w:b/>
          <w:vertAlign w:val="superscript"/>
          <w:lang w:val="sr-Cyrl-CS"/>
        </w:rPr>
        <w:t>00</w:t>
      </w:r>
      <w:r>
        <w:rPr>
          <w:rFonts w:ascii="Times New Roman" w:hAnsi="Times New Roman"/>
          <w:b/>
          <w:lang w:val="sr-Cyrl-CS"/>
        </w:rPr>
        <w:t xml:space="preserve">– </w:t>
      </w:r>
      <w:r>
        <w:rPr>
          <w:rFonts w:ascii="Times New Roman" w:hAnsi="Times New Roman"/>
          <w:b/>
          <w:vertAlign w:val="superscript"/>
          <w:lang w:val="sr-Cyrl-CS"/>
        </w:rPr>
        <w:t xml:space="preserve"> </w:t>
      </w:r>
      <w:r>
        <w:rPr>
          <w:rFonts w:ascii="Times New Roman" w:hAnsi="Times New Roman"/>
          <w:b/>
          <w:lang w:val="sr-Cyrl-CS"/>
        </w:rPr>
        <w:t>9</w:t>
      </w:r>
      <w:r>
        <w:rPr>
          <w:rFonts w:ascii="Times New Roman" w:hAnsi="Times New Roman"/>
          <w:b/>
          <w:vertAlign w:val="superscript"/>
          <w:lang w:val="sr-Cyrl-CS"/>
        </w:rPr>
        <w:t xml:space="preserve">45   </w:t>
      </w:r>
      <w:r>
        <w:rPr>
          <w:rFonts w:ascii="Times New Roman" w:hAnsi="Times New Roman"/>
          <w:b/>
          <w:lang w:val="sr-Cyrl-CS"/>
        </w:rPr>
        <w:t>( одмор 10+ 5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5</w:t>
      </w:r>
      <w:r>
        <w:rPr>
          <w:rFonts w:ascii="Times New Roman" w:hAnsi="Times New Roman"/>
          <w:b/>
          <w:vertAlign w:val="superscript"/>
        </w:rPr>
        <w:t>00</w:t>
      </w:r>
      <w:r>
        <w:rPr>
          <w:rFonts w:ascii="Times New Roman" w:hAnsi="Times New Roman"/>
          <w:b/>
          <w:vertAlign w:val="superscript"/>
          <w:lang w:val="sr-Cyrl-CS"/>
        </w:rPr>
        <w:t xml:space="preserve"> </w:t>
      </w:r>
      <w:r>
        <w:rPr>
          <w:rFonts w:ascii="Times New Roman" w:hAnsi="Times New Roman"/>
          <w:b/>
          <w:lang w:val="sr-Cyrl-CS"/>
        </w:rPr>
        <w:t>–</w:t>
      </w:r>
      <w:r>
        <w:rPr>
          <w:rFonts w:ascii="Times New Roman" w:hAnsi="Times New Roman"/>
          <w:b/>
          <w:vertAlign w:val="superscript"/>
          <w:lang w:val="sr-Cyrl-CS"/>
        </w:rPr>
        <w:t xml:space="preserve"> </w:t>
      </w:r>
      <w:r>
        <w:rPr>
          <w:rFonts w:ascii="Times New Roman" w:hAnsi="Times New Roman"/>
          <w:b/>
          <w:lang w:val="sr-Cyrl-CS"/>
        </w:rPr>
        <w:t>15</w:t>
      </w:r>
      <w:r>
        <w:rPr>
          <w:rFonts w:ascii="Times New Roman" w:hAnsi="Times New Roman"/>
          <w:b/>
          <w:vertAlign w:val="superscript"/>
          <w:lang w:val="sr-Cyrl-CS"/>
        </w:rPr>
        <w:t xml:space="preserve">45 </w:t>
      </w:r>
      <w:r>
        <w:rPr>
          <w:rFonts w:ascii="Times New Roman" w:hAnsi="Times New Roman"/>
          <w:b/>
          <w:lang w:val="sr-Cyrl-CS"/>
        </w:rPr>
        <w:t xml:space="preserve">( одмор </w:t>
      </w:r>
      <w:r>
        <w:rPr>
          <w:rFonts w:ascii="Times New Roman" w:hAnsi="Times New Roman"/>
          <w:b/>
        </w:rPr>
        <w:t>10 + 5</w:t>
      </w:r>
      <w:r>
        <w:rPr>
          <w:rFonts w:ascii="Times New Roman" w:hAnsi="Times New Roman"/>
          <w:b/>
          <w:lang w:val="sr-Cyrl-CS"/>
        </w:rPr>
        <w:t xml:space="preserve"> )</w:t>
      </w: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CS"/>
        </w:rPr>
        <w:t>ЧАС – 10</w:t>
      </w:r>
      <w:r>
        <w:rPr>
          <w:rFonts w:ascii="Times New Roman" w:hAnsi="Times New Roman"/>
          <w:b/>
          <w:vertAlign w:val="superscript"/>
          <w:lang w:val="sr-Cyrl-CS"/>
        </w:rPr>
        <w:t>00</w:t>
      </w:r>
      <w:r>
        <w:rPr>
          <w:rFonts w:ascii="Times New Roman" w:hAnsi="Times New Roman"/>
          <w:b/>
          <w:lang w:val="sr-Cyrl-CS"/>
        </w:rPr>
        <w:t xml:space="preserve"> -10</w:t>
      </w:r>
      <w:r>
        <w:rPr>
          <w:rFonts w:ascii="Times New Roman" w:hAnsi="Times New Roman"/>
          <w:b/>
          <w:vertAlign w:val="superscript"/>
          <w:lang w:val="sr-Cyrl-CS"/>
        </w:rPr>
        <w:t xml:space="preserve">45 </w:t>
      </w:r>
      <w:r>
        <w:rPr>
          <w:rFonts w:ascii="Times New Roman" w:hAnsi="Times New Roman"/>
          <w:b/>
          <w:lang w:val="sr-Cyrl-CS"/>
        </w:rPr>
        <w:t>( одмор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6</w:t>
      </w:r>
      <w:r>
        <w:rPr>
          <w:rFonts w:ascii="Times New Roman" w:hAnsi="Times New Roman"/>
          <w:b/>
          <w:vertAlign w:val="superscript"/>
        </w:rPr>
        <w:t xml:space="preserve">00 </w:t>
      </w:r>
      <w:r>
        <w:rPr>
          <w:rFonts w:ascii="Times New Roman" w:hAnsi="Times New Roman"/>
          <w:b/>
          <w:lang w:val="sr-Cyrl-CS"/>
        </w:rPr>
        <w:t>– 16</w:t>
      </w:r>
      <w:r>
        <w:rPr>
          <w:rFonts w:ascii="Times New Roman" w:hAnsi="Times New Roman"/>
          <w:b/>
          <w:vertAlign w:val="superscript"/>
        </w:rPr>
        <w:t>45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одмор 5 )</w:t>
      </w: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CS"/>
        </w:rPr>
        <w:t>ЧАС – 10</w:t>
      </w:r>
      <w:r>
        <w:rPr>
          <w:rFonts w:ascii="Times New Roman" w:hAnsi="Times New Roman"/>
          <w:b/>
          <w:vertAlign w:val="superscript"/>
          <w:lang w:val="sr-Cyrl-CS"/>
        </w:rPr>
        <w:t>5</w:t>
      </w:r>
      <w:r>
        <w:rPr>
          <w:rFonts w:ascii="Times New Roman" w:hAnsi="Times New Roman"/>
          <w:b/>
          <w:vertAlign w:val="superscript"/>
          <w:lang w:val="sr-Latn-RS"/>
        </w:rPr>
        <w:t>0</w:t>
      </w:r>
      <w:r>
        <w:rPr>
          <w:rFonts w:ascii="Times New Roman" w:hAnsi="Times New Roman"/>
          <w:b/>
          <w:vertAlign w:val="superscript"/>
          <w:lang w:val="sr-Cyrl-CS"/>
        </w:rPr>
        <w:t xml:space="preserve"> </w:t>
      </w:r>
      <w:r>
        <w:rPr>
          <w:rFonts w:ascii="Times New Roman" w:hAnsi="Times New Roman"/>
          <w:b/>
          <w:lang w:val="sr-Cyrl-CS"/>
        </w:rPr>
        <w:t>-11</w:t>
      </w:r>
      <w:r>
        <w:rPr>
          <w:rFonts w:ascii="Times New Roman" w:hAnsi="Times New Roman"/>
          <w:b/>
          <w:vertAlign w:val="superscript"/>
          <w:lang w:val="sr-Cyrl-CS"/>
        </w:rPr>
        <w:t>3 5</w:t>
      </w:r>
      <w:r>
        <w:rPr>
          <w:rFonts w:ascii="Times New Roman" w:hAnsi="Times New Roman"/>
          <w:b/>
          <w:vertAlign w:val="superscript"/>
          <w:lang w:val="sr-Latn-RS"/>
        </w:rPr>
        <w:t xml:space="preserve">  </w:t>
      </w:r>
      <w:r>
        <w:rPr>
          <w:rFonts w:ascii="Times New Roman" w:hAnsi="Times New Roman"/>
          <w:b/>
          <w:lang w:val="sr-Cyrl-CS"/>
        </w:rPr>
        <w:t>( одмор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6</w:t>
      </w:r>
      <w:r>
        <w:rPr>
          <w:rFonts w:ascii="Times New Roman" w:hAnsi="Times New Roman"/>
          <w:b/>
          <w:vertAlign w:val="superscript"/>
        </w:rPr>
        <w:t>50</w:t>
      </w:r>
      <w:r>
        <w:rPr>
          <w:rFonts w:ascii="Times New Roman" w:hAnsi="Times New Roman"/>
          <w:b/>
          <w:lang w:val="sr-Cyrl-CS"/>
        </w:rPr>
        <w:t>– 17</w:t>
      </w:r>
      <w:r>
        <w:rPr>
          <w:rFonts w:ascii="Times New Roman" w:hAnsi="Times New Roman"/>
          <w:b/>
          <w:vertAlign w:val="superscript"/>
        </w:rPr>
        <w:t>35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CS"/>
        </w:rPr>
        <w:t xml:space="preserve"> минута)</w:t>
      </w: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RS"/>
        </w:rPr>
        <w:t>ЧАС – 11</w:t>
      </w:r>
      <w:r>
        <w:rPr>
          <w:rFonts w:ascii="Times New Roman" w:hAnsi="Times New Roman"/>
          <w:b/>
          <w:vertAlign w:val="superscript"/>
          <w:lang w:val="sr-Cyrl-RS"/>
        </w:rPr>
        <w:t xml:space="preserve">40 – </w:t>
      </w:r>
      <w:r>
        <w:rPr>
          <w:rFonts w:ascii="Times New Roman" w:hAnsi="Times New Roman"/>
          <w:b/>
          <w:lang w:val="sr-Cyrl-RS"/>
        </w:rPr>
        <w:t>12</w:t>
      </w:r>
      <w:r>
        <w:rPr>
          <w:rFonts w:ascii="Times New Roman" w:hAnsi="Times New Roman"/>
          <w:b/>
          <w:vertAlign w:val="superscript"/>
          <w:lang w:val="sr-Cyrl-RS"/>
        </w:rPr>
        <w:t>25</w:t>
      </w:r>
      <w:r>
        <w:rPr>
          <w:rFonts w:ascii="Times New Roman" w:hAnsi="Times New Roman"/>
          <w:b/>
          <w:lang w:val="sr-Cyrl-RS"/>
        </w:rPr>
        <w:t xml:space="preserve"> (одмор 5 минута ) </w:t>
      </w:r>
      <w:r>
        <w:rPr>
          <w:rFonts w:ascii="Times New Roman" w:hAnsi="Times New Roman"/>
          <w:b/>
          <w:lang w:val="sr-Latn-RS"/>
        </w:rPr>
        <w:t xml:space="preserve">                              </w:t>
      </w:r>
      <w:r>
        <w:rPr>
          <w:rFonts w:ascii="Times New Roman" w:hAnsi="Times New Roman"/>
          <w:b/>
          <w:lang w:val="sr-Cyrl-RS"/>
        </w:rPr>
        <w:t xml:space="preserve"> </w:t>
      </w:r>
      <w:r>
        <w:rPr>
          <w:rFonts w:ascii="Times New Roman" w:hAnsi="Times New Roman"/>
          <w:b/>
          <w:lang w:val="sr-Latn-RS"/>
        </w:rPr>
        <w:t xml:space="preserve">  </w:t>
      </w:r>
      <w:r>
        <w:rPr>
          <w:rFonts w:ascii="Times New Roman" w:hAnsi="Times New Roman"/>
          <w:b/>
          <w:lang w:val="sr-Cyrl-CS"/>
        </w:rPr>
        <w:t>ЧАС -  17</w:t>
      </w:r>
      <w:r>
        <w:rPr>
          <w:rFonts w:ascii="Times New Roman" w:hAnsi="Times New Roman"/>
          <w:b/>
          <w:vertAlign w:val="superscript"/>
          <w:lang w:val="sr-Cyrl-CS"/>
        </w:rPr>
        <w:t>40</w:t>
      </w:r>
      <w:r>
        <w:rPr>
          <w:rFonts w:ascii="Times New Roman" w:hAnsi="Times New Roman"/>
          <w:b/>
          <w:lang w:val="sr-Cyrl-CS"/>
        </w:rPr>
        <w:t>– 18</w:t>
      </w:r>
      <w:r>
        <w:rPr>
          <w:rFonts w:ascii="Times New Roman" w:hAnsi="Times New Roman"/>
          <w:b/>
          <w:vertAlign w:val="superscript"/>
        </w:rPr>
        <w:t>25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CS"/>
        </w:rPr>
        <w:t xml:space="preserve"> минута)</w:t>
      </w:r>
    </w:p>
    <w:p w:rsidR="002071C1" w:rsidRDefault="00434530">
      <w:pPr>
        <w:pStyle w:val="ListParagraph"/>
        <w:numPr>
          <w:ilvl w:val="0"/>
          <w:numId w:val="6"/>
        </w:numPr>
        <w:rPr>
          <w:rFonts w:ascii="Times New Roman" w:hAnsi="Times New Roman"/>
          <w:b/>
          <w:lang w:val="sr-Cyrl-CS"/>
        </w:rPr>
      </w:pPr>
      <w:r>
        <w:rPr>
          <w:rFonts w:ascii="Times New Roman" w:hAnsi="Times New Roman"/>
          <w:b/>
          <w:lang w:val="sr-Cyrl-RS"/>
        </w:rPr>
        <w:t>ЧАС – 12</w:t>
      </w:r>
      <w:r>
        <w:rPr>
          <w:rFonts w:ascii="Times New Roman" w:hAnsi="Times New Roman"/>
          <w:b/>
          <w:vertAlign w:val="superscript"/>
          <w:lang w:val="sr-Cyrl-RS"/>
        </w:rPr>
        <w:t xml:space="preserve">30 –  </w:t>
      </w:r>
      <w:r>
        <w:rPr>
          <w:rFonts w:ascii="Times New Roman" w:hAnsi="Times New Roman"/>
          <w:b/>
          <w:lang w:val="sr-Cyrl-RS"/>
        </w:rPr>
        <w:t>13</w:t>
      </w:r>
      <w:r>
        <w:rPr>
          <w:rFonts w:ascii="Times New Roman" w:hAnsi="Times New Roman"/>
          <w:b/>
          <w:vertAlign w:val="superscript"/>
          <w:lang w:val="sr-Cyrl-RS"/>
        </w:rPr>
        <w:t xml:space="preserve">15 </w:t>
      </w:r>
      <w:r>
        <w:rPr>
          <w:rFonts w:ascii="Times New Roman" w:hAnsi="Times New Roman"/>
          <w:b/>
          <w:vertAlign w:val="superscript"/>
          <w:lang w:val="sr-Latn-RS"/>
        </w:rPr>
        <w:t xml:space="preserve">                                                                      </w:t>
      </w:r>
      <w:r w:rsidR="009136EF">
        <w:rPr>
          <w:rFonts w:ascii="Times New Roman" w:hAnsi="Times New Roman"/>
          <w:b/>
          <w:vertAlign w:val="superscript"/>
          <w:lang w:val="sr-Latn-RS"/>
        </w:rPr>
        <w:t xml:space="preserve">                              </w:t>
      </w:r>
      <w:r>
        <w:rPr>
          <w:rFonts w:ascii="Times New Roman" w:hAnsi="Times New Roman"/>
          <w:b/>
          <w:vertAlign w:val="superscript"/>
          <w:lang w:val="sr-Latn-RS"/>
        </w:rPr>
        <w:t xml:space="preserve">   </w:t>
      </w:r>
      <w:r>
        <w:rPr>
          <w:rFonts w:ascii="Times New Roman" w:hAnsi="Times New Roman"/>
          <w:b/>
          <w:lang w:val="sr-Cyrl-CS"/>
        </w:rPr>
        <w:t>ЧАС -  1</w:t>
      </w:r>
      <w:r>
        <w:rPr>
          <w:rFonts w:ascii="Times New Roman" w:hAnsi="Times New Roman"/>
          <w:b/>
        </w:rPr>
        <w:t>8</w:t>
      </w:r>
      <w:r>
        <w:rPr>
          <w:rFonts w:ascii="Times New Roman" w:hAnsi="Times New Roman"/>
          <w:b/>
          <w:vertAlign w:val="superscript"/>
        </w:rPr>
        <w:t>30</w:t>
      </w:r>
      <w:r>
        <w:rPr>
          <w:rFonts w:ascii="Times New Roman" w:hAnsi="Times New Roman"/>
          <w:b/>
          <w:lang w:val="sr-Cyrl-CS"/>
        </w:rPr>
        <w:t>– 19</w:t>
      </w:r>
      <w:r>
        <w:rPr>
          <w:rFonts w:ascii="Times New Roman" w:hAnsi="Times New Roman"/>
          <w:b/>
          <w:vertAlign w:val="superscript"/>
        </w:rPr>
        <w:t xml:space="preserve">15 </w:t>
      </w:r>
    </w:p>
    <w:p w:rsidR="002071C1" w:rsidRDefault="002071C1">
      <w:pPr>
        <w:rPr>
          <w:b/>
          <w:sz w:val="22"/>
          <w:szCs w:val="22"/>
          <w:vertAlign w:val="superscript"/>
        </w:rPr>
      </w:pPr>
    </w:p>
    <w:p w:rsidR="002071C1" w:rsidRDefault="002071C1">
      <w:pPr>
        <w:jc w:val="center"/>
        <w:rPr>
          <w:b/>
          <w:lang w:val="sr-Cyrl-CS"/>
        </w:rPr>
      </w:pPr>
    </w:p>
    <w:p w:rsidR="002071C1" w:rsidRDefault="002071C1">
      <w:pPr>
        <w:jc w:val="center"/>
        <w:rPr>
          <w:b/>
          <w:lang w:val="sr-Cyrl-CS"/>
        </w:rPr>
      </w:pPr>
    </w:p>
    <w:p w:rsidR="002071C1" w:rsidRDefault="002071C1">
      <w:pPr>
        <w:jc w:val="center"/>
        <w:rPr>
          <w:b/>
          <w:lang w:val="sr-Cyrl-CS"/>
        </w:rPr>
      </w:pPr>
    </w:p>
    <w:p w:rsidR="002071C1" w:rsidRDefault="002071C1">
      <w:pPr>
        <w:jc w:val="center"/>
        <w:rPr>
          <w:b/>
          <w:lang w:val="sr-Cyrl-CS"/>
        </w:rPr>
      </w:pPr>
    </w:p>
    <w:p w:rsidR="002071C1" w:rsidRDefault="002071C1">
      <w:pPr>
        <w:jc w:val="center"/>
        <w:rPr>
          <w:b/>
          <w:lang w:val="sr-Cyrl-CS"/>
        </w:rPr>
      </w:pPr>
    </w:p>
    <w:p w:rsidR="002071C1" w:rsidRDefault="00434530">
      <w:pPr>
        <w:jc w:val="center"/>
        <w:rPr>
          <w:b/>
          <w:lang w:val="sr-Latn-RS"/>
        </w:rPr>
      </w:pPr>
      <w:r>
        <w:rPr>
          <w:b/>
          <w:lang w:val="sr-Cyrl-CS"/>
        </w:rPr>
        <w:t xml:space="preserve">Режим рада у редовној настави  за други циклус </w:t>
      </w:r>
    </w:p>
    <w:p w:rsidR="002071C1" w:rsidRDefault="002071C1">
      <w:pPr>
        <w:jc w:val="center"/>
        <w:rPr>
          <w:b/>
          <w:lang w:val="sr-Latn-RS"/>
        </w:rPr>
      </w:pPr>
    </w:p>
    <w:p w:rsidR="002071C1" w:rsidRDefault="002071C1">
      <w:pPr>
        <w:jc w:val="center"/>
        <w:rPr>
          <w:b/>
          <w:sz w:val="22"/>
          <w:szCs w:val="22"/>
          <w:vertAlign w:val="superscript"/>
        </w:rPr>
      </w:pPr>
    </w:p>
    <w:p w:rsidR="002071C1" w:rsidRDefault="00434530">
      <w:pPr>
        <w:rPr>
          <w:b/>
          <w:lang w:val="sr-Latn-RS"/>
        </w:rPr>
      </w:pPr>
      <w:r>
        <w:rPr>
          <w:b/>
          <w:sz w:val="22"/>
          <w:szCs w:val="22"/>
          <w:lang w:val="sr-Cyrl-CS"/>
        </w:rPr>
        <w:t>ПРВА СМЕНА</w:t>
      </w:r>
      <w:r>
        <w:rPr>
          <w:b/>
          <w:lang w:val="sr-Cyrl-CS"/>
        </w:rPr>
        <w:t>:</w:t>
      </w:r>
      <w:r>
        <w:rPr>
          <w:b/>
          <w:lang w:val="sr-Latn-RS"/>
        </w:rPr>
        <w:t xml:space="preserve">                                                                                 </w:t>
      </w:r>
      <w:r>
        <w:rPr>
          <w:b/>
          <w:sz w:val="22"/>
          <w:szCs w:val="22"/>
          <w:lang w:val="sr-Cyrl-RS"/>
        </w:rPr>
        <w:t>ДРУГА СМЕНА</w:t>
      </w:r>
      <w:r>
        <w:rPr>
          <w:b/>
          <w:sz w:val="22"/>
          <w:szCs w:val="22"/>
          <w:lang w:val="sr-Latn-RS"/>
        </w:rPr>
        <w:t>:</w:t>
      </w:r>
    </w:p>
    <w:p w:rsidR="002071C1" w:rsidRDefault="00434530">
      <w:pPr>
        <w:rPr>
          <w:b/>
          <w:sz w:val="22"/>
          <w:szCs w:val="22"/>
          <w:lang w:val="sr-Cyrl-RS"/>
        </w:rPr>
      </w:pPr>
      <w:r>
        <w:rPr>
          <w:b/>
          <w:sz w:val="22"/>
          <w:szCs w:val="22"/>
          <w:lang w:val="sr-Cyrl-CS"/>
        </w:rPr>
        <w:t xml:space="preserve">УЛАЗ – 7 </w:t>
      </w:r>
      <w:r>
        <w:rPr>
          <w:b/>
          <w:sz w:val="22"/>
          <w:szCs w:val="22"/>
          <w:vertAlign w:val="superscript"/>
          <w:lang w:val="sr-Cyrl-CS"/>
        </w:rPr>
        <w:t xml:space="preserve">50 </w:t>
      </w:r>
      <w:r>
        <w:rPr>
          <w:b/>
          <w:sz w:val="22"/>
          <w:szCs w:val="22"/>
        </w:rPr>
        <w:t xml:space="preserve">h                                                                                                   </w:t>
      </w:r>
      <w:r>
        <w:rPr>
          <w:b/>
          <w:sz w:val="22"/>
          <w:szCs w:val="22"/>
          <w:lang w:val="sr-Cyrl-RS"/>
        </w:rPr>
        <w:t xml:space="preserve">  УЛАЗ – 13</w:t>
      </w:r>
      <w:r>
        <w:rPr>
          <w:b/>
          <w:sz w:val="22"/>
          <w:szCs w:val="22"/>
          <w:vertAlign w:val="superscript"/>
          <w:lang w:val="sr-Cyrl-RS"/>
        </w:rPr>
        <w:t>20</w:t>
      </w:r>
      <w:r>
        <w:rPr>
          <w:b/>
          <w:sz w:val="22"/>
          <w:szCs w:val="22"/>
          <w:lang w:val="sr-Cyrl-RS"/>
        </w:rPr>
        <w:t xml:space="preserve"> h</w:t>
      </w:r>
    </w:p>
    <w:p w:rsidR="002071C1" w:rsidRDefault="002071C1">
      <w:pPr>
        <w:rPr>
          <w:b/>
          <w:sz w:val="22"/>
          <w:szCs w:val="22"/>
          <w:lang w:val="ru-RU"/>
        </w:rPr>
      </w:pP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CS"/>
        </w:rPr>
        <w:t>ЧАС -  8</w:t>
      </w:r>
      <w:r>
        <w:rPr>
          <w:rFonts w:ascii="Times New Roman" w:hAnsi="Times New Roman"/>
          <w:b/>
          <w:vertAlign w:val="superscript"/>
          <w:lang w:val="sr-Cyrl-CS"/>
        </w:rPr>
        <w:t xml:space="preserve">00 </w:t>
      </w:r>
      <w:r>
        <w:rPr>
          <w:rFonts w:ascii="Times New Roman" w:hAnsi="Times New Roman"/>
          <w:b/>
          <w:lang w:val="sr-Cyrl-CS"/>
        </w:rPr>
        <w:t>– 8</w:t>
      </w:r>
      <w:r>
        <w:rPr>
          <w:rFonts w:ascii="Times New Roman" w:hAnsi="Times New Roman"/>
          <w:b/>
          <w:vertAlign w:val="superscript"/>
          <w:lang w:val="sr-Cyrl-CS"/>
        </w:rPr>
        <w:t>45</w:t>
      </w:r>
      <w:r>
        <w:rPr>
          <w:rFonts w:ascii="Times New Roman" w:hAnsi="Times New Roman"/>
          <w:b/>
          <w:lang w:val="sr-Cyrl-CS"/>
        </w:rPr>
        <w:t xml:space="preserve">  ( одмор 10+5 минута )</w:t>
      </w:r>
      <w:r>
        <w:rPr>
          <w:rFonts w:ascii="Times New Roman" w:hAnsi="Times New Roman"/>
          <w:b/>
          <w:lang w:val="sr-Latn-RS"/>
        </w:rPr>
        <w:t xml:space="preserve">                           </w:t>
      </w:r>
      <w:r>
        <w:rPr>
          <w:rFonts w:ascii="Times New Roman" w:hAnsi="Times New Roman"/>
          <w:b/>
          <w:lang w:val="sr-Cyrl-CS"/>
        </w:rPr>
        <w:t>ЧАС – 13</w:t>
      </w:r>
      <w:r>
        <w:rPr>
          <w:rFonts w:ascii="Times New Roman" w:hAnsi="Times New Roman"/>
          <w:b/>
          <w:vertAlign w:val="superscript"/>
          <w:lang w:val="sr-Cyrl-CS"/>
        </w:rPr>
        <w:t xml:space="preserve">30 – </w:t>
      </w:r>
      <w:r>
        <w:rPr>
          <w:rFonts w:ascii="Times New Roman" w:hAnsi="Times New Roman"/>
          <w:b/>
          <w:lang w:val="sr-Cyrl-CS"/>
        </w:rPr>
        <w:t>14</w:t>
      </w:r>
      <w:r>
        <w:rPr>
          <w:rFonts w:ascii="Times New Roman" w:hAnsi="Times New Roman"/>
          <w:b/>
          <w:vertAlign w:val="superscript"/>
          <w:lang w:val="sr-Cyrl-CS"/>
        </w:rPr>
        <w:t xml:space="preserve">15 </w:t>
      </w:r>
      <w:r>
        <w:rPr>
          <w:rFonts w:ascii="Times New Roman" w:hAnsi="Times New Roman"/>
          <w:b/>
          <w:lang w:val="sr-Cyrl-CS"/>
        </w:rPr>
        <w:t>(одмор</w:t>
      </w:r>
      <w:r>
        <w:rPr>
          <w:rFonts w:ascii="Times New Roman" w:hAnsi="Times New Roman"/>
          <w:b/>
          <w:lang w:val="en-US"/>
        </w:rPr>
        <w:t xml:space="preserve"> 10+</w:t>
      </w:r>
      <w:r>
        <w:rPr>
          <w:rFonts w:ascii="Times New Roman" w:hAnsi="Times New Roman"/>
          <w:b/>
        </w:rPr>
        <w:t xml:space="preserve"> 5 </w:t>
      </w:r>
      <w:r>
        <w:rPr>
          <w:rFonts w:ascii="Times New Roman" w:hAnsi="Times New Roman"/>
          <w:b/>
          <w:lang w:val="sr-Cyrl-CS"/>
        </w:rPr>
        <w:t>минута)</w:t>
      </w:r>
      <w:r>
        <w:rPr>
          <w:rFonts w:ascii="Times New Roman" w:hAnsi="Times New Roman"/>
          <w:b/>
          <w:lang w:val="sr-Latn-RS"/>
        </w:rPr>
        <w:t xml:space="preserve">                     </w:t>
      </w: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CS"/>
        </w:rPr>
        <w:t xml:space="preserve">ЧАС – 9 </w:t>
      </w:r>
      <w:r>
        <w:rPr>
          <w:rFonts w:ascii="Times New Roman" w:hAnsi="Times New Roman"/>
          <w:b/>
          <w:vertAlign w:val="superscript"/>
          <w:lang w:val="sr-Cyrl-CS"/>
        </w:rPr>
        <w:t>00</w:t>
      </w:r>
      <w:r>
        <w:rPr>
          <w:rFonts w:ascii="Times New Roman" w:hAnsi="Times New Roman"/>
          <w:b/>
          <w:lang w:val="sr-Cyrl-CS"/>
        </w:rPr>
        <w:t xml:space="preserve">– </w:t>
      </w:r>
      <w:r>
        <w:rPr>
          <w:rFonts w:ascii="Times New Roman" w:hAnsi="Times New Roman"/>
          <w:b/>
          <w:vertAlign w:val="superscript"/>
          <w:lang w:val="sr-Cyrl-CS"/>
        </w:rPr>
        <w:t xml:space="preserve"> </w:t>
      </w:r>
      <w:r>
        <w:rPr>
          <w:rFonts w:ascii="Times New Roman" w:hAnsi="Times New Roman"/>
          <w:b/>
          <w:lang w:val="sr-Cyrl-CS"/>
        </w:rPr>
        <w:t>9</w:t>
      </w:r>
      <w:r>
        <w:rPr>
          <w:rFonts w:ascii="Times New Roman" w:hAnsi="Times New Roman"/>
          <w:b/>
          <w:vertAlign w:val="superscript"/>
          <w:lang w:val="sr-Cyrl-CS"/>
        </w:rPr>
        <w:t xml:space="preserve">45   </w:t>
      </w:r>
      <w:r>
        <w:rPr>
          <w:rFonts w:ascii="Times New Roman" w:hAnsi="Times New Roman"/>
          <w:b/>
          <w:lang w:val="sr-Cyrl-CS"/>
        </w:rPr>
        <w:t>( одмор 10+ 5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4</w:t>
      </w:r>
      <w:r>
        <w:rPr>
          <w:rFonts w:ascii="Times New Roman" w:hAnsi="Times New Roman"/>
          <w:b/>
          <w:vertAlign w:val="superscript"/>
        </w:rPr>
        <w:t>30</w:t>
      </w:r>
      <w:r>
        <w:rPr>
          <w:rFonts w:ascii="Times New Roman" w:hAnsi="Times New Roman"/>
          <w:b/>
          <w:vertAlign w:val="superscript"/>
          <w:lang w:val="sr-Cyrl-CS"/>
        </w:rPr>
        <w:t xml:space="preserve"> </w:t>
      </w:r>
      <w:r>
        <w:rPr>
          <w:rFonts w:ascii="Times New Roman" w:hAnsi="Times New Roman"/>
          <w:b/>
          <w:lang w:val="sr-Cyrl-CS"/>
        </w:rPr>
        <w:t>–</w:t>
      </w:r>
      <w:r>
        <w:rPr>
          <w:rFonts w:ascii="Times New Roman" w:hAnsi="Times New Roman"/>
          <w:b/>
          <w:vertAlign w:val="superscript"/>
          <w:lang w:val="sr-Cyrl-CS"/>
        </w:rPr>
        <w:t xml:space="preserve"> </w:t>
      </w:r>
      <w:r>
        <w:rPr>
          <w:rFonts w:ascii="Times New Roman" w:hAnsi="Times New Roman"/>
          <w:b/>
          <w:lang w:val="sr-Cyrl-CS"/>
        </w:rPr>
        <w:t>15</w:t>
      </w:r>
      <w:r>
        <w:rPr>
          <w:rFonts w:ascii="Times New Roman" w:hAnsi="Times New Roman"/>
          <w:b/>
          <w:vertAlign w:val="superscript"/>
          <w:lang w:val="sr-Cyrl-CS"/>
        </w:rPr>
        <w:t xml:space="preserve">15 </w:t>
      </w:r>
      <w:r>
        <w:rPr>
          <w:rFonts w:ascii="Times New Roman" w:hAnsi="Times New Roman"/>
          <w:b/>
          <w:lang w:val="sr-Cyrl-CS"/>
        </w:rPr>
        <w:t xml:space="preserve">( одмор </w:t>
      </w:r>
      <w:r>
        <w:rPr>
          <w:rFonts w:ascii="Times New Roman" w:hAnsi="Times New Roman"/>
          <w:b/>
        </w:rPr>
        <w:t xml:space="preserve">10 + </w:t>
      </w:r>
      <w:r>
        <w:rPr>
          <w:rFonts w:ascii="Times New Roman" w:hAnsi="Times New Roman"/>
          <w:b/>
          <w:lang w:val="sr-Cyrl-RS"/>
        </w:rPr>
        <w:t>5)</w:t>
      </w: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CS"/>
        </w:rPr>
        <w:t>ЧАС – 10</w:t>
      </w:r>
      <w:r>
        <w:rPr>
          <w:rFonts w:ascii="Times New Roman" w:hAnsi="Times New Roman"/>
          <w:b/>
          <w:vertAlign w:val="superscript"/>
          <w:lang w:val="sr-Cyrl-CS"/>
        </w:rPr>
        <w:t>00</w:t>
      </w:r>
      <w:r>
        <w:rPr>
          <w:rFonts w:ascii="Times New Roman" w:hAnsi="Times New Roman"/>
          <w:b/>
          <w:lang w:val="sr-Cyrl-CS"/>
        </w:rPr>
        <w:t xml:space="preserve"> -10</w:t>
      </w:r>
      <w:r>
        <w:rPr>
          <w:rFonts w:ascii="Times New Roman" w:hAnsi="Times New Roman"/>
          <w:b/>
          <w:vertAlign w:val="superscript"/>
          <w:lang w:val="sr-Cyrl-CS"/>
        </w:rPr>
        <w:t xml:space="preserve">45 </w:t>
      </w:r>
      <w:r>
        <w:rPr>
          <w:rFonts w:ascii="Times New Roman" w:hAnsi="Times New Roman"/>
          <w:b/>
          <w:lang w:val="sr-Cyrl-CS"/>
        </w:rPr>
        <w:t>( одмор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5</w:t>
      </w:r>
      <w:r>
        <w:rPr>
          <w:rFonts w:ascii="Times New Roman" w:hAnsi="Times New Roman"/>
          <w:b/>
          <w:vertAlign w:val="superscript"/>
        </w:rPr>
        <w:t xml:space="preserve">30 </w:t>
      </w:r>
      <w:r>
        <w:rPr>
          <w:rFonts w:ascii="Times New Roman" w:hAnsi="Times New Roman"/>
          <w:b/>
          <w:lang w:val="sr-Cyrl-CS"/>
        </w:rPr>
        <w:t>– 16</w:t>
      </w:r>
      <w:r>
        <w:rPr>
          <w:rFonts w:ascii="Times New Roman" w:hAnsi="Times New Roman"/>
          <w:b/>
          <w:vertAlign w:val="superscript"/>
        </w:rPr>
        <w:t>15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RS"/>
        </w:rPr>
        <w:t xml:space="preserve"> минута</w:t>
      </w:r>
      <w:r>
        <w:rPr>
          <w:rFonts w:ascii="Times New Roman" w:hAnsi="Times New Roman"/>
          <w:b/>
          <w:lang w:val="sr-Cyrl-CS"/>
        </w:rPr>
        <w:t>)</w:t>
      </w: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CS"/>
        </w:rPr>
        <w:t>ЧАС – 10</w:t>
      </w:r>
      <w:r>
        <w:rPr>
          <w:rFonts w:ascii="Times New Roman" w:hAnsi="Times New Roman"/>
          <w:b/>
          <w:vertAlign w:val="superscript"/>
          <w:lang w:val="sr-Cyrl-CS"/>
        </w:rPr>
        <w:t>5</w:t>
      </w:r>
      <w:r>
        <w:rPr>
          <w:rFonts w:ascii="Times New Roman" w:hAnsi="Times New Roman"/>
          <w:b/>
          <w:vertAlign w:val="superscript"/>
          <w:lang w:val="sr-Latn-RS"/>
        </w:rPr>
        <w:t>0</w:t>
      </w:r>
      <w:r>
        <w:rPr>
          <w:rFonts w:ascii="Times New Roman" w:hAnsi="Times New Roman"/>
          <w:b/>
          <w:vertAlign w:val="superscript"/>
          <w:lang w:val="sr-Cyrl-CS"/>
        </w:rPr>
        <w:t xml:space="preserve"> </w:t>
      </w:r>
      <w:r>
        <w:rPr>
          <w:rFonts w:ascii="Times New Roman" w:hAnsi="Times New Roman"/>
          <w:b/>
          <w:lang w:val="sr-Cyrl-CS"/>
        </w:rPr>
        <w:t>-11</w:t>
      </w:r>
      <w:r>
        <w:rPr>
          <w:rFonts w:ascii="Times New Roman" w:hAnsi="Times New Roman"/>
          <w:b/>
          <w:vertAlign w:val="superscript"/>
          <w:lang w:val="sr-Cyrl-CS"/>
        </w:rPr>
        <w:t>3 5</w:t>
      </w:r>
      <w:r>
        <w:rPr>
          <w:rFonts w:ascii="Times New Roman" w:hAnsi="Times New Roman"/>
          <w:b/>
          <w:vertAlign w:val="superscript"/>
          <w:lang w:val="sr-Latn-RS"/>
        </w:rPr>
        <w:t xml:space="preserve">  </w:t>
      </w:r>
      <w:r>
        <w:rPr>
          <w:rFonts w:ascii="Times New Roman" w:hAnsi="Times New Roman"/>
          <w:b/>
          <w:lang w:val="sr-Cyrl-CS"/>
        </w:rPr>
        <w:t>( одмор 5 минута )</w:t>
      </w:r>
      <w:r>
        <w:rPr>
          <w:rFonts w:ascii="Times New Roman" w:hAnsi="Times New Roman"/>
          <w:b/>
          <w:lang w:val="sr-Latn-RS"/>
        </w:rPr>
        <w:t xml:space="preserve">                                </w:t>
      </w:r>
      <w:r>
        <w:rPr>
          <w:rFonts w:ascii="Times New Roman" w:hAnsi="Times New Roman"/>
          <w:b/>
          <w:lang w:val="sr-Cyrl-CS"/>
        </w:rPr>
        <w:t>ЧАС – 1</w:t>
      </w:r>
      <w:r>
        <w:rPr>
          <w:rFonts w:ascii="Times New Roman" w:hAnsi="Times New Roman"/>
          <w:b/>
        </w:rPr>
        <w:t>6</w:t>
      </w:r>
      <w:r>
        <w:rPr>
          <w:rFonts w:ascii="Times New Roman" w:hAnsi="Times New Roman"/>
          <w:b/>
          <w:vertAlign w:val="superscript"/>
        </w:rPr>
        <w:t>20</w:t>
      </w:r>
      <w:r>
        <w:rPr>
          <w:rFonts w:ascii="Times New Roman" w:hAnsi="Times New Roman"/>
          <w:b/>
          <w:lang w:val="sr-Cyrl-CS"/>
        </w:rPr>
        <w:t>– 17</w:t>
      </w:r>
      <w:r>
        <w:rPr>
          <w:rFonts w:ascii="Times New Roman" w:hAnsi="Times New Roman"/>
          <w:b/>
          <w:vertAlign w:val="superscript"/>
        </w:rPr>
        <w:t>05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CS"/>
        </w:rPr>
        <w:t xml:space="preserve"> минута)</w:t>
      </w: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RS"/>
        </w:rPr>
        <w:t>ЧАС – 11</w:t>
      </w:r>
      <w:r>
        <w:rPr>
          <w:rFonts w:ascii="Times New Roman" w:hAnsi="Times New Roman"/>
          <w:b/>
          <w:vertAlign w:val="superscript"/>
          <w:lang w:val="sr-Cyrl-RS"/>
        </w:rPr>
        <w:t xml:space="preserve">40 – </w:t>
      </w:r>
      <w:r>
        <w:rPr>
          <w:rFonts w:ascii="Times New Roman" w:hAnsi="Times New Roman"/>
          <w:b/>
          <w:lang w:val="sr-Cyrl-RS"/>
        </w:rPr>
        <w:t>12</w:t>
      </w:r>
      <w:r>
        <w:rPr>
          <w:rFonts w:ascii="Times New Roman" w:hAnsi="Times New Roman"/>
          <w:b/>
          <w:vertAlign w:val="superscript"/>
          <w:lang w:val="sr-Cyrl-RS"/>
        </w:rPr>
        <w:t>25</w:t>
      </w:r>
      <w:r>
        <w:rPr>
          <w:rFonts w:ascii="Times New Roman" w:hAnsi="Times New Roman"/>
          <w:b/>
          <w:lang w:val="sr-Cyrl-RS"/>
        </w:rPr>
        <w:t xml:space="preserve"> (одмор 5 минута ) </w:t>
      </w:r>
      <w:r>
        <w:rPr>
          <w:rFonts w:ascii="Times New Roman" w:hAnsi="Times New Roman"/>
          <w:b/>
          <w:lang w:val="sr-Latn-RS"/>
        </w:rPr>
        <w:t xml:space="preserve">                                </w:t>
      </w:r>
      <w:r>
        <w:rPr>
          <w:rFonts w:ascii="Times New Roman" w:hAnsi="Times New Roman"/>
          <w:b/>
          <w:lang w:val="sr-Cyrl-CS"/>
        </w:rPr>
        <w:t>ЧАС -  17</w:t>
      </w:r>
      <w:r>
        <w:rPr>
          <w:rFonts w:ascii="Times New Roman" w:hAnsi="Times New Roman"/>
          <w:b/>
          <w:vertAlign w:val="superscript"/>
          <w:lang w:val="sr-Cyrl-CS"/>
        </w:rPr>
        <w:t>10</w:t>
      </w:r>
      <w:r>
        <w:rPr>
          <w:rFonts w:ascii="Times New Roman" w:hAnsi="Times New Roman"/>
          <w:b/>
          <w:lang w:val="sr-Cyrl-CS"/>
        </w:rPr>
        <w:t>– 17</w:t>
      </w:r>
      <w:r>
        <w:rPr>
          <w:rFonts w:ascii="Times New Roman" w:hAnsi="Times New Roman"/>
          <w:b/>
          <w:vertAlign w:val="superscript"/>
        </w:rPr>
        <w:t>55</w:t>
      </w:r>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CS"/>
        </w:rPr>
        <w:t xml:space="preserve"> минута)</w:t>
      </w:r>
    </w:p>
    <w:p w:rsidR="002071C1" w:rsidRDefault="00434530">
      <w:pPr>
        <w:pStyle w:val="ListParagraph"/>
        <w:numPr>
          <w:ilvl w:val="0"/>
          <w:numId w:val="7"/>
        </w:numPr>
        <w:rPr>
          <w:rFonts w:ascii="Times New Roman" w:hAnsi="Times New Roman"/>
          <w:b/>
          <w:lang w:val="sr-Cyrl-CS"/>
        </w:rPr>
      </w:pPr>
      <w:r>
        <w:rPr>
          <w:rFonts w:ascii="Times New Roman" w:hAnsi="Times New Roman"/>
          <w:b/>
          <w:lang w:val="sr-Cyrl-RS"/>
        </w:rPr>
        <w:t>ЧАС – 12</w:t>
      </w:r>
      <w:r>
        <w:rPr>
          <w:rFonts w:ascii="Times New Roman" w:hAnsi="Times New Roman"/>
          <w:b/>
          <w:vertAlign w:val="superscript"/>
          <w:lang w:val="sr-Cyrl-RS"/>
        </w:rPr>
        <w:t xml:space="preserve">30 –  </w:t>
      </w:r>
      <w:r>
        <w:rPr>
          <w:rFonts w:ascii="Times New Roman" w:hAnsi="Times New Roman"/>
          <w:b/>
          <w:lang w:val="sr-Cyrl-RS"/>
        </w:rPr>
        <w:t>13</w:t>
      </w:r>
      <w:r>
        <w:rPr>
          <w:rFonts w:ascii="Times New Roman" w:hAnsi="Times New Roman"/>
          <w:b/>
          <w:vertAlign w:val="superscript"/>
          <w:lang w:val="sr-Cyrl-RS"/>
        </w:rPr>
        <w:t xml:space="preserve">15 </w:t>
      </w:r>
      <w:r>
        <w:rPr>
          <w:rFonts w:ascii="Times New Roman" w:hAnsi="Times New Roman"/>
          <w:b/>
          <w:vertAlign w:val="superscript"/>
          <w:lang w:val="sr-Latn-RS"/>
        </w:rPr>
        <w:t xml:space="preserve">  </w:t>
      </w:r>
      <w:r>
        <w:rPr>
          <w:rFonts w:ascii="Times New Roman" w:hAnsi="Times New Roman"/>
          <w:b/>
          <w:lang w:val="sr-Cyrl-RS"/>
        </w:rPr>
        <w:t>(одмор 5 минута )</w:t>
      </w:r>
      <w:r>
        <w:rPr>
          <w:rFonts w:ascii="Times New Roman" w:hAnsi="Times New Roman"/>
          <w:b/>
          <w:vertAlign w:val="superscript"/>
          <w:lang w:val="sr-Latn-RS"/>
        </w:rPr>
        <w:t xml:space="preserve">                                                  </w:t>
      </w:r>
      <w:r>
        <w:rPr>
          <w:rFonts w:ascii="Times New Roman" w:hAnsi="Times New Roman"/>
          <w:b/>
          <w:lang w:val="sr-Cyrl-CS"/>
        </w:rPr>
        <w:t>ЧАС -  1</w:t>
      </w:r>
      <w:r>
        <w:rPr>
          <w:rFonts w:ascii="Times New Roman" w:hAnsi="Times New Roman"/>
          <w:b/>
        </w:rPr>
        <w:t>8</w:t>
      </w:r>
      <w:r>
        <w:rPr>
          <w:rFonts w:ascii="Times New Roman" w:hAnsi="Times New Roman"/>
          <w:b/>
          <w:vertAlign w:val="superscript"/>
        </w:rPr>
        <w:t>00</w:t>
      </w:r>
      <w:r>
        <w:rPr>
          <w:rFonts w:ascii="Times New Roman" w:hAnsi="Times New Roman"/>
          <w:b/>
          <w:lang w:val="sr-Cyrl-CS"/>
        </w:rPr>
        <w:t>– 18</w:t>
      </w:r>
      <w:r>
        <w:rPr>
          <w:rFonts w:ascii="Times New Roman" w:hAnsi="Times New Roman"/>
          <w:b/>
          <w:vertAlign w:val="superscript"/>
        </w:rPr>
        <w:t xml:space="preserve">45 </w:t>
      </w:r>
      <w:bookmarkEnd w:id="1"/>
      <w:r>
        <w:rPr>
          <w:rFonts w:ascii="Times New Roman" w:hAnsi="Times New Roman"/>
          <w:b/>
          <w:vertAlign w:val="superscript"/>
          <w:lang w:val="sr-Cyrl-CS"/>
        </w:rPr>
        <w:t xml:space="preserve"> </w:t>
      </w:r>
      <w:r>
        <w:rPr>
          <w:rFonts w:ascii="Times New Roman" w:hAnsi="Times New Roman"/>
          <w:lang w:val="sr-Cyrl-CS"/>
        </w:rPr>
        <w:t xml:space="preserve">( </w:t>
      </w:r>
      <w:r>
        <w:rPr>
          <w:rFonts w:ascii="Times New Roman" w:hAnsi="Times New Roman"/>
          <w:b/>
          <w:lang w:val="sr-Cyrl-CS"/>
        </w:rPr>
        <w:t xml:space="preserve">одмор </w:t>
      </w:r>
      <w:r>
        <w:rPr>
          <w:rFonts w:ascii="Times New Roman" w:hAnsi="Times New Roman"/>
          <w:b/>
        </w:rPr>
        <w:t xml:space="preserve"> 5</w:t>
      </w:r>
      <w:r>
        <w:rPr>
          <w:rFonts w:ascii="Times New Roman" w:hAnsi="Times New Roman"/>
          <w:b/>
          <w:lang w:val="sr-Cyrl-CS"/>
        </w:rPr>
        <w:t xml:space="preserve"> минута)</w:t>
      </w:r>
    </w:p>
    <w:p w:rsidR="002071C1" w:rsidRDefault="00434530">
      <w:pPr>
        <w:numPr>
          <w:ilvl w:val="0"/>
          <w:numId w:val="7"/>
        </w:numPr>
        <w:rPr>
          <w:b/>
          <w:lang w:val="sr-Cyrl-RS"/>
        </w:rPr>
      </w:pPr>
      <w:r>
        <w:rPr>
          <w:b/>
          <w:lang w:val="sr-Cyrl-RS"/>
        </w:rPr>
        <w:t>ЧАС- 13</w:t>
      </w:r>
      <w:r>
        <w:rPr>
          <w:b/>
          <w:vertAlign w:val="superscript"/>
          <w:lang w:val="sr-Cyrl-RS"/>
        </w:rPr>
        <w:t>20</w:t>
      </w:r>
      <w:r>
        <w:rPr>
          <w:b/>
          <w:lang w:val="sr-Cyrl-RS"/>
        </w:rPr>
        <w:t>- 13</w:t>
      </w:r>
      <w:r>
        <w:rPr>
          <w:b/>
          <w:vertAlign w:val="superscript"/>
          <w:lang w:val="sr-Cyrl-RS"/>
        </w:rPr>
        <w:t xml:space="preserve">50                                                         </w:t>
      </w:r>
      <w:r w:rsidR="00CA1608">
        <w:rPr>
          <w:b/>
          <w:vertAlign w:val="superscript"/>
          <w:lang w:val="sr-Cyrl-RS"/>
        </w:rPr>
        <w:t xml:space="preserve">                               </w:t>
      </w:r>
      <w:r>
        <w:rPr>
          <w:b/>
          <w:vertAlign w:val="superscript"/>
          <w:lang w:val="sr-Cyrl-RS"/>
        </w:rPr>
        <w:t xml:space="preserve">   </w:t>
      </w:r>
      <w:r>
        <w:rPr>
          <w:b/>
          <w:lang w:val="sr-Cyrl-RS"/>
        </w:rPr>
        <w:t>ЧАС - 18</w:t>
      </w:r>
      <w:r>
        <w:rPr>
          <w:b/>
          <w:vertAlign w:val="superscript"/>
          <w:lang w:val="sr-Cyrl-RS"/>
        </w:rPr>
        <w:t xml:space="preserve">50 </w:t>
      </w:r>
      <w:r>
        <w:rPr>
          <w:b/>
          <w:lang w:val="sr-Cyrl-RS"/>
        </w:rPr>
        <w:t>- 19</w:t>
      </w:r>
      <w:r>
        <w:rPr>
          <w:b/>
          <w:vertAlign w:val="superscript"/>
          <w:lang w:val="sr-Cyrl-RS"/>
        </w:rPr>
        <w:t>20</w:t>
      </w:r>
    </w:p>
    <w:p w:rsidR="002071C1" w:rsidRDefault="002071C1">
      <w:pPr>
        <w:jc w:val="center"/>
        <w:rPr>
          <w:b/>
        </w:rPr>
      </w:pPr>
    </w:p>
    <w:p w:rsidR="002071C1" w:rsidRDefault="002071C1">
      <w:pPr>
        <w:jc w:val="center"/>
        <w:rPr>
          <w:b/>
        </w:rPr>
      </w:pPr>
    </w:p>
    <w:p w:rsidR="002071C1" w:rsidRDefault="002071C1">
      <w:pPr>
        <w:rPr>
          <w:b/>
          <w:sz w:val="22"/>
          <w:szCs w:val="22"/>
          <w:vertAlign w:val="superscript"/>
          <w:lang w:val="sr-Cyrl-CS"/>
        </w:rPr>
      </w:pPr>
    </w:p>
    <w:p w:rsidR="002071C1" w:rsidRDefault="002071C1">
      <w:pPr>
        <w:rPr>
          <w:sz w:val="23"/>
          <w:szCs w:val="23"/>
        </w:rPr>
      </w:pPr>
    </w:p>
    <w:p w:rsidR="002071C1" w:rsidRDefault="00434530">
      <w:pPr>
        <w:autoSpaceDE w:val="0"/>
        <w:autoSpaceDN w:val="0"/>
        <w:adjustRightInd w:val="0"/>
        <w:jc w:val="center"/>
        <w:rPr>
          <w:b/>
          <w:bCs/>
          <w:lang w:val="sr-Cyrl-RS"/>
        </w:rPr>
      </w:pPr>
      <w:r>
        <w:rPr>
          <w:b/>
          <w:bCs/>
          <w:lang w:val="sr-Cyrl-CS"/>
        </w:rPr>
        <w:t>4.3   Продужени боравак</w:t>
      </w:r>
    </w:p>
    <w:p w:rsidR="002071C1" w:rsidRDefault="002071C1">
      <w:pPr>
        <w:autoSpaceDE w:val="0"/>
        <w:autoSpaceDN w:val="0"/>
        <w:adjustRightInd w:val="0"/>
        <w:rPr>
          <w:b/>
          <w:bCs/>
          <w:lang w:val="sr-Latn-CS"/>
        </w:rPr>
      </w:pPr>
    </w:p>
    <w:p w:rsidR="002071C1" w:rsidRDefault="00434530">
      <w:pPr>
        <w:autoSpaceDE w:val="0"/>
        <w:autoSpaceDN w:val="0"/>
        <w:adjustRightInd w:val="0"/>
        <w:jc w:val="both"/>
        <w:rPr>
          <w:bCs/>
          <w:lang w:val="sr-Cyrl-CS"/>
        </w:rPr>
      </w:pPr>
      <w:r>
        <w:rPr>
          <w:b/>
          <w:bCs/>
          <w:lang w:val="sr-Cyrl-CS"/>
        </w:rPr>
        <w:tab/>
      </w:r>
      <w:r>
        <w:rPr>
          <w:bCs/>
          <w:lang w:val="sr-Cyrl-CS"/>
        </w:rPr>
        <w:t xml:space="preserve">Кадровске потребе: наставници разредне наставе за рад у продуженом боравку – </w:t>
      </w:r>
      <w:r>
        <w:rPr>
          <w:bCs/>
          <w:lang w:val="sr-Cyrl-RS"/>
        </w:rPr>
        <w:t xml:space="preserve">Сташа Марић </w:t>
      </w:r>
      <w:r>
        <w:rPr>
          <w:bCs/>
          <w:lang w:val="sr-Cyrl-CS"/>
        </w:rPr>
        <w:t xml:space="preserve"> </w:t>
      </w:r>
      <w:r>
        <w:rPr>
          <w:bCs/>
          <w:lang w:val="sr-Cyrl-RS"/>
        </w:rPr>
        <w:t>и Силвана Рајић</w:t>
      </w:r>
      <w:r>
        <w:rPr>
          <w:bCs/>
          <w:lang w:val="sr-Cyrl-CS"/>
        </w:rPr>
        <w:t xml:space="preserve">. </w:t>
      </w:r>
    </w:p>
    <w:p w:rsidR="002071C1" w:rsidRDefault="00434530">
      <w:pPr>
        <w:autoSpaceDE w:val="0"/>
        <w:autoSpaceDN w:val="0"/>
        <w:adjustRightInd w:val="0"/>
        <w:ind w:firstLine="720"/>
        <w:jc w:val="both"/>
        <w:rPr>
          <w:bCs/>
          <w:lang w:val="sr-Cyrl-CS"/>
        </w:rPr>
      </w:pPr>
      <w:r>
        <w:rPr>
          <w:bCs/>
          <w:lang w:val="sr-Cyrl-CS"/>
        </w:rPr>
        <w:t xml:space="preserve">У складу са управљањем људским ресурсима, наведена кадровска решења подстичу развој међупредметних компетенција, развој саморегулисаног учења и емпатије код ученика према различитости. </w:t>
      </w:r>
    </w:p>
    <w:p w:rsidR="002071C1" w:rsidRDefault="00434530">
      <w:pPr>
        <w:autoSpaceDE w:val="0"/>
        <w:autoSpaceDN w:val="0"/>
        <w:adjustRightInd w:val="0"/>
        <w:jc w:val="both"/>
        <w:rPr>
          <w:bCs/>
          <w:lang w:val="sr-Latn-CS"/>
        </w:rPr>
      </w:pPr>
      <w:r>
        <w:rPr>
          <w:bCs/>
          <w:lang w:val="sr-Cyrl-CS"/>
        </w:rPr>
        <w:t>Полазници</w:t>
      </w:r>
      <w:r>
        <w:rPr>
          <w:b/>
          <w:bCs/>
          <w:lang w:val="sr-Cyrl-CS"/>
        </w:rPr>
        <w:t>:</w:t>
      </w:r>
      <w:r>
        <w:rPr>
          <w:bCs/>
          <w:lang w:val="sr-Cyrl-CS"/>
        </w:rPr>
        <w:t>Ученици од 1. до 2. разреда.</w:t>
      </w:r>
    </w:p>
    <w:p w:rsidR="002071C1" w:rsidRDefault="00434530">
      <w:pPr>
        <w:autoSpaceDE w:val="0"/>
        <w:autoSpaceDN w:val="0"/>
        <w:adjustRightInd w:val="0"/>
        <w:jc w:val="both"/>
        <w:rPr>
          <w:lang w:val="sr-Cyrl-CS"/>
        </w:rPr>
      </w:pPr>
      <w:r>
        <w:rPr>
          <w:lang w:val="sr-Cyrl-CS"/>
        </w:rPr>
        <w:t>Образовно-васпитни рад: израда домаћих  и осталих задатака,пружање помоћи у учењу.</w:t>
      </w:r>
    </w:p>
    <w:p w:rsidR="002071C1" w:rsidRDefault="00434530">
      <w:pPr>
        <w:autoSpaceDE w:val="0"/>
        <w:autoSpaceDN w:val="0"/>
        <w:adjustRightInd w:val="0"/>
        <w:jc w:val="both"/>
        <w:rPr>
          <w:lang w:val="ru-RU"/>
        </w:rPr>
      </w:pPr>
      <w:r>
        <w:rPr>
          <w:lang w:val="sr-Cyrl-CS"/>
        </w:rPr>
        <w:t>Остали облици рада</w:t>
      </w:r>
      <w:r>
        <w:rPr>
          <w:b/>
          <w:lang w:val="sr-Cyrl-CS"/>
        </w:rPr>
        <w:t>:</w:t>
      </w:r>
      <w:r>
        <w:rPr>
          <w:lang w:val="sr-Cyrl-CS"/>
        </w:rPr>
        <w:t xml:space="preserve"> организовано слободно</w:t>
      </w:r>
      <w:r>
        <w:rPr>
          <w:b/>
          <w:lang w:val="sr-Cyrl-CS"/>
        </w:rPr>
        <w:t xml:space="preserve"> </w:t>
      </w:r>
      <w:r>
        <w:rPr>
          <w:lang w:val="sr-Cyrl-CS"/>
        </w:rPr>
        <w:t>време, ваннаставне активности, рекреација.</w:t>
      </w:r>
    </w:p>
    <w:p w:rsidR="002071C1" w:rsidRDefault="00434530">
      <w:pPr>
        <w:jc w:val="both"/>
        <w:rPr>
          <w:lang w:val="sr-Cyrl-CS"/>
        </w:rPr>
      </w:pPr>
      <w:r>
        <w:rPr>
          <w:b/>
          <w:bCs/>
          <w:lang w:val="sr-Cyrl-CS"/>
        </w:rPr>
        <w:t xml:space="preserve">Време организације рада: </w:t>
      </w:r>
      <w:r>
        <w:rPr>
          <w:bCs/>
          <w:lang w:val="sr-Cyrl-CS"/>
        </w:rPr>
        <w:t>7.30-16.30 часова</w:t>
      </w:r>
      <w:r>
        <w:rPr>
          <w:lang w:val="sr-Cyrl-CS"/>
        </w:rPr>
        <w:t>. Уколико постоји потреба могу бити организована и дежурства.</w:t>
      </w:r>
    </w:p>
    <w:p w:rsidR="002071C1" w:rsidRDefault="00434530">
      <w:pPr>
        <w:jc w:val="both"/>
        <w:rPr>
          <w:b/>
          <w:bCs/>
          <w:lang w:val="sr-Latn-CS"/>
        </w:rPr>
      </w:pPr>
      <w:r>
        <w:rPr>
          <w:b/>
          <w:bCs/>
          <w:lang w:val="sr-Cyrl-CS"/>
        </w:rPr>
        <w:t>Материјално-технички услови организације рада продуженог боравка</w:t>
      </w:r>
      <w:r>
        <w:rPr>
          <w:b/>
          <w:bCs/>
          <w:lang w:val="sr-Latn-CS"/>
        </w:rPr>
        <w:t>:</w:t>
      </w:r>
    </w:p>
    <w:p w:rsidR="002071C1" w:rsidRDefault="00434530">
      <w:pPr>
        <w:numPr>
          <w:ilvl w:val="0"/>
          <w:numId w:val="8"/>
        </w:numPr>
        <w:autoSpaceDE w:val="0"/>
        <w:autoSpaceDN w:val="0"/>
        <w:adjustRightInd w:val="0"/>
        <w:rPr>
          <w:lang w:val="sr-Cyrl-CS"/>
        </w:rPr>
      </w:pPr>
      <w:r>
        <w:rPr>
          <w:lang w:val="sr-Cyrl-CS"/>
        </w:rPr>
        <w:t>учионица је прилагођена и опремљена  за остваривање рада продуженог боравка,одговарајуће је величине са могнућношћу реорганизације простора са одговарајућим средиштима (за одмор,за читање,за радне и слободне активности). Остали стандарди су такође остварени.</w:t>
      </w:r>
    </w:p>
    <w:p w:rsidR="002071C1" w:rsidRDefault="00434530">
      <w:pPr>
        <w:numPr>
          <w:ilvl w:val="0"/>
          <w:numId w:val="8"/>
        </w:numPr>
        <w:autoSpaceDE w:val="0"/>
        <w:autoSpaceDN w:val="0"/>
        <w:adjustRightInd w:val="0"/>
        <w:rPr>
          <w:lang w:val="sr-Cyrl-CS"/>
        </w:rPr>
      </w:pPr>
      <w:r>
        <w:rPr>
          <w:lang w:val="sr-Cyrl-CS"/>
        </w:rPr>
        <w:t xml:space="preserve">опремљена је </w:t>
      </w:r>
      <w:r>
        <w:t>ITC технологијом</w:t>
      </w:r>
      <w:r>
        <w:rPr>
          <w:lang w:val="sr-Cyrl-CS"/>
        </w:rPr>
        <w:t>,</w:t>
      </w:r>
    </w:p>
    <w:p w:rsidR="002071C1" w:rsidRDefault="00434530">
      <w:pPr>
        <w:numPr>
          <w:ilvl w:val="0"/>
          <w:numId w:val="8"/>
        </w:numPr>
        <w:autoSpaceDE w:val="0"/>
        <w:autoSpaceDN w:val="0"/>
        <w:adjustRightInd w:val="0"/>
        <w:rPr>
          <w:lang w:val="sr-Cyrl-CS"/>
        </w:rPr>
      </w:pPr>
      <w:r>
        <w:rPr>
          <w:lang w:val="sr-Cyrl-CS"/>
        </w:rPr>
        <w:t>опремљена је ормарићима за одлагање личних ствари и школског прибора, струњачама,јастуцима</w:t>
      </w:r>
    </w:p>
    <w:p w:rsidR="002071C1" w:rsidRDefault="00434530">
      <w:pPr>
        <w:numPr>
          <w:ilvl w:val="0"/>
          <w:numId w:val="8"/>
        </w:numPr>
        <w:autoSpaceDE w:val="0"/>
        <w:autoSpaceDN w:val="0"/>
        <w:adjustRightInd w:val="0"/>
        <w:rPr>
          <w:lang w:val="sr-Cyrl-CS"/>
        </w:rPr>
      </w:pPr>
      <w:r>
        <w:rPr>
          <w:lang w:val="sr-Cyrl-CS"/>
        </w:rPr>
        <w:t>поседује одговарајуће дидактичко-забавне и друштвене игре и предмете,</w:t>
      </w:r>
    </w:p>
    <w:p w:rsidR="002071C1" w:rsidRDefault="00434530">
      <w:pPr>
        <w:numPr>
          <w:ilvl w:val="0"/>
          <w:numId w:val="8"/>
        </w:numPr>
        <w:autoSpaceDE w:val="0"/>
        <w:autoSpaceDN w:val="0"/>
        <w:adjustRightInd w:val="0"/>
        <w:rPr>
          <w:lang w:val="sr-Cyrl-CS"/>
        </w:rPr>
      </w:pPr>
      <w:r>
        <w:rPr>
          <w:lang w:val="sr-Cyrl-CS"/>
        </w:rPr>
        <w:t>користи се  школска кухиња за исхрану ученика</w:t>
      </w:r>
    </w:p>
    <w:p w:rsidR="002071C1" w:rsidRDefault="00434530">
      <w:pPr>
        <w:pStyle w:val="NormalWeb"/>
        <w:spacing w:before="0" w:beforeAutospacing="0" w:after="0" w:afterAutospacing="0"/>
        <w:jc w:val="both"/>
        <w:rPr>
          <w:bCs/>
          <w:lang w:val="sr-Cyrl-CS"/>
        </w:rPr>
      </w:pPr>
      <w:r>
        <w:rPr>
          <w:lang w:val="sr-Latn-CS"/>
        </w:rPr>
        <w:t>I</w:t>
      </w:r>
      <w:r>
        <w:rPr>
          <w:lang w:val="sr-Cyrl-CS"/>
        </w:rPr>
        <w:t xml:space="preserve"> </w:t>
      </w:r>
      <w:r>
        <w:rPr>
          <w:bCs/>
          <w:lang w:val="sr-Cyrl-CS"/>
        </w:rPr>
        <w:t xml:space="preserve">Самостални рад ученика: </w:t>
      </w:r>
      <w:r>
        <w:rPr>
          <w:lang w:val="sr-Cyrl-CS"/>
        </w:rPr>
        <w:t>писање домаћих задатака, понављање, вежбање и утврђивање обрађеног градива: српски језик, математика, свет око нас (природа и друштво).</w:t>
      </w:r>
    </w:p>
    <w:p w:rsidR="002071C1" w:rsidRDefault="00434530">
      <w:pPr>
        <w:pStyle w:val="NormalWeb"/>
        <w:spacing w:before="0" w:beforeAutospacing="0" w:after="0" w:afterAutospacing="0"/>
        <w:jc w:val="both"/>
        <w:rPr>
          <w:lang w:val="sr-Cyrl-CS"/>
        </w:rPr>
      </w:pPr>
      <w:r>
        <w:rPr>
          <w:lang w:val="sr-Latn-CS"/>
        </w:rPr>
        <w:t xml:space="preserve">II </w:t>
      </w:r>
      <w:r>
        <w:rPr>
          <w:lang w:val="sr-Cyrl-CS"/>
        </w:rPr>
        <w:t xml:space="preserve">Активни одмор: едукативне игре, игре упознавања, игре за социјално учење, игре за вежбање концентрације, игре речима, игре запамћивања, </w:t>
      </w:r>
      <w:r>
        <w:t>игре релаксације и опуштања</w:t>
      </w:r>
      <w:r>
        <w:rPr>
          <w:lang w:val="sr-Cyrl-RS"/>
        </w:rPr>
        <w:t>.</w:t>
      </w:r>
    </w:p>
    <w:p w:rsidR="002071C1" w:rsidRDefault="002071C1">
      <w:pPr>
        <w:pStyle w:val="NormalWeb"/>
        <w:spacing w:before="0" w:beforeAutospacing="0" w:after="0" w:afterAutospacing="0"/>
        <w:rPr>
          <w:bCs/>
        </w:rPr>
      </w:pPr>
    </w:p>
    <w:p w:rsidR="002071C1" w:rsidRDefault="00434530">
      <w:r>
        <w:rPr>
          <w:lang w:val="sr-Latn-CS"/>
        </w:rPr>
        <w:t xml:space="preserve">III </w:t>
      </w:r>
      <w:r>
        <w:rPr>
          <w:lang w:val="sr-Cyrl-CS"/>
        </w:rPr>
        <w:t>Слободне активности у учионици су приказане табеларно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4"/>
      </w:tblGrid>
      <w:tr w:rsidR="002071C1">
        <w:tc>
          <w:tcPr>
            <w:tcW w:w="4622" w:type="dxa"/>
            <w:shd w:val="clear" w:color="auto" w:fill="E6E6E6"/>
          </w:tcPr>
          <w:p w:rsidR="002071C1" w:rsidRDefault="00434530">
            <w:pPr>
              <w:jc w:val="center"/>
              <w:rPr>
                <w:sz w:val="22"/>
                <w:szCs w:val="22"/>
                <w:lang w:val="sr-Cyrl-CS"/>
              </w:rPr>
            </w:pPr>
            <w:r>
              <w:rPr>
                <w:sz w:val="22"/>
                <w:szCs w:val="22"/>
                <w:lang w:val="sr-Cyrl-CS"/>
              </w:rPr>
              <w:t>Пре подневна смена (време)</w:t>
            </w:r>
          </w:p>
        </w:tc>
        <w:tc>
          <w:tcPr>
            <w:tcW w:w="4624" w:type="dxa"/>
            <w:shd w:val="clear" w:color="auto" w:fill="E6E6E6"/>
          </w:tcPr>
          <w:p w:rsidR="002071C1" w:rsidRDefault="00434530">
            <w:pPr>
              <w:pStyle w:val="NormalWeb"/>
              <w:ind w:right="200"/>
              <w:jc w:val="center"/>
              <w:rPr>
                <w:sz w:val="22"/>
                <w:szCs w:val="22"/>
                <w:lang w:val="sr-Cyrl-CS"/>
              </w:rPr>
            </w:pPr>
            <w:r>
              <w:rPr>
                <w:sz w:val="22"/>
                <w:szCs w:val="22"/>
                <w:lang w:val="sr-Cyrl-CS"/>
              </w:rPr>
              <w:t>Активности</w:t>
            </w:r>
          </w:p>
        </w:tc>
      </w:tr>
      <w:tr w:rsidR="002071C1">
        <w:tc>
          <w:tcPr>
            <w:tcW w:w="4622" w:type="dxa"/>
          </w:tcPr>
          <w:p w:rsidR="002071C1" w:rsidRDefault="00434530">
            <w:pPr>
              <w:pStyle w:val="NormalWeb"/>
              <w:tabs>
                <w:tab w:val="left" w:pos="360"/>
              </w:tabs>
              <w:ind w:right="200"/>
              <w:jc w:val="center"/>
              <w:rPr>
                <w:sz w:val="22"/>
                <w:szCs w:val="22"/>
                <w:lang w:val="sr-Cyrl-CS"/>
              </w:rPr>
            </w:pPr>
            <w:r>
              <w:rPr>
                <w:sz w:val="22"/>
                <w:szCs w:val="22"/>
                <w:lang w:val="sr-Cyrl-CS"/>
              </w:rPr>
              <w:t>07:30</w:t>
            </w:r>
          </w:p>
        </w:tc>
        <w:tc>
          <w:tcPr>
            <w:tcW w:w="4624" w:type="dxa"/>
          </w:tcPr>
          <w:p w:rsidR="002071C1" w:rsidRDefault="00434530">
            <w:pPr>
              <w:pStyle w:val="NormalWeb"/>
              <w:ind w:right="200"/>
              <w:jc w:val="center"/>
              <w:rPr>
                <w:sz w:val="22"/>
                <w:szCs w:val="22"/>
                <w:lang w:val="sr-Cyrl-CS"/>
              </w:rPr>
            </w:pPr>
            <w:r>
              <w:rPr>
                <w:sz w:val="22"/>
                <w:szCs w:val="22"/>
                <w:lang w:val="sr-Cyrl-CS"/>
              </w:rPr>
              <w:t>Пријем прве групе ученика</w:t>
            </w:r>
          </w:p>
        </w:tc>
      </w:tr>
      <w:tr w:rsidR="002071C1">
        <w:tc>
          <w:tcPr>
            <w:tcW w:w="4622" w:type="dxa"/>
          </w:tcPr>
          <w:p w:rsidR="002071C1" w:rsidRDefault="00434530">
            <w:pPr>
              <w:pStyle w:val="NormalWeb"/>
              <w:tabs>
                <w:tab w:val="left" w:pos="440"/>
              </w:tabs>
              <w:ind w:right="200"/>
              <w:jc w:val="center"/>
              <w:rPr>
                <w:sz w:val="22"/>
                <w:szCs w:val="22"/>
                <w:lang w:val="sr-Cyrl-CS"/>
              </w:rPr>
            </w:pPr>
            <w:r>
              <w:rPr>
                <w:sz w:val="22"/>
                <w:szCs w:val="22"/>
                <w:lang w:val="sr-Cyrl-CS"/>
              </w:rPr>
              <w:t>08:00-08:30</w:t>
            </w:r>
          </w:p>
        </w:tc>
        <w:tc>
          <w:tcPr>
            <w:tcW w:w="4624" w:type="dxa"/>
          </w:tcPr>
          <w:p w:rsidR="002071C1" w:rsidRDefault="00434530">
            <w:pPr>
              <w:pStyle w:val="NormalWeb"/>
              <w:ind w:right="200"/>
              <w:jc w:val="center"/>
              <w:rPr>
                <w:sz w:val="22"/>
                <w:szCs w:val="22"/>
                <w:lang w:val="sr-Cyrl-CS"/>
              </w:rPr>
            </w:pPr>
            <w:r>
              <w:rPr>
                <w:sz w:val="22"/>
                <w:szCs w:val="22"/>
                <w:lang w:val="sr-Cyrl-CS"/>
              </w:rPr>
              <w:t>Јутарња гимнастика</w:t>
            </w:r>
          </w:p>
        </w:tc>
      </w:tr>
      <w:tr w:rsidR="002071C1">
        <w:tc>
          <w:tcPr>
            <w:tcW w:w="4622" w:type="dxa"/>
          </w:tcPr>
          <w:p w:rsidR="002071C1" w:rsidRDefault="00434530">
            <w:pPr>
              <w:pStyle w:val="NormalWeb"/>
              <w:tabs>
                <w:tab w:val="left" w:pos="580"/>
              </w:tabs>
              <w:ind w:right="200"/>
              <w:rPr>
                <w:sz w:val="22"/>
                <w:szCs w:val="22"/>
              </w:rPr>
            </w:pPr>
            <w:r>
              <w:rPr>
                <w:sz w:val="22"/>
                <w:szCs w:val="22"/>
                <w:lang w:val="sr-Cyrl-CS"/>
              </w:rPr>
              <w:t xml:space="preserve">                         08:30-09:</w:t>
            </w:r>
            <w:r>
              <w:rPr>
                <w:sz w:val="22"/>
                <w:szCs w:val="22"/>
              </w:rPr>
              <w:t>45</w:t>
            </w:r>
          </w:p>
        </w:tc>
        <w:tc>
          <w:tcPr>
            <w:tcW w:w="4624" w:type="dxa"/>
          </w:tcPr>
          <w:p w:rsidR="002071C1" w:rsidRDefault="00434530">
            <w:pPr>
              <w:pStyle w:val="NormalWeb"/>
              <w:ind w:right="200"/>
              <w:jc w:val="center"/>
              <w:rPr>
                <w:sz w:val="22"/>
                <w:szCs w:val="22"/>
                <w:lang w:val="sr-Cyrl-CS"/>
              </w:rPr>
            </w:pPr>
            <w:r>
              <w:rPr>
                <w:sz w:val="22"/>
                <w:szCs w:val="22"/>
                <w:lang w:val="sr-Cyrl-CS"/>
              </w:rPr>
              <w:t>Самостални рад ученика(часови учења)</w:t>
            </w:r>
          </w:p>
        </w:tc>
      </w:tr>
      <w:tr w:rsidR="002071C1">
        <w:tc>
          <w:tcPr>
            <w:tcW w:w="4622" w:type="dxa"/>
          </w:tcPr>
          <w:p w:rsidR="002071C1" w:rsidRDefault="00434530">
            <w:pPr>
              <w:pStyle w:val="NormalWeb"/>
              <w:tabs>
                <w:tab w:val="left" w:pos="440"/>
              </w:tabs>
              <w:ind w:right="200"/>
              <w:jc w:val="center"/>
              <w:rPr>
                <w:sz w:val="22"/>
                <w:szCs w:val="22"/>
              </w:rPr>
            </w:pPr>
            <w:r>
              <w:rPr>
                <w:sz w:val="22"/>
                <w:szCs w:val="22"/>
                <w:lang w:val="sr-Cyrl-CS"/>
              </w:rPr>
              <w:t>09:</w:t>
            </w:r>
            <w:r>
              <w:rPr>
                <w:sz w:val="22"/>
                <w:szCs w:val="22"/>
              </w:rPr>
              <w:t>45</w:t>
            </w:r>
            <w:r>
              <w:rPr>
                <w:sz w:val="22"/>
                <w:szCs w:val="22"/>
                <w:lang w:val="sr-Cyrl-CS"/>
              </w:rPr>
              <w:t>-10:</w:t>
            </w:r>
            <w:r>
              <w:rPr>
                <w:sz w:val="22"/>
                <w:szCs w:val="22"/>
              </w:rPr>
              <w:t>45</w:t>
            </w:r>
          </w:p>
        </w:tc>
        <w:tc>
          <w:tcPr>
            <w:tcW w:w="4624" w:type="dxa"/>
          </w:tcPr>
          <w:p w:rsidR="002071C1" w:rsidRDefault="00434530">
            <w:pPr>
              <w:pStyle w:val="NormalWeb"/>
              <w:tabs>
                <w:tab w:val="left" w:pos="240"/>
              </w:tabs>
              <w:ind w:right="200"/>
              <w:jc w:val="center"/>
              <w:rPr>
                <w:sz w:val="22"/>
                <w:szCs w:val="22"/>
                <w:lang w:val="sr-Cyrl-CS"/>
              </w:rPr>
            </w:pPr>
            <w:r>
              <w:rPr>
                <w:sz w:val="22"/>
                <w:szCs w:val="22"/>
                <w:lang w:val="sr-Cyrl-CS"/>
              </w:rPr>
              <w:t>Боравак на сунцу и чистом ваздуху</w:t>
            </w:r>
          </w:p>
        </w:tc>
      </w:tr>
      <w:tr w:rsidR="002071C1">
        <w:tc>
          <w:tcPr>
            <w:tcW w:w="4622" w:type="dxa"/>
          </w:tcPr>
          <w:p w:rsidR="002071C1" w:rsidRDefault="00434530">
            <w:pPr>
              <w:pStyle w:val="NormalWeb"/>
              <w:tabs>
                <w:tab w:val="left" w:pos="700"/>
              </w:tabs>
              <w:ind w:right="200"/>
              <w:jc w:val="center"/>
              <w:rPr>
                <w:sz w:val="22"/>
                <w:szCs w:val="22"/>
                <w:lang w:val="sr-Cyrl-CS"/>
              </w:rPr>
            </w:pPr>
            <w:r>
              <w:rPr>
                <w:sz w:val="22"/>
                <w:szCs w:val="22"/>
                <w:lang w:val="sr-Cyrl-CS"/>
              </w:rPr>
              <w:t>10:</w:t>
            </w:r>
            <w:r>
              <w:rPr>
                <w:sz w:val="22"/>
                <w:szCs w:val="22"/>
              </w:rPr>
              <w:t>45</w:t>
            </w:r>
            <w:r>
              <w:rPr>
                <w:sz w:val="22"/>
                <w:szCs w:val="22"/>
                <w:lang w:val="sr-Cyrl-CS"/>
              </w:rPr>
              <w:t>-11:00</w:t>
            </w:r>
          </w:p>
        </w:tc>
        <w:tc>
          <w:tcPr>
            <w:tcW w:w="4624" w:type="dxa"/>
          </w:tcPr>
          <w:p w:rsidR="002071C1" w:rsidRDefault="00434530">
            <w:pPr>
              <w:pStyle w:val="NormalWeb"/>
              <w:tabs>
                <w:tab w:val="left" w:pos="800"/>
              </w:tabs>
              <w:ind w:right="200"/>
              <w:jc w:val="center"/>
              <w:rPr>
                <w:sz w:val="22"/>
                <w:szCs w:val="22"/>
                <w:lang w:val="sr-Cyrl-CS"/>
              </w:rPr>
            </w:pPr>
            <w:r>
              <w:rPr>
                <w:sz w:val="22"/>
                <w:szCs w:val="22"/>
                <w:lang w:val="sr-Cyrl-CS"/>
              </w:rPr>
              <w:t>Пријем друге групе ученика</w:t>
            </w:r>
          </w:p>
        </w:tc>
      </w:tr>
      <w:tr w:rsidR="002071C1">
        <w:tc>
          <w:tcPr>
            <w:tcW w:w="4622" w:type="dxa"/>
          </w:tcPr>
          <w:p w:rsidR="002071C1" w:rsidRDefault="00434530">
            <w:pPr>
              <w:pStyle w:val="NormalWeb"/>
              <w:tabs>
                <w:tab w:val="left" w:pos="1560"/>
              </w:tabs>
              <w:ind w:right="200"/>
              <w:jc w:val="center"/>
              <w:rPr>
                <w:sz w:val="22"/>
                <w:szCs w:val="22"/>
              </w:rPr>
            </w:pPr>
            <w:r>
              <w:rPr>
                <w:sz w:val="22"/>
                <w:szCs w:val="22"/>
                <w:lang w:val="sr-Cyrl-CS"/>
              </w:rPr>
              <w:t>11:00-1</w:t>
            </w:r>
            <w:r>
              <w:rPr>
                <w:sz w:val="22"/>
                <w:szCs w:val="22"/>
              </w:rPr>
              <w:t>1</w:t>
            </w:r>
            <w:r>
              <w:rPr>
                <w:sz w:val="22"/>
                <w:szCs w:val="22"/>
                <w:lang w:val="sr-Cyrl-CS"/>
              </w:rPr>
              <w:t>:</w:t>
            </w:r>
            <w:r>
              <w:rPr>
                <w:sz w:val="22"/>
                <w:szCs w:val="22"/>
              </w:rPr>
              <w:t>45</w:t>
            </w:r>
          </w:p>
        </w:tc>
        <w:tc>
          <w:tcPr>
            <w:tcW w:w="4624" w:type="dxa"/>
          </w:tcPr>
          <w:p w:rsidR="002071C1" w:rsidRDefault="00434530">
            <w:pPr>
              <w:pStyle w:val="NormalWeb"/>
              <w:ind w:right="200"/>
              <w:jc w:val="center"/>
              <w:rPr>
                <w:sz w:val="22"/>
                <w:szCs w:val="22"/>
                <w:lang w:val="sr-Cyrl-CS"/>
              </w:rPr>
            </w:pPr>
            <w:r>
              <w:rPr>
                <w:sz w:val="22"/>
                <w:szCs w:val="22"/>
                <w:lang w:val="sr-Cyrl-CS"/>
              </w:rPr>
              <w:t>Активан одмор</w:t>
            </w:r>
          </w:p>
        </w:tc>
      </w:tr>
      <w:tr w:rsidR="002071C1">
        <w:trPr>
          <w:trHeight w:val="360"/>
        </w:trPr>
        <w:tc>
          <w:tcPr>
            <w:tcW w:w="4622" w:type="dxa"/>
          </w:tcPr>
          <w:p w:rsidR="002071C1" w:rsidRDefault="00434530">
            <w:pPr>
              <w:pStyle w:val="NormalWeb"/>
              <w:tabs>
                <w:tab w:val="left" w:pos="1400"/>
              </w:tabs>
              <w:ind w:right="200"/>
              <w:jc w:val="center"/>
              <w:rPr>
                <w:sz w:val="22"/>
                <w:szCs w:val="22"/>
                <w:lang w:val="sr-Cyrl-CS"/>
              </w:rPr>
            </w:pPr>
            <w:r>
              <w:rPr>
                <w:sz w:val="22"/>
                <w:szCs w:val="22"/>
                <w:lang w:val="sr-Cyrl-CS"/>
              </w:rPr>
              <w:t>1</w:t>
            </w:r>
            <w:r>
              <w:rPr>
                <w:sz w:val="22"/>
                <w:szCs w:val="22"/>
              </w:rPr>
              <w:t>1</w:t>
            </w:r>
            <w:r>
              <w:rPr>
                <w:sz w:val="22"/>
                <w:szCs w:val="22"/>
                <w:lang w:val="sr-Cyrl-CS"/>
              </w:rPr>
              <w:t>:</w:t>
            </w:r>
            <w:r>
              <w:rPr>
                <w:sz w:val="22"/>
                <w:szCs w:val="22"/>
              </w:rPr>
              <w:t>45</w:t>
            </w:r>
            <w:r>
              <w:rPr>
                <w:sz w:val="22"/>
                <w:szCs w:val="22"/>
                <w:lang w:val="sr-Cyrl-CS"/>
              </w:rPr>
              <w:t>-12:45</w:t>
            </w:r>
          </w:p>
        </w:tc>
        <w:tc>
          <w:tcPr>
            <w:tcW w:w="4624" w:type="dxa"/>
          </w:tcPr>
          <w:p w:rsidR="002071C1" w:rsidRDefault="00434530">
            <w:pPr>
              <w:pStyle w:val="NormalWeb"/>
              <w:ind w:right="200"/>
              <w:jc w:val="center"/>
              <w:rPr>
                <w:sz w:val="22"/>
                <w:szCs w:val="22"/>
                <w:lang w:val="sr-Cyrl-CS"/>
              </w:rPr>
            </w:pPr>
            <w:r>
              <w:rPr>
                <w:sz w:val="22"/>
                <w:szCs w:val="22"/>
                <w:lang w:val="sr-Cyrl-CS"/>
              </w:rPr>
              <w:t>Самостални рад ученика(часови учења)</w:t>
            </w:r>
          </w:p>
        </w:tc>
      </w:tr>
      <w:tr w:rsidR="002071C1">
        <w:trPr>
          <w:trHeight w:val="420"/>
        </w:trPr>
        <w:tc>
          <w:tcPr>
            <w:tcW w:w="4622" w:type="dxa"/>
          </w:tcPr>
          <w:p w:rsidR="002071C1" w:rsidRDefault="00434530">
            <w:pPr>
              <w:pStyle w:val="NormalWeb"/>
              <w:tabs>
                <w:tab w:val="left" w:pos="1400"/>
              </w:tabs>
              <w:ind w:right="200"/>
              <w:jc w:val="center"/>
              <w:rPr>
                <w:sz w:val="22"/>
                <w:szCs w:val="22"/>
                <w:lang w:val="sr-Cyrl-CS"/>
              </w:rPr>
            </w:pPr>
            <w:r>
              <w:rPr>
                <w:sz w:val="22"/>
                <w:szCs w:val="22"/>
                <w:lang w:val="sr-Cyrl-CS"/>
              </w:rPr>
              <w:lastRenderedPageBreak/>
              <w:t xml:space="preserve">13.00-13.30 </w:t>
            </w:r>
          </w:p>
        </w:tc>
        <w:tc>
          <w:tcPr>
            <w:tcW w:w="4624" w:type="dxa"/>
          </w:tcPr>
          <w:p w:rsidR="002071C1" w:rsidRDefault="00434530">
            <w:pPr>
              <w:pStyle w:val="NormalWeb"/>
              <w:ind w:right="200"/>
              <w:jc w:val="center"/>
              <w:rPr>
                <w:sz w:val="22"/>
                <w:szCs w:val="22"/>
                <w:lang w:val="sr-Cyrl-CS"/>
              </w:rPr>
            </w:pPr>
            <w:r>
              <w:rPr>
                <w:sz w:val="22"/>
                <w:szCs w:val="22"/>
                <w:lang w:val="sr-Cyrl-CS"/>
              </w:rPr>
              <w:t xml:space="preserve">Ручак </w:t>
            </w:r>
          </w:p>
        </w:tc>
      </w:tr>
      <w:tr w:rsidR="002071C1">
        <w:trPr>
          <w:trHeight w:val="345"/>
        </w:trPr>
        <w:tc>
          <w:tcPr>
            <w:tcW w:w="4622" w:type="dxa"/>
          </w:tcPr>
          <w:p w:rsidR="002071C1" w:rsidRDefault="00434530">
            <w:pPr>
              <w:pStyle w:val="NormalWeb"/>
              <w:ind w:right="200"/>
              <w:jc w:val="center"/>
              <w:rPr>
                <w:sz w:val="22"/>
                <w:szCs w:val="22"/>
                <w:lang w:val="sr-Cyrl-RS"/>
              </w:rPr>
            </w:pPr>
            <w:r>
              <w:rPr>
                <w:sz w:val="22"/>
                <w:szCs w:val="22"/>
                <w:lang w:val="sr-Cyrl-CS"/>
              </w:rPr>
              <w:t>14:</w:t>
            </w:r>
            <w:r>
              <w:rPr>
                <w:sz w:val="22"/>
                <w:szCs w:val="22"/>
              </w:rPr>
              <w:t>00</w:t>
            </w:r>
            <w:r>
              <w:rPr>
                <w:sz w:val="22"/>
                <w:szCs w:val="22"/>
                <w:lang w:val="sr-Cyrl-CS"/>
              </w:rPr>
              <w:t>-15</w:t>
            </w:r>
            <w:r>
              <w:rPr>
                <w:sz w:val="22"/>
                <w:szCs w:val="22"/>
                <w:lang w:val="sr-Cyrl-RS"/>
              </w:rPr>
              <w:t>:30</w:t>
            </w:r>
          </w:p>
        </w:tc>
        <w:tc>
          <w:tcPr>
            <w:tcW w:w="4624" w:type="dxa"/>
          </w:tcPr>
          <w:p w:rsidR="002071C1" w:rsidRDefault="00434530">
            <w:pPr>
              <w:pStyle w:val="NormalWeb"/>
              <w:tabs>
                <w:tab w:val="left" w:pos="820"/>
              </w:tabs>
              <w:ind w:right="200"/>
              <w:jc w:val="center"/>
              <w:rPr>
                <w:sz w:val="22"/>
                <w:szCs w:val="22"/>
                <w:lang w:val="sr-Cyrl-CS"/>
              </w:rPr>
            </w:pPr>
            <w:r>
              <w:rPr>
                <w:sz w:val="22"/>
                <w:szCs w:val="22"/>
                <w:lang w:val="sr-Cyrl-CS"/>
              </w:rPr>
              <w:t>Боравак на сунцу и чистом ваздуху</w:t>
            </w:r>
          </w:p>
        </w:tc>
      </w:tr>
      <w:tr w:rsidR="002071C1">
        <w:trPr>
          <w:trHeight w:val="270"/>
        </w:trPr>
        <w:tc>
          <w:tcPr>
            <w:tcW w:w="4622" w:type="dxa"/>
          </w:tcPr>
          <w:p w:rsidR="002071C1" w:rsidRDefault="00434530">
            <w:pPr>
              <w:pStyle w:val="NormalWeb"/>
              <w:ind w:right="200"/>
              <w:jc w:val="center"/>
              <w:rPr>
                <w:sz w:val="22"/>
                <w:szCs w:val="22"/>
                <w:lang w:val="sr-Cyrl-CS"/>
              </w:rPr>
            </w:pPr>
            <w:r>
              <w:rPr>
                <w:sz w:val="22"/>
                <w:szCs w:val="22"/>
                <w:lang w:val="sr-Cyrl-CS"/>
              </w:rPr>
              <w:t>15.30 - 16:00</w:t>
            </w:r>
          </w:p>
        </w:tc>
        <w:tc>
          <w:tcPr>
            <w:tcW w:w="4624" w:type="dxa"/>
          </w:tcPr>
          <w:p w:rsidR="002071C1" w:rsidRDefault="00434530">
            <w:pPr>
              <w:pStyle w:val="NormalWeb"/>
              <w:tabs>
                <w:tab w:val="left" w:pos="820"/>
              </w:tabs>
              <w:ind w:right="200"/>
              <w:jc w:val="center"/>
              <w:rPr>
                <w:sz w:val="22"/>
                <w:szCs w:val="22"/>
                <w:lang w:val="sr-Cyrl-CS"/>
              </w:rPr>
            </w:pPr>
            <w:r>
              <w:rPr>
                <w:sz w:val="22"/>
                <w:szCs w:val="22"/>
                <w:lang w:val="sr-Cyrl-CS"/>
              </w:rPr>
              <w:t xml:space="preserve">Слободне актвиности </w:t>
            </w:r>
          </w:p>
        </w:tc>
      </w:tr>
      <w:tr w:rsidR="002071C1">
        <w:trPr>
          <w:trHeight w:val="447"/>
        </w:trPr>
        <w:tc>
          <w:tcPr>
            <w:tcW w:w="4622" w:type="dxa"/>
          </w:tcPr>
          <w:p w:rsidR="002071C1" w:rsidRDefault="00434530">
            <w:pPr>
              <w:pStyle w:val="NormalWeb"/>
              <w:ind w:right="200"/>
              <w:jc w:val="center"/>
              <w:rPr>
                <w:sz w:val="22"/>
                <w:szCs w:val="22"/>
                <w:lang w:val="sr-Cyrl-CS"/>
              </w:rPr>
            </w:pPr>
            <w:r>
              <w:rPr>
                <w:sz w:val="22"/>
                <w:szCs w:val="22"/>
                <w:lang w:val="sr-Cyrl-CS"/>
              </w:rPr>
              <w:t>16:00 - 16:30</w:t>
            </w:r>
          </w:p>
        </w:tc>
        <w:tc>
          <w:tcPr>
            <w:tcW w:w="4624" w:type="dxa"/>
          </w:tcPr>
          <w:p w:rsidR="002071C1" w:rsidRDefault="00434530" w:rsidP="00773967">
            <w:pPr>
              <w:pStyle w:val="NormalWeb"/>
              <w:tabs>
                <w:tab w:val="left" w:pos="820"/>
              </w:tabs>
              <w:ind w:right="200"/>
              <w:jc w:val="center"/>
              <w:rPr>
                <w:sz w:val="22"/>
                <w:szCs w:val="22"/>
              </w:rPr>
            </w:pPr>
            <w:r>
              <w:rPr>
                <w:sz w:val="22"/>
                <w:szCs w:val="22"/>
                <w:lang w:val="sr-Cyrl-CS"/>
              </w:rPr>
              <w:t xml:space="preserve">Време предвиђено за преузимање деце </w:t>
            </w:r>
          </w:p>
        </w:tc>
      </w:tr>
    </w:tbl>
    <w:p w:rsidR="002071C1" w:rsidRDefault="002071C1">
      <w:pPr>
        <w:rPr>
          <w:b/>
          <w:lang w:val="sr-Cyrl-CS"/>
        </w:rPr>
      </w:pPr>
    </w:p>
    <w:p w:rsidR="002071C1" w:rsidRDefault="002071C1">
      <w:pPr>
        <w:jc w:val="center"/>
        <w:rPr>
          <w:b/>
          <w:lang w:val="sr-Cyrl-CS"/>
        </w:rPr>
      </w:pPr>
    </w:p>
    <w:p w:rsidR="002071C1" w:rsidRDefault="00434530">
      <w:pPr>
        <w:jc w:val="center"/>
        <w:rPr>
          <w:b/>
          <w:lang w:val="sr-Cyrl-CS"/>
        </w:rPr>
      </w:pPr>
      <w:r>
        <w:rPr>
          <w:b/>
          <w:lang w:val="sr-Cyrl-CS"/>
        </w:rPr>
        <w:t>4.4  Организација  рада према календару МП за школску 202</w:t>
      </w:r>
      <w:r w:rsidR="00F615FB">
        <w:rPr>
          <w:b/>
          <w:lang w:val="sr-Cyrl-RS"/>
        </w:rPr>
        <w:t>5</w:t>
      </w:r>
      <w:r>
        <w:rPr>
          <w:b/>
        </w:rPr>
        <w:t>/</w:t>
      </w:r>
      <w:r>
        <w:rPr>
          <w:b/>
          <w:lang w:val="sr-Cyrl-CS"/>
        </w:rPr>
        <w:t>2</w:t>
      </w:r>
      <w:r w:rsidR="00F615FB">
        <w:rPr>
          <w:b/>
          <w:lang w:val="sr-Cyrl-RS"/>
        </w:rPr>
        <w:t>6</w:t>
      </w:r>
      <w:r>
        <w:rPr>
          <w:b/>
          <w:lang w:val="sr-Cyrl-CS"/>
        </w:rPr>
        <w:t>. годину</w:t>
      </w:r>
    </w:p>
    <w:p w:rsidR="002071C1" w:rsidRDefault="002071C1">
      <w:pPr>
        <w:jc w:val="center"/>
        <w:rPr>
          <w:b/>
          <w:lang w:val="sr-Cyrl-CS"/>
        </w:rPr>
      </w:pPr>
    </w:p>
    <w:p w:rsidR="002071C1" w:rsidRDefault="002071C1">
      <w:pPr>
        <w:rPr>
          <w:b/>
          <w:lang w:val="sr-Cyrl-CS"/>
        </w:rPr>
      </w:pPr>
    </w:p>
    <w:p w:rsidR="002071C1" w:rsidRDefault="00434530">
      <w:pPr>
        <w:ind w:firstLine="720"/>
        <w:rPr>
          <w:bCs/>
          <w:lang w:val="sr-Cyrl-CS"/>
        </w:rPr>
      </w:pPr>
      <w:r>
        <w:rPr>
          <w:bCs/>
          <w:lang w:val="sr-Cyrl-CS"/>
        </w:rPr>
        <w:t>На основу Правилника о календару рада за основне школе за школску 202</w:t>
      </w:r>
      <w:r w:rsidR="00F615FB">
        <w:rPr>
          <w:bCs/>
          <w:lang w:val="sr-Cyrl-RS"/>
        </w:rPr>
        <w:t>5</w:t>
      </w:r>
      <w:r>
        <w:rPr>
          <w:bCs/>
          <w:lang w:val="sr-Cyrl-CS"/>
        </w:rPr>
        <w:t>/2</w:t>
      </w:r>
      <w:r w:rsidR="00F615FB">
        <w:rPr>
          <w:bCs/>
          <w:lang w:val="sr-Cyrl-RS"/>
        </w:rPr>
        <w:t>6</w:t>
      </w:r>
      <w:r>
        <w:rPr>
          <w:bCs/>
          <w:lang w:val="sr-Cyrl-CS"/>
        </w:rPr>
        <w:t>. годину</w:t>
      </w:r>
      <w:r>
        <w:rPr>
          <w:bCs/>
          <w:lang w:val="sr-Cyrl-RS"/>
        </w:rPr>
        <w:t>,</w:t>
      </w:r>
      <w:r>
        <w:rPr>
          <w:bCs/>
          <w:lang w:val="sr-Cyrl-CS"/>
        </w:rPr>
        <w:t xml:space="preserve"> школа доноси следећи план организације рада. </w:t>
      </w:r>
    </w:p>
    <w:p w:rsidR="002071C1" w:rsidRDefault="00434530">
      <w:pPr>
        <w:jc w:val="both"/>
        <w:rPr>
          <w:bCs/>
          <w:sz w:val="23"/>
          <w:szCs w:val="23"/>
          <w:lang w:val="ru-RU"/>
        </w:rPr>
      </w:pPr>
      <w:r>
        <w:rPr>
          <w:bCs/>
          <w:sz w:val="23"/>
          <w:szCs w:val="23"/>
          <w:lang w:val="ru-RU"/>
        </w:rPr>
        <w:tab/>
      </w:r>
    </w:p>
    <w:p w:rsidR="002071C1" w:rsidRDefault="00434530">
      <w:pPr>
        <w:jc w:val="both"/>
        <w:rPr>
          <w:sz w:val="23"/>
          <w:szCs w:val="23"/>
          <w:lang w:val="ru-RU"/>
        </w:rPr>
      </w:pPr>
      <w:r>
        <w:rPr>
          <w:sz w:val="23"/>
          <w:szCs w:val="23"/>
          <w:lang w:val="ru-RU"/>
        </w:rPr>
        <w:tab/>
        <w:t xml:space="preserve">У току године вршиће се 4 пута комплетна анализа успеха ученика: </w:t>
      </w:r>
    </w:p>
    <w:p w:rsidR="002071C1" w:rsidRDefault="00434530">
      <w:pPr>
        <w:numPr>
          <w:ilvl w:val="0"/>
          <w:numId w:val="9"/>
        </w:numPr>
        <w:jc w:val="both"/>
        <w:rPr>
          <w:sz w:val="23"/>
          <w:szCs w:val="23"/>
          <w:lang w:val="ru-RU"/>
        </w:rPr>
      </w:pPr>
      <w:r>
        <w:rPr>
          <w:sz w:val="23"/>
          <w:szCs w:val="23"/>
          <w:lang w:val="ru-RU"/>
        </w:rPr>
        <w:t xml:space="preserve">На првом класификационом периоду ( </w:t>
      </w:r>
      <w:r w:rsidR="00827BC0">
        <w:rPr>
          <w:sz w:val="23"/>
          <w:szCs w:val="23"/>
          <w:lang w:val="sr-Cyrl-CS"/>
        </w:rPr>
        <w:t>27.10.</w:t>
      </w:r>
      <w:r w:rsidR="00CA1608">
        <w:rPr>
          <w:sz w:val="23"/>
          <w:szCs w:val="23"/>
          <w:lang w:val="sr-Cyrl-RS"/>
        </w:rPr>
        <w:t>.2025</w:t>
      </w:r>
      <w:r>
        <w:rPr>
          <w:sz w:val="23"/>
          <w:szCs w:val="23"/>
          <w:lang w:val="ru-RU"/>
        </w:rPr>
        <w:t xml:space="preserve">. – </w:t>
      </w:r>
      <w:r w:rsidR="00827BC0">
        <w:rPr>
          <w:sz w:val="23"/>
          <w:szCs w:val="23"/>
          <w:lang w:val="sr-Cyrl-CS"/>
        </w:rPr>
        <w:t>31</w:t>
      </w:r>
      <w:r>
        <w:rPr>
          <w:sz w:val="23"/>
          <w:szCs w:val="23"/>
          <w:lang w:val="ru-RU"/>
        </w:rPr>
        <w:t>.1</w:t>
      </w:r>
      <w:r w:rsidR="00827BC0">
        <w:rPr>
          <w:sz w:val="23"/>
          <w:szCs w:val="23"/>
          <w:lang w:val="sr-Latn-CS"/>
        </w:rPr>
        <w:t>0</w:t>
      </w:r>
      <w:r w:rsidR="00CA1608">
        <w:rPr>
          <w:sz w:val="23"/>
          <w:szCs w:val="23"/>
          <w:lang w:val="ru-RU"/>
        </w:rPr>
        <w:t>.2025</w:t>
      </w:r>
      <w:r>
        <w:rPr>
          <w:sz w:val="23"/>
          <w:szCs w:val="23"/>
          <w:lang w:val="ru-RU"/>
        </w:rPr>
        <w:t>. године )</w:t>
      </w:r>
    </w:p>
    <w:p w:rsidR="002071C1" w:rsidRDefault="00434530">
      <w:pPr>
        <w:numPr>
          <w:ilvl w:val="0"/>
          <w:numId w:val="9"/>
        </w:numPr>
        <w:jc w:val="both"/>
        <w:rPr>
          <w:sz w:val="23"/>
          <w:szCs w:val="23"/>
          <w:lang w:val="ru-RU"/>
        </w:rPr>
      </w:pPr>
      <w:r>
        <w:rPr>
          <w:sz w:val="23"/>
          <w:szCs w:val="23"/>
          <w:lang w:val="sr-Cyrl-CS"/>
        </w:rPr>
        <w:t>На др</w:t>
      </w:r>
      <w:r w:rsidR="00827BC0">
        <w:rPr>
          <w:sz w:val="23"/>
          <w:szCs w:val="23"/>
          <w:lang w:val="sr-Cyrl-CS"/>
        </w:rPr>
        <w:t>угом квалификационом периоду (25</w:t>
      </w:r>
      <w:r>
        <w:rPr>
          <w:sz w:val="23"/>
          <w:szCs w:val="23"/>
          <w:lang w:val="sr-Cyrl-CS"/>
        </w:rPr>
        <w:t>. 1</w:t>
      </w:r>
      <w:r>
        <w:rPr>
          <w:sz w:val="23"/>
          <w:szCs w:val="23"/>
        </w:rPr>
        <w:t>2</w:t>
      </w:r>
      <w:r w:rsidR="00827BC0">
        <w:rPr>
          <w:sz w:val="23"/>
          <w:szCs w:val="23"/>
          <w:lang w:val="sr-Cyrl-CS"/>
        </w:rPr>
        <w:t>. 2025. - 30</w:t>
      </w:r>
      <w:r>
        <w:rPr>
          <w:sz w:val="23"/>
          <w:szCs w:val="23"/>
          <w:lang w:val="sr-Cyrl-CS"/>
        </w:rPr>
        <w:t>. 1</w:t>
      </w:r>
      <w:r>
        <w:rPr>
          <w:sz w:val="23"/>
          <w:szCs w:val="23"/>
        </w:rPr>
        <w:t>2</w:t>
      </w:r>
      <w:r w:rsidR="00827BC0">
        <w:rPr>
          <w:sz w:val="23"/>
          <w:szCs w:val="23"/>
          <w:lang w:val="sr-Cyrl-CS"/>
        </w:rPr>
        <w:t>. 2025</w:t>
      </w:r>
      <w:r>
        <w:rPr>
          <w:sz w:val="23"/>
          <w:szCs w:val="23"/>
          <w:lang w:val="sr-Cyrl-CS"/>
        </w:rPr>
        <w:t xml:space="preserve"> године) </w:t>
      </w:r>
    </w:p>
    <w:p w:rsidR="002071C1" w:rsidRDefault="00434530">
      <w:pPr>
        <w:numPr>
          <w:ilvl w:val="0"/>
          <w:numId w:val="9"/>
        </w:numPr>
        <w:jc w:val="both"/>
        <w:rPr>
          <w:sz w:val="23"/>
          <w:szCs w:val="23"/>
          <w:lang w:val="ru-RU"/>
        </w:rPr>
      </w:pPr>
      <w:r>
        <w:rPr>
          <w:sz w:val="23"/>
          <w:szCs w:val="23"/>
          <w:lang w:val="ru-RU"/>
        </w:rPr>
        <w:t>На трећем класификационом периоду  (</w:t>
      </w:r>
      <w:r w:rsidR="00827BC0">
        <w:rPr>
          <w:sz w:val="23"/>
          <w:szCs w:val="23"/>
          <w:lang w:val="sr-Cyrl-CS"/>
        </w:rPr>
        <w:t>23</w:t>
      </w:r>
      <w:r>
        <w:rPr>
          <w:sz w:val="23"/>
          <w:szCs w:val="23"/>
        </w:rPr>
        <w:t>.0</w:t>
      </w:r>
      <w:r>
        <w:rPr>
          <w:sz w:val="23"/>
          <w:szCs w:val="23"/>
          <w:lang w:val="sr-Cyrl-RS"/>
        </w:rPr>
        <w:t>3</w:t>
      </w:r>
      <w:r>
        <w:rPr>
          <w:sz w:val="23"/>
          <w:szCs w:val="23"/>
        </w:rPr>
        <w:t>.202</w:t>
      </w:r>
      <w:r w:rsidR="00827BC0">
        <w:rPr>
          <w:sz w:val="23"/>
          <w:szCs w:val="23"/>
          <w:lang w:val="sr-Cyrl-RS"/>
        </w:rPr>
        <w:t>6.</w:t>
      </w:r>
      <w:r>
        <w:rPr>
          <w:sz w:val="23"/>
          <w:szCs w:val="23"/>
          <w:lang w:val="ru-RU"/>
        </w:rPr>
        <w:t xml:space="preserve"> – </w:t>
      </w:r>
      <w:r w:rsidR="00827BC0">
        <w:rPr>
          <w:sz w:val="23"/>
          <w:szCs w:val="23"/>
          <w:lang w:val="sr-Cyrl-CS"/>
        </w:rPr>
        <w:t>26</w:t>
      </w:r>
      <w:r>
        <w:rPr>
          <w:sz w:val="23"/>
          <w:szCs w:val="23"/>
        </w:rPr>
        <w:t>.0</w:t>
      </w:r>
      <w:r w:rsidR="00827BC0">
        <w:rPr>
          <w:sz w:val="23"/>
          <w:szCs w:val="23"/>
          <w:lang w:val="sr-Cyrl-CS"/>
        </w:rPr>
        <w:t>3</w:t>
      </w:r>
      <w:r>
        <w:rPr>
          <w:sz w:val="23"/>
          <w:szCs w:val="23"/>
        </w:rPr>
        <w:t>.202</w:t>
      </w:r>
      <w:r w:rsidR="00827BC0">
        <w:rPr>
          <w:sz w:val="23"/>
          <w:szCs w:val="23"/>
          <w:lang w:val="sr-Cyrl-RS"/>
        </w:rPr>
        <w:t>6</w:t>
      </w:r>
      <w:r>
        <w:rPr>
          <w:sz w:val="23"/>
          <w:szCs w:val="23"/>
        </w:rPr>
        <w:t>.</w:t>
      </w:r>
      <w:r>
        <w:rPr>
          <w:sz w:val="23"/>
          <w:szCs w:val="23"/>
          <w:lang w:val="ru-RU"/>
        </w:rPr>
        <w:t xml:space="preserve"> године)</w:t>
      </w:r>
    </w:p>
    <w:p w:rsidR="002071C1" w:rsidRDefault="00434530">
      <w:pPr>
        <w:numPr>
          <w:ilvl w:val="0"/>
          <w:numId w:val="9"/>
        </w:numPr>
        <w:jc w:val="both"/>
        <w:rPr>
          <w:sz w:val="23"/>
          <w:szCs w:val="23"/>
          <w:lang w:val="ru-RU"/>
        </w:rPr>
      </w:pPr>
      <w:r>
        <w:rPr>
          <w:sz w:val="23"/>
          <w:szCs w:val="23"/>
          <w:lang w:val="ru-RU"/>
        </w:rPr>
        <w:t>На крају четвртог класифик</w:t>
      </w:r>
      <w:r w:rsidR="00827BC0">
        <w:rPr>
          <w:sz w:val="23"/>
          <w:szCs w:val="23"/>
          <w:lang w:val="ru-RU"/>
        </w:rPr>
        <w:t>ационог периода од 12</w:t>
      </w:r>
      <w:r>
        <w:rPr>
          <w:sz w:val="23"/>
          <w:szCs w:val="23"/>
          <w:lang w:val="ru-RU"/>
        </w:rPr>
        <w:t>.</w:t>
      </w:r>
      <w:r>
        <w:rPr>
          <w:sz w:val="23"/>
          <w:szCs w:val="23"/>
        </w:rPr>
        <w:t>0</w:t>
      </w:r>
      <w:r w:rsidR="00827BC0">
        <w:rPr>
          <w:sz w:val="23"/>
          <w:szCs w:val="23"/>
          <w:lang w:val="ru-RU"/>
        </w:rPr>
        <w:t>6.2026</w:t>
      </w:r>
      <w:r w:rsidR="00827BC0">
        <w:rPr>
          <w:sz w:val="23"/>
          <w:szCs w:val="23"/>
          <w:lang w:val="sr-Cyrl-CS"/>
        </w:rPr>
        <w:t>. године</w:t>
      </w:r>
    </w:p>
    <w:p w:rsidR="002071C1" w:rsidRDefault="00434530">
      <w:pPr>
        <w:numPr>
          <w:ilvl w:val="0"/>
          <w:numId w:val="9"/>
        </w:numPr>
        <w:jc w:val="both"/>
        <w:rPr>
          <w:sz w:val="23"/>
          <w:szCs w:val="23"/>
          <w:lang w:val="ru-RU"/>
        </w:rPr>
      </w:pPr>
      <w:r>
        <w:rPr>
          <w:sz w:val="23"/>
          <w:szCs w:val="23"/>
          <w:lang w:val="ru-RU"/>
        </w:rPr>
        <w:t xml:space="preserve">За ученике осмог разреда  четврти класификациони период </w:t>
      </w:r>
    </w:p>
    <w:p w:rsidR="002071C1" w:rsidRDefault="00434530">
      <w:pPr>
        <w:ind w:left="720"/>
        <w:jc w:val="both"/>
        <w:rPr>
          <w:sz w:val="23"/>
          <w:szCs w:val="23"/>
          <w:lang w:val="ru-RU"/>
        </w:rPr>
      </w:pPr>
      <w:r>
        <w:rPr>
          <w:sz w:val="23"/>
          <w:szCs w:val="23"/>
          <w:lang w:val="sr-Cyrl-CS"/>
        </w:rPr>
        <w:t>(31</w:t>
      </w:r>
      <w:r>
        <w:rPr>
          <w:sz w:val="23"/>
          <w:szCs w:val="23"/>
          <w:lang w:val="ru-RU"/>
        </w:rPr>
        <w:t>.</w:t>
      </w:r>
      <w:r>
        <w:rPr>
          <w:sz w:val="23"/>
          <w:szCs w:val="23"/>
        </w:rPr>
        <w:t>0</w:t>
      </w:r>
      <w:r>
        <w:rPr>
          <w:sz w:val="23"/>
          <w:szCs w:val="23"/>
          <w:lang w:val="sr-Cyrl-CS"/>
        </w:rPr>
        <w:t>5.</w:t>
      </w:r>
      <w:r w:rsidR="00827BC0">
        <w:rPr>
          <w:sz w:val="23"/>
          <w:szCs w:val="23"/>
          <w:lang w:val="ru-RU"/>
        </w:rPr>
        <w:t>2026</w:t>
      </w:r>
      <w:r>
        <w:rPr>
          <w:sz w:val="23"/>
          <w:szCs w:val="23"/>
          <w:lang w:val="ru-RU"/>
        </w:rPr>
        <w:t>. године)</w:t>
      </w:r>
    </w:p>
    <w:p w:rsidR="002071C1" w:rsidRDefault="00434530">
      <w:pPr>
        <w:ind w:left="720" w:firstLine="360"/>
        <w:jc w:val="both"/>
        <w:rPr>
          <w:sz w:val="23"/>
          <w:szCs w:val="23"/>
          <w:lang w:val="ru-RU"/>
        </w:rPr>
      </w:pPr>
      <w:r>
        <w:rPr>
          <w:sz w:val="23"/>
          <w:szCs w:val="23"/>
          <w:lang w:val="ru-RU"/>
        </w:rPr>
        <w:t>Да би анализе биле комплетне наставници су дужни да воде уредну документацију о непосредном раду са ученицима . Образовни рад мора бити верификован у есДневнику образовно-васпитног рада у основној школи а ученици оцењени из сваког наставног предмета и то :</w:t>
      </w:r>
    </w:p>
    <w:p w:rsidR="002071C1" w:rsidRDefault="00434530">
      <w:pPr>
        <w:numPr>
          <w:ilvl w:val="0"/>
          <w:numId w:val="10"/>
        </w:numPr>
        <w:jc w:val="both"/>
        <w:rPr>
          <w:sz w:val="23"/>
          <w:szCs w:val="23"/>
          <w:lang w:val="ru-RU"/>
        </w:rPr>
      </w:pPr>
      <w:r>
        <w:rPr>
          <w:sz w:val="23"/>
          <w:szCs w:val="23"/>
          <w:lang w:val="ru-RU"/>
        </w:rPr>
        <w:t xml:space="preserve">Најмање по једна оцена до </w:t>
      </w:r>
      <w:r w:rsidR="00827BC0">
        <w:rPr>
          <w:sz w:val="23"/>
          <w:szCs w:val="23"/>
          <w:lang w:val="sr-Cyrl-CS"/>
        </w:rPr>
        <w:t>2</w:t>
      </w:r>
      <w:r>
        <w:rPr>
          <w:sz w:val="23"/>
          <w:szCs w:val="23"/>
          <w:lang w:val="sr-Cyrl-CS"/>
        </w:rPr>
        <w:t>7</w:t>
      </w:r>
      <w:r w:rsidR="00827BC0">
        <w:rPr>
          <w:sz w:val="23"/>
          <w:szCs w:val="23"/>
          <w:lang w:val="ru-RU"/>
        </w:rPr>
        <w:t>.10.2025</w:t>
      </w:r>
      <w:r>
        <w:rPr>
          <w:sz w:val="23"/>
          <w:szCs w:val="23"/>
          <w:lang w:val="ru-RU"/>
        </w:rPr>
        <w:t>.године;</w:t>
      </w:r>
    </w:p>
    <w:p w:rsidR="002071C1" w:rsidRDefault="00434530">
      <w:pPr>
        <w:numPr>
          <w:ilvl w:val="0"/>
          <w:numId w:val="10"/>
        </w:numPr>
        <w:jc w:val="both"/>
        <w:rPr>
          <w:sz w:val="23"/>
          <w:szCs w:val="23"/>
          <w:lang w:val="ru-RU"/>
        </w:rPr>
      </w:pPr>
      <w:r>
        <w:rPr>
          <w:sz w:val="23"/>
          <w:szCs w:val="23"/>
          <w:lang w:val="ru-RU"/>
        </w:rPr>
        <w:t xml:space="preserve">Најмање по две оцене до </w:t>
      </w:r>
      <w:r w:rsidR="00827BC0">
        <w:rPr>
          <w:sz w:val="23"/>
          <w:szCs w:val="23"/>
          <w:lang w:val="sr-Cyrl-CS"/>
        </w:rPr>
        <w:t>30</w:t>
      </w:r>
      <w:r>
        <w:rPr>
          <w:sz w:val="23"/>
          <w:szCs w:val="23"/>
          <w:lang w:val="ru-RU"/>
        </w:rPr>
        <w:t>.</w:t>
      </w:r>
      <w:r>
        <w:rPr>
          <w:sz w:val="23"/>
          <w:szCs w:val="23"/>
          <w:lang w:val="sr-Cyrl-CS"/>
        </w:rPr>
        <w:t>12</w:t>
      </w:r>
      <w:r w:rsidR="00827BC0">
        <w:rPr>
          <w:sz w:val="23"/>
          <w:szCs w:val="23"/>
          <w:lang w:val="ru-RU"/>
        </w:rPr>
        <w:t>.2025</w:t>
      </w:r>
      <w:r>
        <w:rPr>
          <w:sz w:val="23"/>
          <w:szCs w:val="23"/>
          <w:lang w:val="ru-RU"/>
        </w:rPr>
        <w:t>.године ;</w:t>
      </w:r>
    </w:p>
    <w:p w:rsidR="002071C1" w:rsidRDefault="00434530">
      <w:pPr>
        <w:numPr>
          <w:ilvl w:val="0"/>
          <w:numId w:val="10"/>
        </w:numPr>
        <w:jc w:val="both"/>
        <w:rPr>
          <w:sz w:val="23"/>
          <w:szCs w:val="23"/>
          <w:lang w:val="ru-RU"/>
        </w:rPr>
      </w:pPr>
      <w:r>
        <w:rPr>
          <w:sz w:val="23"/>
          <w:szCs w:val="23"/>
          <w:lang w:val="ru-RU"/>
        </w:rPr>
        <w:t xml:space="preserve">Најмање по једна оцена до </w:t>
      </w:r>
      <w:r w:rsidR="00827BC0">
        <w:rPr>
          <w:sz w:val="23"/>
          <w:szCs w:val="23"/>
          <w:lang w:val="sr-Cyrl-CS"/>
        </w:rPr>
        <w:t>2</w:t>
      </w:r>
      <w:r w:rsidR="00773967">
        <w:rPr>
          <w:sz w:val="23"/>
          <w:szCs w:val="23"/>
          <w:lang w:val="sr-Cyrl-CS"/>
        </w:rPr>
        <w:t>3</w:t>
      </w:r>
      <w:r w:rsidR="00827BC0">
        <w:rPr>
          <w:sz w:val="23"/>
          <w:szCs w:val="23"/>
        </w:rPr>
        <w:t>.3</w:t>
      </w:r>
      <w:r w:rsidR="00827BC0">
        <w:rPr>
          <w:sz w:val="23"/>
          <w:szCs w:val="23"/>
          <w:lang w:val="ru-RU"/>
        </w:rPr>
        <w:t>.2026</w:t>
      </w:r>
      <w:r>
        <w:rPr>
          <w:sz w:val="23"/>
          <w:szCs w:val="23"/>
          <w:lang w:val="ru-RU"/>
        </w:rPr>
        <w:t>. године;</w:t>
      </w:r>
    </w:p>
    <w:p w:rsidR="002071C1" w:rsidRDefault="00434530">
      <w:pPr>
        <w:numPr>
          <w:ilvl w:val="0"/>
          <w:numId w:val="10"/>
        </w:numPr>
        <w:jc w:val="both"/>
        <w:rPr>
          <w:sz w:val="23"/>
          <w:szCs w:val="23"/>
          <w:lang w:val="ru-RU"/>
        </w:rPr>
      </w:pPr>
      <w:r>
        <w:rPr>
          <w:sz w:val="23"/>
          <w:szCs w:val="23"/>
          <w:lang w:val="ru-RU"/>
        </w:rPr>
        <w:t xml:space="preserve">Најмање по две оцене до </w:t>
      </w:r>
      <w:r>
        <w:rPr>
          <w:sz w:val="23"/>
          <w:szCs w:val="23"/>
          <w:lang w:val="sr-Cyrl-RS"/>
        </w:rPr>
        <w:t>1</w:t>
      </w:r>
      <w:r w:rsidR="00827BC0">
        <w:rPr>
          <w:sz w:val="23"/>
          <w:szCs w:val="23"/>
          <w:lang w:val="sr-Cyrl-CS"/>
        </w:rPr>
        <w:t>2</w:t>
      </w:r>
      <w:r>
        <w:rPr>
          <w:sz w:val="23"/>
          <w:szCs w:val="23"/>
          <w:lang w:val="ru-RU"/>
        </w:rPr>
        <w:t xml:space="preserve">. </w:t>
      </w:r>
      <w:r>
        <w:rPr>
          <w:sz w:val="23"/>
          <w:szCs w:val="23"/>
        </w:rPr>
        <w:t>0</w:t>
      </w:r>
      <w:r w:rsidR="00827BC0">
        <w:rPr>
          <w:sz w:val="23"/>
          <w:szCs w:val="23"/>
          <w:lang w:val="ru-RU"/>
        </w:rPr>
        <w:t>6. 2026</w:t>
      </w:r>
      <w:r>
        <w:rPr>
          <w:sz w:val="23"/>
          <w:szCs w:val="23"/>
          <w:lang w:val="ru-RU"/>
        </w:rPr>
        <w:t>. године .</w:t>
      </w:r>
    </w:p>
    <w:p w:rsidR="002071C1" w:rsidRDefault="00434530">
      <w:pPr>
        <w:ind w:firstLine="720"/>
        <w:jc w:val="both"/>
        <w:rPr>
          <w:sz w:val="23"/>
          <w:szCs w:val="23"/>
          <w:lang w:val="ru-RU"/>
        </w:rPr>
      </w:pPr>
      <w:r>
        <w:rPr>
          <w:sz w:val="23"/>
          <w:szCs w:val="23"/>
          <w:lang w:val="ru-RU"/>
        </w:rPr>
        <w:t xml:space="preserve">Оцењивање ученика мора бити јавно. </w:t>
      </w:r>
    </w:p>
    <w:p w:rsidR="002071C1" w:rsidRDefault="00434530">
      <w:pPr>
        <w:jc w:val="both"/>
        <w:rPr>
          <w:sz w:val="23"/>
          <w:szCs w:val="23"/>
          <w:lang w:val="ru-RU"/>
        </w:rPr>
      </w:pPr>
      <w:r>
        <w:rPr>
          <w:sz w:val="23"/>
          <w:szCs w:val="23"/>
          <w:lang w:val="ru-RU"/>
        </w:rPr>
        <w:t xml:space="preserve"> </w:t>
      </w:r>
      <w:r>
        <w:rPr>
          <w:sz w:val="23"/>
          <w:szCs w:val="23"/>
          <w:lang w:val="ru-RU"/>
        </w:rPr>
        <w:tab/>
        <w:t>О реализацији ових задатака стараће се одељењске старешине. Седнице разредних већа, Наставничког већа и родитељски састанци биће у периоду :</w:t>
      </w:r>
    </w:p>
    <w:p w:rsidR="002071C1" w:rsidRDefault="00434530">
      <w:pPr>
        <w:numPr>
          <w:ilvl w:val="0"/>
          <w:numId w:val="9"/>
        </w:numPr>
        <w:jc w:val="both"/>
        <w:rPr>
          <w:sz w:val="23"/>
          <w:szCs w:val="23"/>
          <w:lang w:val="ru-RU"/>
        </w:rPr>
      </w:pPr>
      <w:r>
        <w:rPr>
          <w:sz w:val="23"/>
          <w:szCs w:val="23"/>
          <w:lang w:val="ru-RU"/>
        </w:rPr>
        <w:t xml:space="preserve">На првом класификационом периоду </w:t>
      </w:r>
      <w:r w:rsidR="00AE3EF2">
        <w:rPr>
          <w:sz w:val="23"/>
          <w:szCs w:val="23"/>
          <w:lang w:val="ru-RU"/>
        </w:rPr>
        <w:t xml:space="preserve"> ( </w:t>
      </w:r>
      <w:r w:rsidR="00AE3EF2">
        <w:rPr>
          <w:sz w:val="23"/>
          <w:szCs w:val="23"/>
          <w:lang w:val="sr-Cyrl-CS"/>
        </w:rPr>
        <w:t>27.10.</w:t>
      </w:r>
      <w:r w:rsidR="00AE3EF2">
        <w:rPr>
          <w:sz w:val="23"/>
          <w:szCs w:val="23"/>
          <w:lang w:val="sr-Cyrl-RS"/>
        </w:rPr>
        <w:t>.2025</w:t>
      </w:r>
      <w:r w:rsidR="00AE3EF2">
        <w:rPr>
          <w:sz w:val="23"/>
          <w:szCs w:val="23"/>
          <w:lang w:val="ru-RU"/>
        </w:rPr>
        <w:t xml:space="preserve">. – </w:t>
      </w:r>
      <w:r w:rsidR="00AE3EF2">
        <w:rPr>
          <w:sz w:val="23"/>
          <w:szCs w:val="23"/>
          <w:lang w:val="sr-Cyrl-CS"/>
        </w:rPr>
        <w:t>31</w:t>
      </w:r>
      <w:r w:rsidR="00AE3EF2">
        <w:rPr>
          <w:sz w:val="23"/>
          <w:szCs w:val="23"/>
          <w:lang w:val="ru-RU"/>
        </w:rPr>
        <w:t>.1</w:t>
      </w:r>
      <w:r w:rsidR="00AE3EF2">
        <w:rPr>
          <w:sz w:val="23"/>
          <w:szCs w:val="23"/>
          <w:lang w:val="sr-Latn-CS"/>
        </w:rPr>
        <w:t>0</w:t>
      </w:r>
      <w:r w:rsidR="00AE3EF2">
        <w:rPr>
          <w:sz w:val="23"/>
          <w:szCs w:val="23"/>
          <w:lang w:val="ru-RU"/>
        </w:rPr>
        <w:t>.2025. године )</w:t>
      </w:r>
    </w:p>
    <w:p w:rsidR="002071C1" w:rsidRDefault="00434530">
      <w:pPr>
        <w:numPr>
          <w:ilvl w:val="0"/>
          <w:numId w:val="9"/>
        </w:numPr>
        <w:jc w:val="both"/>
        <w:rPr>
          <w:sz w:val="23"/>
          <w:szCs w:val="23"/>
          <w:lang w:val="ru-RU"/>
        </w:rPr>
      </w:pPr>
      <w:r>
        <w:rPr>
          <w:sz w:val="23"/>
          <w:szCs w:val="23"/>
          <w:lang w:val="sr-Cyrl-CS"/>
        </w:rPr>
        <w:t xml:space="preserve">На другом квалификационом периоду) </w:t>
      </w:r>
      <w:r w:rsidR="00AE3EF2">
        <w:rPr>
          <w:sz w:val="23"/>
          <w:szCs w:val="23"/>
          <w:lang w:val="sr-Cyrl-CS"/>
        </w:rPr>
        <w:t xml:space="preserve"> (25. 1</w:t>
      </w:r>
      <w:r w:rsidR="00AE3EF2">
        <w:rPr>
          <w:sz w:val="23"/>
          <w:szCs w:val="23"/>
        </w:rPr>
        <w:t>2</w:t>
      </w:r>
      <w:r w:rsidR="00AE3EF2">
        <w:rPr>
          <w:sz w:val="23"/>
          <w:szCs w:val="23"/>
          <w:lang w:val="sr-Cyrl-CS"/>
        </w:rPr>
        <w:t>. 2025. - 20. 1. 2026. године)</w:t>
      </w:r>
    </w:p>
    <w:p w:rsidR="002071C1" w:rsidRDefault="00434530">
      <w:pPr>
        <w:numPr>
          <w:ilvl w:val="0"/>
          <w:numId w:val="9"/>
        </w:numPr>
        <w:jc w:val="both"/>
        <w:rPr>
          <w:sz w:val="23"/>
          <w:szCs w:val="23"/>
          <w:lang w:val="ru-RU"/>
        </w:rPr>
      </w:pPr>
      <w:r>
        <w:rPr>
          <w:sz w:val="23"/>
          <w:szCs w:val="23"/>
          <w:lang w:val="ru-RU"/>
        </w:rPr>
        <w:t xml:space="preserve">На трећем класификационом периоду </w:t>
      </w:r>
      <w:r w:rsidR="00AE3EF2">
        <w:rPr>
          <w:sz w:val="23"/>
          <w:szCs w:val="23"/>
          <w:lang w:val="ru-RU"/>
        </w:rPr>
        <w:t xml:space="preserve"> (</w:t>
      </w:r>
      <w:r w:rsidR="00AE3EF2">
        <w:rPr>
          <w:sz w:val="23"/>
          <w:szCs w:val="23"/>
          <w:lang w:val="sr-Cyrl-CS"/>
        </w:rPr>
        <w:t>23</w:t>
      </w:r>
      <w:r w:rsidR="00AE3EF2">
        <w:rPr>
          <w:sz w:val="23"/>
          <w:szCs w:val="23"/>
        </w:rPr>
        <w:t>.0</w:t>
      </w:r>
      <w:r w:rsidR="00AE3EF2">
        <w:rPr>
          <w:sz w:val="23"/>
          <w:szCs w:val="23"/>
          <w:lang w:val="sr-Cyrl-RS"/>
        </w:rPr>
        <w:t>3</w:t>
      </w:r>
      <w:r w:rsidR="00AE3EF2">
        <w:rPr>
          <w:sz w:val="23"/>
          <w:szCs w:val="23"/>
        </w:rPr>
        <w:t>.202</w:t>
      </w:r>
      <w:r w:rsidR="00AE3EF2">
        <w:rPr>
          <w:sz w:val="23"/>
          <w:szCs w:val="23"/>
          <w:lang w:val="sr-Cyrl-RS"/>
        </w:rPr>
        <w:t>6.</w:t>
      </w:r>
      <w:r w:rsidR="00AE3EF2">
        <w:rPr>
          <w:sz w:val="23"/>
          <w:szCs w:val="23"/>
          <w:lang w:val="ru-RU"/>
        </w:rPr>
        <w:t xml:space="preserve"> – </w:t>
      </w:r>
      <w:r w:rsidR="00AE3EF2">
        <w:rPr>
          <w:sz w:val="23"/>
          <w:szCs w:val="23"/>
          <w:lang w:val="sr-Cyrl-CS"/>
        </w:rPr>
        <w:t>26</w:t>
      </w:r>
      <w:r w:rsidR="00AE3EF2">
        <w:rPr>
          <w:sz w:val="23"/>
          <w:szCs w:val="23"/>
        </w:rPr>
        <w:t>.0</w:t>
      </w:r>
      <w:r w:rsidR="00AE3EF2">
        <w:rPr>
          <w:sz w:val="23"/>
          <w:szCs w:val="23"/>
          <w:lang w:val="sr-Cyrl-CS"/>
        </w:rPr>
        <w:t>3</w:t>
      </w:r>
      <w:r w:rsidR="00AE3EF2">
        <w:rPr>
          <w:sz w:val="23"/>
          <w:szCs w:val="23"/>
        </w:rPr>
        <w:t>.202</w:t>
      </w:r>
      <w:r w:rsidR="00AE3EF2">
        <w:rPr>
          <w:sz w:val="23"/>
          <w:szCs w:val="23"/>
          <w:lang w:val="sr-Cyrl-RS"/>
        </w:rPr>
        <w:t>6</w:t>
      </w:r>
      <w:r w:rsidR="00AE3EF2">
        <w:rPr>
          <w:sz w:val="23"/>
          <w:szCs w:val="23"/>
        </w:rPr>
        <w:t>.</w:t>
      </w:r>
      <w:r w:rsidR="00AE3EF2">
        <w:rPr>
          <w:sz w:val="23"/>
          <w:szCs w:val="23"/>
          <w:lang w:val="ru-RU"/>
        </w:rPr>
        <w:t xml:space="preserve"> године)</w:t>
      </w:r>
    </w:p>
    <w:p w:rsidR="002071C1" w:rsidRDefault="00434530">
      <w:pPr>
        <w:numPr>
          <w:ilvl w:val="0"/>
          <w:numId w:val="9"/>
        </w:numPr>
        <w:jc w:val="both"/>
        <w:rPr>
          <w:sz w:val="23"/>
          <w:szCs w:val="23"/>
          <w:lang w:val="ru-RU"/>
        </w:rPr>
      </w:pPr>
      <w:r>
        <w:rPr>
          <w:sz w:val="23"/>
          <w:szCs w:val="23"/>
          <w:lang w:val="ru-RU"/>
        </w:rPr>
        <w:t>На крају четвр</w:t>
      </w:r>
      <w:r w:rsidR="00773967">
        <w:rPr>
          <w:sz w:val="23"/>
          <w:szCs w:val="23"/>
          <w:lang w:val="ru-RU"/>
        </w:rPr>
        <w:t>тог класификационог периода ( 13</w:t>
      </w:r>
      <w:r>
        <w:rPr>
          <w:sz w:val="23"/>
          <w:szCs w:val="23"/>
          <w:lang w:val="ru-RU"/>
        </w:rPr>
        <w:t>.</w:t>
      </w:r>
      <w:r>
        <w:rPr>
          <w:sz w:val="23"/>
          <w:szCs w:val="23"/>
        </w:rPr>
        <w:t>0</w:t>
      </w:r>
      <w:r w:rsidR="00F615FB">
        <w:rPr>
          <w:sz w:val="23"/>
          <w:szCs w:val="23"/>
          <w:lang w:val="ru-RU"/>
        </w:rPr>
        <w:t>6.2026</w:t>
      </w:r>
      <w:r>
        <w:rPr>
          <w:sz w:val="23"/>
          <w:szCs w:val="23"/>
          <w:lang w:val="sr-Cyrl-CS"/>
        </w:rPr>
        <w:t>. године)</w:t>
      </w:r>
    </w:p>
    <w:p w:rsidR="002071C1" w:rsidRDefault="00434530">
      <w:pPr>
        <w:numPr>
          <w:ilvl w:val="0"/>
          <w:numId w:val="9"/>
        </w:numPr>
        <w:jc w:val="both"/>
        <w:rPr>
          <w:sz w:val="23"/>
          <w:szCs w:val="23"/>
          <w:lang w:val="ru-RU"/>
        </w:rPr>
      </w:pPr>
      <w:r>
        <w:rPr>
          <w:sz w:val="23"/>
          <w:szCs w:val="23"/>
          <w:lang w:val="ru-RU"/>
        </w:rPr>
        <w:t xml:space="preserve">За ученике осмог разреда  четврти класификациони период </w:t>
      </w:r>
    </w:p>
    <w:p w:rsidR="002071C1" w:rsidRDefault="007F3755">
      <w:pPr>
        <w:ind w:left="720"/>
        <w:jc w:val="both"/>
        <w:rPr>
          <w:sz w:val="23"/>
          <w:szCs w:val="23"/>
          <w:lang w:val="ru-RU"/>
        </w:rPr>
      </w:pPr>
      <w:r>
        <w:rPr>
          <w:sz w:val="23"/>
          <w:szCs w:val="23"/>
          <w:lang w:val="sr-Cyrl-CS"/>
        </w:rPr>
        <w:t>(од 29.</w:t>
      </w:r>
      <w:r w:rsidR="00434530">
        <w:rPr>
          <w:sz w:val="23"/>
          <w:szCs w:val="23"/>
          <w:lang w:val="ru-RU"/>
        </w:rPr>
        <w:t>.</w:t>
      </w:r>
      <w:r w:rsidR="00434530">
        <w:rPr>
          <w:sz w:val="23"/>
          <w:szCs w:val="23"/>
        </w:rPr>
        <w:t>0</w:t>
      </w:r>
      <w:r w:rsidR="00434530">
        <w:rPr>
          <w:sz w:val="23"/>
          <w:szCs w:val="23"/>
          <w:lang w:val="sr-Cyrl-CS"/>
        </w:rPr>
        <w:t>5.</w:t>
      </w:r>
      <w:r w:rsidR="00AE3EF2">
        <w:rPr>
          <w:sz w:val="23"/>
          <w:szCs w:val="23"/>
          <w:lang w:val="ru-RU"/>
        </w:rPr>
        <w:t>2026</w:t>
      </w:r>
      <w:r w:rsidR="00434530">
        <w:rPr>
          <w:sz w:val="23"/>
          <w:szCs w:val="23"/>
          <w:lang w:val="ru-RU"/>
        </w:rPr>
        <w:t>. године)</w:t>
      </w:r>
    </w:p>
    <w:p w:rsidR="002071C1" w:rsidRDefault="002071C1">
      <w:pPr>
        <w:jc w:val="both"/>
        <w:rPr>
          <w:sz w:val="23"/>
          <w:szCs w:val="23"/>
          <w:lang w:val="sr-Cyrl-RS"/>
        </w:rPr>
      </w:pPr>
    </w:p>
    <w:p w:rsidR="002071C1" w:rsidRDefault="00434530">
      <w:pPr>
        <w:ind w:firstLine="360"/>
        <w:jc w:val="both"/>
        <w:rPr>
          <w:sz w:val="23"/>
          <w:szCs w:val="23"/>
        </w:rPr>
      </w:pPr>
      <w:r>
        <w:rPr>
          <w:sz w:val="23"/>
          <w:szCs w:val="23"/>
          <w:lang w:val="ru-RU"/>
        </w:rPr>
        <w:t xml:space="preserve">Према Правилнику о календару образовно васпитаног рада </w:t>
      </w:r>
      <w:r w:rsidR="007F3755">
        <w:rPr>
          <w:sz w:val="23"/>
          <w:szCs w:val="23"/>
          <w:lang w:val="ru-RU"/>
        </w:rPr>
        <w:t>за основну школу за школску 2025/26</w:t>
      </w:r>
      <w:r>
        <w:rPr>
          <w:sz w:val="23"/>
          <w:szCs w:val="23"/>
          <w:lang w:val="ru-RU"/>
        </w:rPr>
        <w:t xml:space="preserve">. годину  образовно васпитни рад за ученике од  првог до седмог разреда оствариће се у 36  петодневних наставних недеља односно 180 наставних дана. </w:t>
      </w:r>
    </w:p>
    <w:p w:rsidR="002071C1" w:rsidRDefault="00434530">
      <w:pPr>
        <w:ind w:left="360" w:firstLine="360"/>
        <w:jc w:val="both"/>
        <w:rPr>
          <w:sz w:val="23"/>
          <w:szCs w:val="23"/>
          <w:lang w:val="ru-RU"/>
        </w:rPr>
      </w:pPr>
      <w:r>
        <w:rPr>
          <w:sz w:val="23"/>
          <w:szCs w:val="23"/>
          <w:lang w:val="ru-RU"/>
        </w:rPr>
        <w:t xml:space="preserve">Образовно васпитни рад за ученике осмог разреда оствариће се у 34 петодневне наставне недеље, т.ј. 170 наставних дана. </w:t>
      </w:r>
    </w:p>
    <w:p w:rsidR="002071C1" w:rsidRDefault="00434530">
      <w:pPr>
        <w:ind w:left="360"/>
        <w:jc w:val="both"/>
        <w:rPr>
          <w:b/>
          <w:sz w:val="23"/>
          <w:szCs w:val="23"/>
          <w:lang w:val="ru-RU"/>
        </w:rPr>
      </w:pPr>
      <w:r>
        <w:rPr>
          <w:sz w:val="23"/>
          <w:szCs w:val="23"/>
          <w:lang w:val="ru-RU"/>
        </w:rPr>
        <w:t xml:space="preserve">  </w:t>
      </w:r>
      <w:r>
        <w:rPr>
          <w:sz w:val="23"/>
          <w:szCs w:val="23"/>
        </w:rPr>
        <w:tab/>
      </w:r>
      <w:r>
        <w:rPr>
          <w:b/>
          <w:sz w:val="23"/>
          <w:szCs w:val="23"/>
          <w:lang w:val="ru-RU"/>
        </w:rPr>
        <w:t xml:space="preserve">Како би образовно васпитни рад остварили са 36 петодневних наставних седмица </w:t>
      </w:r>
    </w:p>
    <w:p w:rsidR="00D001E0" w:rsidRDefault="00434530">
      <w:pPr>
        <w:ind w:left="360"/>
        <w:jc w:val="both"/>
        <w:rPr>
          <w:sz w:val="23"/>
          <w:szCs w:val="23"/>
          <w:lang w:val="ru-RU"/>
        </w:rPr>
      </w:pPr>
      <w:r>
        <w:rPr>
          <w:b/>
          <w:sz w:val="23"/>
          <w:szCs w:val="23"/>
          <w:lang w:val="ru-RU"/>
        </w:rPr>
        <w:t xml:space="preserve">Годишњим програмом рада школе планирано је да се одређени дани одраде следећом динамиком: </w:t>
      </w:r>
      <w:r w:rsidR="00507B43">
        <w:rPr>
          <w:sz w:val="23"/>
          <w:szCs w:val="23"/>
        </w:rPr>
        <w:t>12</w:t>
      </w:r>
      <w:r w:rsidR="00773967">
        <w:rPr>
          <w:sz w:val="23"/>
          <w:szCs w:val="23"/>
          <w:lang w:val="ru-RU"/>
        </w:rPr>
        <w:t xml:space="preserve">. </w:t>
      </w:r>
      <w:r w:rsidR="00DD2C05">
        <w:rPr>
          <w:sz w:val="23"/>
          <w:szCs w:val="23"/>
          <w:lang w:val="ru-RU"/>
        </w:rPr>
        <w:t>новембар 2025</w:t>
      </w:r>
      <w:r w:rsidR="00773967">
        <w:rPr>
          <w:sz w:val="23"/>
          <w:szCs w:val="23"/>
          <w:lang w:val="ru-RU"/>
        </w:rPr>
        <w:t xml:space="preserve">. </w:t>
      </w:r>
      <w:r w:rsidR="00507B43">
        <w:rPr>
          <w:sz w:val="23"/>
          <w:szCs w:val="23"/>
          <w:lang w:val="ru-RU"/>
        </w:rPr>
        <w:t xml:space="preserve">радиће се по распореду од уторка а  9. април </w:t>
      </w:r>
      <w:r w:rsidR="00DD2C05">
        <w:rPr>
          <w:sz w:val="23"/>
          <w:szCs w:val="23"/>
          <w:lang w:val="ru-RU"/>
        </w:rPr>
        <w:t>2026</w:t>
      </w:r>
      <w:r>
        <w:rPr>
          <w:sz w:val="23"/>
          <w:szCs w:val="23"/>
          <w:lang w:val="ru-RU"/>
        </w:rPr>
        <w:t xml:space="preserve">. </w:t>
      </w:r>
      <w:r w:rsidR="00507B43">
        <w:rPr>
          <w:sz w:val="23"/>
          <w:szCs w:val="23"/>
          <w:lang w:val="ru-RU"/>
        </w:rPr>
        <w:t>радиће се по распореду од петка.</w:t>
      </w:r>
      <w:r>
        <w:rPr>
          <w:sz w:val="23"/>
          <w:szCs w:val="23"/>
          <w:lang w:val="ru-RU"/>
        </w:rPr>
        <w:t xml:space="preserve">.  </w:t>
      </w:r>
    </w:p>
    <w:p w:rsidR="002071C1" w:rsidRPr="00BB7325" w:rsidRDefault="00D001E0" w:rsidP="00BB7325">
      <w:pPr>
        <w:ind w:left="360"/>
        <w:jc w:val="both"/>
        <w:rPr>
          <w:sz w:val="23"/>
          <w:szCs w:val="23"/>
          <w:lang w:val="ru-RU"/>
        </w:rPr>
      </w:pPr>
      <w:r>
        <w:rPr>
          <w:b/>
          <w:sz w:val="23"/>
          <w:szCs w:val="23"/>
          <w:lang w:val="ru-RU"/>
        </w:rPr>
        <w:tab/>
      </w:r>
      <w:r>
        <w:rPr>
          <w:b/>
          <w:sz w:val="23"/>
          <w:szCs w:val="23"/>
          <w:lang w:val="sr-Cyrl-RS"/>
        </w:rPr>
        <w:t>Календаром рада су планиране „отворене суботе“ и то:</w:t>
      </w:r>
      <w:r w:rsidR="00A078D1">
        <w:rPr>
          <w:b/>
          <w:sz w:val="23"/>
          <w:szCs w:val="23"/>
          <w:lang w:val="sr-Cyrl-RS"/>
        </w:rPr>
        <w:t xml:space="preserve"> 20. септембра 2025, 11. октобра 2025, 11. априла 2026, 9. маја 2026, 5. јуна 2026</w:t>
      </w:r>
      <w:r w:rsidR="00BB7325">
        <w:rPr>
          <w:b/>
          <w:sz w:val="23"/>
          <w:szCs w:val="23"/>
          <w:lang w:val="sr-Cyrl-RS"/>
        </w:rPr>
        <w:t>. године</w:t>
      </w:r>
      <w:r w:rsidR="00BB7325">
        <w:rPr>
          <w:sz w:val="23"/>
          <w:szCs w:val="23"/>
          <w:lang w:val="ru-RU"/>
        </w:rPr>
        <w:t>.</w:t>
      </w:r>
    </w:p>
    <w:p w:rsidR="002071C1" w:rsidRDefault="00434530">
      <w:pPr>
        <w:ind w:left="360" w:firstLine="360"/>
        <w:jc w:val="both"/>
        <w:rPr>
          <w:sz w:val="23"/>
          <w:szCs w:val="23"/>
          <w:lang w:val="ru-RU"/>
        </w:rPr>
      </w:pPr>
      <w:r>
        <w:rPr>
          <w:sz w:val="23"/>
          <w:szCs w:val="23"/>
          <w:lang w:val="ru-RU"/>
        </w:rPr>
        <w:t>У току школске године ученици имају-  јесењи, зимски</w:t>
      </w:r>
      <w:r>
        <w:rPr>
          <w:sz w:val="23"/>
          <w:szCs w:val="23"/>
          <w:lang w:val="sr-Latn-CS"/>
        </w:rPr>
        <w:t>,</w:t>
      </w:r>
      <w:r>
        <w:rPr>
          <w:sz w:val="23"/>
          <w:szCs w:val="23"/>
          <w:lang w:val="sr-Cyrl-RS"/>
        </w:rPr>
        <w:t xml:space="preserve"> </w:t>
      </w:r>
      <w:r>
        <w:rPr>
          <w:sz w:val="23"/>
          <w:szCs w:val="23"/>
          <w:lang w:val="sr-Cyrl-CS"/>
        </w:rPr>
        <w:t xml:space="preserve">пролећни </w:t>
      </w:r>
      <w:r>
        <w:rPr>
          <w:sz w:val="23"/>
          <w:szCs w:val="23"/>
          <w:lang w:val="ru-RU"/>
        </w:rPr>
        <w:t xml:space="preserve"> и летњи распуст.</w:t>
      </w:r>
    </w:p>
    <w:p w:rsidR="002071C1" w:rsidRDefault="00172950">
      <w:pPr>
        <w:ind w:left="360" w:right="-137"/>
        <w:jc w:val="both"/>
        <w:rPr>
          <w:sz w:val="23"/>
          <w:szCs w:val="23"/>
          <w:lang w:val="ru-RU"/>
        </w:rPr>
      </w:pPr>
      <w:r>
        <w:rPr>
          <w:sz w:val="23"/>
          <w:szCs w:val="23"/>
          <w:lang w:val="ru-RU"/>
        </w:rPr>
        <w:t>Јесењи распуст почиње 10</w:t>
      </w:r>
      <w:r w:rsidR="00773967">
        <w:rPr>
          <w:sz w:val="23"/>
          <w:szCs w:val="23"/>
          <w:lang w:val="ru-RU"/>
        </w:rPr>
        <w:t>.новембра</w:t>
      </w:r>
      <w:r>
        <w:rPr>
          <w:sz w:val="23"/>
          <w:szCs w:val="23"/>
          <w:lang w:val="ru-RU"/>
        </w:rPr>
        <w:t xml:space="preserve"> а завршава се 11</w:t>
      </w:r>
      <w:r w:rsidR="00A078D1">
        <w:rPr>
          <w:sz w:val="23"/>
          <w:szCs w:val="23"/>
          <w:lang w:val="ru-RU"/>
        </w:rPr>
        <w:t>. новембра 2025</w:t>
      </w:r>
      <w:r w:rsidR="00434530">
        <w:rPr>
          <w:sz w:val="23"/>
          <w:szCs w:val="23"/>
          <w:lang w:val="ru-RU"/>
        </w:rPr>
        <w:t xml:space="preserve">.године. Зимски распуст  почиње  – </w:t>
      </w:r>
      <w:r>
        <w:rPr>
          <w:sz w:val="23"/>
          <w:szCs w:val="23"/>
          <w:lang w:val="sr-Cyrl-CS"/>
        </w:rPr>
        <w:t>31</w:t>
      </w:r>
      <w:r w:rsidR="00434530">
        <w:rPr>
          <w:sz w:val="23"/>
          <w:szCs w:val="23"/>
          <w:lang w:val="sr-Cyrl-CS"/>
        </w:rPr>
        <w:t xml:space="preserve">. 12. </w:t>
      </w:r>
      <w:r>
        <w:rPr>
          <w:sz w:val="23"/>
          <w:szCs w:val="23"/>
          <w:lang w:val="ru-RU"/>
        </w:rPr>
        <w:t>2025</w:t>
      </w:r>
      <w:r w:rsidR="00434530">
        <w:rPr>
          <w:sz w:val="23"/>
          <w:szCs w:val="23"/>
          <w:lang w:val="ru-RU"/>
        </w:rPr>
        <w:t xml:space="preserve">. године  а завршава се  </w:t>
      </w:r>
      <w:r>
        <w:rPr>
          <w:sz w:val="23"/>
          <w:szCs w:val="23"/>
          <w:lang w:val="sr-Cyrl-CS"/>
        </w:rPr>
        <w:t>19</w:t>
      </w:r>
      <w:r>
        <w:rPr>
          <w:sz w:val="23"/>
          <w:szCs w:val="23"/>
          <w:lang w:val="ru-RU"/>
        </w:rPr>
        <w:t>. јануара 2026</w:t>
      </w:r>
      <w:r w:rsidR="00434530">
        <w:rPr>
          <w:sz w:val="23"/>
          <w:szCs w:val="23"/>
          <w:lang w:val="ru-RU"/>
        </w:rPr>
        <w:t>. године</w:t>
      </w:r>
      <w:r w:rsidR="00434530">
        <w:rPr>
          <w:sz w:val="23"/>
          <w:szCs w:val="23"/>
          <w:lang w:val="sr-Cyrl-CS"/>
        </w:rPr>
        <w:t>.</w:t>
      </w:r>
      <w:r w:rsidR="00434530">
        <w:rPr>
          <w:sz w:val="23"/>
          <w:szCs w:val="23"/>
          <w:lang w:val="ru-RU"/>
        </w:rPr>
        <w:t xml:space="preserve"> Пролећни распуст почиње </w:t>
      </w:r>
      <w:r w:rsidR="00773967">
        <w:rPr>
          <w:sz w:val="23"/>
          <w:szCs w:val="23"/>
          <w:lang w:val="sr-Cyrl-CS"/>
        </w:rPr>
        <w:t>16</w:t>
      </w:r>
      <w:r>
        <w:rPr>
          <w:sz w:val="23"/>
          <w:szCs w:val="23"/>
          <w:lang w:val="ru-RU"/>
        </w:rPr>
        <w:t>. 2.</w:t>
      </w:r>
      <w:r w:rsidR="00773967">
        <w:rPr>
          <w:sz w:val="23"/>
          <w:szCs w:val="23"/>
          <w:lang w:val="ru-RU"/>
        </w:rPr>
        <w:t xml:space="preserve"> 2025</w:t>
      </w:r>
      <w:r w:rsidR="00434530">
        <w:rPr>
          <w:sz w:val="23"/>
          <w:szCs w:val="23"/>
          <w:lang w:val="ru-RU"/>
        </w:rPr>
        <w:t>. године а завршава се</w:t>
      </w:r>
      <w:r>
        <w:rPr>
          <w:sz w:val="23"/>
          <w:szCs w:val="23"/>
          <w:lang w:val="sr-Cyrl-CS"/>
        </w:rPr>
        <w:t xml:space="preserve"> 20. 2. </w:t>
      </w:r>
      <w:r>
        <w:rPr>
          <w:sz w:val="23"/>
          <w:szCs w:val="23"/>
          <w:lang w:val="ru-RU"/>
        </w:rPr>
        <w:t>2026</w:t>
      </w:r>
      <w:r w:rsidR="00434530">
        <w:rPr>
          <w:sz w:val="23"/>
          <w:szCs w:val="23"/>
          <w:lang w:val="ru-RU"/>
        </w:rPr>
        <w:t xml:space="preserve">. године. Летњи распуст почиње </w:t>
      </w:r>
      <w:r>
        <w:rPr>
          <w:sz w:val="23"/>
          <w:szCs w:val="23"/>
          <w:lang w:val="sr-Cyrl-RS"/>
        </w:rPr>
        <w:t>13</w:t>
      </w:r>
      <w:r>
        <w:rPr>
          <w:sz w:val="23"/>
          <w:szCs w:val="23"/>
          <w:lang w:val="ru-RU"/>
        </w:rPr>
        <w:t>. јуна 2026</w:t>
      </w:r>
      <w:r w:rsidR="00434530">
        <w:rPr>
          <w:sz w:val="23"/>
          <w:szCs w:val="23"/>
          <w:lang w:val="ru-RU"/>
        </w:rPr>
        <w:t xml:space="preserve">. године, а завршава 31. </w:t>
      </w:r>
      <w:r w:rsidR="00434530">
        <w:rPr>
          <w:sz w:val="23"/>
          <w:szCs w:val="23"/>
          <w:lang w:val="sr-Cyrl-CS"/>
        </w:rPr>
        <w:t>августа</w:t>
      </w:r>
      <w:r>
        <w:rPr>
          <w:sz w:val="23"/>
          <w:szCs w:val="23"/>
          <w:lang w:val="ru-RU"/>
        </w:rPr>
        <w:t xml:space="preserve"> 2026</w:t>
      </w:r>
      <w:r w:rsidR="00434530">
        <w:rPr>
          <w:sz w:val="23"/>
          <w:szCs w:val="23"/>
          <w:lang w:val="ru-RU"/>
        </w:rPr>
        <w:t>. године.</w:t>
      </w:r>
    </w:p>
    <w:p w:rsidR="002071C1" w:rsidRDefault="00434530">
      <w:pPr>
        <w:ind w:left="360" w:right="-137"/>
        <w:jc w:val="both"/>
        <w:rPr>
          <w:color w:val="FF0000"/>
          <w:sz w:val="23"/>
          <w:szCs w:val="23"/>
          <w:lang w:val="ru-RU"/>
        </w:rPr>
      </w:pPr>
      <w:r>
        <w:rPr>
          <w:sz w:val="23"/>
          <w:szCs w:val="23"/>
          <w:lang w:val="ru-RU"/>
        </w:rPr>
        <w:tab/>
        <w:t>Дан школе 7. децембар</w:t>
      </w:r>
      <w:r>
        <w:rPr>
          <w:sz w:val="23"/>
          <w:szCs w:val="23"/>
        </w:rPr>
        <w:t xml:space="preserve"> </w:t>
      </w:r>
      <w:r>
        <w:rPr>
          <w:sz w:val="23"/>
          <w:szCs w:val="23"/>
          <w:lang w:val="sr-Cyrl-RS"/>
        </w:rPr>
        <w:t>који ће бити обележен свечаном приредбом.</w:t>
      </w:r>
      <w:r>
        <w:rPr>
          <w:sz w:val="23"/>
          <w:szCs w:val="23"/>
          <w:lang w:val="ru-RU"/>
        </w:rPr>
        <w:t xml:space="preserve"> </w:t>
      </w:r>
    </w:p>
    <w:p w:rsidR="002071C1" w:rsidRDefault="00434530">
      <w:pPr>
        <w:ind w:left="360" w:firstLine="360"/>
        <w:jc w:val="both"/>
        <w:rPr>
          <w:sz w:val="23"/>
          <w:szCs w:val="23"/>
          <w:lang w:val="ru-RU"/>
        </w:rPr>
      </w:pPr>
      <w:r>
        <w:rPr>
          <w:sz w:val="23"/>
          <w:szCs w:val="23"/>
          <w:lang w:val="ru-RU"/>
        </w:rPr>
        <w:t>У школи се радно празнује Свети Сава и Видовдан.</w:t>
      </w:r>
    </w:p>
    <w:p w:rsidR="002071C1" w:rsidRDefault="00434530">
      <w:pPr>
        <w:ind w:left="360" w:firstLine="360"/>
        <w:jc w:val="both"/>
        <w:rPr>
          <w:sz w:val="23"/>
          <w:szCs w:val="23"/>
          <w:lang w:val="ru-RU"/>
        </w:rPr>
      </w:pPr>
      <w:r>
        <w:rPr>
          <w:sz w:val="23"/>
          <w:szCs w:val="23"/>
          <w:lang w:val="ru-RU"/>
        </w:rPr>
        <w:lastRenderedPageBreak/>
        <w:t xml:space="preserve">Ученици и запослени у школи имају право да не похађају наставу, односно да не раде у дане следећих верских празника : </w:t>
      </w:r>
    </w:p>
    <w:p w:rsidR="002071C1" w:rsidRDefault="00434530">
      <w:pPr>
        <w:numPr>
          <w:ilvl w:val="0"/>
          <w:numId w:val="11"/>
        </w:numPr>
        <w:tabs>
          <w:tab w:val="left" w:pos="630"/>
          <w:tab w:val="left" w:pos="900"/>
        </w:tabs>
        <w:jc w:val="both"/>
        <w:rPr>
          <w:sz w:val="23"/>
          <w:szCs w:val="23"/>
          <w:lang w:val="ru-RU"/>
        </w:rPr>
      </w:pPr>
      <w:r>
        <w:rPr>
          <w:sz w:val="23"/>
          <w:szCs w:val="23"/>
        </w:rPr>
        <w:t xml:space="preserve"> </w:t>
      </w:r>
      <w:r>
        <w:rPr>
          <w:sz w:val="23"/>
          <w:szCs w:val="23"/>
          <w:lang w:val="ru-RU"/>
        </w:rPr>
        <w:t>Православци на први дан крсне славе;</w:t>
      </w:r>
    </w:p>
    <w:p w:rsidR="002071C1" w:rsidRDefault="00434530">
      <w:pPr>
        <w:numPr>
          <w:ilvl w:val="0"/>
          <w:numId w:val="11"/>
        </w:numPr>
        <w:tabs>
          <w:tab w:val="left" w:pos="630"/>
          <w:tab w:val="left" w:pos="720"/>
        </w:tabs>
        <w:jc w:val="both"/>
        <w:rPr>
          <w:sz w:val="23"/>
          <w:szCs w:val="23"/>
          <w:lang w:val="ru-RU"/>
        </w:rPr>
      </w:pPr>
      <w:r>
        <w:rPr>
          <w:sz w:val="23"/>
          <w:szCs w:val="23"/>
          <w:lang w:val="ru-RU"/>
        </w:rPr>
        <w:t>Католици и припадници других верских заједница на први дан Божића, и у дане ускршњих празника почев од Великог петка, закључно са другим даном Ускрса, према њиховом календару.</w:t>
      </w:r>
    </w:p>
    <w:p w:rsidR="002071C1" w:rsidRDefault="00434530">
      <w:pPr>
        <w:numPr>
          <w:ilvl w:val="0"/>
          <w:numId w:val="11"/>
        </w:numPr>
        <w:tabs>
          <w:tab w:val="left" w:pos="630"/>
          <w:tab w:val="left" w:pos="720"/>
        </w:tabs>
        <w:jc w:val="both"/>
        <w:rPr>
          <w:sz w:val="23"/>
          <w:szCs w:val="23"/>
          <w:lang w:val="ru-RU"/>
        </w:rPr>
      </w:pPr>
      <w:r>
        <w:rPr>
          <w:sz w:val="23"/>
          <w:szCs w:val="23"/>
          <w:lang w:val="ru-RU"/>
        </w:rPr>
        <w:t>Родитељски састанак за ученике 8. разреда и по</w:t>
      </w:r>
      <w:r w:rsidR="00230DFB">
        <w:rPr>
          <w:sz w:val="23"/>
          <w:szCs w:val="23"/>
          <w:lang w:val="ru-RU"/>
        </w:rPr>
        <w:t>дела сведочанстава биће одржан 26.</w:t>
      </w:r>
      <w:r w:rsidR="00172950">
        <w:rPr>
          <w:sz w:val="23"/>
          <w:szCs w:val="23"/>
          <w:lang w:val="ru-RU"/>
        </w:rPr>
        <w:t>.06.2026</w:t>
      </w:r>
      <w:r>
        <w:rPr>
          <w:sz w:val="23"/>
          <w:szCs w:val="23"/>
          <w:lang w:val="ru-RU"/>
        </w:rPr>
        <w:t>. год.</w:t>
      </w:r>
    </w:p>
    <w:p w:rsidR="002071C1" w:rsidRDefault="00434530">
      <w:pPr>
        <w:numPr>
          <w:ilvl w:val="0"/>
          <w:numId w:val="11"/>
        </w:numPr>
        <w:tabs>
          <w:tab w:val="left" w:pos="630"/>
          <w:tab w:val="left" w:pos="720"/>
        </w:tabs>
        <w:jc w:val="both"/>
        <w:rPr>
          <w:sz w:val="23"/>
          <w:szCs w:val="23"/>
          <w:lang w:val="ru-RU"/>
        </w:rPr>
      </w:pPr>
      <w:r>
        <w:rPr>
          <w:sz w:val="23"/>
          <w:szCs w:val="23"/>
          <w:lang w:val="ru-RU"/>
        </w:rPr>
        <w:t>Свечана подела ђачких књижица за ученике од 1. до 7. разреда по календару одржаће се,</w:t>
      </w:r>
      <w:r>
        <w:rPr>
          <w:sz w:val="23"/>
          <w:szCs w:val="23"/>
          <w:lang w:val="sr-Cyrl-CS"/>
        </w:rPr>
        <w:t xml:space="preserve"> </w:t>
      </w:r>
      <w:r w:rsidR="00172950">
        <w:rPr>
          <w:sz w:val="23"/>
          <w:szCs w:val="23"/>
          <w:lang w:val="ru-RU"/>
        </w:rPr>
        <w:t>28.6.2026</w:t>
      </w:r>
      <w:r>
        <w:rPr>
          <w:sz w:val="23"/>
          <w:szCs w:val="23"/>
          <w:lang w:val="ru-RU"/>
        </w:rPr>
        <w:t>. године. Истог дана, ученицима 8. разреда биће одржан свечани родитељски састанак и том приликом ће бити уручене награде, похвале и дипломе.</w:t>
      </w:r>
    </w:p>
    <w:p w:rsidR="002071C1" w:rsidRDefault="002071C1">
      <w:pPr>
        <w:jc w:val="both"/>
        <w:rPr>
          <w:sz w:val="23"/>
          <w:szCs w:val="23"/>
          <w:lang w:val="ru-RU"/>
        </w:rPr>
      </w:pPr>
    </w:p>
    <w:p w:rsidR="002071C1" w:rsidRDefault="002071C1">
      <w:pPr>
        <w:jc w:val="both"/>
        <w:rPr>
          <w:sz w:val="23"/>
          <w:szCs w:val="23"/>
          <w:lang w:val="ru-RU"/>
        </w:rPr>
      </w:pPr>
    </w:p>
    <w:p w:rsidR="002071C1" w:rsidRDefault="002071C1">
      <w:pPr>
        <w:jc w:val="both"/>
        <w:rPr>
          <w:sz w:val="23"/>
          <w:szCs w:val="23"/>
          <w:lang w:val="ru-RU"/>
        </w:rPr>
      </w:pPr>
    </w:p>
    <w:p w:rsidR="002071C1" w:rsidRDefault="002071C1">
      <w:pPr>
        <w:jc w:val="both"/>
        <w:rPr>
          <w:sz w:val="23"/>
          <w:szCs w:val="23"/>
          <w:lang w:val="ru-RU"/>
        </w:rPr>
      </w:pPr>
    </w:p>
    <w:p w:rsidR="002071C1" w:rsidRDefault="002071C1">
      <w:pPr>
        <w:jc w:val="both"/>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2071C1" w:rsidRDefault="002071C1">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4C54E0" w:rsidRDefault="004C54E0">
      <w:pPr>
        <w:rPr>
          <w:sz w:val="23"/>
          <w:szCs w:val="23"/>
          <w:lang w:val="ru-RU"/>
        </w:rPr>
      </w:pPr>
    </w:p>
    <w:p w:rsidR="002071C1" w:rsidRDefault="002071C1">
      <w:pPr>
        <w:rPr>
          <w:b/>
          <w:sz w:val="23"/>
          <w:szCs w:val="23"/>
          <w:lang w:val="sr-Cyrl-CS"/>
        </w:rPr>
      </w:pPr>
    </w:p>
    <w:p w:rsidR="002071C1" w:rsidRPr="009136EF" w:rsidRDefault="002071C1">
      <w:pPr>
        <w:rPr>
          <w:b/>
          <w:color w:val="C00000"/>
          <w:sz w:val="23"/>
          <w:szCs w:val="23"/>
          <w:lang w:val="sr-Cyrl-RS"/>
        </w:rPr>
      </w:pPr>
    </w:p>
    <w:p w:rsidR="00C25F71" w:rsidRDefault="00C25F71" w:rsidP="00C25F71">
      <w:pPr>
        <w:rPr>
          <w:b/>
          <w:sz w:val="23"/>
          <w:szCs w:val="23"/>
          <w:lang w:val="sr-Cyrl-CS"/>
        </w:rPr>
      </w:pPr>
    </w:p>
    <w:p w:rsidR="00C25F71" w:rsidRDefault="00C25F71" w:rsidP="00C25F71">
      <w:pPr>
        <w:jc w:val="center"/>
        <w:rPr>
          <w:b/>
          <w:sz w:val="23"/>
          <w:szCs w:val="23"/>
          <w:lang w:val="sr-Cyrl-RS"/>
        </w:rPr>
      </w:pPr>
      <w:r w:rsidRPr="004C54E0">
        <w:rPr>
          <w:b/>
          <w:sz w:val="23"/>
          <w:szCs w:val="23"/>
          <w:lang w:val="sr-Cyrl-CS"/>
        </w:rPr>
        <w:t>4.4.</w:t>
      </w:r>
      <w:r w:rsidRPr="004C54E0">
        <w:rPr>
          <w:b/>
          <w:sz w:val="23"/>
          <w:szCs w:val="23"/>
        </w:rPr>
        <w:t xml:space="preserve">1  </w:t>
      </w:r>
      <w:r w:rsidRPr="004C54E0">
        <w:rPr>
          <w:b/>
          <w:sz w:val="23"/>
          <w:szCs w:val="23"/>
          <w:lang w:val="sr-Cyrl-CS"/>
        </w:rPr>
        <w:t xml:space="preserve"> </w:t>
      </w:r>
    </w:p>
    <w:p w:rsidR="00C25F71" w:rsidRDefault="00C25F71" w:rsidP="00C25F71">
      <w:pPr>
        <w:rPr>
          <w:b/>
          <w:lang w:val="sr-Cyrl-CS"/>
        </w:rPr>
      </w:pPr>
    </w:p>
    <w:tbl>
      <w:tblPr>
        <w:tblW w:w="0" w:type="auto"/>
        <w:tblBorders>
          <w:top w:val="nil"/>
          <w:left w:val="nil"/>
          <w:bottom w:val="nil"/>
          <w:right w:val="nil"/>
        </w:tblBorders>
        <w:tblLayout w:type="fixed"/>
        <w:tblLook w:val="0000" w:firstRow="0" w:lastRow="0" w:firstColumn="0" w:lastColumn="0" w:noHBand="0" w:noVBand="0"/>
      </w:tblPr>
      <w:tblGrid>
        <w:gridCol w:w="8263"/>
      </w:tblGrid>
      <w:tr w:rsidR="00C25F71" w:rsidTr="009D5594">
        <w:trPr>
          <w:trHeight w:val="107"/>
        </w:trPr>
        <w:tc>
          <w:tcPr>
            <w:tcW w:w="8263" w:type="dxa"/>
          </w:tcPr>
          <w:p w:rsidR="00C25F71" w:rsidRDefault="00C25F71" w:rsidP="009D5594">
            <w:pPr>
              <w:pStyle w:val="Default"/>
              <w:jc w:val="center"/>
              <w:rPr>
                <w:sz w:val="23"/>
                <w:szCs w:val="23"/>
              </w:rPr>
            </w:pPr>
            <w:r>
              <w:rPr>
                <w:b/>
                <w:bCs/>
                <w:sz w:val="23"/>
                <w:szCs w:val="23"/>
              </w:rPr>
              <w:t>ТАБЕЛАРНИ ПРЕГЛЕД КАЛЕНДАРА ОБРАЗОВНО-ВАСПИТНОГ РАДА</w:t>
            </w:r>
          </w:p>
        </w:tc>
      </w:tr>
      <w:tr w:rsidR="00C25F71" w:rsidTr="009D5594">
        <w:trPr>
          <w:trHeight w:val="107"/>
        </w:trPr>
        <w:tc>
          <w:tcPr>
            <w:tcW w:w="8263" w:type="dxa"/>
          </w:tcPr>
          <w:p w:rsidR="00C25F71" w:rsidRDefault="00C25F71" w:rsidP="009D5594">
            <w:pPr>
              <w:pStyle w:val="Default"/>
              <w:jc w:val="center"/>
              <w:rPr>
                <w:sz w:val="23"/>
                <w:szCs w:val="23"/>
              </w:rPr>
            </w:pPr>
            <w:r>
              <w:rPr>
                <w:b/>
                <w:bCs/>
                <w:sz w:val="23"/>
                <w:szCs w:val="23"/>
              </w:rPr>
              <w:t>ОСНОВНE ШКОЛE ЗА ШКОЛСКУ 2025/2026. ГОДИНУ</w:t>
            </w:r>
          </w:p>
        </w:tc>
      </w:tr>
    </w:tbl>
    <w:p w:rsidR="00C25F71" w:rsidRDefault="00C25F71" w:rsidP="00C25F71">
      <w:pPr>
        <w:rPr>
          <w:vanish/>
        </w:rPr>
      </w:pPr>
    </w:p>
    <w:p w:rsidR="00C25F71" w:rsidRDefault="00C25F71" w:rsidP="00C25F71"/>
    <w:p w:rsidR="00C25F71" w:rsidRDefault="00C25F71" w:rsidP="00C25F71"/>
    <w:p w:rsidR="00C25F71" w:rsidRDefault="00C25F71" w:rsidP="00C25F71"/>
    <w:p w:rsidR="00C25F71" w:rsidRDefault="00C25F71" w:rsidP="00C25F71">
      <w:r w:rsidRPr="00C473A6">
        <w:rPr>
          <w:b/>
          <w:noProof/>
        </w:rPr>
        <w:drawing>
          <wp:inline distT="0" distB="0" distL="0" distR="0" wp14:anchorId="27ED1F3D" wp14:editId="4ED42F2A">
            <wp:extent cx="5943600" cy="666159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661590"/>
                    </a:xfrm>
                    <a:prstGeom prst="rect">
                      <a:avLst/>
                    </a:prstGeom>
                    <a:noFill/>
                    <a:ln>
                      <a:noFill/>
                    </a:ln>
                  </pic:spPr>
                </pic:pic>
              </a:graphicData>
            </a:graphic>
          </wp:inline>
        </w:drawing>
      </w:r>
    </w:p>
    <w:p w:rsidR="002071C1" w:rsidRDefault="002071C1">
      <w:pPr>
        <w:rPr>
          <w:b/>
          <w:lang w:val="sr-Cyrl-CS"/>
        </w:rPr>
      </w:pPr>
    </w:p>
    <w:p w:rsidR="002071C1" w:rsidRDefault="002071C1">
      <w:pPr>
        <w:rPr>
          <w:vanish/>
        </w:rPr>
      </w:pPr>
    </w:p>
    <w:p w:rsidR="002071C1" w:rsidRDefault="002071C1">
      <w:pPr>
        <w:jc w:val="center"/>
        <w:rPr>
          <w:b/>
        </w:rPr>
      </w:pPr>
    </w:p>
    <w:p w:rsidR="002071C1" w:rsidRDefault="002071C1">
      <w:pPr>
        <w:jc w:val="center"/>
        <w:rPr>
          <w:b/>
        </w:rPr>
      </w:pPr>
    </w:p>
    <w:p w:rsidR="002071C1" w:rsidRDefault="002071C1">
      <w:pPr>
        <w:jc w:val="center"/>
        <w:rPr>
          <w:b/>
        </w:rPr>
      </w:pPr>
    </w:p>
    <w:p w:rsidR="002071C1" w:rsidRDefault="002071C1">
      <w:pPr>
        <w:jc w:val="center"/>
        <w:rPr>
          <w:b/>
        </w:rPr>
      </w:pPr>
    </w:p>
    <w:p w:rsidR="002071C1" w:rsidRDefault="002071C1">
      <w:pPr>
        <w:jc w:val="center"/>
        <w:rPr>
          <w:b/>
        </w:rPr>
      </w:pPr>
    </w:p>
    <w:p w:rsidR="002071C1" w:rsidRDefault="002071C1">
      <w:pPr>
        <w:jc w:val="center"/>
        <w:rPr>
          <w:b/>
        </w:rPr>
      </w:pPr>
    </w:p>
    <w:p w:rsidR="002071C1" w:rsidRDefault="002071C1">
      <w:pPr>
        <w:jc w:val="both"/>
        <w:rPr>
          <w:b/>
        </w:rPr>
      </w:pPr>
    </w:p>
    <w:p w:rsidR="004C54E0" w:rsidRDefault="004C54E0">
      <w:pPr>
        <w:jc w:val="both"/>
        <w:rPr>
          <w:b/>
        </w:rPr>
      </w:pPr>
    </w:p>
    <w:p w:rsidR="004C54E0" w:rsidRDefault="004C54E0">
      <w:pPr>
        <w:jc w:val="both"/>
        <w:rPr>
          <w:b/>
        </w:rPr>
      </w:pPr>
    </w:p>
    <w:p w:rsidR="004C54E0" w:rsidRDefault="004C54E0">
      <w:pPr>
        <w:jc w:val="both"/>
        <w:rPr>
          <w:b/>
        </w:rPr>
      </w:pPr>
    </w:p>
    <w:p w:rsidR="002071C1" w:rsidRDefault="002071C1">
      <w:pPr>
        <w:jc w:val="center"/>
        <w:rPr>
          <w:b/>
        </w:rPr>
      </w:pPr>
    </w:p>
    <w:p w:rsidR="002071C1" w:rsidRDefault="00434530">
      <w:pPr>
        <w:jc w:val="center"/>
        <w:rPr>
          <w:b/>
          <w:lang w:val="sr-Cyrl-RS"/>
        </w:rPr>
      </w:pPr>
      <w:r>
        <w:rPr>
          <w:b/>
        </w:rPr>
        <w:t>4.</w:t>
      </w:r>
      <w:r>
        <w:rPr>
          <w:b/>
          <w:lang w:val="sr-Cyrl-RS"/>
        </w:rPr>
        <w:t>4.2   Календар значајних активности</w:t>
      </w:r>
    </w:p>
    <w:p w:rsidR="002071C1" w:rsidRDefault="002071C1">
      <w:pPr>
        <w:tabs>
          <w:tab w:val="left" w:pos="630"/>
          <w:tab w:val="left" w:pos="720"/>
          <w:tab w:val="left" w:pos="990"/>
        </w:tabs>
        <w:ind w:left="720" w:hanging="270"/>
        <w:jc w:val="both"/>
        <w:rPr>
          <w:sz w:val="23"/>
          <w:szCs w:val="23"/>
          <w:lang w:val="sr-Cyrl-CS"/>
        </w:rPr>
      </w:pPr>
    </w:p>
    <w:p w:rsidR="002071C1" w:rsidRDefault="002071C1">
      <w:pPr>
        <w:tabs>
          <w:tab w:val="left" w:pos="630"/>
          <w:tab w:val="left" w:pos="720"/>
          <w:tab w:val="left" w:pos="990"/>
        </w:tabs>
        <w:ind w:left="720" w:hanging="270"/>
        <w:jc w:val="both"/>
        <w:rPr>
          <w:sz w:val="23"/>
          <w:szCs w:val="23"/>
          <w:lang w:val="sr-Cyrl-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3019"/>
        <w:gridCol w:w="4226"/>
      </w:tblGrid>
      <w:tr w:rsidR="002071C1">
        <w:trPr>
          <w:trHeight w:val="696"/>
        </w:trPr>
        <w:tc>
          <w:tcPr>
            <w:tcW w:w="2101" w:type="dxa"/>
            <w:shd w:val="pct10" w:color="auto" w:fill="auto"/>
            <w:vAlign w:val="center"/>
          </w:tcPr>
          <w:p w:rsidR="002071C1" w:rsidRDefault="00434530">
            <w:pPr>
              <w:widowControl w:val="0"/>
              <w:autoSpaceDE w:val="0"/>
              <w:autoSpaceDN w:val="0"/>
              <w:adjustRightInd w:val="0"/>
              <w:spacing w:before="56" w:line="184" w:lineRule="exact"/>
              <w:jc w:val="center"/>
              <w:rPr>
                <w:b/>
                <w:spacing w:val="-2"/>
                <w:sz w:val="22"/>
              </w:rPr>
            </w:pPr>
            <w:r>
              <w:rPr>
                <w:b/>
                <w:spacing w:val="-2"/>
                <w:sz w:val="22"/>
              </w:rPr>
              <w:t>ВРЕМЕ</w:t>
            </w:r>
          </w:p>
        </w:tc>
        <w:tc>
          <w:tcPr>
            <w:tcW w:w="3019" w:type="dxa"/>
            <w:shd w:val="pct10" w:color="auto" w:fill="auto"/>
            <w:vAlign w:val="center"/>
          </w:tcPr>
          <w:p w:rsidR="002071C1" w:rsidRDefault="00434530">
            <w:pPr>
              <w:widowControl w:val="0"/>
              <w:autoSpaceDE w:val="0"/>
              <w:autoSpaceDN w:val="0"/>
              <w:adjustRightInd w:val="0"/>
              <w:spacing w:before="10" w:line="184" w:lineRule="exact"/>
              <w:jc w:val="center"/>
              <w:rPr>
                <w:b/>
                <w:spacing w:val="-2"/>
                <w:sz w:val="22"/>
              </w:rPr>
            </w:pPr>
            <w:r>
              <w:rPr>
                <w:b/>
                <w:spacing w:val="-2"/>
                <w:sz w:val="22"/>
              </w:rPr>
              <w:t>САДРЖАЈ</w:t>
            </w:r>
          </w:p>
        </w:tc>
        <w:tc>
          <w:tcPr>
            <w:tcW w:w="4226" w:type="dxa"/>
            <w:shd w:val="pct10" w:color="auto" w:fill="auto"/>
            <w:vAlign w:val="center"/>
          </w:tcPr>
          <w:p w:rsidR="002071C1" w:rsidRDefault="002071C1">
            <w:pPr>
              <w:widowControl w:val="0"/>
              <w:autoSpaceDE w:val="0"/>
              <w:autoSpaceDN w:val="0"/>
              <w:adjustRightInd w:val="0"/>
              <w:spacing w:line="184" w:lineRule="exact"/>
              <w:jc w:val="center"/>
              <w:rPr>
                <w:b/>
                <w:spacing w:val="-2"/>
                <w:sz w:val="22"/>
              </w:rPr>
            </w:pPr>
          </w:p>
          <w:p w:rsidR="002071C1" w:rsidRDefault="00434530">
            <w:pPr>
              <w:widowControl w:val="0"/>
              <w:autoSpaceDE w:val="0"/>
              <w:autoSpaceDN w:val="0"/>
              <w:adjustRightInd w:val="0"/>
              <w:spacing w:line="184" w:lineRule="exact"/>
              <w:jc w:val="center"/>
              <w:rPr>
                <w:b/>
                <w:spacing w:val="-2"/>
                <w:sz w:val="22"/>
              </w:rPr>
            </w:pPr>
            <w:r>
              <w:rPr>
                <w:b/>
                <w:spacing w:val="-2"/>
                <w:sz w:val="22"/>
              </w:rPr>
              <w:t>НОСИОЦИ</w:t>
            </w:r>
          </w:p>
          <w:p w:rsidR="002071C1" w:rsidRDefault="00434530">
            <w:pPr>
              <w:widowControl w:val="0"/>
              <w:autoSpaceDE w:val="0"/>
              <w:autoSpaceDN w:val="0"/>
              <w:adjustRightInd w:val="0"/>
              <w:spacing w:line="184" w:lineRule="exact"/>
              <w:jc w:val="center"/>
              <w:rPr>
                <w:b/>
                <w:spacing w:val="-2"/>
                <w:sz w:val="22"/>
              </w:rPr>
            </w:pPr>
            <w:r>
              <w:rPr>
                <w:b/>
                <w:spacing w:val="-2"/>
                <w:sz w:val="22"/>
              </w:rPr>
              <w:t>АКТИВНОСТИ</w:t>
            </w:r>
          </w:p>
          <w:p w:rsidR="002071C1" w:rsidRDefault="002071C1">
            <w:pPr>
              <w:widowControl w:val="0"/>
              <w:autoSpaceDE w:val="0"/>
              <w:autoSpaceDN w:val="0"/>
              <w:adjustRightInd w:val="0"/>
              <w:spacing w:line="184" w:lineRule="exact"/>
              <w:jc w:val="center"/>
              <w:rPr>
                <w:b/>
                <w:spacing w:val="-2"/>
                <w:sz w:val="22"/>
              </w:rPr>
            </w:pPr>
          </w:p>
        </w:tc>
      </w:tr>
      <w:tr w:rsidR="002071C1">
        <w:trPr>
          <w:trHeight w:val="744"/>
        </w:trPr>
        <w:tc>
          <w:tcPr>
            <w:tcW w:w="2101" w:type="dxa"/>
            <w:vAlign w:val="center"/>
          </w:tcPr>
          <w:p w:rsidR="002071C1" w:rsidRDefault="00434530">
            <w:pPr>
              <w:rPr>
                <w:sz w:val="22"/>
              </w:rPr>
            </w:pPr>
            <w:r>
              <w:rPr>
                <w:sz w:val="22"/>
              </w:rPr>
              <w:t xml:space="preserve">Током године </w:t>
            </w:r>
          </w:p>
        </w:tc>
        <w:tc>
          <w:tcPr>
            <w:tcW w:w="3019" w:type="dxa"/>
          </w:tcPr>
          <w:p w:rsidR="002071C1" w:rsidRDefault="00434530">
            <w:pPr>
              <w:jc w:val="both"/>
              <w:rPr>
                <w:sz w:val="22"/>
                <w:lang w:val="ru-RU"/>
              </w:rPr>
            </w:pPr>
            <w:r>
              <w:rPr>
                <w:sz w:val="22"/>
                <w:lang w:val="ru-RU"/>
              </w:rPr>
              <w:t>Уређивање школског простора (ентеријера и</w:t>
            </w:r>
            <w:r>
              <w:rPr>
                <w:sz w:val="22"/>
                <w:lang w:val="sr-Cyrl-RS"/>
              </w:rPr>
              <w:t xml:space="preserve"> </w:t>
            </w:r>
            <w:r>
              <w:rPr>
                <w:sz w:val="22"/>
                <w:lang w:val="ru-RU"/>
              </w:rPr>
              <w:t>екстеријера)</w:t>
            </w:r>
          </w:p>
        </w:tc>
        <w:tc>
          <w:tcPr>
            <w:tcW w:w="4226" w:type="dxa"/>
          </w:tcPr>
          <w:p w:rsidR="002071C1" w:rsidRDefault="00434530">
            <w:pPr>
              <w:rPr>
                <w:sz w:val="22"/>
                <w:lang w:val="sr-Cyrl-RS"/>
              </w:rPr>
            </w:pPr>
            <w:r>
              <w:rPr>
                <w:sz w:val="22"/>
                <w:lang w:val="sr-Cyrl-RS"/>
              </w:rPr>
              <w:t xml:space="preserve">Директор, педагог, психолог ,наставници,помоћно особље, секретар, родитељи, ученици </w:t>
            </w:r>
          </w:p>
        </w:tc>
      </w:tr>
      <w:tr w:rsidR="002071C1">
        <w:trPr>
          <w:trHeight w:val="675"/>
        </w:trPr>
        <w:tc>
          <w:tcPr>
            <w:tcW w:w="2101" w:type="dxa"/>
            <w:vAlign w:val="center"/>
          </w:tcPr>
          <w:p w:rsidR="002071C1" w:rsidRDefault="000053BE">
            <w:pPr>
              <w:rPr>
                <w:sz w:val="22"/>
                <w:lang w:val="sr-Cyrl-RS"/>
              </w:rPr>
            </w:pPr>
            <w:r>
              <w:rPr>
                <w:sz w:val="22"/>
                <w:lang w:val="sr-Cyrl-RS"/>
              </w:rPr>
              <w:t>СЕПТЕМБАР</w:t>
            </w:r>
            <w:r w:rsidR="00230DFB">
              <w:rPr>
                <w:sz w:val="22"/>
                <w:lang w:val="sr-Cyrl-RS"/>
              </w:rPr>
              <w:t>, 2025</w:t>
            </w:r>
            <w:r w:rsidR="00434530">
              <w:rPr>
                <w:sz w:val="22"/>
                <w:lang w:val="sr-Cyrl-RS"/>
              </w:rPr>
              <w:t>.</w:t>
            </w:r>
          </w:p>
          <w:p w:rsidR="002071C1" w:rsidRDefault="002071C1">
            <w:pPr>
              <w:rPr>
                <w:sz w:val="22"/>
                <w:lang w:val="sr-Cyrl-RS"/>
              </w:rPr>
            </w:pPr>
          </w:p>
        </w:tc>
        <w:tc>
          <w:tcPr>
            <w:tcW w:w="3019" w:type="dxa"/>
          </w:tcPr>
          <w:p w:rsidR="002071C1" w:rsidRDefault="00434530">
            <w:pPr>
              <w:jc w:val="both"/>
              <w:rPr>
                <w:sz w:val="22"/>
                <w:lang w:val="sr-Cyrl-RS"/>
              </w:rPr>
            </w:pPr>
            <w:r>
              <w:rPr>
                <w:sz w:val="22"/>
                <w:lang w:val="sr-Cyrl-RS"/>
              </w:rPr>
              <w:t xml:space="preserve">Свечани пријем првака </w:t>
            </w:r>
          </w:p>
        </w:tc>
        <w:tc>
          <w:tcPr>
            <w:tcW w:w="4226" w:type="dxa"/>
          </w:tcPr>
          <w:p w:rsidR="002071C1" w:rsidRDefault="00434530">
            <w:pPr>
              <w:rPr>
                <w:sz w:val="22"/>
                <w:lang w:val="sr-Cyrl-RS"/>
              </w:rPr>
            </w:pPr>
            <w:r>
              <w:rPr>
                <w:sz w:val="22"/>
                <w:lang w:val="sr-Cyrl-RS"/>
              </w:rPr>
              <w:t xml:space="preserve">Директор школе, задужени наставници,стручни сарадници </w:t>
            </w:r>
          </w:p>
          <w:p w:rsidR="002071C1" w:rsidRDefault="002071C1">
            <w:pPr>
              <w:rPr>
                <w:sz w:val="22"/>
                <w:lang w:val="sr-Cyrl-RS"/>
              </w:rPr>
            </w:pPr>
          </w:p>
        </w:tc>
      </w:tr>
      <w:tr w:rsidR="002071C1">
        <w:trPr>
          <w:trHeight w:val="825"/>
        </w:trPr>
        <w:tc>
          <w:tcPr>
            <w:tcW w:w="2101" w:type="dxa"/>
            <w:vAlign w:val="center"/>
          </w:tcPr>
          <w:p w:rsidR="002071C1" w:rsidRDefault="00230DFB">
            <w:pPr>
              <w:rPr>
                <w:sz w:val="22"/>
                <w:lang w:val="sr-Cyrl-RS"/>
              </w:rPr>
            </w:pPr>
            <w:r>
              <w:rPr>
                <w:sz w:val="22"/>
                <w:lang w:val="sr-Cyrl-RS"/>
              </w:rPr>
              <w:t>СЕПТЕМБАР,2025</w:t>
            </w:r>
            <w:r w:rsidR="00434530">
              <w:rPr>
                <w:sz w:val="22"/>
                <w:lang w:val="sr-Cyrl-RS"/>
              </w:rPr>
              <w:t>.</w:t>
            </w:r>
          </w:p>
        </w:tc>
        <w:tc>
          <w:tcPr>
            <w:tcW w:w="3019" w:type="dxa"/>
          </w:tcPr>
          <w:p w:rsidR="002071C1" w:rsidRDefault="00434530">
            <w:pPr>
              <w:jc w:val="both"/>
              <w:rPr>
                <w:sz w:val="22"/>
                <w:lang w:val="sr-Cyrl-RS"/>
              </w:rPr>
            </w:pPr>
            <w:r>
              <w:rPr>
                <w:sz w:val="22"/>
                <w:lang w:val="sr-Cyrl-RS"/>
              </w:rPr>
              <w:t xml:space="preserve">Учешће на манифестацијама поводом Дана општине </w:t>
            </w:r>
          </w:p>
        </w:tc>
        <w:tc>
          <w:tcPr>
            <w:tcW w:w="4226" w:type="dxa"/>
          </w:tcPr>
          <w:p w:rsidR="002071C1" w:rsidRDefault="00434530">
            <w:pPr>
              <w:rPr>
                <w:sz w:val="22"/>
                <w:lang w:val="sr-Cyrl-RS"/>
              </w:rPr>
            </w:pPr>
            <w:r>
              <w:rPr>
                <w:sz w:val="22"/>
                <w:lang w:val="sr-Cyrl-RS"/>
              </w:rPr>
              <w:t xml:space="preserve">Директор школе, задужени наставници,стручни сарадници </w:t>
            </w:r>
          </w:p>
          <w:p w:rsidR="002071C1" w:rsidRDefault="002071C1">
            <w:pPr>
              <w:rPr>
                <w:sz w:val="22"/>
                <w:lang w:val="sr-Cyrl-RS"/>
              </w:rPr>
            </w:pPr>
          </w:p>
          <w:p w:rsidR="002071C1" w:rsidRDefault="002071C1">
            <w:pPr>
              <w:rPr>
                <w:sz w:val="22"/>
                <w:lang w:val="sr-Cyrl-RS"/>
              </w:rPr>
            </w:pPr>
          </w:p>
        </w:tc>
      </w:tr>
      <w:tr w:rsidR="002071C1">
        <w:trPr>
          <w:trHeight w:val="431"/>
        </w:trPr>
        <w:tc>
          <w:tcPr>
            <w:tcW w:w="2101" w:type="dxa"/>
            <w:vAlign w:val="center"/>
          </w:tcPr>
          <w:p w:rsidR="002071C1" w:rsidRDefault="00230DFB">
            <w:pPr>
              <w:rPr>
                <w:sz w:val="22"/>
                <w:lang w:val="sr-Cyrl-RS"/>
              </w:rPr>
            </w:pPr>
            <w:r>
              <w:rPr>
                <w:sz w:val="22"/>
                <w:lang w:val="sr-Cyrl-RS"/>
              </w:rPr>
              <w:t>ОКОТОБАР, 2025</w:t>
            </w:r>
            <w:r w:rsidR="00434530">
              <w:rPr>
                <w:sz w:val="22"/>
                <w:lang w:val="sr-Cyrl-RS"/>
              </w:rPr>
              <w:t xml:space="preserve">. </w:t>
            </w:r>
          </w:p>
        </w:tc>
        <w:tc>
          <w:tcPr>
            <w:tcW w:w="3019" w:type="dxa"/>
          </w:tcPr>
          <w:p w:rsidR="002071C1" w:rsidRDefault="00434530">
            <w:pPr>
              <w:jc w:val="both"/>
              <w:rPr>
                <w:sz w:val="22"/>
                <w:lang w:val="sr-Cyrl-RS"/>
              </w:rPr>
            </w:pPr>
            <w:r>
              <w:rPr>
                <w:sz w:val="22"/>
                <w:lang w:val="sr-Cyrl-RS"/>
              </w:rPr>
              <w:t xml:space="preserve">Дечја недеља </w:t>
            </w:r>
          </w:p>
        </w:tc>
        <w:tc>
          <w:tcPr>
            <w:tcW w:w="4226" w:type="dxa"/>
          </w:tcPr>
          <w:p w:rsidR="002071C1" w:rsidRDefault="00434530">
            <w:pPr>
              <w:rPr>
                <w:sz w:val="22"/>
                <w:lang w:val="ru-RU"/>
              </w:rPr>
            </w:pPr>
            <w:r>
              <w:rPr>
                <w:sz w:val="22"/>
                <w:lang w:val="sr-Cyrl-RS"/>
              </w:rPr>
              <w:t>Директор, педагог,психолог,дефектолог ,психолог, наставници, родитељи, ученици</w:t>
            </w:r>
          </w:p>
        </w:tc>
      </w:tr>
      <w:tr w:rsidR="002071C1">
        <w:trPr>
          <w:trHeight w:val="539"/>
        </w:trPr>
        <w:tc>
          <w:tcPr>
            <w:tcW w:w="2101" w:type="dxa"/>
            <w:vAlign w:val="center"/>
          </w:tcPr>
          <w:p w:rsidR="002071C1" w:rsidRDefault="00230DFB" w:rsidP="00230DFB">
            <w:pPr>
              <w:rPr>
                <w:sz w:val="22"/>
                <w:lang w:val="sr-Cyrl-RS"/>
              </w:rPr>
            </w:pPr>
            <w:r>
              <w:rPr>
                <w:sz w:val="22"/>
                <w:lang w:val="sr-Cyrl-RS"/>
              </w:rPr>
              <w:t>ДЕЦЕМБАР, 2025.</w:t>
            </w:r>
            <w:r w:rsidR="00434530">
              <w:rPr>
                <w:sz w:val="22"/>
                <w:lang w:val="sr-Cyrl-RS"/>
              </w:rPr>
              <w:t xml:space="preserve"> </w:t>
            </w:r>
          </w:p>
        </w:tc>
        <w:tc>
          <w:tcPr>
            <w:tcW w:w="3019" w:type="dxa"/>
          </w:tcPr>
          <w:p w:rsidR="002071C1" w:rsidRDefault="00434530">
            <w:pPr>
              <w:jc w:val="both"/>
              <w:rPr>
                <w:sz w:val="22"/>
                <w:lang w:val="sr-Cyrl-RS"/>
              </w:rPr>
            </w:pPr>
            <w:r>
              <w:rPr>
                <w:sz w:val="22"/>
                <w:lang w:val="sr-Cyrl-RS"/>
              </w:rPr>
              <w:t xml:space="preserve"> Обележавања Дана школе</w:t>
            </w:r>
          </w:p>
        </w:tc>
        <w:tc>
          <w:tcPr>
            <w:tcW w:w="4226" w:type="dxa"/>
          </w:tcPr>
          <w:p w:rsidR="002071C1" w:rsidRDefault="00434530">
            <w:pPr>
              <w:rPr>
                <w:sz w:val="22"/>
                <w:lang w:val="sr-Cyrl-RS"/>
              </w:rPr>
            </w:pPr>
            <w:r>
              <w:rPr>
                <w:sz w:val="22"/>
                <w:lang w:val="sr-Cyrl-RS"/>
              </w:rPr>
              <w:t xml:space="preserve">Сви запослени </w:t>
            </w:r>
          </w:p>
        </w:tc>
      </w:tr>
      <w:tr w:rsidR="002071C1">
        <w:trPr>
          <w:trHeight w:val="744"/>
        </w:trPr>
        <w:tc>
          <w:tcPr>
            <w:tcW w:w="2101" w:type="dxa"/>
            <w:vAlign w:val="center"/>
          </w:tcPr>
          <w:p w:rsidR="002071C1" w:rsidRDefault="00434530">
            <w:pPr>
              <w:rPr>
                <w:sz w:val="22"/>
                <w:lang w:val="sr-Cyrl-RS"/>
              </w:rPr>
            </w:pPr>
            <w:r>
              <w:rPr>
                <w:sz w:val="22"/>
                <w:lang w:val="sr-Cyrl-RS"/>
              </w:rPr>
              <w:t>ЈАНУ</w:t>
            </w:r>
            <w:r w:rsidR="00C01F4A">
              <w:rPr>
                <w:sz w:val="22"/>
                <w:lang w:val="sr-Cyrl-RS"/>
              </w:rPr>
              <w:t>АР, 2026</w:t>
            </w:r>
            <w:r>
              <w:rPr>
                <w:sz w:val="22"/>
                <w:lang w:val="sr-Cyrl-RS"/>
              </w:rPr>
              <w:t xml:space="preserve">. </w:t>
            </w:r>
          </w:p>
        </w:tc>
        <w:tc>
          <w:tcPr>
            <w:tcW w:w="3019" w:type="dxa"/>
          </w:tcPr>
          <w:p w:rsidR="002071C1" w:rsidRDefault="00434530">
            <w:pPr>
              <w:jc w:val="both"/>
              <w:rPr>
                <w:sz w:val="22"/>
                <w:lang w:val="sr-Cyrl-RS"/>
              </w:rPr>
            </w:pPr>
            <w:r>
              <w:rPr>
                <w:sz w:val="22"/>
                <w:lang w:val="sr-Cyrl-RS"/>
              </w:rPr>
              <w:t>Обележавање школске славе Св. Сава</w:t>
            </w:r>
          </w:p>
        </w:tc>
        <w:tc>
          <w:tcPr>
            <w:tcW w:w="4226" w:type="dxa"/>
          </w:tcPr>
          <w:p w:rsidR="002071C1" w:rsidRDefault="00434530">
            <w:pPr>
              <w:rPr>
                <w:sz w:val="22"/>
                <w:lang w:val="sr-Cyrl-RS"/>
              </w:rPr>
            </w:pPr>
            <w:r>
              <w:rPr>
                <w:sz w:val="22"/>
                <w:lang w:val="sr-Cyrl-RS"/>
              </w:rPr>
              <w:t xml:space="preserve">Сви запослени </w:t>
            </w:r>
          </w:p>
        </w:tc>
      </w:tr>
      <w:tr w:rsidR="002071C1">
        <w:trPr>
          <w:trHeight w:val="476"/>
        </w:trPr>
        <w:tc>
          <w:tcPr>
            <w:tcW w:w="2101" w:type="dxa"/>
            <w:vAlign w:val="center"/>
          </w:tcPr>
          <w:p w:rsidR="002071C1" w:rsidRDefault="00C01F4A">
            <w:pPr>
              <w:rPr>
                <w:sz w:val="22"/>
                <w:lang w:val="sr-Cyrl-RS"/>
              </w:rPr>
            </w:pPr>
            <w:r>
              <w:rPr>
                <w:sz w:val="22"/>
                <w:lang w:val="sr-Cyrl-RS"/>
              </w:rPr>
              <w:t>ФЕБРУАР, 2026</w:t>
            </w:r>
            <w:r w:rsidR="00434530">
              <w:rPr>
                <w:sz w:val="22"/>
                <w:lang w:val="sr-Cyrl-RS"/>
              </w:rPr>
              <w:t xml:space="preserve">. </w:t>
            </w:r>
          </w:p>
        </w:tc>
        <w:tc>
          <w:tcPr>
            <w:tcW w:w="3019" w:type="dxa"/>
          </w:tcPr>
          <w:p w:rsidR="002071C1" w:rsidRDefault="00434530">
            <w:pPr>
              <w:jc w:val="both"/>
              <w:rPr>
                <w:sz w:val="22"/>
                <w:lang w:val="sr-Cyrl-RS"/>
              </w:rPr>
            </w:pPr>
            <w:r>
              <w:rPr>
                <w:sz w:val="22"/>
                <w:lang w:val="sr-Cyrl-RS"/>
              </w:rPr>
              <w:t xml:space="preserve">На пригодан начин обележавање дана Св. Трифуна </w:t>
            </w:r>
          </w:p>
        </w:tc>
        <w:tc>
          <w:tcPr>
            <w:tcW w:w="4226" w:type="dxa"/>
          </w:tcPr>
          <w:p w:rsidR="002071C1" w:rsidRDefault="00434530">
            <w:pPr>
              <w:rPr>
                <w:sz w:val="22"/>
                <w:lang w:val="sr-Cyrl-RS"/>
              </w:rPr>
            </w:pPr>
            <w:r>
              <w:rPr>
                <w:sz w:val="22"/>
                <w:lang w:val="sr-Cyrl-RS"/>
              </w:rPr>
              <w:t xml:space="preserve">Ученички парламент, задужени наставници </w:t>
            </w:r>
          </w:p>
        </w:tc>
      </w:tr>
      <w:tr w:rsidR="002071C1">
        <w:trPr>
          <w:trHeight w:val="696"/>
        </w:trPr>
        <w:tc>
          <w:tcPr>
            <w:tcW w:w="2101" w:type="dxa"/>
            <w:vAlign w:val="center"/>
          </w:tcPr>
          <w:p w:rsidR="002071C1" w:rsidRDefault="00C01F4A">
            <w:pPr>
              <w:rPr>
                <w:sz w:val="22"/>
                <w:lang w:val="sr-Cyrl-RS"/>
              </w:rPr>
            </w:pPr>
            <w:r>
              <w:rPr>
                <w:sz w:val="22"/>
                <w:lang w:val="sr-Cyrl-RS"/>
              </w:rPr>
              <w:t>ФЕБРУАР –ЈУН  2026</w:t>
            </w:r>
            <w:r w:rsidR="00434530">
              <w:rPr>
                <w:sz w:val="22"/>
                <w:lang w:val="sr-Cyrl-RS"/>
              </w:rPr>
              <w:t xml:space="preserve">. </w:t>
            </w:r>
          </w:p>
        </w:tc>
        <w:tc>
          <w:tcPr>
            <w:tcW w:w="3019" w:type="dxa"/>
          </w:tcPr>
          <w:p w:rsidR="002071C1" w:rsidRDefault="00434530">
            <w:pPr>
              <w:jc w:val="both"/>
              <w:rPr>
                <w:sz w:val="22"/>
                <w:lang w:val="sr-Cyrl-RS"/>
              </w:rPr>
            </w:pPr>
            <w:r>
              <w:rPr>
                <w:sz w:val="22"/>
                <w:lang w:val="sr-Cyrl-RS"/>
              </w:rPr>
              <w:t xml:space="preserve">Организација и учешће на такмичењима у организацији Министарства </w:t>
            </w:r>
          </w:p>
        </w:tc>
        <w:tc>
          <w:tcPr>
            <w:tcW w:w="4226" w:type="dxa"/>
          </w:tcPr>
          <w:p w:rsidR="002071C1" w:rsidRDefault="00434530">
            <w:pPr>
              <w:rPr>
                <w:sz w:val="22"/>
                <w:lang w:val="sr-Cyrl-RS"/>
              </w:rPr>
            </w:pPr>
            <w:r>
              <w:rPr>
                <w:sz w:val="22"/>
                <w:lang w:val="sr-Cyrl-RS"/>
              </w:rPr>
              <w:t>Директор, педагог,психолог задужени наставници</w:t>
            </w:r>
          </w:p>
        </w:tc>
      </w:tr>
      <w:tr w:rsidR="002071C1">
        <w:trPr>
          <w:trHeight w:val="744"/>
        </w:trPr>
        <w:tc>
          <w:tcPr>
            <w:tcW w:w="2101" w:type="dxa"/>
            <w:vAlign w:val="center"/>
          </w:tcPr>
          <w:p w:rsidR="002071C1" w:rsidRDefault="00C01F4A">
            <w:pPr>
              <w:rPr>
                <w:sz w:val="22"/>
                <w:lang w:val="sr-Cyrl-RS"/>
              </w:rPr>
            </w:pPr>
            <w:r>
              <w:rPr>
                <w:sz w:val="22"/>
                <w:lang w:val="sr-Cyrl-RS"/>
              </w:rPr>
              <w:t>АПРИЛ, 2026</w:t>
            </w:r>
            <w:r w:rsidR="00434530">
              <w:rPr>
                <w:sz w:val="22"/>
                <w:lang w:val="sr-Cyrl-RS"/>
              </w:rPr>
              <w:t>.</w:t>
            </w:r>
          </w:p>
        </w:tc>
        <w:tc>
          <w:tcPr>
            <w:tcW w:w="3019" w:type="dxa"/>
          </w:tcPr>
          <w:p w:rsidR="002071C1" w:rsidRDefault="00434530">
            <w:pPr>
              <w:jc w:val="both"/>
              <w:rPr>
                <w:sz w:val="22"/>
                <w:lang w:val="sr-Cyrl-RS"/>
              </w:rPr>
            </w:pPr>
            <w:r>
              <w:rPr>
                <w:sz w:val="22"/>
                <w:lang w:val="sr-Cyrl-RS"/>
              </w:rPr>
              <w:t>Обележавање Ускрса</w:t>
            </w:r>
          </w:p>
          <w:p w:rsidR="002071C1" w:rsidRDefault="00434530">
            <w:pPr>
              <w:jc w:val="both"/>
              <w:rPr>
                <w:sz w:val="22"/>
                <w:lang w:val="sr-Cyrl-RS"/>
              </w:rPr>
            </w:pPr>
            <w:r>
              <w:rPr>
                <w:sz w:val="22"/>
                <w:lang w:val="sr-Cyrl-RS"/>
              </w:rPr>
              <w:t xml:space="preserve"> </w:t>
            </w:r>
          </w:p>
        </w:tc>
        <w:tc>
          <w:tcPr>
            <w:tcW w:w="4226" w:type="dxa"/>
          </w:tcPr>
          <w:p w:rsidR="002071C1" w:rsidRDefault="00434530">
            <w:pPr>
              <w:rPr>
                <w:sz w:val="22"/>
                <w:lang w:val="sr-Cyrl-RS"/>
              </w:rPr>
            </w:pPr>
            <w:r>
              <w:rPr>
                <w:sz w:val="22"/>
                <w:lang w:val="sr-Cyrl-RS"/>
              </w:rPr>
              <w:t xml:space="preserve">Задужени наставници </w:t>
            </w:r>
          </w:p>
        </w:tc>
      </w:tr>
      <w:tr w:rsidR="002071C1">
        <w:trPr>
          <w:trHeight w:val="431"/>
        </w:trPr>
        <w:tc>
          <w:tcPr>
            <w:tcW w:w="2101" w:type="dxa"/>
          </w:tcPr>
          <w:p w:rsidR="002071C1" w:rsidRDefault="00C01F4A">
            <w:pPr>
              <w:rPr>
                <w:sz w:val="22"/>
                <w:lang w:val="sr-Cyrl-RS"/>
              </w:rPr>
            </w:pPr>
            <w:r>
              <w:rPr>
                <w:sz w:val="22"/>
                <w:lang w:val="sr-Cyrl-RS"/>
              </w:rPr>
              <w:t>МАЈ, 2026</w:t>
            </w:r>
            <w:r w:rsidR="00434530">
              <w:rPr>
                <w:sz w:val="22"/>
                <w:lang w:val="sr-Cyrl-RS"/>
              </w:rPr>
              <w:t>.</w:t>
            </w:r>
          </w:p>
        </w:tc>
        <w:tc>
          <w:tcPr>
            <w:tcW w:w="3019" w:type="dxa"/>
          </w:tcPr>
          <w:p w:rsidR="002071C1" w:rsidRDefault="00434530">
            <w:pPr>
              <w:jc w:val="both"/>
              <w:rPr>
                <w:sz w:val="22"/>
                <w:lang w:val="sr-Cyrl-RS"/>
              </w:rPr>
            </w:pPr>
            <w:r>
              <w:rPr>
                <w:sz w:val="22"/>
                <w:lang w:val="sr-Cyrl-RS"/>
              </w:rPr>
              <w:t xml:space="preserve">Завршетак основног школовања за ученике осмог разреда </w:t>
            </w:r>
          </w:p>
        </w:tc>
        <w:tc>
          <w:tcPr>
            <w:tcW w:w="4226" w:type="dxa"/>
          </w:tcPr>
          <w:p w:rsidR="002071C1" w:rsidRDefault="00434530">
            <w:pPr>
              <w:rPr>
                <w:sz w:val="22"/>
                <w:lang w:val="sr-Cyrl-RS"/>
              </w:rPr>
            </w:pPr>
            <w:r>
              <w:rPr>
                <w:sz w:val="22"/>
                <w:lang w:val="sr-Cyrl-RS"/>
              </w:rPr>
              <w:t xml:space="preserve">Разредне старешине </w:t>
            </w:r>
          </w:p>
        </w:tc>
      </w:tr>
      <w:tr w:rsidR="002071C1">
        <w:trPr>
          <w:trHeight w:val="557"/>
        </w:trPr>
        <w:tc>
          <w:tcPr>
            <w:tcW w:w="2101" w:type="dxa"/>
          </w:tcPr>
          <w:p w:rsidR="002071C1" w:rsidRDefault="00C01F4A">
            <w:pPr>
              <w:rPr>
                <w:sz w:val="22"/>
                <w:lang w:val="sr-Cyrl-RS"/>
              </w:rPr>
            </w:pPr>
            <w:r>
              <w:rPr>
                <w:sz w:val="22"/>
                <w:lang w:val="sr-Cyrl-RS"/>
              </w:rPr>
              <w:t>ЈУН, 2026</w:t>
            </w:r>
            <w:r w:rsidR="00434530">
              <w:rPr>
                <w:sz w:val="22"/>
                <w:lang w:val="sr-Cyrl-RS"/>
              </w:rPr>
              <w:t>.</w:t>
            </w:r>
          </w:p>
        </w:tc>
        <w:tc>
          <w:tcPr>
            <w:tcW w:w="3019" w:type="dxa"/>
          </w:tcPr>
          <w:p w:rsidR="002071C1" w:rsidRDefault="00434530">
            <w:pPr>
              <w:jc w:val="both"/>
              <w:rPr>
                <w:sz w:val="22"/>
                <w:lang w:val="sr-Cyrl-RS"/>
              </w:rPr>
            </w:pPr>
            <w:r>
              <w:rPr>
                <w:sz w:val="22"/>
                <w:lang w:val="sr-Cyrl-RS"/>
              </w:rPr>
              <w:t xml:space="preserve">Завршни испит за ученике осмог разреда </w:t>
            </w:r>
          </w:p>
        </w:tc>
        <w:tc>
          <w:tcPr>
            <w:tcW w:w="4226" w:type="dxa"/>
          </w:tcPr>
          <w:p w:rsidR="002071C1" w:rsidRDefault="00434530">
            <w:pPr>
              <w:rPr>
                <w:sz w:val="22"/>
                <w:lang w:val="sr-Cyrl-RS"/>
              </w:rPr>
            </w:pPr>
            <w:r>
              <w:rPr>
                <w:sz w:val="22"/>
                <w:lang w:val="sr-Cyrl-RS"/>
              </w:rPr>
              <w:t>Директор,педагог,психолог,информатичар разредне старешине, наставници</w:t>
            </w:r>
          </w:p>
        </w:tc>
      </w:tr>
      <w:tr w:rsidR="00D22FEA" w:rsidTr="00827D94">
        <w:trPr>
          <w:trHeight w:val="557"/>
        </w:trPr>
        <w:tc>
          <w:tcPr>
            <w:tcW w:w="2101" w:type="dxa"/>
            <w:vAlign w:val="center"/>
          </w:tcPr>
          <w:p w:rsidR="00D22FEA" w:rsidRDefault="00D22FEA" w:rsidP="00D22FEA">
            <w:pPr>
              <w:rPr>
                <w:sz w:val="22"/>
              </w:rPr>
            </w:pPr>
            <w:r>
              <w:rPr>
                <w:sz w:val="22"/>
              </w:rPr>
              <w:t xml:space="preserve">Током године </w:t>
            </w:r>
          </w:p>
        </w:tc>
        <w:tc>
          <w:tcPr>
            <w:tcW w:w="3019" w:type="dxa"/>
          </w:tcPr>
          <w:p w:rsidR="00D22FEA" w:rsidRDefault="00D22FEA" w:rsidP="00D22FEA">
            <w:pPr>
              <w:jc w:val="both"/>
              <w:rPr>
                <w:sz w:val="22"/>
                <w:lang w:val="sr-Cyrl-RS"/>
              </w:rPr>
            </w:pPr>
            <w:r>
              <w:rPr>
                <w:sz w:val="22"/>
                <w:lang w:val="sr-Cyrl-RS"/>
              </w:rPr>
              <w:t>Сарадња са организацијом „Штит“</w:t>
            </w:r>
          </w:p>
        </w:tc>
        <w:tc>
          <w:tcPr>
            <w:tcW w:w="4226" w:type="dxa"/>
          </w:tcPr>
          <w:p w:rsidR="00D22FEA" w:rsidRDefault="00D22FEA" w:rsidP="00D22FEA">
            <w:pPr>
              <w:rPr>
                <w:sz w:val="22"/>
                <w:lang w:val="sr-Cyrl-RS"/>
              </w:rPr>
            </w:pPr>
            <w:r>
              <w:rPr>
                <w:sz w:val="22"/>
                <w:lang w:val="sr-Cyrl-RS"/>
              </w:rPr>
              <w:t xml:space="preserve">Ученички парламент, задужени наставници </w:t>
            </w:r>
          </w:p>
        </w:tc>
      </w:tr>
    </w:tbl>
    <w:p w:rsidR="000053BE" w:rsidRDefault="000053BE" w:rsidP="00334B94">
      <w:pPr>
        <w:tabs>
          <w:tab w:val="left" w:pos="630"/>
          <w:tab w:val="left" w:pos="720"/>
          <w:tab w:val="left" w:pos="990"/>
        </w:tabs>
        <w:rPr>
          <w:b/>
          <w:sz w:val="28"/>
          <w:szCs w:val="28"/>
        </w:rPr>
      </w:pPr>
    </w:p>
    <w:p w:rsidR="000053BE" w:rsidRDefault="000053BE">
      <w:pPr>
        <w:tabs>
          <w:tab w:val="left" w:pos="630"/>
          <w:tab w:val="left" w:pos="720"/>
          <w:tab w:val="left" w:pos="990"/>
        </w:tabs>
        <w:ind w:left="720" w:hanging="270"/>
        <w:jc w:val="center"/>
        <w:rPr>
          <w:b/>
          <w:sz w:val="28"/>
          <w:szCs w:val="28"/>
        </w:rPr>
      </w:pPr>
    </w:p>
    <w:p w:rsidR="002071C1" w:rsidRDefault="002071C1" w:rsidP="00D22FEA">
      <w:pPr>
        <w:tabs>
          <w:tab w:val="left" w:pos="630"/>
          <w:tab w:val="left" w:pos="720"/>
          <w:tab w:val="left" w:pos="990"/>
        </w:tabs>
        <w:rPr>
          <w:b/>
          <w:sz w:val="28"/>
          <w:szCs w:val="28"/>
        </w:rPr>
      </w:pPr>
    </w:p>
    <w:p w:rsidR="002071C1" w:rsidRDefault="00434530">
      <w:pPr>
        <w:tabs>
          <w:tab w:val="left" w:pos="630"/>
          <w:tab w:val="left" w:pos="720"/>
          <w:tab w:val="left" w:pos="990"/>
        </w:tabs>
        <w:ind w:left="720" w:hanging="270"/>
        <w:jc w:val="center"/>
        <w:rPr>
          <w:b/>
          <w:sz w:val="28"/>
          <w:szCs w:val="28"/>
        </w:rPr>
      </w:pPr>
      <w:r>
        <w:rPr>
          <w:b/>
          <w:sz w:val="28"/>
          <w:szCs w:val="28"/>
        </w:rPr>
        <w:t>V</w:t>
      </w:r>
    </w:p>
    <w:p w:rsidR="002071C1" w:rsidRDefault="002071C1">
      <w:pPr>
        <w:tabs>
          <w:tab w:val="left" w:pos="630"/>
          <w:tab w:val="left" w:pos="720"/>
          <w:tab w:val="left" w:pos="990"/>
        </w:tabs>
        <w:jc w:val="both"/>
        <w:rPr>
          <w:sz w:val="23"/>
          <w:szCs w:val="23"/>
        </w:rPr>
      </w:pPr>
    </w:p>
    <w:p w:rsidR="002071C1" w:rsidRPr="00D14C8A" w:rsidRDefault="000053BE">
      <w:pPr>
        <w:ind w:left="1140"/>
        <w:jc w:val="center"/>
        <w:rPr>
          <w:b/>
          <w:lang w:val="sr-Cyrl-RS"/>
        </w:rPr>
      </w:pPr>
      <w:r w:rsidRPr="00D14C8A">
        <w:rPr>
          <w:b/>
          <w:lang w:val="sr-Cyrl-RS"/>
        </w:rPr>
        <w:t>СПИСАК УЏБЕНИКА У ШКОЛСКОЈ 2024/25</w:t>
      </w:r>
      <w:r w:rsidR="00434530" w:rsidRPr="00D14C8A">
        <w:rPr>
          <w:b/>
          <w:lang w:val="sr-Cyrl-RS"/>
        </w:rPr>
        <w:t>. ГОДИНИ</w:t>
      </w:r>
    </w:p>
    <w:p w:rsidR="002071C1" w:rsidRPr="00D14C8A" w:rsidRDefault="002071C1">
      <w:pPr>
        <w:ind w:left="1140"/>
        <w:jc w:val="center"/>
        <w:rPr>
          <w:b/>
          <w:lang w:val="sr-Cyrl-RS"/>
        </w:rPr>
      </w:pPr>
    </w:p>
    <w:p w:rsidR="002071C1" w:rsidRPr="00D14C8A" w:rsidRDefault="00434530">
      <w:pPr>
        <w:ind w:left="1140"/>
        <w:jc w:val="center"/>
        <w:rPr>
          <w:b/>
          <w:lang w:val="sr-Cyrl-RS"/>
        </w:rPr>
      </w:pPr>
      <w:r w:rsidRPr="00D14C8A">
        <w:rPr>
          <w:b/>
          <w:lang w:val="sr-Cyrl-RS"/>
        </w:rPr>
        <w:t>Први разред</w:t>
      </w:r>
    </w:p>
    <w:tbl>
      <w:tblPr>
        <w:tblpPr w:leftFromText="180" w:rightFromText="180" w:vertAnchor="text" w:horzAnchor="margin" w:tblpX="112" w:tblpY="316"/>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770"/>
        <w:gridCol w:w="2700"/>
        <w:gridCol w:w="1710"/>
      </w:tblGrid>
      <w:tr w:rsidR="008A09FD" w:rsidTr="008C5907">
        <w:trPr>
          <w:trHeight w:val="684"/>
        </w:trPr>
        <w:tc>
          <w:tcPr>
            <w:tcW w:w="716" w:type="dxa"/>
            <w:shd w:val="clear" w:color="auto" w:fill="E6E6E6"/>
            <w:vAlign w:val="center"/>
          </w:tcPr>
          <w:p w:rsidR="008A09FD" w:rsidRDefault="008A09FD" w:rsidP="008C5907">
            <w:pPr>
              <w:jc w:val="center"/>
              <w:rPr>
                <w:b/>
                <w:lang w:val="sr-Cyrl-CS"/>
              </w:rPr>
            </w:pPr>
            <w:r>
              <w:rPr>
                <w:b/>
                <w:lang w:val="sr-Cyrl-CS"/>
              </w:rPr>
              <w:t>РБ</w:t>
            </w:r>
          </w:p>
        </w:tc>
        <w:tc>
          <w:tcPr>
            <w:tcW w:w="4770" w:type="dxa"/>
            <w:shd w:val="clear" w:color="auto" w:fill="E6E6E6"/>
            <w:vAlign w:val="center"/>
          </w:tcPr>
          <w:p w:rsidR="008A09FD" w:rsidRDefault="008A09FD" w:rsidP="008C5907">
            <w:pPr>
              <w:jc w:val="center"/>
              <w:rPr>
                <w:b/>
                <w:lang w:val="sr-Cyrl-CS"/>
              </w:rPr>
            </w:pPr>
            <w:r>
              <w:rPr>
                <w:b/>
                <w:lang w:val="sr-Cyrl-CS"/>
              </w:rPr>
              <w:t>НАЗИВ</w:t>
            </w:r>
          </w:p>
        </w:tc>
        <w:tc>
          <w:tcPr>
            <w:tcW w:w="2700" w:type="dxa"/>
            <w:shd w:val="clear" w:color="auto" w:fill="E6E6E6"/>
            <w:vAlign w:val="center"/>
          </w:tcPr>
          <w:p w:rsidR="008A09FD" w:rsidRDefault="008A09FD" w:rsidP="008C5907">
            <w:pPr>
              <w:jc w:val="center"/>
              <w:rPr>
                <w:b/>
                <w:lang w:val="sr-Cyrl-CS"/>
              </w:rPr>
            </w:pPr>
            <w:r>
              <w:rPr>
                <w:b/>
                <w:lang w:val="sr-Cyrl-CS"/>
              </w:rPr>
              <w:t>АУТОР</w:t>
            </w:r>
          </w:p>
        </w:tc>
        <w:tc>
          <w:tcPr>
            <w:tcW w:w="1710" w:type="dxa"/>
            <w:shd w:val="clear" w:color="auto" w:fill="E6E6E6"/>
            <w:vAlign w:val="center"/>
          </w:tcPr>
          <w:p w:rsidR="008A09FD" w:rsidRDefault="008A09FD" w:rsidP="008C5907">
            <w:pPr>
              <w:jc w:val="center"/>
              <w:rPr>
                <w:b/>
                <w:lang w:val="sr-Cyrl-CS"/>
              </w:rPr>
            </w:pPr>
            <w:r>
              <w:rPr>
                <w:b/>
                <w:lang w:val="sr-Cyrl-CS"/>
              </w:rPr>
              <w:t>ИЗДАВАЧ</w:t>
            </w:r>
          </w:p>
        </w:tc>
      </w:tr>
      <w:tr w:rsidR="008A09FD" w:rsidTr="008C5907">
        <w:trPr>
          <w:trHeight w:val="377"/>
        </w:trPr>
        <w:tc>
          <w:tcPr>
            <w:tcW w:w="716" w:type="dxa"/>
            <w:vAlign w:val="center"/>
          </w:tcPr>
          <w:p w:rsidR="008A09FD" w:rsidRDefault="008A09FD" w:rsidP="008A09FD">
            <w:pPr>
              <w:jc w:val="center"/>
              <w:rPr>
                <w:lang w:val="sr-Cyrl-CS"/>
              </w:rPr>
            </w:pPr>
            <w:r>
              <w:rPr>
                <w:lang w:val="sr-Cyrl-CS"/>
              </w:rPr>
              <w:t>1</w:t>
            </w:r>
          </w:p>
        </w:tc>
        <w:tc>
          <w:tcPr>
            <w:tcW w:w="4770" w:type="dxa"/>
            <w:vAlign w:val="center"/>
          </w:tcPr>
          <w:p w:rsidR="008A09FD" w:rsidRDefault="008A09FD" w:rsidP="008A09FD">
            <w:pPr>
              <w:jc w:val="center"/>
            </w:pPr>
            <w:r>
              <w:t xml:space="preserve">Читанка </w:t>
            </w:r>
          </w:p>
        </w:tc>
        <w:tc>
          <w:tcPr>
            <w:tcW w:w="2700" w:type="dxa"/>
            <w:vAlign w:val="center"/>
          </w:tcPr>
          <w:p w:rsidR="008A09FD" w:rsidRDefault="008A09FD" w:rsidP="008A09FD">
            <w:pPr>
              <w:jc w:val="center"/>
            </w:pPr>
            <w:r>
              <w:t>Вукица Јовић</w:t>
            </w:r>
          </w:p>
        </w:tc>
        <w:tc>
          <w:tcPr>
            <w:tcW w:w="1710" w:type="dxa"/>
            <w:vAlign w:val="center"/>
          </w:tcPr>
          <w:p w:rsidR="008A09FD" w:rsidRDefault="008A09FD" w:rsidP="008A09FD">
            <w:pPr>
              <w:jc w:val="center"/>
            </w:pPr>
            <w:r>
              <w:t>БИГЗ</w:t>
            </w:r>
          </w:p>
        </w:tc>
      </w:tr>
      <w:tr w:rsidR="008A09FD" w:rsidTr="008C5907">
        <w:trPr>
          <w:trHeight w:val="440"/>
        </w:trPr>
        <w:tc>
          <w:tcPr>
            <w:tcW w:w="716" w:type="dxa"/>
            <w:vAlign w:val="center"/>
          </w:tcPr>
          <w:p w:rsidR="008A09FD" w:rsidRDefault="008A09FD" w:rsidP="008A09FD">
            <w:pPr>
              <w:jc w:val="center"/>
              <w:rPr>
                <w:lang w:val="sr-Cyrl-CS"/>
              </w:rPr>
            </w:pPr>
            <w:r>
              <w:rPr>
                <w:lang w:val="sr-Cyrl-CS"/>
              </w:rPr>
              <w:t>2</w:t>
            </w:r>
          </w:p>
        </w:tc>
        <w:tc>
          <w:tcPr>
            <w:tcW w:w="4770" w:type="dxa"/>
            <w:vAlign w:val="center"/>
          </w:tcPr>
          <w:p w:rsidR="008A09FD" w:rsidRDefault="008A09FD" w:rsidP="008A09FD">
            <w:pPr>
              <w:jc w:val="center"/>
            </w:pPr>
            <w:r>
              <w:t xml:space="preserve">Буквар </w:t>
            </w:r>
          </w:p>
        </w:tc>
        <w:tc>
          <w:tcPr>
            <w:tcW w:w="2700" w:type="dxa"/>
            <w:vAlign w:val="center"/>
          </w:tcPr>
          <w:p w:rsidR="008A09FD" w:rsidRDefault="008A09FD" w:rsidP="008A09FD">
            <w:pPr>
              <w:jc w:val="center"/>
            </w:pPr>
            <w:r>
              <w:t>Мирјана Стакић</w:t>
            </w:r>
          </w:p>
        </w:tc>
        <w:tc>
          <w:tcPr>
            <w:tcW w:w="1710" w:type="dxa"/>
            <w:vAlign w:val="center"/>
          </w:tcPr>
          <w:p w:rsidR="008A09FD" w:rsidRDefault="008A09FD" w:rsidP="008A09FD">
            <w:pPr>
              <w:jc w:val="center"/>
            </w:pPr>
            <w:r>
              <w:t>БИГЗ</w:t>
            </w:r>
          </w:p>
        </w:tc>
      </w:tr>
      <w:tr w:rsidR="008A09FD" w:rsidTr="008C5907">
        <w:trPr>
          <w:trHeight w:val="440"/>
        </w:trPr>
        <w:tc>
          <w:tcPr>
            <w:tcW w:w="716" w:type="dxa"/>
            <w:vAlign w:val="center"/>
          </w:tcPr>
          <w:p w:rsidR="008A09FD" w:rsidRDefault="008A09FD" w:rsidP="008A09FD">
            <w:pPr>
              <w:jc w:val="center"/>
              <w:rPr>
                <w:lang w:val="sr-Cyrl-CS"/>
              </w:rPr>
            </w:pPr>
            <w:r>
              <w:rPr>
                <w:lang w:val="sr-Cyrl-CS"/>
              </w:rPr>
              <w:t>3</w:t>
            </w:r>
          </w:p>
        </w:tc>
        <w:tc>
          <w:tcPr>
            <w:tcW w:w="4770" w:type="dxa"/>
            <w:vAlign w:val="center"/>
          </w:tcPr>
          <w:p w:rsidR="008A09FD" w:rsidRDefault="008A09FD" w:rsidP="008A09FD">
            <w:pPr>
              <w:jc w:val="center"/>
            </w:pPr>
            <w:r>
              <w:t>Наставни листови уз буквар</w:t>
            </w:r>
          </w:p>
        </w:tc>
        <w:tc>
          <w:tcPr>
            <w:tcW w:w="2700" w:type="dxa"/>
            <w:vAlign w:val="center"/>
          </w:tcPr>
          <w:p w:rsidR="008A09FD" w:rsidRDefault="008A09FD" w:rsidP="008A09FD">
            <w:pPr>
              <w:jc w:val="center"/>
            </w:pPr>
            <w:r>
              <w:t xml:space="preserve">Мирјана Стакић </w:t>
            </w:r>
          </w:p>
          <w:p w:rsidR="008A09FD" w:rsidRDefault="008A09FD" w:rsidP="008A09FD">
            <w:pPr>
              <w:jc w:val="center"/>
            </w:pPr>
            <w:r>
              <w:lastRenderedPageBreak/>
              <w:t>Драгица Ђуровић</w:t>
            </w:r>
          </w:p>
        </w:tc>
        <w:tc>
          <w:tcPr>
            <w:tcW w:w="1710" w:type="dxa"/>
            <w:vAlign w:val="center"/>
          </w:tcPr>
          <w:p w:rsidR="008A09FD" w:rsidRDefault="008A09FD" w:rsidP="008A09FD">
            <w:pPr>
              <w:jc w:val="center"/>
            </w:pPr>
            <w:r>
              <w:lastRenderedPageBreak/>
              <w:t>БИГЗ</w:t>
            </w:r>
          </w:p>
        </w:tc>
      </w:tr>
      <w:tr w:rsidR="008A09FD" w:rsidTr="008C5907">
        <w:trPr>
          <w:trHeight w:val="448"/>
        </w:trPr>
        <w:tc>
          <w:tcPr>
            <w:tcW w:w="716" w:type="dxa"/>
            <w:vAlign w:val="center"/>
          </w:tcPr>
          <w:p w:rsidR="008A09FD" w:rsidRDefault="008A09FD" w:rsidP="008A09FD">
            <w:pPr>
              <w:jc w:val="center"/>
              <w:rPr>
                <w:lang w:val="sr-Cyrl-CS"/>
              </w:rPr>
            </w:pPr>
            <w:r>
              <w:rPr>
                <w:lang w:val="sr-Cyrl-CS"/>
              </w:rPr>
              <w:t>4</w:t>
            </w:r>
          </w:p>
        </w:tc>
        <w:tc>
          <w:tcPr>
            <w:tcW w:w="4770" w:type="dxa"/>
            <w:vAlign w:val="center"/>
          </w:tcPr>
          <w:p w:rsidR="008A09FD" w:rsidRDefault="008A09FD" w:rsidP="008A09FD">
            <w:pPr>
              <w:jc w:val="center"/>
            </w:pPr>
            <w:r>
              <w:t>Математика (радни уџбеник)</w:t>
            </w:r>
          </w:p>
          <w:p w:rsidR="008A09FD" w:rsidRDefault="008A09FD" w:rsidP="008A09FD">
            <w:pPr>
              <w:jc w:val="center"/>
            </w:pPr>
          </w:p>
        </w:tc>
        <w:tc>
          <w:tcPr>
            <w:tcW w:w="2700" w:type="dxa"/>
            <w:vAlign w:val="center"/>
          </w:tcPr>
          <w:p w:rsidR="008A09FD" w:rsidRDefault="008A09FD" w:rsidP="008A09FD">
            <w:pPr>
              <w:jc w:val="center"/>
            </w:pPr>
            <w:r>
              <w:t>Сања Маричић</w:t>
            </w:r>
          </w:p>
        </w:tc>
        <w:tc>
          <w:tcPr>
            <w:tcW w:w="1710" w:type="dxa"/>
            <w:vAlign w:val="center"/>
          </w:tcPr>
          <w:p w:rsidR="008A09FD" w:rsidRDefault="008A09FD" w:rsidP="008A09FD">
            <w:pPr>
              <w:jc w:val="center"/>
            </w:pPr>
            <w:r>
              <w:t>БИГЗ</w:t>
            </w:r>
          </w:p>
        </w:tc>
      </w:tr>
      <w:tr w:rsidR="008A09FD" w:rsidTr="008C5907">
        <w:trPr>
          <w:trHeight w:val="313"/>
        </w:trPr>
        <w:tc>
          <w:tcPr>
            <w:tcW w:w="716" w:type="dxa"/>
            <w:vAlign w:val="center"/>
          </w:tcPr>
          <w:p w:rsidR="008A09FD" w:rsidRDefault="008A09FD" w:rsidP="008A09FD">
            <w:pPr>
              <w:jc w:val="center"/>
            </w:pPr>
            <w:r>
              <w:t>5</w:t>
            </w:r>
          </w:p>
        </w:tc>
        <w:tc>
          <w:tcPr>
            <w:tcW w:w="4770" w:type="dxa"/>
            <w:vAlign w:val="center"/>
          </w:tcPr>
          <w:p w:rsidR="008A09FD" w:rsidRDefault="008A09FD" w:rsidP="008A09FD">
            <w:pPr>
              <w:jc w:val="center"/>
            </w:pPr>
            <w:r>
              <w:t>Математика 1први део (радна свеска)</w:t>
            </w:r>
          </w:p>
          <w:p w:rsidR="008A09FD" w:rsidRDefault="008A09FD" w:rsidP="008A09FD">
            <w:pPr>
              <w:jc w:val="center"/>
            </w:pPr>
          </w:p>
        </w:tc>
        <w:tc>
          <w:tcPr>
            <w:tcW w:w="2700" w:type="dxa"/>
            <w:vAlign w:val="center"/>
          </w:tcPr>
          <w:p w:rsidR="008A09FD" w:rsidRDefault="008A09FD" w:rsidP="008A09FD">
            <w:pPr>
              <w:jc w:val="center"/>
            </w:pPr>
            <w:r>
              <w:t>Сања Маричић</w:t>
            </w:r>
          </w:p>
        </w:tc>
        <w:tc>
          <w:tcPr>
            <w:tcW w:w="1710" w:type="dxa"/>
            <w:vAlign w:val="center"/>
          </w:tcPr>
          <w:p w:rsidR="008A09FD" w:rsidRDefault="008A09FD" w:rsidP="008A09FD">
            <w:pPr>
              <w:jc w:val="center"/>
            </w:pPr>
            <w:r>
              <w:t>БИГЗ</w:t>
            </w:r>
          </w:p>
        </w:tc>
      </w:tr>
      <w:tr w:rsidR="008A09FD" w:rsidTr="008C5907">
        <w:trPr>
          <w:trHeight w:val="463"/>
        </w:trPr>
        <w:tc>
          <w:tcPr>
            <w:tcW w:w="716" w:type="dxa"/>
            <w:vAlign w:val="center"/>
          </w:tcPr>
          <w:p w:rsidR="008A09FD" w:rsidRDefault="008A09FD" w:rsidP="008A09FD">
            <w:pPr>
              <w:jc w:val="center"/>
            </w:pPr>
            <w:r>
              <w:t>6</w:t>
            </w:r>
          </w:p>
        </w:tc>
        <w:tc>
          <w:tcPr>
            <w:tcW w:w="4770" w:type="dxa"/>
            <w:vAlign w:val="center"/>
          </w:tcPr>
          <w:p w:rsidR="008A09FD" w:rsidRDefault="008A09FD" w:rsidP="008A09FD">
            <w:pPr>
              <w:jc w:val="center"/>
            </w:pPr>
            <w:r>
              <w:t>Математика 1 други део (радна свеска)</w:t>
            </w:r>
          </w:p>
        </w:tc>
        <w:tc>
          <w:tcPr>
            <w:tcW w:w="2700" w:type="dxa"/>
            <w:vAlign w:val="center"/>
          </w:tcPr>
          <w:p w:rsidR="008A09FD" w:rsidRDefault="008A09FD" w:rsidP="008A09FD">
            <w:pPr>
              <w:jc w:val="center"/>
            </w:pPr>
            <w:r>
              <w:t>Сања Маричић</w:t>
            </w:r>
          </w:p>
        </w:tc>
        <w:tc>
          <w:tcPr>
            <w:tcW w:w="1710" w:type="dxa"/>
            <w:vAlign w:val="center"/>
          </w:tcPr>
          <w:p w:rsidR="008A09FD" w:rsidRDefault="008A09FD" w:rsidP="008A09FD">
            <w:pPr>
              <w:jc w:val="center"/>
            </w:pPr>
            <w:r>
              <w:t>БИГЗ</w:t>
            </w:r>
          </w:p>
        </w:tc>
      </w:tr>
      <w:tr w:rsidR="008A09FD" w:rsidTr="008C5907">
        <w:trPr>
          <w:trHeight w:val="377"/>
        </w:trPr>
        <w:tc>
          <w:tcPr>
            <w:tcW w:w="716" w:type="dxa"/>
            <w:vAlign w:val="center"/>
          </w:tcPr>
          <w:p w:rsidR="008A09FD" w:rsidRDefault="008A09FD" w:rsidP="008A09FD">
            <w:pPr>
              <w:jc w:val="center"/>
            </w:pPr>
            <w:r>
              <w:t>7</w:t>
            </w:r>
          </w:p>
        </w:tc>
        <w:tc>
          <w:tcPr>
            <w:tcW w:w="4770" w:type="dxa"/>
            <w:vAlign w:val="center"/>
          </w:tcPr>
          <w:p w:rsidR="008A09FD" w:rsidRDefault="008A09FD" w:rsidP="008A09FD">
            <w:pPr>
              <w:jc w:val="center"/>
            </w:pPr>
            <w:r>
              <w:t>Свет око нас 1 (уџбеник)</w:t>
            </w:r>
          </w:p>
        </w:tc>
        <w:tc>
          <w:tcPr>
            <w:tcW w:w="2700" w:type="dxa"/>
            <w:vAlign w:val="center"/>
          </w:tcPr>
          <w:p w:rsidR="008A09FD" w:rsidRDefault="008A09FD" w:rsidP="008A09FD">
            <w:pPr>
              <w:jc w:val="center"/>
            </w:pPr>
            <w:r>
              <w:t>С.Благданић и др.</w:t>
            </w:r>
          </w:p>
        </w:tc>
        <w:tc>
          <w:tcPr>
            <w:tcW w:w="1710" w:type="dxa"/>
            <w:vAlign w:val="center"/>
          </w:tcPr>
          <w:p w:rsidR="008A09FD" w:rsidRDefault="008A09FD" w:rsidP="008A09FD">
            <w:pPr>
              <w:jc w:val="center"/>
            </w:pPr>
            <w:r>
              <w:t>БИГЗ</w:t>
            </w:r>
          </w:p>
        </w:tc>
      </w:tr>
      <w:tr w:rsidR="008A09FD" w:rsidTr="008C5907">
        <w:trPr>
          <w:trHeight w:val="368"/>
        </w:trPr>
        <w:tc>
          <w:tcPr>
            <w:tcW w:w="716" w:type="dxa"/>
            <w:vAlign w:val="center"/>
          </w:tcPr>
          <w:p w:rsidR="008A09FD" w:rsidRDefault="008A09FD" w:rsidP="008A09FD">
            <w:pPr>
              <w:jc w:val="center"/>
            </w:pPr>
            <w:r>
              <w:t>8</w:t>
            </w:r>
          </w:p>
        </w:tc>
        <w:tc>
          <w:tcPr>
            <w:tcW w:w="4770" w:type="dxa"/>
            <w:vAlign w:val="center"/>
          </w:tcPr>
          <w:p w:rsidR="008A09FD" w:rsidRDefault="008A09FD" w:rsidP="008A09FD">
            <w:pPr>
              <w:jc w:val="center"/>
            </w:pPr>
            <w:r>
              <w:t>Свет око нас 1 (радна свеска 1. део)</w:t>
            </w:r>
          </w:p>
        </w:tc>
        <w:tc>
          <w:tcPr>
            <w:tcW w:w="2700" w:type="dxa"/>
            <w:vAlign w:val="center"/>
          </w:tcPr>
          <w:p w:rsidR="008A09FD" w:rsidRDefault="008A09FD" w:rsidP="008A09FD">
            <w:pPr>
              <w:jc w:val="center"/>
            </w:pPr>
            <w:r>
              <w:t>С.Благданић и др.</w:t>
            </w:r>
          </w:p>
        </w:tc>
        <w:tc>
          <w:tcPr>
            <w:tcW w:w="1710" w:type="dxa"/>
            <w:vAlign w:val="center"/>
          </w:tcPr>
          <w:p w:rsidR="008A09FD" w:rsidRDefault="008A09FD" w:rsidP="008A09FD">
            <w:pPr>
              <w:jc w:val="center"/>
            </w:pPr>
            <w:r>
              <w:t>БИГЗ</w:t>
            </w:r>
          </w:p>
        </w:tc>
      </w:tr>
      <w:tr w:rsidR="008A09FD" w:rsidTr="008C5907">
        <w:trPr>
          <w:trHeight w:val="332"/>
        </w:trPr>
        <w:tc>
          <w:tcPr>
            <w:tcW w:w="716" w:type="dxa"/>
            <w:vAlign w:val="center"/>
          </w:tcPr>
          <w:p w:rsidR="008A09FD" w:rsidRDefault="008A09FD" w:rsidP="008A09FD">
            <w:pPr>
              <w:jc w:val="center"/>
            </w:pPr>
            <w:r>
              <w:t>9</w:t>
            </w:r>
          </w:p>
        </w:tc>
        <w:tc>
          <w:tcPr>
            <w:tcW w:w="4770" w:type="dxa"/>
            <w:vAlign w:val="center"/>
          </w:tcPr>
          <w:p w:rsidR="008A09FD" w:rsidRDefault="008A09FD" w:rsidP="008A09FD">
            <w:pPr>
              <w:jc w:val="center"/>
            </w:pPr>
            <w:r>
              <w:t>Свет око нас 1 (радна свеска 2.део)</w:t>
            </w:r>
          </w:p>
        </w:tc>
        <w:tc>
          <w:tcPr>
            <w:tcW w:w="2700" w:type="dxa"/>
            <w:vAlign w:val="center"/>
          </w:tcPr>
          <w:p w:rsidR="008A09FD" w:rsidRDefault="008A09FD" w:rsidP="008A09FD">
            <w:pPr>
              <w:jc w:val="center"/>
            </w:pPr>
            <w:r>
              <w:t>С.Благданић и др.</w:t>
            </w:r>
          </w:p>
        </w:tc>
        <w:tc>
          <w:tcPr>
            <w:tcW w:w="1710" w:type="dxa"/>
            <w:vAlign w:val="center"/>
          </w:tcPr>
          <w:p w:rsidR="008A09FD" w:rsidRDefault="008A09FD" w:rsidP="008A09FD">
            <w:pPr>
              <w:jc w:val="center"/>
            </w:pPr>
            <w:r>
              <w:t>БИГЗ</w:t>
            </w:r>
          </w:p>
        </w:tc>
      </w:tr>
      <w:tr w:rsidR="008A09FD" w:rsidTr="008C5907">
        <w:trPr>
          <w:trHeight w:val="278"/>
        </w:trPr>
        <w:tc>
          <w:tcPr>
            <w:tcW w:w="716" w:type="dxa"/>
            <w:vAlign w:val="center"/>
          </w:tcPr>
          <w:p w:rsidR="008A09FD" w:rsidRDefault="008A09FD" w:rsidP="008A09FD">
            <w:pPr>
              <w:jc w:val="center"/>
            </w:pPr>
            <w:r>
              <w:t>10</w:t>
            </w:r>
          </w:p>
        </w:tc>
        <w:tc>
          <w:tcPr>
            <w:tcW w:w="4770" w:type="dxa"/>
            <w:vAlign w:val="center"/>
          </w:tcPr>
          <w:p w:rsidR="008A09FD" w:rsidRDefault="008A09FD" w:rsidP="008A09FD">
            <w:pPr>
              <w:jc w:val="center"/>
            </w:pPr>
            <w:r>
              <w:t>Музичка култура 1</w:t>
            </w:r>
          </w:p>
        </w:tc>
        <w:tc>
          <w:tcPr>
            <w:tcW w:w="2700" w:type="dxa"/>
            <w:vAlign w:val="center"/>
          </w:tcPr>
          <w:p w:rsidR="008A09FD" w:rsidRDefault="008A09FD" w:rsidP="008A09FD">
            <w:pPr>
              <w:jc w:val="center"/>
            </w:pPr>
            <w:r>
              <w:t>Д.Братић</w:t>
            </w:r>
          </w:p>
        </w:tc>
        <w:tc>
          <w:tcPr>
            <w:tcW w:w="1710" w:type="dxa"/>
            <w:vAlign w:val="center"/>
          </w:tcPr>
          <w:p w:rsidR="008A09FD" w:rsidRDefault="008A09FD" w:rsidP="008A09FD">
            <w:pPr>
              <w:jc w:val="center"/>
            </w:pPr>
            <w:r>
              <w:t>БИГЗ</w:t>
            </w:r>
          </w:p>
        </w:tc>
      </w:tr>
      <w:tr w:rsidR="008A09FD" w:rsidTr="008C5907">
        <w:trPr>
          <w:trHeight w:val="504"/>
        </w:trPr>
        <w:tc>
          <w:tcPr>
            <w:tcW w:w="716" w:type="dxa"/>
            <w:vAlign w:val="center"/>
          </w:tcPr>
          <w:p w:rsidR="008A09FD" w:rsidRDefault="008A09FD" w:rsidP="008A09FD">
            <w:pPr>
              <w:jc w:val="center"/>
            </w:pPr>
            <w:r>
              <w:t>11</w:t>
            </w:r>
          </w:p>
        </w:tc>
        <w:tc>
          <w:tcPr>
            <w:tcW w:w="4770" w:type="dxa"/>
            <w:vAlign w:val="center"/>
          </w:tcPr>
          <w:p w:rsidR="008A09FD" w:rsidRDefault="008A09FD" w:rsidP="008A09FD">
            <w:pPr>
              <w:jc w:val="center"/>
              <w:rPr>
                <w:lang w:val="sr-Cyrl-RS"/>
              </w:rPr>
            </w:pPr>
            <w:r>
              <w:t>Tiptoes 1</w:t>
            </w:r>
            <w:r>
              <w:rPr>
                <w:lang w:val="sr-Cyrl-RS"/>
              </w:rPr>
              <w:t xml:space="preserve"> </w:t>
            </w:r>
            <w:r>
              <w:t xml:space="preserve">( </w:t>
            </w:r>
            <w:r>
              <w:rPr>
                <w:lang w:val="sr-Cyrl-RS"/>
              </w:rPr>
              <w:t>уџбенички комплет)</w:t>
            </w:r>
          </w:p>
        </w:tc>
        <w:tc>
          <w:tcPr>
            <w:tcW w:w="2700" w:type="dxa"/>
            <w:vAlign w:val="center"/>
          </w:tcPr>
          <w:p w:rsidR="008A09FD" w:rsidRDefault="008A09FD" w:rsidP="008A09FD">
            <w:pPr>
              <w:jc w:val="center"/>
              <w:rPr>
                <w:sz w:val="22"/>
                <w:szCs w:val="22"/>
                <w:lang w:val="sr-Cyrl-RS"/>
              </w:rPr>
            </w:pPr>
            <w:r>
              <w:rPr>
                <w:sz w:val="22"/>
                <w:szCs w:val="22"/>
                <w:lang w:val="sr-Cyrl-RS"/>
              </w:rPr>
              <w:t>Весна Тутуновић</w:t>
            </w:r>
          </w:p>
        </w:tc>
        <w:tc>
          <w:tcPr>
            <w:tcW w:w="1710" w:type="dxa"/>
            <w:vAlign w:val="center"/>
          </w:tcPr>
          <w:p w:rsidR="008A09FD" w:rsidRDefault="008A09FD" w:rsidP="008A09FD">
            <w:pPr>
              <w:jc w:val="center"/>
            </w:pPr>
            <w:r>
              <w:t>БИГЗ</w:t>
            </w:r>
          </w:p>
        </w:tc>
      </w:tr>
      <w:tr w:rsidR="008A09FD" w:rsidTr="008C5907">
        <w:trPr>
          <w:trHeight w:val="339"/>
        </w:trPr>
        <w:tc>
          <w:tcPr>
            <w:tcW w:w="716" w:type="dxa"/>
            <w:vAlign w:val="center"/>
          </w:tcPr>
          <w:p w:rsidR="008A09FD" w:rsidRDefault="008A09FD" w:rsidP="008A09FD">
            <w:pPr>
              <w:jc w:val="center"/>
              <w:rPr>
                <w:lang w:val="sr-Cyrl-RS"/>
              </w:rPr>
            </w:pPr>
            <w:r>
              <w:rPr>
                <w:lang w:val="sr-Cyrl-RS"/>
              </w:rPr>
              <w:t>12</w:t>
            </w:r>
          </w:p>
        </w:tc>
        <w:tc>
          <w:tcPr>
            <w:tcW w:w="4770" w:type="dxa"/>
            <w:vAlign w:val="center"/>
          </w:tcPr>
          <w:p w:rsidR="008A09FD" w:rsidRDefault="008A09FD" w:rsidP="008A09FD">
            <w:pPr>
              <w:jc w:val="center"/>
            </w:pPr>
            <w:r>
              <w:t>Дигитални свет 1</w:t>
            </w:r>
          </w:p>
        </w:tc>
        <w:tc>
          <w:tcPr>
            <w:tcW w:w="2700" w:type="dxa"/>
            <w:vAlign w:val="center"/>
          </w:tcPr>
          <w:p w:rsidR="008A09FD" w:rsidRDefault="008A09FD" w:rsidP="008A09FD">
            <w:pPr>
              <w:jc w:val="center"/>
              <w:rPr>
                <w:lang w:val="sr-Cyrl-RS"/>
              </w:rPr>
            </w:pPr>
            <w:r>
              <w:rPr>
                <w:lang w:val="sr-Cyrl-RS"/>
              </w:rPr>
              <w:t>Г.Његовановић</w:t>
            </w:r>
          </w:p>
        </w:tc>
        <w:tc>
          <w:tcPr>
            <w:tcW w:w="1710" w:type="dxa"/>
            <w:vAlign w:val="center"/>
          </w:tcPr>
          <w:p w:rsidR="008A09FD" w:rsidRDefault="008A09FD" w:rsidP="008A09FD">
            <w:pPr>
              <w:jc w:val="center"/>
            </w:pPr>
            <w:r>
              <w:t>БИГЗ</w:t>
            </w:r>
          </w:p>
        </w:tc>
      </w:tr>
    </w:tbl>
    <w:p w:rsidR="002071C1" w:rsidRDefault="002071C1">
      <w:pPr>
        <w:rPr>
          <w:b/>
          <w:lang w:val="sr-Cyrl-CS"/>
        </w:rPr>
      </w:pPr>
    </w:p>
    <w:p w:rsidR="002071C1" w:rsidRDefault="002071C1">
      <w:pPr>
        <w:jc w:val="center"/>
        <w:rPr>
          <w:b/>
          <w:lang w:val="sr-Cyrl-RS"/>
        </w:rPr>
      </w:pPr>
    </w:p>
    <w:p w:rsidR="002071C1" w:rsidRDefault="00434530">
      <w:pPr>
        <w:jc w:val="center"/>
        <w:rPr>
          <w:b/>
          <w:lang w:val="sr-Cyrl-RS"/>
        </w:rPr>
      </w:pPr>
      <w:r>
        <w:rPr>
          <w:b/>
          <w:lang w:val="sr-Cyrl-RS"/>
        </w:rPr>
        <w:t>Други разред</w:t>
      </w:r>
    </w:p>
    <w:tbl>
      <w:tblPr>
        <w:tblpPr w:leftFromText="180" w:rightFromText="180" w:vertAnchor="text" w:horzAnchor="margin" w:tblpX="112" w:tblpY="186"/>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59"/>
        <w:gridCol w:w="3121"/>
        <w:gridCol w:w="1628"/>
      </w:tblGrid>
      <w:tr w:rsidR="002071C1" w:rsidTr="002D68B2">
        <w:trPr>
          <w:trHeight w:val="740"/>
        </w:trPr>
        <w:tc>
          <w:tcPr>
            <w:tcW w:w="703" w:type="dxa"/>
            <w:shd w:val="clear" w:color="auto" w:fill="E0E0E0"/>
            <w:vAlign w:val="center"/>
          </w:tcPr>
          <w:p w:rsidR="002071C1" w:rsidRDefault="00434530" w:rsidP="002D68B2">
            <w:pPr>
              <w:jc w:val="center"/>
              <w:rPr>
                <w:b/>
                <w:lang w:val="sr-Cyrl-CS"/>
              </w:rPr>
            </w:pPr>
            <w:r>
              <w:rPr>
                <w:b/>
                <w:lang w:val="sr-Cyrl-CS"/>
              </w:rPr>
              <w:t>РБ</w:t>
            </w:r>
          </w:p>
        </w:tc>
        <w:tc>
          <w:tcPr>
            <w:tcW w:w="4259" w:type="dxa"/>
            <w:shd w:val="clear" w:color="auto" w:fill="E0E0E0"/>
            <w:vAlign w:val="center"/>
          </w:tcPr>
          <w:p w:rsidR="002071C1" w:rsidRDefault="00434530" w:rsidP="002D68B2">
            <w:pPr>
              <w:jc w:val="center"/>
              <w:rPr>
                <w:b/>
                <w:lang w:val="sr-Cyrl-CS"/>
              </w:rPr>
            </w:pPr>
            <w:r>
              <w:rPr>
                <w:b/>
                <w:lang w:val="sr-Cyrl-CS"/>
              </w:rPr>
              <w:t>НАЗИВ</w:t>
            </w:r>
          </w:p>
        </w:tc>
        <w:tc>
          <w:tcPr>
            <w:tcW w:w="3121" w:type="dxa"/>
            <w:shd w:val="clear" w:color="auto" w:fill="E0E0E0"/>
            <w:vAlign w:val="center"/>
          </w:tcPr>
          <w:p w:rsidR="002071C1" w:rsidRDefault="00434530" w:rsidP="002D68B2">
            <w:pPr>
              <w:jc w:val="center"/>
              <w:rPr>
                <w:b/>
                <w:lang w:val="sr-Cyrl-CS"/>
              </w:rPr>
            </w:pPr>
            <w:r>
              <w:rPr>
                <w:b/>
                <w:lang w:val="sr-Cyrl-CS"/>
              </w:rPr>
              <w:t>АУТОР</w:t>
            </w:r>
          </w:p>
        </w:tc>
        <w:tc>
          <w:tcPr>
            <w:tcW w:w="1628" w:type="dxa"/>
            <w:shd w:val="clear" w:color="auto" w:fill="E0E0E0"/>
            <w:vAlign w:val="center"/>
          </w:tcPr>
          <w:p w:rsidR="002071C1" w:rsidRDefault="00434530" w:rsidP="002D68B2">
            <w:pPr>
              <w:jc w:val="center"/>
              <w:rPr>
                <w:b/>
                <w:lang w:val="sr-Cyrl-CS"/>
              </w:rPr>
            </w:pPr>
            <w:r>
              <w:rPr>
                <w:b/>
                <w:lang w:val="sr-Cyrl-CS"/>
              </w:rPr>
              <w:t>ИЗДАВАЧ</w:t>
            </w:r>
          </w:p>
        </w:tc>
      </w:tr>
      <w:tr w:rsidR="008A09FD" w:rsidTr="002D68B2">
        <w:trPr>
          <w:trHeight w:val="495"/>
        </w:trPr>
        <w:tc>
          <w:tcPr>
            <w:tcW w:w="703" w:type="dxa"/>
            <w:vAlign w:val="center"/>
          </w:tcPr>
          <w:p w:rsidR="008A09FD" w:rsidRDefault="008A09FD" w:rsidP="002D68B2">
            <w:pPr>
              <w:jc w:val="center"/>
              <w:rPr>
                <w:lang w:val="sr-Cyrl-CS"/>
              </w:rPr>
            </w:pPr>
            <w:r>
              <w:rPr>
                <w:lang w:val="sr-Cyrl-CS"/>
              </w:rPr>
              <w:t>1</w:t>
            </w:r>
          </w:p>
        </w:tc>
        <w:tc>
          <w:tcPr>
            <w:tcW w:w="4259" w:type="dxa"/>
            <w:vAlign w:val="center"/>
          </w:tcPr>
          <w:p w:rsidR="008A09FD" w:rsidRDefault="008A09FD" w:rsidP="002D68B2">
            <w:pPr>
              <w:ind w:left="-237"/>
              <w:jc w:val="center"/>
            </w:pPr>
            <w:r>
              <w:t>Читанка 2</w:t>
            </w:r>
          </w:p>
        </w:tc>
        <w:tc>
          <w:tcPr>
            <w:tcW w:w="3121" w:type="dxa"/>
            <w:vAlign w:val="center"/>
          </w:tcPr>
          <w:p w:rsidR="008A09FD" w:rsidRDefault="008A09FD" w:rsidP="002D68B2">
            <w:pPr>
              <w:jc w:val="center"/>
              <w:rPr>
                <w:lang w:val="sr-Cyrl-RS"/>
              </w:rPr>
            </w:pPr>
            <w:r>
              <w:rPr>
                <w:lang w:val="sr-Cyrl-RS"/>
              </w:rPr>
              <w:t xml:space="preserve">Зорица </w:t>
            </w:r>
            <w:r>
              <w:t>Цветановић</w:t>
            </w:r>
            <w:r>
              <w:rPr>
                <w:lang w:val="sr-Cyrl-RS"/>
              </w:rPr>
              <w:t xml:space="preserve"> и др.</w:t>
            </w:r>
          </w:p>
        </w:tc>
        <w:tc>
          <w:tcPr>
            <w:tcW w:w="1628" w:type="dxa"/>
            <w:vAlign w:val="center"/>
          </w:tcPr>
          <w:p w:rsidR="008A09FD" w:rsidRDefault="008A09FD" w:rsidP="002D68B2">
            <w:pPr>
              <w:jc w:val="center"/>
            </w:pPr>
            <w:r>
              <w:t>БИГЗ</w:t>
            </w:r>
          </w:p>
        </w:tc>
      </w:tr>
      <w:tr w:rsidR="008A09FD" w:rsidTr="002D68B2">
        <w:trPr>
          <w:trHeight w:val="345"/>
        </w:trPr>
        <w:tc>
          <w:tcPr>
            <w:tcW w:w="703" w:type="dxa"/>
            <w:vAlign w:val="center"/>
          </w:tcPr>
          <w:p w:rsidR="008A09FD" w:rsidRDefault="008A09FD" w:rsidP="002D68B2">
            <w:pPr>
              <w:jc w:val="center"/>
            </w:pPr>
            <w:r>
              <w:t>2</w:t>
            </w:r>
          </w:p>
        </w:tc>
        <w:tc>
          <w:tcPr>
            <w:tcW w:w="4259" w:type="dxa"/>
            <w:vAlign w:val="center"/>
          </w:tcPr>
          <w:p w:rsidR="008A09FD" w:rsidRDefault="008A09FD" w:rsidP="002D68B2">
            <w:pPr>
              <w:jc w:val="center"/>
            </w:pPr>
            <w:r>
              <w:t>Латиница 2</w:t>
            </w:r>
          </w:p>
          <w:p w:rsidR="008A09FD" w:rsidRDefault="008A09FD" w:rsidP="002D68B2">
            <w:pPr>
              <w:jc w:val="both"/>
            </w:pPr>
          </w:p>
        </w:tc>
        <w:tc>
          <w:tcPr>
            <w:tcW w:w="3121" w:type="dxa"/>
            <w:vAlign w:val="center"/>
          </w:tcPr>
          <w:p w:rsidR="008A09FD" w:rsidRDefault="008A09FD" w:rsidP="002D68B2">
            <w:pPr>
              <w:jc w:val="center"/>
            </w:pPr>
            <w:r>
              <w:rPr>
                <w:lang w:val="sr-Cyrl-RS"/>
              </w:rPr>
              <w:t xml:space="preserve">Зорица </w:t>
            </w:r>
            <w:r>
              <w:t>Цветановић</w:t>
            </w:r>
            <w:r>
              <w:rPr>
                <w:lang w:val="sr-Cyrl-RS"/>
              </w:rPr>
              <w:t xml:space="preserve"> и др.</w:t>
            </w:r>
          </w:p>
        </w:tc>
        <w:tc>
          <w:tcPr>
            <w:tcW w:w="1628" w:type="dxa"/>
            <w:vAlign w:val="center"/>
          </w:tcPr>
          <w:p w:rsidR="008A09FD" w:rsidRDefault="008A09FD" w:rsidP="002D68B2">
            <w:pPr>
              <w:jc w:val="center"/>
            </w:pPr>
            <w:r>
              <w:t>БИГЗ</w:t>
            </w:r>
          </w:p>
          <w:p w:rsidR="008A09FD" w:rsidRDefault="008A09FD" w:rsidP="002D68B2">
            <w:pPr>
              <w:jc w:val="both"/>
            </w:pPr>
          </w:p>
        </w:tc>
      </w:tr>
      <w:tr w:rsidR="008A09FD" w:rsidTr="002D68B2">
        <w:trPr>
          <w:trHeight w:val="408"/>
        </w:trPr>
        <w:tc>
          <w:tcPr>
            <w:tcW w:w="703" w:type="dxa"/>
            <w:vAlign w:val="center"/>
          </w:tcPr>
          <w:p w:rsidR="008A09FD" w:rsidRDefault="008A09FD" w:rsidP="002D68B2">
            <w:pPr>
              <w:jc w:val="center"/>
            </w:pPr>
            <w:r>
              <w:t>3</w:t>
            </w:r>
          </w:p>
        </w:tc>
        <w:tc>
          <w:tcPr>
            <w:tcW w:w="4259" w:type="dxa"/>
            <w:vAlign w:val="center"/>
          </w:tcPr>
          <w:p w:rsidR="008A09FD" w:rsidRDefault="008A09FD" w:rsidP="002D68B2">
            <w:pPr>
              <w:jc w:val="center"/>
            </w:pPr>
            <w:r>
              <w:t>Радн</w:t>
            </w:r>
            <w:r>
              <w:rPr>
                <w:lang w:val="sr-Cyrl-RS"/>
              </w:rPr>
              <w:t>а свеска</w:t>
            </w:r>
            <w:r>
              <w:t xml:space="preserve"> за српски језик 2</w:t>
            </w:r>
          </w:p>
        </w:tc>
        <w:tc>
          <w:tcPr>
            <w:tcW w:w="3121" w:type="dxa"/>
            <w:vAlign w:val="center"/>
          </w:tcPr>
          <w:p w:rsidR="008A09FD" w:rsidRDefault="008A09FD" w:rsidP="002D68B2">
            <w:pPr>
              <w:jc w:val="center"/>
              <w:rPr>
                <w:lang w:val="sr-Cyrl-RS"/>
              </w:rPr>
            </w:pPr>
            <w:r>
              <w:rPr>
                <w:lang w:val="sr-Cyrl-RS"/>
              </w:rPr>
              <w:t xml:space="preserve">Зорица </w:t>
            </w:r>
            <w:r>
              <w:t>Цветановић</w:t>
            </w:r>
            <w:r>
              <w:rPr>
                <w:lang w:val="sr-Cyrl-RS"/>
              </w:rPr>
              <w:t xml:space="preserve"> и др.</w:t>
            </w:r>
          </w:p>
        </w:tc>
        <w:tc>
          <w:tcPr>
            <w:tcW w:w="1628" w:type="dxa"/>
            <w:vAlign w:val="center"/>
          </w:tcPr>
          <w:p w:rsidR="008A09FD" w:rsidRDefault="008A09FD" w:rsidP="002D68B2">
            <w:pPr>
              <w:jc w:val="center"/>
            </w:pPr>
            <w:r>
              <w:t>БИГЗ</w:t>
            </w:r>
          </w:p>
          <w:p w:rsidR="008A09FD" w:rsidRDefault="008A09FD" w:rsidP="002D68B2">
            <w:pPr>
              <w:jc w:val="both"/>
            </w:pPr>
          </w:p>
        </w:tc>
      </w:tr>
      <w:tr w:rsidR="008A09FD" w:rsidTr="002D68B2">
        <w:trPr>
          <w:trHeight w:val="552"/>
        </w:trPr>
        <w:tc>
          <w:tcPr>
            <w:tcW w:w="703" w:type="dxa"/>
            <w:vAlign w:val="center"/>
          </w:tcPr>
          <w:p w:rsidR="008A09FD" w:rsidRDefault="008A09FD" w:rsidP="002D68B2">
            <w:pPr>
              <w:jc w:val="center"/>
            </w:pPr>
            <w:r>
              <w:t>4</w:t>
            </w:r>
          </w:p>
        </w:tc>
        <w:tc>
          <w:tcPr>
            <w:tcW w:w="4259" w:type="dxa"/>
            <w:vAlign w:val="center"/>
          </w:tcPr>
          <w:p w:rsidR="008A09FD" w:rsidRDefault="008A09FD" w:rsidP="002D68B2">
            <w:pPr>
              <w:jc w:val="center"/>
              <w:rPr>
                <w:lang w:val="sr-Cyrl-RS"/>
              </w:rPr>
            </w:pPr>
            <w:r>
              <w:rPr>
                <w:lang w:val="sr-Cyrl-RS"/>
              </w:rPr>
              <w:t>Граматика 2</w:t>
            </w:r>
          </w:p>
        </w:tc>
        <w:tc>
          <w:tcPr>
            <w:tcW w:w="3121" w:type="dxa"/>
            <w:vAlign w:val="center"/>
          </w:tcPr>
          <w:p w:rsidR="008A09FD" w:rsidRDefault="008A09FD" w:rsidP="002D68B2">
            <w:pPr>
              <w:jc w:val="center"/>
              <w:rPr>
                <w:lang w:val="sr-Cyrl-RS"/>
              </w:rPr>
            </w:pPr>
            <w:r>
              <w:rPr>
                <w:lang w:val="sr-Cyrl-RS"/>
              </w:rPr>
              <w:t xml:space="preserve">Зорица </w:t>
            </w:r>
            <w:r>
              <w:t>Цветановић</w:t>
            </w:r>
            <w:r>
              <w:rPr>
                <w:lang w:val="sr-Cyrl-RS"/>
              </w:rPr>
              <w:t xml:space="preserve"> и др.</w:t>
            </w:r>
          </w:p>
        </w:tc>
        <w:tc>
          <w:tcPr>
            <w:tcW w:w="1628" w:type="dxa"/>
            <w:vAlign w:val="center"/>
          </w:tcPr>
          <w:p w:rsidR="008A09FD" w:rsidRDefault="008A09FD" w:rsidP="002D68B2">
            <w:pPr>
              <w:jc w:val="center"/>
              <w:rPr>
                <w:lang w:val="sr-Cyrl-RS"/>
              </w:rPr>
            </w:pPr>
            <w:r>
              <w:t>БИГ</w:t>
            </w:r>
            <w:r>
              <w:rPr>
                <w:lang w:val="sr-Cyrl-RS"/>
              </w:rPr>
              <w:t>З</w:t>
            </w:r>
          </w:p>
        </w:tc>
      </w:tr>
      <w:tr w:rsidR="008A09FD" w:rsidTr="002D68B2">
        <w:trPr>
          <w:trHeight w:val="740"/>
        </w:trPr>
        <w:tc>
          <w:tcPr>
            <w:tcW w:w="703" w:type="dxa"/>
            <w:vAlign w:val="center"/>
          </w:tcPr>
          <w:p w:rsidR="008A09FD" w:rsidRDefault="008A09FD" w:rsidP="002D68B2">
            <w:pPr>
              <w:jc w:val="center"/>
            </w:pPr>
            <w:r>
              <w:t>5</w:t>
            </w:r>
          </w:p>
        </w:tc>
        <w:tc>
          <w:tcPr>
            <w:tcW w:w="4259" w:type="dxa"/>
            <w:vAlign w:val="center"/>
          </w:tcPr>
          <w:p w:rsidR="008A09FD" w:rsidRDefault="008A09FD" w:rsidP="002D68B2">
            <w:pPr>
              <w:jc w:val="center"/>
            </w:pPr>
            <w:r>
              <w:t>Математика 2 уџбеник</w:t>
            </w:r>
          </w:p>
        </w:tc>
        <w:tc>
          <w:tcPr>
            <w:tcW w:w="3121" w:type="dxa"/>
            <w:vAlign w:val="center"/>
          </w:tcPr>
          <w:p w:rsidR="008A09FD" w:rsidRDefault="008A09FD" w:rsidP="002D68B2">
            <w:pPr>
              <w:jc w:val="center"/>
              <w:rPr>
                <w:lang w:val="sr-Cyrl-RS"/>
              </w:rPr>
            </w:pPr>
            <w:r>
              <w:rPr>
                <w:lang w:val="sr-Cyrl-RS"/>
              </w:rPr>
              <w:t>С.Маричић</w:t>
            </w:r>
          </w:p>
          <w:p w:rsidR="008A09FD" w:rsidRDefault="008A09FD" w:rsidP="002D68B2">
            <w:pPr>
              <w:jc w:val="center"/>
            </w:pPr>
            <w:r>
              <w:rPr>
                <w:lang w:val="sr-Cyrl-RS"/>
              </w:rPr>
              <w:t>Д.Ђуровић</w:t>
            </w:r>
          </w:p>
        </w:tc>
        <w:tc>
          <w:tcPr>
            <w:tcW w:w="1628" w:type="dxa"/>
            <w:vAlign w:val="center"/>
          </w:tcPr>
          <w:p w:rsidR="008A09FD" w:rsidRDefault="008A09FD" w:rsidP="002D68B2">
            <w:pPr>
              <w:jc w:val="center"/>
            </w:pPr>
            <w:r>
              <w:t>БИГЗ</w:t>
            </w:r>
          </w:p>
        </w:tc>
      </w:tr>
      <w:tr w:rsidR="002D68B2" w:rsidTr="002D68B2">
        <w:trPr>
          <w:trHeight w:val="424"/>
        </w:trPr>
        <w:tc>
          <w:tcPr>
            <w:tcW w:w="703" w:type="dxa"/>
            <w:vAlign w:val="center"/>
          </w:tcPr>
          <w:p w:rsidR="002D68B2" w:rsidRDefault="002D68B2" w:rsidP="002D68B2">
            <w:pPr>
              <w:jc w:val="center"/>
            </w:pPr>
            <w:r>
              <w:t>6</w:t>
            </w:r>
          </w:p>
        </w:tc>
        <w:tc>
          <w:tcPr>
            <w:tcW w:w="4259" w:type="dxa"/>
            <w:vAlign w:val="center"/>
          </w:tcPr>
          <w:p w:rsidR="002D68B2" w:rsidRDefault="002D68B2" w:rsidP="002D68B2">
            <w:pPr>
              <w:jc w:val="center"/>
            </w:pPr>
            <w:r>
              <w:t>Математика 2 (радна свеска 1.део)</w:t>
            </w:r>
          </w:p>
        </w:tc>
        <w:tc>
          <w:tcPr>
            <w:tcW w:w="3121" w:type="dxa"/>
            <w:vAlign w:val="center"/>
          </w:tcPr>
          <w:p w:rsidR="002D68B2" w:rsidRDefault="002D68B2" w:rsidP="002D68B2">
            <w:pPr>
              <w:jc w:val="center"/>
              <w:rPr>
                <w:lang w:val="sr-Cyrl-RS"/>
              </w:rPr>
            </w:pPr>
            <w:r>
              <w:rPr>
                <w:lang w:val="sr-Cyrl-RS"/>
              </w:rPr>
              <w:t>С.Маричић</w:t>
            </w:r>
          </w:p>
          <w:p w:rsidR="002D68B2" w:rsidRDefault="002D68B2" w:rsidP="002D68B2">
            <w:pPr>
              <w:jc w:val="center"/>
            </w:pPr>
            <w:r>
              <w:rPr>
                <w:lang w:val="sr-Cyrl-RS"/>
              </w:rPr>
              <w:t>Д.Ђуровић</w:t>
            </w:r>
          </w:p>
        </w:tc>
        <w:tc>
          <w:tcPr>
            <w:tcW w:w="1628" w:type="dxa"/>
            <w:vAlign w:val="center"/>
          </w:tcPr>
          <w:p w:rsidR="002D68B2" w:rsidRDefault="002D68B2" w:rsidP="002D68B2">
            <w:pPr>
              <w:jc w:val="center"/>
            </w:pPr>
            <w:r>
              <w:t>БИГЗ</w:t>
            </w:r>
          </w:p>
        </w:tc>
      </w:tr>
      <w:tr w:rsidR="002D68B2" w:rsidTr="002D68B2">
        <w:trPr>
          <w:trHeight w:val="473"/>
        </w:trPr>
        <w:tc>
          <w:tcPr>
            <w:tcW w:w="703" w:type="dxa"/>
            <w:vAlign w:val="center"/>
          </w:tcPr>
          <w:p w:rsidR="002D68B2" w:rsidRDefault="002D68B2" w:rsidP="002D68B2">
            <w:pPr>
              <w:jc w:val="center"/>
            </w:pPr>
            <w:r>
              <w:t>7</w:t>
            </w:r>
          </w:p>
        </w:tc>
        <w:tc>
          <w:tcPr>
            <w:tcW w:w="4259" w:type="dxa"/>
            <w:vAlign w:val="center"/>
          </w:tcPr>
          <w:p w:rsidR="002D68B2" w:rsidRDefault="002D68B2" w:rsidP="002D68B2">
            <w:pPr>
              <w:jc w:val="center"/>
            </w:pPr>
            <w:r>
              <w:t>Математика 2  (радна свеска 2. део)</w:t>
            </w:r>
          </w:p>
        </w:tc>
        <w:tc>
          <w:tcPr>
            <w:tcW w:w="3121" w:type="dxa"/>
            <w:vAlign w:val="center"/>
          </w:tcPr>
          <w:p w:rsidR="002D68B2" w:rsidRDefault="002D68B2" w:rsidP="002D68B2">
            <w:pPr>
              <w:jc w:val="center"/>
              <w:rPr>
                <w:lang w:val="sr-Cyrl-RS"/>
              </w:rPr>
            </w:pPr>
            <w:r>
              <w:rPr>
                <w:lang w:val="sr-Cyrl-RS"/>
              </w:rPr>
              <w:t>С.Маричић</w:t>
            </w:r>
          </w:p>
          <w:p w:rsidR="002D68B2" w:rsidRDefault="002D68B2" w:rsidP="002D68B2">
            <w:pPr>
              <w:jc w:val="center"/>
            </w:pPr>
            <w:r>
              <w:rPr>
                <w:lang w:val="sr-Cyrl-RS"/>
              </w:rPr>
              <w:t>Д.Ђуровић</w:t>
            </w:r>
          </w:p>
        </w:tc>
        <w:tc>
          <w:tcPr>
            <w:tcW w:w="1628" w:type="dxa"/>
            <w:vAlign w:val="center"/>
          </w:tcPr>
          <w:p w:rsidR="002D68B2" w:rsidRDefault="002D68B2" w:rsidP="002D68B2">
            <w:pPr>
              <w:jc w:val="center"/>
            </w:pPr>
            <w:r>
              <w:t>БИГЗ</w:t>
            </w:r>
          </w:p>
        </w:tc>
      </w:tr>
      <w:tr w:rsidR="002D68B2" w:rsidTr="002D68B2">
        <w:trPr>
          <w:trHeight w:val="476"/>
        </w:trPr>
        <w:tc>
          <w:tcPr>
            <w:tcW w:w="703" w:type="dxa"/>
            <w:vAlign w:val="center"/>
          </w:tcPr>
          <w:p w:rsidR="002D68B2" w:rsidRDefault="002D68B2" w:rsidP="002D68B2">
            <w:pPr>
              <w:jc w:val="center"/>
            </w:pPr>
            <w:r>
              <w:t>8</w:t>
            </w:r>
          </w:p>
        </w:tc>
        <w:tc>
          <w:tcPr>
            <w:tcW w:w="4259" w:type="dxa"/>
            <w:vAlign w:val="center"/>
          </w:tcPr>
          <w:p w:rsidR="002D68B2" w:rsidRDefault="002D68B2" w:rsidP="002D68B2">
            <w:pPr>
              <w:jc w:val="center"/>
            </w:pPr>
            <w:r>
              <w:t>Свет око нас 2 (уџбеник)</w:t>
            </w:r>
          </w:p>
        </w:tc>
        <w:tc>
          <w:tcPr>
            <w:tcW w:w="3121" w:type="dxa"/>
            <w:vAlign w:val="center"/>
          </w:tcPr>
          <w:p w:rsidR="002D68B2" w:rsidRDefault="002D68B2" w:rsidP="002D68B2">
            <w:pPr>
              <w:jc w:val="center"/>
            </w:pPr>
            <w:r>
              <w:t>С.Благданић и др.</w:t>
            </w:r>
          </w:p>
        </w:tc>
        <w:tc>
          <w:tcPr>
            <w:tcW w:w="1628" w:type="dxa"/>
            <w:vAlign w:val="center"/>
          </w:tcPr>
          <w:p w:rsidR="002D68B2" w:rsidRDefault="002D68B2" w:rsidP="002D68B2">
            <w:pPr>
              <w:jc w:val="center"/>
            </w:pPr>
            <w:r>
              <w:t>БИГЗ</w:t>
            </w:r>
          </w:p>
        </w:tc>
      </w:tr>
      <w:tr w:rsidR="002D68B2" w:rsidTr="002D68B2">
        <w:trPr>
          <w:trHeight w:val="444"/>
        </w:trPr>
        <w:tc>
          <w:tcPr>
            <w:tcW w:w="703" w:type="dxa"/>
            <w:vAlign w:val="center"/>
          </w:tcPr>
          <w:p w:rsidR="002D68B2" w:rsidRDefault="002D68B2" w:rsidP="002D68B2">
            <w:pPr>
              <w:jc w:val="center"/>
            </w:pPr>
            <w:r>
              <w:t>9</w:t>
            </w:r>
          </w:p>
        </w:tc>
        <w:tc>
          <w:tcPr>
            <w:tcW w:w="4259" w:type="dxa"/>
            <w:vAlign w:val="center"/>
          </w:tcPr>
          <w:p w:rsidR="002D68B2" w:rsidRDefault="002D68B2" w:rsidP="002D68B2">
            <w:pPr>
              <w:jc w:val="center"/>
            </w:pPr>
            <w:r>
              <w:t>Свет око нас 2 (радна свеска)</w:t>
            </w:r>
          </w:p>
        </w:tc>
        <w:tc>
          <w:tcPr>
            <w:tcW w:w="3121" w:type="dxa"/>
            <w:vAlign w:val="center"/>
          </w:tcPr>
          <w:p w:rsidR="002D68B2" w:rsidRDefault="002D68B2" w:rsidP="002D68B2">
            <w:pPr>
              <w:jc w:val="center"/>
              <w:rPr>
                <w:lang w:val="sr-Cyrl-RS"/>
              </w:rPr>
            </w:pPr>
            <w:r>
              <w:t>С.Благданић и др.</w:t>
            </w:r>
          </w:p>
        </w:tc>
        <w:tc>
          <w:tcPr>
            <w:tcW w:w="1628" w:type="dxa"/>
            <w:vAlign w:val="center"/>
          </w:tcPr>
          <w:p w:rsidR="002D68B2" w:rsidRDefault="002D68B2" w:rsidP="002D68B2">
            <w:pPr>
              <w:jc w:val="center"/>
            </w:pPr>
            <w:r>
              <w:t>БИГЗ</w:t>
            </w:r>
          </w:p>
        </w:tc>
      </w:tr>
      <w:tr w:rsidR="002D68B2" w:rsidTr="002D68B2">
        <w:trPr>
          <w:trHeight w:val="714"/>
        </w:trPr>
        <w:tc>
          <w:tcPr>
            <w:tcW w:w="703" w:type="dxa"/>
            <w:vAlign w:val="center"/>
          </w:tcPr>
          <w:p w:rsidR="002D68B2" w:rsidRDefault="002D68B2" w:rsidP="002D68B2">
            <w:pPr>
              <w:jc w:val="center"/>
              <w:rPr>
                <w:lang w:val="sr-Cyrl-RS"/>
              </w:rPr>
            </w:pPr>
            <w:r>
              <w:rPr>
                <w:lang w:val="sr-Cyrl-RS"/>
              </w:rPr>
              <w:t>10</w:t>
            </w:r>
          </w:p>
        </w:tc>
        <w:tc>
          <w:tcPr>
            <w:tcW w:w="4259" w:type="dxa"/>
            <w:vAlign w:val="center"/>
          </w:tcPr>
          <w:p w:rsidR="002D68B2" w:rsidRDefault="002D68B2" w:rsidP="002D68B2">
            <w:pPr>
              <w:jc w:val="center"/>
            </w:pPr>
            <w:r>
              <w:t>Музичка култура 2</w:t>
            </w:r>
          </w:p>
        </w:tc>
        <w:tc>
          <w:tcPr>
            <w:tcW w:w="3121" w:type="dxa"/>
            <w:vAlign w:val="center"/>
          </w:tcPr>
          <w:p w:rsidR="002D68B2" w:rsidRDefault="002D68B2" w:rsidP="002D68B2">
            <w:pPr>
              <w:jc w:val="center"/>
              <w:rPr>
                <w:lang w:val="sr-Cyrl-RS"/>
              </w:rPr>
            </w:pPr>
            <w:r>
              <w:rPr>
                <w:lang w:val="sr-Cyrl-RS"/>
              </w:rPr>
              <w:t>В. Марковић</w:t>
            </w:r>
          </w:p>
          <w:p w:rsidR="002D68B2" w:rsidRDefault="002D68B2" w:rsidP="002D68B2">
            <w:pPr>
              <w:jc w:val="center"/>
            </w:pPr>
            <w:r>
              <w:rPr>
                <w:lang w:val="sr-Cyrl-RS"/>
              </w:rPr>
              <w:t>В.Хрњак</w:t>
            </w:r>
          </w:p>
        </w:tc>
        <w:tc>
          <w:tcPr>
            <w:tcW w:w="1628" w:type="dxa"/>
            <w:vAlign w:val="center"/>
          </w:tcPr>
          <w:p w:rsidR="002D68B2" w:rsidRDefault="002D68B2" w:rsidP="002D68B2">
            <w:pPr>
              <w:jc w:val="center"/>
            </w:pPr>
            <w:r>
              <w:t>БИГЗ</w:t>
            </w:r>
          </w:p>
        </w:tc>
      </w:tr>
      <w:tr w:rsidR="002D68B2" w:rsidTr="002D68B2">
        <w:trPr>
          <w:trHeight w:val="435"/>
        </w:trPr>
        <w:tc>
          <w:tcPr>
            <w:tcW w:w="703" w:type="dxa"/>
            <w:vAlign w:val="center"/>
          </w:tcPr>
          <w:p w:rsidR="002D68B2" w:rsidRPr="002D68B2" w:rsidRDefault="002D68B2" w:rsidP="002D68B2">
            <w:pPr>
              <w:jc w:val="center"/>
            </w:pPr>
            <w:r>
              <w:t>11</w:t>
            </w:r>
          </w:p>
        </w:tc>
        <w:tc>
          <w:tcPr>
            <w:tcW w:w="4259" w:type="dxa"/>
            <w:vAlign w:val="center"/>
          </w:tcPr>
          <w:p w:rsidR="002D68B2" w:rsidRDefault="002D68B2" w:rsidP="002D68B2">
            <w:pPr>
              <w:jc w:val="center"/>
            </w:pPr>
            <w:r>
              <w:t>Дигитални свет 2</w:t>
            </w:r>
          </w:p>
        </w:tc>
        <w:tc>
          <w:tcPr>
            <w:tcW w:w="3121" w:type="dxa"/>
            <w:vAlign w:val="center"/>
          </w:tcPr>
          <w:p w:rsidR="002D68B2" w:rsidRDefault="002D68B2" w:rsidP="002D68B2">
            <w:pPr>
              <w:jc w:val="center"/>
              <w:rPr>
                <w:lang w:val="sr-Cyrl-RS"/>
              </w:rPr>
            </w:pPr>
            <w:r>
              <w:rPr>
                <w:lang w:val="sr-Cyrl-RS"/>
              </w:rPr>
              <w:t>Г.Његовановић</w:t>
            </w:r>
          </w:p>
        </w:tc>
        <w:tc>
          <w:tcPr>
            <w:tcW w:w="1628" w:type="dxa"/>
            <w:vAlign w:val="center"/>
          </w:tcPr>
          <w:p w:rsidR="002D68B2" w:rsidRDefault="002D68B2" w:rsidP="002D68B2">
            <w:pPr>
              <w:jc w:val="center"/>
            </w:pPr>
            <w:r>
              <w:t>БИГЗ</w:t>
            </w:r>
          </w:p>
        </w:tc>
      </w:tr>
      <w:tr w:rsidR="002D68B2" w:rsidTr="002D68B2">
        <w:trPr>
          <w:trHeight w:val="453"/>
        </w:trPr>
        <w:tc>
          <w:tcPr>
            <w:tcW w:w="703" w:type="dxa"/>
            <w:vAlign w:val="center"/>
          </w:tcPr>
          <w:p w:rsidR="002D68B2" w:rsidRDefault="002D68B2" w:rsidP="002D68B2">
            <w:pPr>
              <w:jc w:val="center"/>
              <w:rPr>
                <w:lang w:val="sr-Cyrl-RS"/>
              </w:rPr>
            </w:pPr>
            <w:r>
              <w:rPr>
                <w:lang w:val="sr-Cyrl-RS"/>
              </w:rPr>
              <w:t>12</w:t>
            </w:r>
          </w:p>
        </w:tc>
        <w:tc>
          <w:tcPr>
            <w:tcW w:w="4259" w:type="dxa"/>
            <w:vAlign w:val="center"/>
          </w:tcPr>
          <w:p w:rsidR="002D68B2" w:rsidRDefault="002D68B2" w:rsidP="002D68B2">
            <w:pPr>
              <w:jc w:val="center"/>
              <w:rPr>
                <w:lang w:val="sr-Cyrl-RS"/>
              </w:rPr>
            </w:pPr>
            <w:r>
              <w:t>Tiptoes 2</w:t>
            </w:r>
            <w:r>
              <w:rPr>
                <w:lang w:val="sr-Cyrl-RS"/>
              </w:rPr>
              <w:t xml:space="preserve"> ( уџбенички комплет)</w:t>
            </w:r>
          </w:p>
        </w:tc>
        <w:tc>
          <w:tcPr>
            <w:tcW w:w="3121" w:type="dxa"/>
            <w:vAlign w:val="center"/>
          </w:tcPr>
          <w:p w:rsidR="002D68B2" w:rsidRDefault="002D68B2" w:rsidP="002D68B2">
            <w:pPr>
              <w:jc w:val="center"/>
              <w:rPr>
                <w:sz w:val="22"/>
                <w:szCs w:val="22"/>
                <w:lang w:val="sr-Cyrl-RS"/>
              </w:rPr>
            </w:pPr>
            <w:r>
              <w:rPr>
                <w:sz w:val="22"/>
                <w:szCs w:val="22"/>
                <w:lang w:val="sr-Cyrl-RS"/>
              </w:rPr>
              <w:t>Весна Тутуновић</w:t>
            </w:r>
          </w:p>
        </w:tc>
        <w:tc>
          <w:tcPr>
            <w:tcW w:w="1628" w:type="dxa"/>
            <w:vAlign w:val="center"/>
          </w:tcPr>
          <w:p w:rsidR="002D68B2" w:rsidRDefault="002D68B2" w:rsidP="002D68B2">
            <w:pPr>
              <w:jc w:val="center"/>
            </w:pPr>
            <w:r>
              <w:t>БИГЗ</w:t>
            </w:r>
          </w:p>
          <w:p w:rsidR="002D68B2" w:rsidRDefault="002D68B2" w:rsidP="002D68B2"/>
        </w:tc>
      </w:tr>
    </w:tbl>
    <w:p w:rsidR="002071C1" w:rsidRDefault="002071C1">
      <w:pPr>
        <w:rPr>
          <w:b/>
        </w:rPr>
      </w:pPr>
    </w:p>
    <w:p w:rsidR="002071C1" w:rsidRDefault="00434530">
      <w:pPr>
        <w:jc w:val="center"/>
        <w:rPr>
          <w:b/>
          <w:lang w:val="sr-Cyrl-CS"/>
        </w:rPr>
      </w:pPr>
      <w:r>
        <w:rPr>
          <w:b/>
          <w:lang w:val="sr-Cyrl-CS"/>
        </w:rPr>
        <w:t>Трећи разред</w:t>
      </w:r>
    </w:p>
    <w:p w:rsidR="002071C1" w:rsidRDefault="002071C1">
      <w:pPr>
        <w:jc w:val="center"/>
        <w:rPr>
          <w:b/>
          <w:lang w:val="sr-Cyrl-C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687"/>
        <w:gridCol w:w="2731"/>
        <w:gridCol w:w="1776"/>
      </w:tblGrid>
      <w:tr w:rsidR="002071C1">
        <w:trPr>
          <w:trHeight w:val="574"/>
          <w:jc w:val="center"/>
        </w:trPr>
        <w:tc>
          <w:tcPr>
            <w:tcW w:w="544" w:type="dxa"/>
            <w:shd w:val="clear" w:color="auto" w:fill="E6E6E6"/>
            <w:vAlign w:val="center"/>
          </w:tcPr>
          <w:p w:rsidR="002071C1" w:rsidRDefault="00434530">
            <w:pPr>
              <w:jc w:val="center"/>
              <w:rPr>
                <w:b/>
                <w:lang w:val="sr-Cyrl-CS"/>
              </w:rPr>
            </w:pPr>
            <w:r>
              <w:rPr>
                <w:b/>
                <w:lang w:val="sr-Cyrl-CS"/>
              </w:rPr>
              <w:t>РБ</w:t>
            </w:r>
          </w:p>
        </w:tc>
        <w:tc>
          <w:tcPr>
            <w:tcW w:w="4687" w:type="dxa"/>
            <w:shd w:val="clear" w:color="auto" w:fill="E6E6E6"/>
            <w:vAlign w:val="center"/>
          </w:tcPr>
          <w:p w:rsidR="002071C1" w:rsidRDefault="00434530">
            <w:pPr>
              <w:jc w:val="center"/>
              <w:rPr>
                <w:b/>
                <w:lang w:val="sr-Cyrl-CS"/>
              </w:rPr>
            </w:pPr>
            <w:r>
              <w:rPr>
                <w:b/>
                <w:lang w:val="sr-Cyrl-CS"/>
              </w:rPr>
              <w:t>НАЗИВ</w:t>
            </w:r>
          </w:p>
        </w:tc>
        <w:tc>
          <w:tcPr>
            <w:tcW w:w="2731" w:type="dxa"/>
            <w:shd w:val="clear" w:color="auto" w:fill="E6E6E6"/>
            <w:vAlign w:val="center"/>
          </w:tcPr>
          <w:p w:rsidR="002071C1" w:rsidRDefault="00434530">
            <w:pPr>
              <w:jc w:val="center"/>
              <w:rPr>
                <w:b/>
                <w:lang w:val="sr-Cyrl-CS"/>
              </w:rPr>
            </w:pPr>
            <w:r>
              <w:rPr>
                <w:b/>
                <w:lang w:val="sr-Cyrl-CS"/>
              </w:rPr>
              <w:t>АУТОР</w:t>
            </w:r>
          </w:p>
        </w:tc>
        <w:tc>
          <w:tcPr>
            <w:tcW w:w="1776" w:type="dxa"/>
            <w:shd w:val="clear" w:color="auto" w:fill="E6E6E6"/>
            <w:vAlign w:val="center"/>
          </w:tcPr>
          <w:p w:rsidR="002071C1" w:rsidRDefault="00434530">
            <w:pPr>
              <w:jc w:val="center"/>
              <w:rPr>
                <w:b/>
                <w:lang w:val="sr-Cyrl-CS"/>
              </w:rPr>
            </w:pPr>
            <w:r>
              <w:rPr>
                <w:b/>
                <w:lang w:val="sr-Cyrl-CS"/>
              </w:rPr>
              <w:t>ИЗДАВАЧ</w:t>
            </w:r>
          </w:p>
        </w:tc>
      </w:tr>
      <w:tr w:rsidR="002D68B2">
        <w:trPr>
          <w:trHeight w:val="579"/>
          <w:jc w:val="center"/>
        </w:trPr>
        <w:tc>
          <w:tcPr>
            <w:tcW w:w="544" w:type="dxa"/>
            <w:vAlign w:val="center"/>
          </w:tcPr>
          <w:p w:rsidR="002D68B2" w:rsidRDefault="002D68B2" w:rsidP="002D68B2">
            <w:pPr>
              <w:jc w:val="center"/>
              <w:rPr>
                <w:lang w:val="sr-Cyrl-CS"/>
              </w:rPr>
            </w:pPr>
            <w:r>
              <w:rPr>
                <w:lang w:val="sr-Cyrl-CS"/>
              </w:rPr>
              <w:t>1</w:t>
            </w:r>
          </w:p>
        </w:tc>
        <w:tc>
          <w:tcPr>
            <w:tcW w:w="4687" w:type="dxa"/>
            <w:vAlign w:val="center"/>
          </w:tcPr>
          <w:p w:rsidR="002D68B2" w:rsidRDefault="002D68B2" w:rsidP="002D68B2">
            <w:pPr>
              <w:jc w:val="center"/>
            </w:pPr>
            <w:r>
              <w:t>Читанка 3</w:t>
            </w:r>
          </w:p>
        </w:tc>
        <w:tc>
          <w:tcPr>
            <w:tcW w:w="2731" w:type="dxa"/>
            <w:vAlign w:val="center"/>
          </w:tcPr>
          <w:p w:rsidR="002D68B2" w:rsidRDefault="002D68B2" w:rsidP="002D68B2">
            <w:pPr>
              <w:jc w:val="center"/>
            </w:pPr>
            <w:r>
              <w:t>В. Шојић М. Касаповић</w:t>
            </w:r>
          </w:p>
        </w:tc>
        <w:tc>
          <w:tcPr>
            <w:tcW w:w="1776" w:type="dxa"/>
            <w:vAlign w:val="center"/>
          </w:tcPr>
          <w:p w:rsidR="002D68B2" w:rsidRDefault="002D68B2" w:rsidP="002D68B2">
            <w:pPr>
              <w:jc w:val="center"/>
            </w:pPr>
            <w:r>
              <w:t>БИГЗ</w:t>
            </w:r>
          </w:p>
        </w:tc>
      </w:tr>
      <w:tr w:rsidR="002D68B2">
        <w:trPr>
          <w:trHeight w:val="604"/>
          <w:jc w:val="center"/>
        </w:trPr>
        <w:tc>
          <w:tcPr>
            <w:tcW w:w="544" w:type="dxa"/>
            <w:vAlign w:val="center"/>
          </w:tcPr>
          <w:p w:rsidR="002D68B2" w:rsidRDefault="002D68B2" w:rsidP="002D68B2">
            <w:pPr>
              <w:jc w:val="center"/>
            </w:pPr>
            <w:r>
              <w:t>2</w:t>
            </w:r>
          </w:p>
        </w:tc>
        <w:tc>
          <w:tcPr>
            <w:tcW w:w="4687" w:type="dxa"/>
            <w:vAlign w:val="center"/>
          </w:tcPr>
          <w:p w:rsidR="002D68B2" w:rsidRDefault="002D68B2" w:rsidP="002D68B2">
            <w:pPr>
              <w:jc w:val="center"/>
            </w:pPr>
            <w:r>
              <w:t>Српски језик 3 (радна свеска)</w:t>
            </w:r>
          </w:p>
        </w:tc>
        <w:tc>
          <w:tcPr>
            <w:tcW w:w="2731" w:type="dxa"/>
            <w:vAlign w:val="center"/>
          </w:tcPr>
          <w:p w:rsidR="002D68B2" w:rsidRDefault="002D68B2" w:rsidP="002D68B2">
            <w:pPr>
              <w:jc w:val="center"/>
            </w:pPr>
            <w:r>
              <w:t>В. Шојић,М. Касаповић</w:t>
            </w:r>
          </w:p>
          <w:p w:rsidR="002D68B2" w:rsidRDefault="002D68B2" w:rsidP="002D68B2">
            <w:pPr>
              <w:jc w:val="center"/>
            </w:pPr>
            <w:r>
              <w:t>А. Пејовић</w:t>
            </w:r>
          </w:p>
        </w:tc>
        <w:tc>
          <w:tcPr>
            <w:tcW w:w="1776" w:type="dxa"/>
            <w:vAlign w:val="center"/>
          </w:tcPr>
          <w:p w:rsidR="002D68B2" w:rsidRDefault="002D68B2" w:rsidP="002D68B2">
            <w:pPr>
              <w:jc w:val="center"/>
            </w:pPr>
            <w:r>
              <w:t>БИГЗ</w:t>
            </w:r>
          </w:p>
        </w:tc>
      </w:tr>
      <w:tr w:rsidR="002D68B2">
        <w:trPr>
          <w:trHeight w:val="817"/>
          <w:jc w:val="center"/>
        </w:trPr>
        <w:tc>
          <w:tcPr>
            <w:tcW w:w="544" w:type="dxa"/>
            <w:vAlign w:val="center"/>
          </w:tcPr>
          <w:p w:rsidR="002D68B2" w:rsidRDefault="002D68B2" w:rsidP="002D68B2">
            <w:pPr>
              <w:jc w:val="center"/>
            </w:pPr>
            <w:r>
              <w:lastRenderedPageBreak/>
              <w:t>3</w:t>
            </w:r>
          </w:p>
        </w:tc>
        <w:tc>
          <w:tcPr>
            <w:tcW w:w="4687" w:type="dxa"/>
            <w:vAlign w:val="center"/>
          </w:tcPr>
          <w:p w:rsidR="002D68B2" w:rsidRDefault="002D68B2" w:rsidP="002D68B2">
            <w:pPr>
              <w:jc w:val="center"/>
            </w:pPr>
            <w:r>
              <w:t>Српски језик- граматика</w:t>
            </w:r>
          </w:p>
        </w:tc>
        <w:tc>
          <w:tcPr>
            <w:tcW w:w="2731" w:type="dxa"/>
            <w:vAlign w:val="center"/>
          </w:tcPr>
          <w:p w:rsidR="002D68B2" w:rsidRDefault="002D68B2" w:rsidP="002D68B2">
            <w:pPr>
              <w:jc w:val="center"/>
            </w:pPr>
            <w:r>
              <w:t>В. Шојић,М. Касаповић</w:t>
            </w:r>
          </w:p>
          <w:p w:rsidR="002D68B2" w:rsidRDefault="002D68B2" w:rsidP="002D68B2">
            <w:pPr>
              <w:jc w:val="center"/>
            </w:pPr>
            <w:r>
              <w:t>А. Пејовић</w:t>
            </w:r>
          </w:p>
        </w:tc>
        <w:tc>
          <w:tcPr>
            <w:tcW w:w="1776" w:type="dxa"/>
            <w:vAlign w:val="center"/>
          </w:tcPr>
          <w:p w:rsidR="002D68B2" w:rsidRDefault="002D68B2" w:rsidP="002D68B2">
            <w:pPr>
              <w:jc w:val="center"/>
            </w:pPr>
            <w:r>
              <w:t>БИГЗ</w:t>
            </w:r>
          </w:p>
        </w:tc>
      </w:tr>
      <w:tr w:rsidR="002D68B2">
        <w:trPr>
          <w:trHeight w:val="574"/>
          <w:jc w:val="center"/>
        </w:trPr>
        <w:tc>
          <w:tcPr>
            <w:tcW w:w="544" w:type="dxa"/>
            <w:vAlign w:val="center"/>
          </w:tcPr>
          <w:p w:rsidR="002D68B2" w:rsidRDefault="002D68B2" w:rsidP="002D68B2">
            <w:pPr>
              <w:jc w:val="center"/>
            </w:pPr>
            <w:r>
              <w:t>4</w:t>
            </w:r>
          </w:p>
        </w:tc>
        <w:tc>
          <w:tcPr>
            <w:tcW w:w="4687" w:type="dxa"/>
            <w:vAlign w:val="center"/>
          </w:tcPr>
          <w:p w:rsidR="002D68B2" w:rsidRDefault="002D68B2" w:rsidP="002D68B2">
            <w:pPr>
              <w:jc w:val="center"/>
            </w:pPr>
            <w:r>
              <w:t>Математика 3,први део (радни уџбеник)</w:t>
            </w:r>
          </w:p>
          <w:p w:rsidR="002D68B2" w:rsidRDefault="002D68B2" w:rsidP="002D68B2">
            <w:pPr>
              <w:jc w:val="center"/>
            </w:pPr>
          </w:p>
        </w:tc>
        <w:tc>
          <w:tcPr>
            <w:tcW w:w="2731" w:type="dxa"/>
            <w:vAlign w:val="center"/>
          </w:tcPr>
          <w:p w:rsidR="002D68B2" w:rsidRDefault="002D68B2" w:rsidP="002D68B2">
            <w:pPr>
              <w:jc w:val="center"/>
            </w:pPr>
            <w:r>
              <w:t>М. Јовановић – Лазић</w:t>
            </w:r>
          </w:p>
          <w:p w:rsidR="002D68B2" w:rsidRDefault="002D68B2" w:rsidP="002D68B2">
            <w:pPr>
              <w:jc w:val="center"/>
            </w:pPr>
            <w:r>
              <w:t>Д. Дрндаревић</w:t>
            </w:r>
          </w:p>
        </w:tc>
        <w:tc>
          <w:tcPr>
            <w:tcW w:w="1776" w:type="dxa"/>
            <w:vAlign w:val="center"/>
          </w:tcPr>
          <w:p w:rsidR="002D68B2" w:rsidRDefault="002D68B2" w:rsidP="002D68B2">
            <w:pPr>
              <w:jc w:val="center"/>
            </w:pPr>
            <w:r>
              <w:t>БИГЗ</w:t>
            </w:r>
          </w:p>
        </w:tc>
      </w:tr>
      <w:tr w:rsidR="002D68B2">
        <w:trPr>
          <w:trHeight w:val="574"/>
          <w:jc w:val="center"/>
        </w:trPr>
        <w:tc>
          <w:tcPr>
            <w:tcW w:w="544" w:type="dxa"/>
            <w:vAlign w:val="center"/>
          </w:tcPr>
          <w:p w:rsidR="002D68B2" w:rsidRDefault="002D68B2" w:rsidP="002D68B2">
            <w:pPr>
              <w:jc w:val="center"/>
            </w:pPr>
            <w:r>
              <w:t>5</w:t>
            </w:r>
          </w:p>
        </w:tc>
        <w:tc>
          <w:tcPr>
            <w:tcW w:w="4687" w:type="dxa"/>
            <w:vAlign w:val="center"/>
          </w:tcPr>
          <w:p w:rsidR="002D68B2" w:rsidRDefault="002D68B2" w:rsidP="002D68B2">
            <w:pPr>
              <w:jc w:val="center"/>
            </w:pPr>
            <w:r>
              <w:t>Математика 3,други део(радни уџбеник)</w:t>
            </w:r>
          </w:p>
          <w:p w:rsidR="002D68B2" w:rsidRDefault="002D68B2" w:rsidP="002D68B2">
            <w:pPr>
              <w:jc w:val="center"/>
            </w:pPr>
          </w:p>
        </w:tc>
        <w:tc>
          <w:tcPr>
            <w:tcW w:w="2731" w:type="dxa"/>
            <w:vAlign w:val="center"/>
          </w:tcPr>
          <w:p w:rsidR="002D68B2" w:rsidRDefault="002D68B2" w:rsidP="002D68B2">
            <w:pPr>
              <w:jc w:val="center"/>
            </w:pPr>
            <w:r>
              <w:t>М. Јовановић – Лазић</w:t>
            </w:r>
          </w:p>
          <w:p w:rsidR="002D68B2" w:rsidRDefault="002D68B2" w:rsidP="002D68B2">
            <w:pPr>
              <w:jc w:val="center"/>
            </w:pPr>
            <w:r>
              <w:t>Д. Дрндаревић</w:t>
            </w:r>
          </w:p>
        </w:tc>
        <w:tc>
          <w:tcPr>
            <w:tcW w:w="1776" w:type="dxa"/>
            <w:vAlign w:val="center"/>
          </w:tcPr>
          <w:p w:rsidR="002D68B2" w:rsidRDefault="002D68B2" w:rsidP="002D68B2">
            <w:pPr>
              <w:jc w:val="center"/>
            </w:pPr>
            <w:r>
              <w:t>БИГЗ</w:t>
            </w:r>
          </w:p>
        </w:tc>
      </w:tr>
      <w:tr w:rsidR="002D68B2">
        <w:trPr>
          <w:trHeight w:val="632"/>
          <w:jc w:val="center"/>
        </w:trPr>
        <w:tc>
          <w:tcPr>
            <w:tcW w:w="544" w:type="dxa"/>
            <w:vAlign w:val="center"/>
          </w:tcPr>
          <w:p w:rsidR="002D68B2" w:rsidRDefault="002D68B2" w:rsidP="002D68B2">
            <w:pPr>
              <w:jc w:val="center"/>
            </w:pPr>
            <w:r>
              <w:t>6</w:t>
            </w:r>
          </w:p>
        </w:tc>
        <w:tc>
          <w:tcPr>
            <w:tcW w:w="4687" w:type="dxa"/>
            <w:vAlign w:val="center"/>
          </w:tcPr>
          <w:p w:rsidR="002D68B2" w:rsidRDefault="002D68B2" w:rsidP="002D68B2">
            <w:pPr>
              <w:jc w:val="center"/>
            </w:pPr>
            <w:r>
              <w:t>Математика 3 (радна свеска)</w:t>
            </w:r>
          </w:p>
        </w:tc>
        <w:tc>
          <w:tcPr>
            <w:tcW w:w="2731" w:type="dxa"/>
            <w:vAlign w:val="center"/>
          </w:tcPr>
          <w:p w:rsidR="002D68B2" w:rsidRDefault="002D68B2" w:rsidP="002D68B2">
            <w:pPr>
              <w:jc w:val="center"/>
            </w:pPr>
            <w:r>
              <w:t>М. Јовановић – Лазић</w:t>
            </w:r>
          </w:p>
          <w:p w:rsidR="002D68B2" w:rsidRDefault="002D68B2" w:rsidP="002D68B2">
            <w:pPr>
              <w:jc w:val="center"/>
            </w:pPr>
            <w:r>
              <w:t>Д. Дрндаревић</w:t>
            </w:r>
          </w:p>
        </w:tc>
        <w:tc>
          <w:tcPr>
            <w:tcW w:w="1776" w:type="dxa"/>
            <w:vAlign w:val="center"/>
          </w:tcPr>
          <w:p w:rsidR="002D68B2" w:rsidRDefault="002D68B2" w:rsidP="002D68B2">
            <w:pPr>
              <w:jc w:val="center"/>
            </w:pPr>
            <w:r>
              <w:t>БИГЗ</w:t>
            </w:r>
          </w:p>
        </w:tc>
      </w:tr>
      <w:tr w:rsidR="002D68B2">
        <w:trPr>
          <w:trHeight w:val="574"/>
          <w:jc w:val="center"/>
        </w:trPr>
        <w:tc>
          <w:tcPr>
            <w:tcW w:w="544" w:type="dxa"/>
            <w:vAlign w:val="center"/>
          </w:tcPr>
          <w:p w:rsidR="002D68B2" w:rsidRDefault="002D68B2" w:rsidP="002D68B2">
            <w:pPr>
              <w:jc w:val="center"/>
            </w:pPr>
            <w:r>
              <w:t>7</w:t>
            </w:r>
          </w:p>
        </w:tc>
        <w:tc>
          <w:tcPr>
            <w:tcW w:w="4687" w:type="dxa"/>
            <w:vAlign w:val="center"/>
          </w:tcPr>
          <w:p w:rsidR="002D68B2" w:rsidRDefault="002D68B2" w:rsidP="002D68B2">
            <w:pPr>
              <w:jc w:val="center"/>
            </w:pPr>
            <w:r>
              <w:t>Природа и друштво 3 ( уџбеник)</w:t>
            </w:r>
          </w:p>
        </w:tc>
        <w:tc>
          <w:tcPr>
            <w:tcW w:w="2731" w:type="dxa"/>
            <w:vAlign w:val="center"/>
          </w:tcPr>
          <w:p w:rsidR="002D68B2" w:rsidRDefault="002D68B2" w:rsidP="002D68B2">
            <w:pPr>
              <w:jc w:val="center"/>
            </w:pPr>
            <w:r>
              <w:t>С. Благданић и др.</w:t>
            </w:r>
          </w:p>
          <w:p w:rsidR="002D68B2" w:rsidRDefault="002D68B2" w:rsidP="002D68B2">
            <w:pPr>
              <w:jc w:val="center"/>
            </w:pPr>
          </w:p>
        </w:tc>
        <w:tc>
          <w:tcPr>
            <w:tcW w:w="1776" w:type="dxa"/>
            <w:vAlign w:val="center"/>
          </w:tcPr>
          <w:p w:rsidR="002D68B2" w:rsidRDefault="002D68B2" w:rsidP="002D68B2">
            <w:pPr>
              <w:jc w:val="center"/>
            </w:pPr>
            <w:r>
              <w:t>БИГЗ</w:t>
            </w:r>
          </w:p>
        </w:tc>
      </w:tr>
      <w:tr w:rsidR="002D68B2" w:rsidTr="002D68B2">
        <w:trPr>
          <w:trHeight w:val="602"/>
          <w:jc w:val="center"/>
        </w:trPr>
        <w:tc>
          <w:tcPr>
            <w:tcW w:w="544" w:type="dxa"/>
            <w:vAlign w:val="center"/>
          </w:tcPr>
          <w:p w:rsidR="002D68B2" w:rsidRDefault="002D68B2" w:rsidP="002D68B2">
            <w:pPr>
              <w:jc w:val="center"/>
            </w:pPr>
            <w:r>
              <w:t>8</w:t>
            </w:r>
          </w:p>
        </w:tc>
        <w:tc>
          <w:tcPr>
            <w:tcW w:w="4687" w:type="dxa"/>
            <w:vAlign w:val="center"/>
          </w:tcPr>
          <w:p w:rsidR="002D68B2" w:rsidRDefault="002D68B2" w:rsidP="002D68B2">
            <w:pPr>
              <w:jc w:val="center"/>
            </w:pPr>
            <w:r>
              <w:t>Природа и друштво 3 (радна свеска)</w:t>
            </w:r>
          </w:p>
        </w:tc>
        <w:tc>
          <w:tcPr>
            <w:tcW w:w="2731" w:type="dxa"/>
            <w:vAlign w:val="center"/>
          </w:tcPr>
          <w:p w:rsidR="002D68B2" w:rsidRDefault="002D68B2" w:rsidP="002D68B2">
            <w:pPr>
              <w:jc w:val="center"/>
            </w:pPr>
            <w:r>
              <w:t>С. Благданић и др.</w:t>
            </w:r>
          </w:p>
          <w:p w:rsidR="002D68B2" w:rsidRDefault="002D68B2" w:rsidP="002D68B2">
            <w:pPr>
              <w:jc w:val="center"/>
            </w:pPr>
          </w:p>
        </w:tc>
        <w:tc>
          <w:tcPr>
            <w:tcW w:w="1776" w:type="dxa"/>
            <w:vAlign w:val="center"/>
          </w:tcPr>
          <w:p w:rsidR="002D68B2" w:rsidRDefault="002D68B2" w:rsidP="002D68B2">
            <w:pPr>
              <w:jc w:val="center"/>
            </w:pPr>
            <w:r>
              <w:t>БИГЗ</w:t>
            </w:r>
          </w:p>
          <w:p w:rsidR="002D68B2" w:rsidRDefault="002D68B2" w:rsidP="002D68B2">
            <w:pPr>
              <w:jc w:val="center"/>
            </w:pPr>
          </w:p>
          <w:p w:rsidR="002D68B2" w:rsidRDefault="002D68B2" w:rsidP="002D68B2">
            <w:pPr>
              <w:jc w:val="center"/>
            </w:pPr>
          </w:p>
        </w:tc>
      </w:tr>
      <w:tr w:rsidR="002D68B2">
        <w:trPr>
          <w:trHeight w:val="574"/>
          <w:jc w:val="center"/>
        </w:trPr>
        <w:tc>
          <w:tcPr>
            <w:tcW w:w="544" w:type="dxa"/>
            <w:vAlign w:val="center"/>
          </w:tcPr>
          <w:p w:rsidR="002D68B2" w:rsidRDefault="002D68B2" w:rsidP="002D68B2">
            <w:pPr>
              <w:jc w:val="center"/>
            </w:pPr>
            <w:r>
              <w:t>9</w:t>
            </w:r>
          </w:p>
        </w:tc>
        <w:tc>
          <w:tcPr>
            <w:tcW w:w="4687" w:type="dxa"/>
            <w:vAlign w:val="center"/>
          </w:tcPr>
          <w:p w:rsidR="002D68B2" w:rsidRDefault="002D68B2" w:rsidP="002D68B2">
            <w:pPr>
              <w:jc w:val="center"/>
            </w:pPr>
            <w:r>
              <w:t>Распевано дете 3 (уџбеник)</w:t>
            </w:r>
          </w:p>
        </w:tc>
        <w:tc>
          <w:tcPr>
            <w:tcW w:w="2731" w:type="dxa"/>
            <w:vAlign w:val="center"/>
          </w:tcPr>
          <w:p w:rsidR="002D68B2" w:rsidRDefault="002D68B2" w:rsidP="002D68B2">
            <w:pPr>
              <w:jc w:val="center"/>
            </w:pPr>
            <w:r>
              <w:t>М. Гаљевић</w:t>
            </w:r>
          </w:p>
        </w:tc>
        <w:tc>
          <w:tcPr>
            <w:tcW w:w="1776" w:type="dxa"/>
            <w:vAlign w:val="center"/>
          </w:tcPr>
          <w:p w:rsidR="002D68B2" w:rsidRDefault="002D68B2" w:rsidP="002D68B2">
            <w:pPr>
              <w:jc w:val="center"/>
            </w:pPr>
            <w:r>
              <w:t>БИГЗ</w:t>
            </w:r>
          </w:p>
        </w:tc>
      </w:tr>
      <w:tr w:rsidR="002D68B2">
        <w:trPr>
          <w:trHeight w:val="574"/>
          <w:jc w:val="center"/>
        </w:trPr>
        <w:tc>
          <w:tcPr>
            <w:tcW w:w="544" w:type="dxa"/>
            <w:vAlign w:val="center"/>
          </w:tcPr>
          <w:p w:rsidR="002D68B2" w:rsidRDefault="002D68B2" w:rsidP="002D68B2">
            <w:pPr>
              <w:jc w:val="center"/>
              <w:rPr>
                <w:lang w:val="sr-Cyrl-RS"/>
              </w:rPr>
            </w:pPr>
            <w:r>
              <w:rPr>
                <w:lang w:val="sr-Cyrl-RS"/>
              </w:rPr>
              <w:t>10</w:t>
            </w:r>
          </w:p>
        </w:tc>
        <w:tc>
          <w:tcPr>
            <w:tcW w:w="4687" w:type="dxa"/>
            <w:vAlign w:val="center"/>
          </w:tcPr>
          <w:p w:rsidR="002D68B2" w:rsidRDefault="002D68B2" w:rsidP="002D68B2">
            <w:pPr>
              <w:jc w:val="center"/>
              <w:rPr>
                <w:lang w:val="sr-Cyrl-RS"/>
              </w:rPr>
            </w:pPr>
            <w:r>
              <w:t>Tiptoes 3</w:t>
            </w:r>
            <w:r>
              <w:rPr>
                <w:lang w:val="sr-Cyrl-RS"/>
              </w:rPr>
              <w:t xml:space="preserve"> ( уџбенички комплет)</w:t>
            </w:r>
          </w:p>
        </w:tc>
        <w:tc>
          <w:tcPr>
            <w:tcW w:w="2731" w:type="dxa"/>
            <w:vAlign w:val="center"/>
          </w:tcPr>
          <w:p w:rsidR="002D68B2" w:rsidRDefault="002D68B2" w:rsidP="002D68B2">
            <w:pPr>
              <w:jc w:val="center"/>
              <w:rPr>
                <w:sz w:val="22"/>
                <w:szCs w:val="22"/>
                <w:lang w:val="sr-Cyrl-RS"/>
              </w:rPr>
            </w:pPr>
            <w:r>
              <w:rPr>
                <w:sz w:val="22"/>
                <w:szCs w:val="22"/>
                <w:lang w:val="sr-Cyrl-RS"/>
              </w:rPr>
              <w:t>Весна Тутуновић</w:t>
            </w:r>
          </w:p>
        </w:tc>
        <w:tc>
          <w:tcPr>
            <w:tcW w:w="1776" w:type="dxa"/>
            <w:vAlign w:val="center"/>
          </w:tcPr>
          <w:p w:rsidR="002D68B2" w:rsidRDefault="002D68B2" w:rsidP="002D68B2">
            <w:pPr>
              <w:jc w:val="center"/>
            </w:pPr>
            <w:r>
              <w:t>БИГЗ</w:t>
            </w:r>
          </w:p>
        </w:tc>
      </w:tr>
      <w:tr w:rsidR="002D68B2">
        <w:trPr>
          <w:trHeight w:val="765"/>
          <w:jc w:val="center"/>
        </w:trPr>
        <w:tc>
          <w:tcPr>
            <w:tcW w:w="544" w:type="dxa"/>
            <w:vAlign w:val="center"/>
          </w:tcPr>
          <w:p w:rsidR="002D68B2" w:rsidRDefault="002D68B2" w:rsidP="002D68B2">
            <w:pPr>
              <w:jc w:val="center"/>
              <w:rPr>
                <w:lang w:val="sr-Cyrl-RS"/>
              </w:rPr>
            </w:pPr>
            <w:r>
              <w:rPr>
                <w:lang w:val="sr-Cyrl-RS"/>
              </w:rPr>
              <w:t>11</w:t>
            </w:r>
          </w:p>
        </w:tc>
        <w:tc>
          <w:tcPr>
            <w:tcW w:w="4687" w:type="dxa"/>
            <w:vAlign w:val="center"/>
          </w:tcPr>
          <w:p w:rsidR="002D68B2" w:rsidRDefault="002D68B2" w:rsidP="002D68B2">
            <w:pPr>
              <w:jc w:val="center"/>
            </w:pPr>
            <w:r>
              <w:t>Дигитални свет 3</w:t>
            </w:r>
          </w:p>
        </w:tc>
        <w:tc>
          <w:tcPr>
            <w:tcW w:w="2731" w:type="dxa"/>
            <w:vAlign w:val="center"/>
          </w:tcPr>
          <w:p w:rsidR="002D68B2" w:rsidRDefault="002D68B2" w:rsidP="002D68B2">
            <w:pPr>
              <w:jc w:val="center"/>
              <w:rPr>
                <w:lang w:val="sr-Cyrl-RS"/>
              </w:rPr>
            </w:pPr>
            <w:r>
              <w:rPr>
                <w:lang w:val="sr-Cyrl-RS"/>
              </w:rPr>
              <w:t>Г.Његовановић</w:t>
            </w:r>
          </w:p>
        </w:tc>
        <w:tc>
          <w:tcPr>
            <w:tcW w:w="1776" w:type="dxa"/>
            <w:vAlign w:val="center"/>
          </w:tcPr>
          <w:p w:rsidR="002D68B2" w:rsidRDefault="002D68B2" w:rsidP="002D68B2">
            <w:pPr>
              <w:jc w:val="center"/>
            </w:pPr>
            <w:r>
              <w:t>БИГЗ</w:t>
            </w:r>
          </w:p>
          <w:p w:rsidR="002D68B2" w:rsidRDefault="002D68B2" w:rsidP="002D68B2">
            <w:pPr>
              <w:jc w:val="center"/>
            </w:pPr>
          </w:p>
        </w:tc>
      </w:tr>
      <w:tr w:rsidR="002D68B2">
        <w:trPr>
          <w:trHeight w:val="324"/>
          <w:jc w:val="center"/>
        </w:trPr>
        <w:tc>
          <w:tcPr>
            <w:tcW w:w="544" w:type="dxa"/>
            <w:vAlign w:val="center"/>
          </w:tcPr>
          <w:p w:rsidR="002D68B2" w:rsidRDefault="002D68B2" w:rsidP="002D68B2">
            <w:pPr>
              <w:jc w:val="center"/>
              <w:rPr>
                <w:lang w:val="sr-Cyrl-RS"/>
              </w:rPr>
            </w:pPr>
            <w:r>
              <w:rPr>
                <w:lang w:val="sr-Cyrl-RS"/>
              </w:rPr>
              <w:t>12</w:t>
            </w:r>
          </w:p>
        </w:tc>
        <w:tc>
          <w:tcPr>
            <w:tcW w:w="4687" w:type="dxa"/>
            <w:vAlign w:val="center"/>
          </w:tcPr>
          <w:p w:rsidR="002D68B2" w:rsidRDefault="002D68B2" w:rsidP="002D68B2">
            <w:pPr>
              <w:jc w:val="center"/>
            </w:pPr>
            <w:r>
              <w:t>Читанка 3</w:t>
            </w:r>
          </w:p>
        </w:tc>
        <w:tc>
          <w:tcPr>
            <w:tcW w:w="2731" w:type="dxa"/>
            <w:vAlign w:val="center"/>
          </w:tcPr>
          <w:p w:rsidR="002D68B2" w:rsidRDefault="002D68B2" w:rsidP="002D68B2">
            <w:pPr>
              <w:jc w:val="center"/>
            </w:pPr>
            <w:r>
              <w:t>В. Шојић М. Касаповић</w:t>
            </w:r>
          </w:p>
        </w:tc>
        <w:tc>
          <w:tcPr>
            <w:tcW w:w="1776" w:type="dxa"/>
            <w:vAlign w:val="center"/>
          </w:tcPr>
          <w:p w:rsidR="002D68B2" w:rsidRDefault="002D68B2" w:rsidP="002D68B2">
            <w:pPr>
              <w:jc w:val="center"/>
            </w:pPr>
            <w:r>
              <w:t>БИГЗ</w:t>
            </w:r>
          </w:p>
        </w:tc>
      </w:tr>
    </w:tbl>
    <w:p w:rsidR="002071C1" w:rsidRDefault="002071C1">
      <w:pPr>
        <w:jc w:val="center"/>
        <w:rPr>
          <w:b/>
          <w:lang w:val="sr-Cyrl-CS"/>
        </w:rPr>
      </w:pPr>
    </w:p>
    <w:p w:rsidR="002071C1" w:rsidRDefault="00434530">
      <w:pPr>
        <w:jc w:val="center"/>
        <w:rPr>
          <w:b/>
          <w:lang w:val="sr-Cyrl-CS"/>
        </w:rPr>
      </w:pPr>
      <w:r>
        <w:rPr>
          <w:b/>
          <w:lang w:val="sr-Cyrl-CS"/>
        </w:rPr>
        <w:t>Четврти разред</w:t>
      </w:r>
    </w:p>
    <w:p w:rsidR="002071C1" w:rsidRDefault="002071C1">
      <w:pPr>
        <w:jc w:val="center"/>
        <w:rPr>
          <w:b/>
          <w:lang w:val="sr-Cyrl-CS"/>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714"/>
        <w:gridCol w:w="2702"/>
        <w:gridCol w:w="1761"/>
      </w:tblGrid>
      <w:tr w:rsidR="002071C1">
        <w:trPr>
          <w:trHeight w:val="377"/>
          <w:jc w:val="center"/>
        </w:trPr>
        <w:tc>
          <w:tcPr>
            <w:tcW w:w="522" w:type="dxa"/>
            <w:shd w:val="clear" w:color="auto" w:fill="E6E6E6"/>
            <w:vAlign w:val="center"/>
          </w:tcPr>
          <w:p w:rsidR="002071C1" w:rsidRDefault="00434530">
            <w:pPr>
              <w:jc w:val="center"/>
              <w:rPr>
                <w:b/>
                <w:lang w:val="sr-Cyrl-CS"/>
              </w:rPr>
            </w:pPr>
            <w:r>
              <w:rPr>
                <w:b/>
                <w:lang w:val="sr-Cyrl-CS"/>
              </w:rPr>
              <w:t>РБ</w:t>
            </w:r>
          </w:p>
        </w:tc>
        <w:tc>
          <w:tcPr>
            <w:tcW w:w="4714" w:type="dxa"/>
            <w:shd w:val="clear" w:color="auto" w:fill="E6E6E6"/>
            <w:vAlign w:val="center"/>
          </w:tcPr>
          <w:p w:rsidR="002071C1" w:rsidRDefault="00434530">
            <w:pPr>
              <w:jc w:val="center"/>
              <w:rPr>
                <w:b/>
                <w:lang w:val="sr-Cyrl-CS"/>
              </w:rPr>
            </w:pPr>
            <w:r>
              <w:rPr>
                <w:b/>
                <w:lang w:val="sr-Cyrl-CS"/>
              </w:rPr>
              <w:t>НАЗИВ</w:t>
            </w:r>
          </w:p>
        </w:tc>
        <w:tc>
          <w:tcPr>
            <w:tcW w:w="2702" w:type="dxa"/>
            <w:shd w:val="clear" w:color="auto" w:fill="E6E6E6"/>
            <w:vAlign w:val="center"/>
          </w:tcPr>
          <w:p w:rsidR="002071C1" w:rsidRDefault="00434530">
            <w:pPr>
              <w:jc w:val="center"/>
              <w:rPr>
                <w:b/>
                <w:lang w:val="sr-Cyrl-CS"/>
              </w:rPr>
            </w:pPr>
            <w:r>
              <w:rPr>
                <w:b/>
                <w:lang w:val="sr-Cyrl-CS"/>
              </w:rPr>
              <w:t>АУТОР</w:t>
            </w:r>
          </w:p>
        </w:tc>
        <w:tc>
          <w:tcPr>
            <w:tcW w:w="1761" w:type="dxa"/>
            <w:shd w:val="clear" w:color="auto" w:fill="E6E6E6"/>
            <w:vAlign w:val="center"/>
          </w:tcPr>
          <w:p w:rsidR="002071C1" w:rsidRDefault="00434530">
            <w:pPr>
              <w:jc w:val="center"/>
              <w:rPr>
                <w:b/>
                <w:lang w:val="sr-Cyrl-CS"/>
              </w:rPr>
            </w:pPr>
            <w:r>
              <w:rPr>
                <w:b/>
                <w:lang w:val="sr-Cyrl-CS"/>
              </w:rPr>
              <w:t>ИЗДАВАЧ</w:t>
            </w:r>
          </w:p>
        </w:tc>
      </w:tr>
      <w:tr w:rsidR="002D68B2">
        <w:trPr>
          <w:trHeight w:val="413"/>
          <w:jc w:val="center"/>
        </w:trPr>
        <w:tc>
          <w:tcPr>
            <w:tcW w:w="522" w:type="dxa"/>
            <w:vAlign w:val="center"/>
          </w:tcPr>
          <w:p w:rsidR="002D68B2" w:rsidRDefault="002D68B2" w:rsidP="002D68B2">
            <w:pPr>
              <w:jc w:val="center"/>
              <w:rPr>
                <w:lang w:val="sr-Cyrl-CS"/>
              </w:rPr>
            </w:pPr>
            <w:r>
              <w:rPr>
                <w:lang w:val="sr-Cyrl-CS"/>
              </w:rPr>
              <w:t>1</w:t>
            </w:r>
          </w:p>
        </w:tc>
        <w:tc>
          <w:tcPr>
            <w:tcW w:w="4714" w:type="dxa"/>
            <w:vAlign w:val="center"/>
          </w:tcPr>
          <w:p w:rsidR="002D68B2" w:rsidRDefault="002D68B2" w:rsidP="002D68B2">
            <w:pPr>
              <w:ind w:left="-237"/>
              <w:jc w:val="center"/>
            </w:pPr>
            <w:r>
              <w:t>Читанка 4</w:t>
            </w:r>
          </w:p>
          <w:p w:rsidR="002D68B2" w:rsidRDefault="002D68B2" w:rsidP="002D68B2">
            <w:pPr>
              <w:ind w:left="-237"/>
              <w:jc w:val="center"/>
            </w:pPr>
          </w:p>
        </w:tc>
        <w:tc>
          <w:tcPr>
            <w:tcW w:w="2702" w:type="dxa"/>
            <w:vAlign w:val="center"/>
          </w:tcPr>
          <w:p w:rsidR="002D68B2" w:rsidRDefault="002D68B2" w:rsidP="002D68B2">
            <w:pPr>
              <w:jc w:val="center"/>
            </w:pPr>
            <w:r>
              <w:t>М.Ј. Аранђеловић</w:t>
            </w:r>
          </w:p>
        </w:tc>
        <w:tc>
          <w:tcPr>
            <w:tcW w:w="1761" w:type="dxa"/>
            <w:vAlign w:val="center"/>
          </w:tcPr>
          <w:p w:rsidR="002D68B2" w:rsidRDefault="002D68B2" w:rsidP="002D68B2">
            <w:pPr>
              <w:jc w:val="center"/>
            </w:pPr>
            <w:r>
              <w:t>БИГЗ</w:t>
            </w:r>
          </w:p>
        </w:tc>
      </w:tr>
      <w:tr w:rsidR="002D68B2">
        <w:trPr>
          <w:trHeight w:val="485"/>
          <w:jc w:val="center"/>
        </w:trPr>
        <w:tc>
          <w:tcPr>
            <w:tcW w:w="522" w:type="dxa"/>
            <w:vAlign w:val="center"/>
          </w:tcPr>
          <w:p w:rsidR="002D68B2" w:rsidRDefault="002D68B2" w:rsidP="002D68B2">
            <w:pPr>
              <w:jc w:val="center"/>
              <w:rPr>
                <w:lang w:val="sr-Cyrl-CS"/>
              </w:rPr>
            </w:pPr>
            <w:r>
              <w:rPr>
                <w:lang w:val="sr-Cyrl-CS"/>
              </w:rPr>
              <w:t>2</w:t>
            </w:r>
          </w:p>
        </w:tc>
        <w:tc>
          <w:tcPr>
            <w:tcW w:w="4714" w:type="dxa"/>
            <w:vAlign w:val="center"/>
          </w:tcPr>
          <w:p w:rsidR="002D68B2" w:rsidRDefault="002D68B2" w:rsidP="002D68B2">
            <w:pPr>
              <w:jc w:val="center"/>
            </w:pPr>
            <w:r>
              <w:t>Српски језик 4 (уџбеник)</w:t>
            </w:r>
          </w:p>
        </w:tc>
        <w:tc>
          <w:tcPr>
            <w:tcW w:w="2702" w:type="dxa"/>
            <w:vAlign w:val="center"/>
          </w:tcPr>
          <w:p w:rsidR="002D68B2" w:rsidRDefault="002D68B2" w:rsidP="002D68B2">
            <w:pPr>
              <w:jc w:val="center"/>
            </w:pPr>
            <w:r>
              <w:t>М.Ј. Аранђеловић</w:t>
            </w:r>
          </w:p>
        </w:tc>
        <w:tc>
          <w:tcPr>
            <w:tcW w:w="1761" w:type="dxa"/>
            <w:vAlign w:val="center"/>
          </w:tcPr>
          <w:p w:rsidR="002D68B2" w:rsidRDefault="002D68B2" w:rsidP="002D68B2">
            <w:pPr>
              <w:jc w:val="center"/>
            </w:pPr>
            <w:r>
              <w:t>БИГЗ</w:t>
            </w:r>
          </w:p>
        </w:tc>
      </w:tr>
      <w:tr w:rsidR="002D68B2">
        <w:trPr>
          <w:trHeight w:val="722"/>
          <w:jc w:val="center"/>
        </w:trPr>
        <w:tc>
          <w:tcPr>
            <w:tcW w:w="522" w:type="dxa"/>
            <w:vAlign w:val="center"/>
          </w:tcPr>
          <w:p w:rsidR="002D68B2" w:rsidRDefault="002D68B2" w:rsidP="002D68B2">
            <w:pPr>
              <w:jc w:val="center"/>
              <w:rPr>
                <w:lang w:val="sr-Cyrl-CS"/>
              </w:rPr>
            </w:pPr>
            <w:r>
              <w:rPr>
                <w:lang w:val="sr-Cyrl-CS"/>
              </w:rPr>
              <w:t>3</w:t>
            </w:r>
          </w:p>
        </w:tc>
        <w:tc>
          <w:tcPr>
            <w:tcW w:w="4714" w:type="dxa"/>
            <w:vAlign w:val="center"/>
          </w:tcPr>
          <w:p w:rsidR="002D68B2" w:rsidRDefault="002D68B2" w:rsidP="002D68B2">
            <w:pPr>
              <w:jc w:val="center"/>
            </w:pPr>
            <w:r>
              <w:t>Српски језик 4 (наставни листови)</w:t>
            </w:r>
          </w:p>
        </w:tc>
        <w:tc>
          <w:tcPr>
            <w:tcW w:w="2702" w:type="dxa"/>
            <w:vAlign w:val="center"/>
          </w:tcPr>
          <w:p w:rsidR="002D68B2" w:rsidRDefault="002D68B2" w:rsidP="002D68B2">
            <w:pPr>
              <w:jc w:val="center"/>
            </w:pPr>
            <w:r>
              <w:t>М.Ј. Аранђеловић</w:t>
            </w:r>
          </w:p>
          <w:p w:rsidR="002D68B2" w:rsidRDefault="002D68B2" w:rsidP="002D68B2">
            <w:pPr>
              <w:jc w:val="center"/>
            </w:pPr>
            <w:r>
              <w:t>М.Петровић</w:t>
            </w:r>
          </w:p>
        </w:tc>
        <w:tc>
          <w:tcPr>
            <w:tcW w:w="1761" w:type="dxa"/>
            <w:vAlign w:val="center"/>
          </w:tcPr>
          <w:p w:rsidR="002D68B2" w:rsidRDefault="002D68B2" w:rsidP="002D68B2">
            <w:pPr>
              <w:jc w:val="center"/>
            </w:pPr>
            <w:r>
              <w:t>БИГЗ</w:t>
            </w:r>
          </w:p>
        </w:tc>
      </w:tr>
      <w:tr w:rsidR="002D68B2">
        <w:trPr>
          <w:trHeight w:val="458"/>
          <w:jc w:val="center"/>
        </w:trPr>
        <w:tc>
          <w:tcPr>
            <w:tcW w:w="522" w:type="dxa"/>
            <w:vAlign w:val="center"/>
          </w:tcPr>
          <w:p w:rsidR="002D68B2" w:rsidRDefault="002D68B2" w:rsidP="002D68B2">
            <w:pPr>
              <w:jc w:val="center"/>
              <w:rPr>
                <w:lang w:val="sr-Cyrl-CS"/>
              </w:rPr>
            </w:pPr>
            <w:r>
              <w:rPr>
                <w:lang w:val="sr-Cyrl-CS"/>
              </w:rPr>
              <w:t>4</w:t>
            </w:r>
          </w:p>
        </w:tc>
        <w:tc>
          <w:tcPr>
            <w:tcW w:w="4714" w:type="dxa"/>
            <w:vAlign w:val="center"/>
          </w:tcPr>
          <w:p w:rsidR="002D68B2" w:rsidRDefault="002D68B2" w:rsidP="002D68B2">
            <w:pPr>
              <w:jc w:val="center"/>
            </w:pPr>
            <w:r>
              <w:t>Математика 4  (радни уџбеник)</w:t>
            </w:r>
          </w:p>
        </w:tc>
        <w:tc>
          <w:tcPr>
            <w:tcW w:w="2702" w:type="dxa"/>
            <w:vAlign w:val="center"/>
          </w:tcPr>
          <w:p w:rsidR="002D68B2" w:rsidRDefault="002D68B2" w:rsidP="002D68B2">
            <w:pPr>
              <w:jc w:val="center"/>
            </w:pPr>
            <w:r>
              <w:t>Маричић</w:t>
            </w:r>
          </w:p>
        </w:tc>
        <w:tc>
          <w:tcPr>
            <w:tcW w:w="1761" w:type="dxa"/>
            <w:vAlign w:val="center"/>
          </w:tcPr>
          <w:p w:rsidR="002D68B2" w:rsidRDefault="002D68B2" w:rsidP="002D68B2">
            <w:pPr>
              <w:jc w:val="center"/>
            </w:pPr>
            <w:r>
              <w:t>БИГЗ</w:t>
            </w:r>
          </w:p>
        </w:tc>
      </w:tr>
      <w:tr w:rsidR="002D68B2">
        <w:trPr>
          <w:trHeight w:val="512"/>
          <w:jc w:val="center"/>
        </w:trPr>
        <w:tc>
          <w:tcPr>
            <w:tcW w:w="522" w:type="dxa"/>
            <w:vAlign w:val="center"/>
          </w:tcPr>
          <w:p w:rsidR="002D68B2" w:rsidRDefault="002D68B2" w:rsidP="002D68B2">
            <w:pPr>
              <w:jc w:val="center"/>
              <w:rPr>
                <w:lang w:val="sr-Cyrl-CS"/>
              </w:rPr>
            </w:pPr>
            <w:r>
              <w:rPr>
                <w:lang w:val="sr-Cyrl-CS"/>
              </w:rPr>
              <w:t>5</w:t>
            </w:r>
          </w:p>
        </w:tc>
        <w:tc>
          <w:tcPr>
            <w:tcW w:w="4714" w:type="dxa"/>
            <w:vAlign w:val="center"/>
          </w:tcPr>
          <w:p w:rsidR="002D68B2" w:rsidRDefault="002D68B2" w:rsidP="002D68B2">
            <w:pPr>
              <w:jc w:val="center"/>
            </w:pPr>
            <w:r>
              <w:t>Математика 4  (радна свеска 1)</w:t>
            </w:r>
          </w:p>
        </w:tc>
        <w:tc>
          <w:tcPr>
            <w:tcW w:w="2702" w:type="dxa"/>
            <w:vAlign w:val="center"/>
          </w:tcPr>
          <w:p w:rsidR="002D68B2" w:rsidRDefault="002D68B2" w:rsidP="002D68B2">
            <w:pPr>
              <w:jc w:val="center"/>
            </w:pPr>
            <w:r>
              <w:t>Маричић</w:t>
            </w:r>
          </w:p>
        </w:tc>
        <w:tc>
          <w:tcPr>
            <w:tcW w:w="1761" w:type="dxa"/>
            <w:vAlign w:val="center"/>
          </w:tcPr>
          <w:p w:rsidR="002D68B2" w:rsidRDefault="002D68B2" w:rsidP="002D68B2">
            <w:pPr>
              <w:jc w:val="center"/>
            </w:pPr>
            <w:r>
              <w:t>БИГЗ</w:t>
            </w:r>
          </w:p>
        </w:tc>
      </w:tr>
      <w:tr w:rsidR="002D68B2">
        <w:trPr>
          <w:trHeight w:val="499"/>
          <w:jc w:val="center"/>
        </w:trPr>
        <w:tc>
          <w:tcPr>
            <w:tcW w:w="522" w:type="dxa"/>
            <w:vAlign w:val="center"/>
          </w:tcPr>
          <w:p w:rsidR="002D68B2" w:rsidRDefault="002D68B2" w:rsidP="002D68B2">
            <w:pPr>
              <w:jc w:val="center"/>
              <w:rPr>
                <w:lang w:val="sr-Cyrl-CS"/>
              </w:rPr>
            </w:pPr>
            <w:r>
              <w:rPr>
                <w:lang w:val="sr-Cyrl-CS"/>
              </w:rPr>
              <w:t>6</w:t>
            </w:r>
          </w:p>
        </w:tc>
        <w:tc>
          <w:tcPr>
            <w:tcW w:w="4714" w:type="dxa"/>
            <w:vAlign w:val="center"/>
          </w:tcPr>
          <w:p w:rsidR="002D68B2" w:rsidRDefault="002D68B2" w:rsidP="002D68B2">
            <w:pPr>
              <w:jc w:val="center"/>
            </w:pPr>
            <w:r>
              <w:t>Математика 4 (радна свеска 2)</w:t>
            </w:r>
          </w:p>
        </w:tc>
        <w:tc>
          <w:tcPr>
            <w:tcW w:w="2702" w:type="dxa"/>
            <w:vAlign w:val="center"/>
          </w:tcPr>
          <w:p w:rsidR="002D68B2" w:rsidRDefault="002D68B2" w:rsidP="002D68B2">
            <w:pPr>
              <w:jc w:val="center"/>
            </w:pPr>
            <w:r>
              <w:t>Маричић</w:t>
            </w:r>
          </w:p>
        </w:tc>
        <w:tc>
          <w:tcPr>
            <w:tcW w:w="1761" w:type="dxa"/>
            <w:vAlign w:val="center"/>
          </w:tcPr>
          <w:p w:rsidR="002D68B2" w:rsidRDefault="002D68B2" w:rsidP="002D68B2">
            <w:pPr>
              <w:jc w:val="center"/>
            </w:pPr>
            <w:r>
              <w:t>БИГЗ</w:t>
            </w:r>
          </w:p>
        </w:tc>
      </w:tr>
      <w:tr w:rsidR="002D68B2">
        <w:trPr>
          <w:trHeight w:val="503"/>
          <w:jc w:val="center"/>
        </w:trPr>
        <w:tc>
          <w:tcPr>
            <w:tcW w:w="522" w:type="dxa"/>
            <w:vAlign w:val="center"/>
          </w:tcPr>
          <w:p w:rsidR="002D68B2" w:rsidRDefault="002D68B2" w:rsidP="002D68B2">
            <w:pPr>
              <w:jc w:val="center"/>
              <w:rPr>
                <w:lang w:val="sr-Cyrl-CS"/>
              </w:rPr>
            </w:pPr>
            <w:r>
              <w:rPr>
                <w:lang w:val="sr-Cyrl-CS"/>
              </w:rPr>
              <w:t>7</w:t>
            </w:r>
          </w:p>
        </w:tc>
        <w:tc>
          <w:tcPr>
            <w:tcW w:w="4714" w:type="dxa"/>
            <w:vAlign w:val="center"/>
          </w:tcPr>
          <w:p w:rsidR="002D68B2" w:rsidRDefault="002D68B2" w:rsidP="002D68B2">
            <w:pPr>
              <w:jc w:val="center"/>
            </w:pPr>
            <w:r>
              <w:t>Природа и друштво 4 ( уџбеник)</w:t>
            </w:r>
          </w:p>
        </w:tc>
        <w:tc>
          <w:tcPr>
            <w:tcW w:w="2702" w:type="dxa"/>
            <w:vAlign w:val="center"/>
          </w:tcPr>
          <w:p w:rsidR="002D68B2" w:rsidRDefault="002D68B2" w:rsidP="002D68B2">
            <w:pPr>
              <w:jc w:val="center"/>
            </w:pPr>
            <w:r>
              <w:t>С.Благданић и др.</w:t>
            </w:r>
          </w:p>
          <w:p w:rsidR="002D68B2" w:rsidRDefault="002D68B2" w:rsidP="002D68B2">
            <w:pPr>
              <w:jc w:val="center"/>
            </w:pPr>
          </w:p>
        </w:tc>
        <w:tc>
          <w:tcPr>
            <w:tcW w:w="1761" w:type="dxa"/>
            <w:vAlign w:val="center"/>
          </w:tcPr>
          <w:p w:rsidR="002D68B2" w:rsidRDefault="002D68B2" w:rsidP="002D68B2">
            <w:pPr>
              <w:jc w:val="center"/>
            </w:pPr>
            <w:r>
              <w:t>БИГЗ</w:t>
            </w:r>
          </w:p>
        </w:tc>
      </w:tr>
      <w:tr w:rsidR="002D68B2">
        <w:trPr>
          <w:trHeight w:val="337"/>
          <w:jc w:val="center"/>
        </w:trPr>
        <w:tc>
          <w:tcPr>
            <w:tcW w:w="522" w:type="dxa"/>
            <w:vAlign w:val="center"/>
          </w:tcPr>
          <w:p w:rsidR="002D68B2" w:rsidRDefault="002D68B2" w:rsidP="002D68B2">
            <w:pPr>
              <w:jc w:val="center"/>
              <w:rPr>
                <w:lang w:val="sr-Cyrl-CS"/>
              </w:rPr>
            </w:pPr>
            <w:r>
              <w:rPr>
                <w:lang w:val="sr-Cyrl-CS"/>
              </w:rPr>
              <w:t>8</w:t>
            </w:r>
          </w:p>
        </w:tc>
        <w:tc>
          <w:tcPr>
            <w:tcW w:w="4714" w:type="dxa"/>
            <w:vAlign w:val="center"/>
          </w:tcPr>
          <w:p w:rsidR="002D68B2" w:rsidRDefault="002D68B2" w:rsidP="002D68B2">
            <w:pPr>
              <w:jc w:val="center"/>
            </w:pPr>
            <w:r>
              <w:t>Природа и друштво 4 ( радна свеска)</w:t>
            </w:r>
          </w:p>
        </w:tc>
        <w:tc>
          <w:tcPr>
            <w:tcW w:w="2702" w:type="dxa"/>
            <w:vAlign w:val="center"/>
          </w:tcPr>
          <w:p w:rsidR="002D68B2" w:rsidRDefault="002D68B2" w:rsidP="002D68B2">
            <w:pPr>
              <w:jc w:val="center"/>
            </w:pPr>
            <w:r>
              <w:t>С.Благданић и др.</w:t>
            </w:r>
          </w:p>
          <w:p w:rsidR="002D68B2" w:rsidRDefault="002D68B2" w:rsidP="002D68B2">
            <w:pPr>
              <w:jc w:val="center"/>
            </w:pPr>
          </w:p>
        </w:tc>
        <w:tc>
          <w:tcPr>
            <w:tcW w:w="1761" w:type="dxa"/>
            <w:vAlign w:val="center"/>
          </w:tcPr>
          <w:p w:rsidR="002D68B2" w:rsidRDefault="002D68B2" w:rsidP="002D68B2">
            <w:pPr>
              <w:jc w:val="center"/>
            </w:pPr>
            <w:r>
              <w:t>БИГЗ</w:t>
            </w:r>
          </w:p>
        </w:tc>
      </w:tr>
      <w:tr w:rsidR="002D68B2">
        <w:trPr>
          <w:trHeight w:val="310"/>
          <w:jc w:val="center"/>
        </w:trPr>
        <w:tc>
          <w:tcPr>
            <w:tcW w:w="522" w:type="dxa"/>
            <w:vAlign w:val="center"/>
          </w:tcPr>
          <w:p w:rsidR="002D68B2" w:rsidRDefault="002D68B2" w:rsidP="002D68B2">
            <w:pPr>
              <w:jc w:val="center"/>
              <w:rPr>
                <w:lang w:val="sr-Cyrl-CS"/>
              </w:rPr>
            </w:pPr>
            <w:r>
              <w:rPr>
                <w:lang w:val="sr-Cyrl-CS"/>
              </w:rPr>
              <w:t>9</w:t>
            </w:r>
          </w:p>
        </w:tc>
        <w:tc>
          <w:tcPr>
            <w:tcW w:w="4714" w:type="dxa"/>
            <w:vAlign w:val="center"/>
          </w:tcPr>
          <w:p w:rsidR="002D68B2" w:rsidRDefault="002D68B2" w:rsidP="002D68B2">
            <w:pPr>
              <w:jc w:val="center"/>
            </w:pPr>
            <w:r>
              <w:t>Распевано дете 4 (уџбеник)</w:t>
            </w:r>
          </w:p>
        </w:tc>
        <w:tc>
          <w:tcPr>
            <w:tcW w:w="2702" w:type="dxa"/>
            <w:vAlign w:val="center"/>
          </w:tcPr>
          <w:p w:rsidR="002D68B2" w:rsidRDefault="002D68B2" w:rsidP="002D68B2">
            <w:pPr>
              <w:jc w:val="center"/>
            </w:pPr>
            <w:r>
              <w:t>М.Гаљевић, М.Ј.Лазић</w:t>
            </w:r>
          </w:p>
        </w:tc>
        <w:tc>
          <w:tcPr>
            <w:tcW w:w="1761" w:type="dxa"/>
            <w:vAlign w:val="center"/>
          </w:tcPr>
          <w:p w:rsidR="002D68B2" w:rsidRDefault="002D68B2" w:rsidP="002D68B2">
            <w:pPr>
              <w:jc w:val="center"/>
            </w:pPr>
            <w:r>
              <w:t>БИГЗ</w:t>
            </w:r>
          </w:p>
        </w:tc>
      </w:tr>
      <w:tr w:rsidR="002D68B2">
        <w:trPr>
          <w:trHeight w:val="355"/>
          <w:jc w:val="center"/>
        </w:trPr>
        <w:tc>
          <w:tcPr>
            <w:tcW w:w="522" w:type="dxa"/>
            <w:vAlign w:val="center"/>
          </w:tcPr>
          <w:p w:rsidR="002D68B2" w:rsidRDefault="002D68B2" w:rsidP="002D68B2">
            <w:pPr>
              <w:jc w:val="center"/>
            </w:pPr>
            <w:r>
              <w:t>10</w:t>
            </w:r>
          </w:p>
        </w:tc>
        <w:tc>
          <w:tcPr>
            <w:tcW w:w="4714" w:type="dxa"/>
            <w:vAlign w:val="center"/>
          </w:tcPr>
          <w:p w:rsidR="002D68B2" w:rsidRDefault="002D68B2" w:rsidP="002D68B2">
            <w:pPr>
              <w:jc w:val="center"/>
              <w:rPr>
                <w:lang w:val="sr-Cyrl-RS"/>
              </w:rPr>
            </w:pPr>
            <w:r>
              <w:t>Tiptoes 4</w:t>
            </w:r>
            <w:r>
              <w:rPr>
                <w:lang w:val="sr-Cyrl-RS"/>
              </w:rPr>
              <w:t xml:space="preserve"> ( уџбенички комплет)</w:t>
            </w:r>
          </w:p>
        </w:tc>
        <w:tc>
          <w:tcPr>
            <w:tcW w:w="2702" w:type="dxa"/>
            <w:vAlign w:val="center"/>
          </w:tcPr>
          <w:p w:rsidR="002D68B2" w:rsidRDefault="002D68B2" w:rsidP="002D68B2">
            <w:pPr>
              <w:jc w:val="center"/>
              <w:rPr>
                <w:sz w:val="22"/>
                <w:szCs w:val="22"/>
                <w:lang w:val="sr-Cyrl-RS"/>
              </w:rPr>
            </w:pPr>
            <w:r>
              <w:rPr>
                <w:sz w:val="22"/>
                <w:szCs w:val="22"/>
                <w:lang w:val="sr-Cyrl-RS"/>
              </w:rPr>
              <w:t>Весна Тутуновић</w:t>
            </w:r>
          </w:p>
        </w:tc>
        <w:tc>
          <w:tcPr>
            <w:tcW w:w="1761" w:type="dxa"/>
            <w:vAlign w:val="center"/>
          </w:tcPr>
          <w:p w:rsidR="002D68B2" w:rsidRDefault="002D68B2" w:rsidP="002D68B2">
            <w:pPr>
              <w:jc w:val="center"/>
            </w:pPr>
            <w:r>
              <w:t>БИГЗ</w:t>
            </w:r>
          </w:p>
        </w:tc>
      </w:tr>
      <w:tr w:rsidR="002D68B2">
        <w:trPr>
          <w:trHeight w:val="427"/>
          <w:jc w:val="center"/>
        </w:trPr>
        <w:tc>
          <w:tcPr>
            <w:tcW w:w="522" w:type="dxa"/>
            <w:vAlign w:val="center"/>
          </w:tcPr>
          <w:p w:rsidR="002D68B2" w:rsidRDefault="002D68B2" w:rsidP="002D68B2">
            <w:pPr>
              <w:jc w:val="center"/>
            </w:pPr>
            <w:r>
              <w:t>11</w:t>
            </w:r>
          </w:p>
        </w:tc>
        <w:tc>
          <w:tcPr>
            <w:tcW w:w="4714" w:type="dxa"/>
            <w:vAlign w:val="center"/>
          </w:tcPr>
          <w:p w:rsidR="002D68B2" w:rsidRDefault="002D68B2" w:rsidP="002D68B2">
            <w:pPr>
              <w:jc w:val="center"/>
              <w:rPr>
                <w:lang w:val="sr-Cyrl-RS"/>
              </w:rPr>
            </w:pPr>
            <w:r>
              <w:t xml:space="preserve">Дигитални свет </w:t>
            </w:r>
            <w:r>
              <w:rPr>
                <w:lang w:val="sr-Cyrl-RS"/>
              </w:rPr>
              <w:t>4</w:t>
            </w:r>
          </w:p>
        </w:tc>
        <w:tc>
          <w:tcPr>
            <w:tcW w:w="2702" w:type="dxa"/>
            <w:vAlign w:val="center"/>
          </w:tcPr>
          <w:p w:rsidR="002D68B2" w:rsidRDefault="002D68B2" w:rsidP="002D68B2">
            <w:pPr>
              <w:jc w:val="center"/>
              <w:rPr>
                <w:lang w:val="sr-Cyrl-RS"/>
              </w:rPr>
            </w:pPr>
            <w:r>
              <w:rPr>
                <w:lang w:val="sr-Cyrl-RS"/>
              </w:rPr>
              <w:t>Г.Његовановић</w:t>
            </w:r>
          </w:p>
        </w:tc>
        <w:tc>
          <w:tcPr>
            <w:tcW w:w="1761" w:type="dxa"/>
            <w:vAlign w:val="center"/>
          </w:tcPr>
          <w:p w:rsidR="002D68B2" w:rsidRDefault="002D68B2" w:rsidP="002D68B2">
            <w:pPr>
              <w:jc w:val="center"/>
            </w:pPr>
            <w:r>
              <w:t>БИГЗ</w:t>
            </w:r>
          </w:p>
          <w:p w:rsidR="002D68B2" w:rsidRDefault="002D68B2" w:rsidP="002D68B2">
            <w:pPr>
              <w:jc w:val="center"/>
            </w:pPr>
          </w:p>
        </w:tc>
      </w:tr>
    </w:tbl>
    <w:p w:rsidR="002071C1" w:rsidRDefault="002071C1">
      <w:pPr>
        <w:jc w:val="center"/>
        <w:rPr>
          <w:b/>
          <w:lang w:val="sr-Cyrl-CS"/>
        </w:rPr>
      </w:pPr>
    </w:p>
    <w:p w:rsidR="002071C1" w:rsidRPr="00DE1ABD" w:rsidRDefault="00434530">
      <w:pPr>
        <w:jc w:val="center"/>
        <w:rPr>
          <w:b/>
          <w:lang w:val="sr-Cyrl-CS"/>
        </w:rPr>
      </w:pPr>
      <w:r w:rsidRPr="00DE1ABD">
        <w:rPr>
          <w:b/>
          <w:lang w:val="sr-Cyrl-CS"/>
        </w:rPr>
        <w:t>Пети разред</w:t>
      </w:r>
    </w:p>
    <w:p w:rsidR="002071C1" w:rsidRDefault="002071C1">
      <w:pPr>
        <w:jc w:val="center"/>
        <w:rPr>
          <w:b/>
          <w:lang w:val="sr-Cyrl-CS"/>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409"/>
        <w:gridCol w:w="3050"/>
        <w:gridCol w:w="1541"/>
      </w:tblGrid>
      <w:tr w:rsidR="002071C1">
        <w:trPr>
          <w:trHeight w:val="525"/>
          <w:jc w:val="center"/>
        </w:trPr>
        <w:tc>
          <w:tcPr>
            <w:tcW w:w="599" w:type="dxa"/>
            <w:shd w:val="clear" w:color="auto" w:fill="E6E6E6"/>
            <w:vAlign w:val="center"/>
          </w:tcPr>
          <w:p w:rsidR="002071C1" w:rsidRDefault="00434530">
            <w:pPr>
              <w:jc w:val="center"/>
              <w:rPr>
                <w:b/>
                <w:lang w:val="sr-Cyrl-CS"/>
              </w:rPr>
            </w:pPr>
            <w:r>
              <w:rPr>
                <w:b/>
                <w:lang w:val="sr-Cyrl-CS"/>
              </w:rPr>
              <w:t>РБ</w:t>
            </w:r>
          </w:p>
        </w:tc>
        <w:tc>
          <w:tcPr>
            <w:tcW w:w="4409" w:type="dxa"/>
            <w:shd w:val="clear" w:color="auto" w:fill="E6E6E6"/>
            <w:vAlign w:val="center"/>
          </w:tcPr>
          <w:p w:rsidR="002071C1" w:rsidRDefault="00434530">
            <w:pPr>
              <w:jc w:val="center"/>
              <w:rPr>
                <w:b/>
                <w:lang w:val="sr-Cyrl-CS"/>
              </w:rPr>
            </w:pPr>
            <w:r>
              <w:rPr>
                <w:b/>
                <w:lang w:val="sr-Cyrl-CS"/>
              </w:rPr>
              <w:t>НАЗИВ</w:t>
            </w:r>
          </w:p>
        </w:tc>
        <w:tc>
          <w:tcPr>
            <w:tcW w:w="3050" w:type="dxa"/>
            <w:shd w:val="clear" w:color="auto" w:fill="E6E6E6"/>
            <w:vAlign w:val="center"/>
          </w:tcPr>
          <w:p w:rsidR="002071C1" w:rsidRDefault="00434530">
            <w:pPr>
              <w:jc w:val="center"/>
              <w:rPr>
                <w:b/>
                <w:lang w:val="sr-Cyrl-CS"/>
              </w:rPr>
            </w:pPr>
            <w:r>
              <w:rPr>
                <w:b/>
                <w:lang w:val="sr-Cyrl-CS"/>
              </w:rPr>
              <w:t>АУТОР</w:t>
            </w:r>
          </w:p>
        </w:tc>
        <w:tc>
          <w:tcPr>
            <w:tcW w:w="1541" w:type="dxa"/>
            <w:shd w:val="clear" w:color="auto" w:fill="E6E6E6"/>
            <w:vAlign w:val="center"/>
          </w:tcPr>
          <w:p w:rsidR="002071C1" w:rsidRDefault="00434530">
            <w:pPr>
              <w:jc w:val="center"/>
              <w:rPr>
                <w:b/>
                <w:lang w:val="sr-Cyrl-CS"/>
              </w:rPr>
            </w:pPr>
            <w:r>
              <w:rPr>
                <w:b/>
                <w:lang w:val="sr-Cyrl-CS"/>
              </w:rPr>
              <w:t>ИЗДАВАЧ</w:t>
            </w:r>
          </w:p>
        </w:tc>
      </w:tr>
      <w:tr w:rsidR="00C4790E">
        <w:trPr>
          <w:trHeight w:val="458"/>
          <w:jc w:val="center"/>
        </w:trPr>
        <w:tc>
          <w:tcPr>
            <w:tcW w:w="599" w:type="dxa"/>
            <w:vAlign w:val="center"/>
          </w:tcPr>
          <w:p w:rsidR="00C4790E" w:rsidRDefault="00C4790E" w:rsidP="00C4790E">
            <w:pPr>
              <w:jc w:val="center"/>
              <w:rPr>
                <w:lang w:val="sr-Cyrl-CS"/>
              </w:rPr>
            </w:pPr>
            <w:r>
              <w:rPr>
                <w:lang w:val="sr-Cyrl-CS"/>
              </w:rPr>
              <w:t>1</w:t>
            </w:r>
          </w:p>
        </w:tc>
        <w:tc>
          <w:tcPr>
            <w:tcW w:w="4409" w:type="dxa"/>
            <w:vAlign w:val="center"/>
          </w:tcPr>
          <w:p w:rsidR="00C4790E" w:rsidRDefault="00C4790E" w:rsidP="00C4790E">
            <w:pPr>
              <w:ind w:left="-237"/>
              <w:jc w:val="center"/>
            </w:pPr>
            <w:r>
              <w:t>Читанка Уметност речи + CD</w:t>
            </w:r>
          </w:p>
        </w:tc>
        <w:tc>
          <w:tcPr>
            <w:tcW w:w="3050" w:type="dxa"/>
            <w:vAlign w:val="center"/>
          </w:tcPr>
          <w:p w:rsidR="00C4790E" w:rsidRPr="00F24E6B" w:rsidRDefault="00F24E6B" w:rsidP="00F24E6B">
            <w:pPr>
              <w:jc w:val="center"/>
              <w:rPr>
                <w:lang w:val="sr-Cyrl-RS"/>
              </w:rPr>
            </w:pPr>
            <w:r>
              <w:rPr>
                <w:lang w:val="sr-Cyrl-RS"/>
              </w:rPr>
              <w:t>Снежана Булат</w:t>
            </w:r>
          </w:p>
        </w:tc>
        <w:tc>
          <w:tcPr>
            <w:tcW w:w="1541" w:type="dxa"/>
            <w:vAlign w:val="center"/>
          </w:tcPr>
          <w:p w:rsidR="00C4790E" w:rsidRPr="00334B94" w:rsidRDefault="00334B94" w:rsidP="00C4790E">
            <w:pPr>
              <w:jc w:val="center"/>
              <w:rPr>
                <w:lang w:val="sr-Cyrl-RS"/>
              </w:rPr>
            </w:pPr>
            <w:r>
              <w:rPr>
                <w:lang w:val="sr-Cyrl-RS"/>
              </w:rPr>
              <w:t>Архилњига</w:t>
            </w:r>
          </w:p>
        </w:tc>
      </w:tr>
      <w:tr w:rsidR="00C4790E">
        <w:trPr>
          <w:trHeight w:val="332"/>
          <w:jc w:val="center"/>
        </w:trPr>
        <w:tc>
          <w:tcPr>
            <w:tcW w:w="599" w:type="dxa"/>
            <w:vAlign w:val="center"/>
          </w:tcPr>
          <w:p w:rsidR="00C4790E" w:rsidRDefault="00C4790E" w:rsidP="00C4790E">
            <w:pPr>
              <w:jc w:val="center"/>
              <w:rPr>
                <w:lang w:val="sr-Cyrl-CS"/>
              </w:rPr>
            </w:pPr>
            <w:r>
              <w:rPr>
                <w:lang w:val="sr-Cyrl-CS"/>
              </w:rPr>
              <w:t>2</w:t>
            </w:r>
          </w:p>
        </w:tc>
        <w:tc>
          <w:tcPr>
            <w:tcW w:w="4409" w:type="dxa"/>
            <w:vAlign w:val="center"/>
          </w:tcPr>
          <w:p w:rsidR="00C4790E" w:rsidRDefault="00C4790E" w:rsidP="00C4790E">
            <w:pPr>
              <w:jc w:val="center"/>
            </w:pPr>
            <w:r>
              <w:t>Граматика Дар речи</w:t>
            </w:r>
          </w:p>
        </w:tc>
        <w:tc>
          <w:tcPr>
            <w:tcW w:w="3050" w:type="dxa"/>
            <w:vAlign w:val="center"/>
          </w:tcPr>
          <w:p w:rsidR="00C4790E" w:rsidRDefault="00F24E6B" w:rsidP="00C4790E">
            <w:pPr>
              <w:jc w:val="center"/>
            </w:pPr>
            <w:r>
              <w:rPr>
                <w:rFonts w:ascii="Arial" w:hAnsi="Arial" w:cs="Arial"/>
                <w:color w:val="081735"/>
                <w:sz w:val="22"/>
                <w:szCs w:val="22"/>
                <w:shd w:val="clear" w:color="auto" w:fill="F8F9FA"/>
              </w:rPr>
              <w:t xml:space="preserve"> Биљана Бранић Латиновић</w:t>
            </w:r>
          </w:p>
        </w:tc>
        <w:tc>
          <w:tcPr>
            <w:tcW w:w="1541" w:type="dxa"/>
            <w:vAlign w:val="center"/>
          </w:tcPr>
          <w:p w:rsidR="00C4790E" w:rsidRDefault="00334B94" w:rsidP="00334B94">
            <w:r>
              <w:rPr>
                <w:lang w:val="sr-Cyrl-RS"/>
              </w:rPr>
              <w:t>Архилњига</w:t>
            </w:r>
          </w:p>
        </w:tc>
      </w:tr>
      <w:tr w:rsidR="00F05CC0">
        <w:trPr>
          <w:trHeight w:val="332"/>
          <w:jc w:val="center"/>
        </w:trPr>
        <w:tc>
          <w:tcPr>
            <w:tcW w:w="599" w:type="dxa"/>
            <w:vAlign w:val="center"/>
          </w:tcPr>
          <w:p w:rsidR="00F05CC0" w:rsidRDefault="00F05CC0" w:rsidP="00C4790E">
            <w:pPr>
              <w:jc w:val="center"/>
              <w:rPr>
                <w:lang w:val="sr-Cyrl-CS"/>
              </w:rPr>
            </w:pPr>
            <w:r>
              <w:rPr>
                <w:lang w:val="sr-Cyrl-CS"/>
              </w:rPr>
              <w:lastRenderedPageBreak/>
              <w:t>3</w:t>
            </w:r>
          </w:p>
        </w:tc>
        <w:tc>
          <w:tcPr>
            <w:tcW w:w="4409" w:type="dxa"/>
            <w:vAlign w:val="center"/>
          </w:tcPr>
          <w:p w:rsidR="00F05CC0" w:rsidRDefault="00F05CC0" w:rsidP="00C4790E">
            <w:pPr>
              <w:jc w:val="center"/>
            </w:pPr>
            <w:r>
              <w:rPr>
                <w:lang w:val="sr-Cyrl-CS"/>
              </w:rPr>
              <w:t>Радна свеска</w:t>
            </w:r>
          </w:p>
        </w:tc>
        <w:tc>
          <w:tcPr>
            <w:tcW w:w="3050" w:type="dxa"/>
            <w:vAlign w:val="center"/>
          </w:tcPr>
          <w:p w:rsidR="00F05CC0" w:rsidRDefault="00F05CC0" w:rsidP="00C4790E">
            <w:pPr>
              <w:jc w:val="center"/>
              <w:rPr>
                <w:rFonts w:ascii="Arial" w:hAnsi="Arial" w:cs="Arial"/>
                <w:color w:val="081735"/>
                <w:sz w:val="22"/>
                <w:szCs w:val="22"/>
                <w:shd w:val="clear" w:color="auto" w:fill="F8F9FA"/>
              </w:rPr>
            </w:pPr>
            <w:r>
              <w:rPr>
                <w:rFonts w:ascii="Arial" w:hAnsi="Arial" w:cs="Arial"/>
                <w:color w:val="081735"/>
                <w:sz w:val="22"/>
                <w:szCs w:val="22"/>
                <w:shd w:val="clear" w:color="auto" w:fill="F8F9FA"/>
              </w:rPr>
              <w:t>Биљана Бранић Латиновић</w:t>
            </w:r>
          </w:p>
        </w:tc>
        <w:tc>
          <w:tcPr>
            <w:tcW w:w="1541" w:type="dxa"/>
            <w:vAlign w:val="center"/>
          </w:tcPr>
          <w:p w:rsidR="00F05CC0" w:rsidRDefault="00F05CC0" w:rsidP="00334B94">
            <w:pPr>
              <w:rPr>
                <w:lang w:val="sr-Cyrl-RS"/>
              </w:rPr>
            </w:pPr>
            <w:r>
              <w:rPr>
                <w:lang w:val="sr-Cyrl-RS"/>
              </w:rPr>
              <w:t>Архилњига</w:t>
            </w:r>
          </w:p>
        </w:tc>
      </w:tr>
      <w:tr w:rsidR="00C4790E">
        <w:trPr>
          <w:trHeight w:val="333"/>
          <w:jc w:val="center"/>
        </w:trPr>
        <w:tc>
          <w:tcPr>
            <w:tcW w:w="599" w:type="dxa"/>
            <w:vAlign w:val="center"/>
          </w:tcPr>
          <w:p w:rsidR="00C4790E" w:rsidRDefault="00F05CC0" w:rsidP="00C4790E">
            <w:pPr>
              <w:jc w:val="center"/>
              <w:rPr>
                <w:lang w:val="sr-Cyrl-CS"/>
              </w:rPr>
            </w:pPr>
            <w:r>
              <w:rPr>
                <w:lang w:val="sr-Cyrl-CS"/>
              </w:rPr>
              <w:t>4</w:t>
            </w:r>
          </w:p>
        </w:tc>
        <w:tc>
          <w:tcPr>
            <w:tcW w:w="4409" w:type="dxa"/>
            <w:vAlign w:val="center"/>
          </w:tcPr>
          <w:p w:rsidR="00C4790E" w:rsidRDefault="00C4790E" w:rsidP="00C4790E">
            <w:pPr>
              <w:jc w:val="center"/>
            </w:pPr>
            <w:r>
              <w:t>Збирка задатака из математике</w:t>
            </w:r>
          </w:p>
        </w:tc>
        <w:tc>
          <w:tcPr>
            <w:tcW w:w="3050" w:type="dxa"/>
            <w:vAlign w:val="center"/>
          </w:tcPr>
          <w:p w:rsidR="00C4790E" w:rsidRDefault="00C4790E" w:rsidP="00C4790E">
            <w:pPr>
              <w:jc w:val="center"/>
            </w:pPr>
            <w:r>
              <w:t>Н.Икодиновић и др.</w:t>
            </w:r>
          </w:p>
        </w:tc>
        <w:tc>
          <w:tcPr>
            <w:tcW w:w="1541" w:type="dxa"/>
            <w:vAlign w:val="center"/>
          </w:tcPr>
          <w:p w:rsidR="00C4790E" w:rsidRDefault="00C4790E" w:rsidP="00C4790E">
            <w:pPr>
              <w:jc w:val="center"/>
            </w:pPr>
            <w:r>
              <w:t>Клетт</w:t>
            </w:r>
          </w:p>
        </w:tc>
      </w:tr>
      <w:tr w:rsidR="00C4790E">
        <w:trPr>
          <w:trHeight w:val="332"/>
          <w:jc w:val="center"/>
        </w:trPr>
        <w:tc>
          <w:tcPr>
            <w:tcW w:w="599" w:type="dxa"/>
            <w:vAlign w:val="center"/>
          </w:tcPr>
          <w:p w:rsidR="00C4790E" w:rsidRDefault="00F05CC0" w:rsidP="00C4790E">
            <w:pPr>
              <w:jc w:val="center"/>
              <w:rPr>
                <w:lang w:val="sr-Cyrl-CS"/>
              </w:rPr>
            </w:pPr>
            <w:r>
              <w:rPr>
                <w:lang w:val="sr-Cyrl-CS"/>
              </w:rPr>
              <w:t>5</w:t>
            </w:r>
          </w:p>
        </w:tc>
        <w:tc>
          <w:tcPr>
            <w:tcW w:w="4409" w:type="dxa"/>
            <w:vAlign w:val="center"/>
          </w:tcPr>
          <w:p w:rsidR="00C4790E" w:rsidRDefault="00C4790E" w:rsidP="00C4790E">
            <w:pPr>
              <w:jc w:val="center"/>
            </w:pPr>
            <w:r>
              <w:t>Историја 5</w:t>
            </w:r>
          </w:p>
        </w:tc>
        <w:tc>
          <w:tcPr>
            <w:tcW w:w="3050" w:type="dxa"/>
            <w:vAlign w:val="center"/>
          </w:tcPr>
          <w:p w:rsidR="00C4790E" w:rsidRPr="006554DF" w:rsidRDefault="00C4790E" w:rsidP="00C4790E">
            <w:pPr>
              <w:jc w:val="center"/>
              <w:rPr>
                <w:lang w:val="sr-Cyrl-RS"/>
              </w:rPr>
            </w:pPr>
            <w:r>
              <w:rPr>
                <w:lang w:val="sr-Cyrl-RS"/>
              </w:rPr>
              <w:t>Топаловић, Јелић</w:t>
            </w:r>
          </w:p>
        </w:tc>
        <w:tc>
          <w:tcPr>
            <w:tcW w:w="1541" w:type="dxa"/>
            <w:vAlign w:val="center"/>
          </w:tcPr>
          <w:p w:rsidR="00C4790E" w:rsidRDefault="00C4790E" w:rsidP="00C4790E">
            <w:pPr>
              <w:jc w:val="center"/>
            </w:pPr>
            <w:r>
              <w:t>Клетт</w:t>
            </w:r>
          </w:p>
        </w:tc>
      </w:tr>
      <w:tr w:rsidR="00C4790E">
        <w:trPr>
          <w:trHeight w:val="278"/>
          <w:jc w:val="center"/>
        </w:trPr>
        <w:tc>
          <w:tcPr>
            <w:tcW w:w="599" w:type="dxa"/>
            <w:vAlign w:val="center"/>
          </w:tcPr>
          <w:p w:rsidR="00C4790E" w:rsidRDefault="00F05CC0" w:rsidP="00C4790E">
            <w:pPr>
              <w:jc w:val="center"/>
              <w:rPr>
                <w:lang w:val="sr-Cyrl-CS"/>
              </w:rPr>
            </w:pPr>
            <w:r>
              <w:rPr>
                <w:lang w:val="sr-Cyrl-CS"/>
              </w:rPr>
              <w:t>6.</w:t>
            </w:r>
          </w:p>
        </w:tc>
        <w:tc>
          <w:tcPr>
            <w:tcW w:w="4409" w:type="dxa"/>
            <w:vAlign w:val="center"/>
          </w:tcPr>
          <w:p w:rsidR="00C4790E" w:rsidRDefault="00C4790E" w:rsidP="00C4790E">
            <w:pPr>
              <w:jc w:val="center"/>
            </w:pPr>
            <w:r>
              <w:t>Географија 5</w:t>
            </w:r>
          </w:p>
        </w:tc>
        <w:tc>
          <w:tcPr>
            <w:tcW w:w="3050" w:type="dxa"/>
            <w:vAlign w:val="center"/>
          </w:tcPr>
          <w:p w:rsidR="00C4790E" w:rsidRDefault="00C4790E" w:rsidP="00C4790E">
            <w:pPr>
              <w:jc w:val="center"/>
            </w:pPr>
            <w:r>
              <w:t>М.Јоксимовић и др.</w:t>
            </w:r>
          </w:p>
        </w:tc>
        <w:tc>
          <w:tcPr>
            <w:tcW w:w="1541" w:type="dxa"/>
            <w:vAlign w:val="center"/>
          </w:tcPr>
          <w:p w:rsidR="00C4790E" w:rsidRDefault="00C4790E" w:rsidP="00C4790E">
            <w:pPr>
              <w:jc w:val="center"/>
            </w:pPr>
            <w:r>
              <w:t>Клетт</w:t>
            </w:r>
          </w:p>
        </w:tc>
      </w:tr>
      <w:tr w:rsidR="00C4790E">
        <w:trPr>
          <w:trHeight w:val="422"/>
          <w:jc w:val="center"/>
        </w:trPr>
        <w:tc>
          <w:tcPr>
            <w:tcW w:w="599" w:type="dxa"/>
            <w:vAlign w:val="center"/>
          </w:tcPr>
          <w:p w:rsidR="00C4790E" w:rsidRDefault="00F05CC0" w:rsidP="00C4790E">
            <w:pPr>
              <w:jc w:val="center"/>
              <w:rPr>
                <w:lang w:val="sr-Cyrl-CS"/>
              </w:rPr>
            </w:pPr>
            <w:r>
              <w:rPr>
                <w:lang w:val="sr-Cyrl-CS"/>
              </w:rPr>
              <w:t>7.</w:t>
            </w:r>
          </w:p>
        </w:tc>
        <w:tc>
          <w:tcPr>
            <w:tcW w:w="4409" w:type="dxa"/>
            <w:vAlign w:val="center"/>
          </w:tcPr>
          <w:p w:rsidR="00C4790E" w:rsidRDefault="00C4790E" w:rsidP="00C4790E">
            <w:pPr>
              <w:jc w:val="center"/>
            </w:pPr>
            <w:r>
              <w:t>Биологија 5</w:t>
            </w:r>
          </w:p>
        </w:tc>
        <w:tc>
          <w:tcPr>
            <w:tcW w:w="3050" w:type="dxa"/>
            <w:vAlign w:val="center"/>
          </w:tcPr>
          <w:p w:rsidR="00C4790E" w:rsidRDefault="00C4790E" w:rsidP="00C4790E">
            <w:pPr>
              <w:jc w:val="center"/>
            </w:pPr>
            <w:r>
              <w:t>Г. Субаков Симић</w:t>
            </w:r>
          </w:p>
          <w:p w:rsidR="00C4790E" w:rsidRDefault="00C4790E" w:rsidP="00C4790E">
            <w:pPr>
              <w:jc w:val="center"/>
              <w:rPr>
                <w:color w:val="FF0000"/>
              </w:rPr>
            </w:pPr>
            <w:r>
              <w:t>М. Дрндарски</w:t>
            </w:r>
          </w:p>
        </w:tc>
        <w:tc>
          <w:tcPr>
            <w:tcW w:w="1541" w:type="dxa"/>
            <w:vAlign w:val="center"/>
          </w:tcPr>
          <w:p w:rsidR="00C4790E" w:rsidRDefault="00C4790E" w:rsidP="00C4790E">
            <w:pPr>
              <w:jc w:val="center"/>
            </w:pPr>
            <w:r>
              <w:t>Логос</w:t>
            </w:r>
          </w:p>
        </w:tc>
      </w:tr>
      <w:tr w:rsidR="00C4790E">
        <w:trPr>
          <w:trHeight w:val="368"/>
          <w:jc w:val="center"/>
        </w:trPr>
        <w:tc>
          <w:tcPr>
            <w:tcW w:w="599" w:type="dxa"/>
            <w:vAlign w:val="center"/>
          </w:tcPr>
          <w:p w:rsidR="00C4790E" w:rsidRDefault="00F05CC0" w:rsidP="00C4790E">
            <w:pPr>
              <w:jc w:val="center"/>
              <w:rPr>
                <w:lang w:val="sr-Cyrl-CS"/>
              </w:rPr>
            </w:pPr>
            <w:r>
              <w:rPr>
                <w:lang w:val="sr-Cyrl-CS"/>
              </w:rPr>
              <w:t>8.</w:t>
            </w:r>
          </w:p>
        </w:tc>
        <w:tc>
          <w:tcPr>
            <w:tcW w:w="4409" w:type="dxa"/>
            <w:vAlign w:val="center"/>
          </w:tcPr>
          <w:p w:rsidR="00C4790E" w:rsidRDefault="00C4790E" w:rsidP="00C4790E">
            <w:pPr>
              <w:jc w:val="center"/>
              <w:rPr>
                <w:lang w:val="sr-Cyrl-RS"/>
              </w:rPr>
            </w:pPr>
            <w:r>
              <w:t xml:space="preserve">Footsteps 5  </w:t>
            </w:r>
            <w:r>
              <w:rPr>
                <w:lang w:val="sr-Cyrl-RS"/>
              </w:rPr>
              <w:t>(уџбеник)</w:t>
            </w:r>
          </w:p>
        </w:tc>
        <w:tc>
          <w:tcPr>
            <w:tcW w:w="3050" w:type="dxa"/>
            <w:vAlign w:val="center"/>
          </w:tcPr>
          <w:p w:rsidR="00C4790E" w:rsidRDefault="00C4790E" w:rsidP="00C4790E">
            <w:pPr>
              <w:jc w:val="center"/>
              <w:rPr>
                <w:lang w:val="sr-Cyrl-RS"/>
              </w:rPr>
            </w:pPr>
            <w:r>
              <w:rPr>
                <w:lang w:val="sr-Cyrl-RS"/>
              </w:rPr>
              <w:t>Веста Тутуновић</w:t>
            </w:r>
          </w:p>
        </w:tc>
        <w:tc>
          <w:tcPr>
            <w:tcW w:w="1541" w:type="dxa"/>
            <w:vAlign w:val="center"/>
          </w:tcPr>
          <w:p w:rsidR="00C4790E" w:rsidRDefault="00C4790E" w:rsidP="00C4790E">
            <w:pPr>
              <w:jc w:val="center"/>
              <w:rPr>
                <w:lang w:val="sr-Cyrl-RS"/>
              </w:rPr>
            </w:pPr>
            <w:r>
              <w:rPr>
                <w:lang w:val="sr-Cyrl-RS"/>
              </w:rPr>
              <w:t>БИГЗ</w:t>
            </w:r>
          </w:p>
        </w:tc>
      </w:tr>
      <w:tr w:rsidR="00C4790E">
        <w:trPr>
          <w:trHeight w:val="332"/>
          <w:jc w:val="center"/>
        </w:trPr>
        <w:tc>
          <w:tcPr>
            <w:tcW w:w="599" w:type="dxa"/>
            <w:vAlign w:val="center"/>
          </w:tcPr>
          <w:p w:rsidR="00C4790E" w:rsidRDefault="00F05CC0" w:rsidP="00C4790E">
            <w:pPr>
              <w:jc w:val="center"/>
              <w:rPr>
                <w:lang w:val="sr-Cyrl-CS"/>
              </w:rPr>
            </w:pPr>
            <w:r>
              <w:rPr>
                <w:lang w:val="sr-Cyrl-CS"/>
              </w:rPr>
              <w:t>9.</w:t>
            </w:r>
          </w:p>
        </w:tc>
        <w:tc>
          <w:tcPr>
            <w:tcW w:w="4409" w:type="dxa"/>
            <w:vAlign w:val="center"/>
          </w:tcPr>
          <w:p w:rsidR="00C4790E" w:rsidRDefault="00C4790E" w:rsidP="00C4790E">
            <w:pPr>
              <w:jc w:val="center"/>
              <w:rPr>
                <w:lang w:val="sr-Cyrl-RS"/>
              </w:rPr>
            </w:pPr>
            <w:r>
              <w:t xml:space="preserve">Footsteps 5  </w:t>
            </w:r>
            <w:r>
              <w:rPr>
                <w:lang w:val="sr-Cyrl-RS"/>
              </w:rPr>
              <w:t>( радна свеска)</w:t>
            </w:r>
          </w:p>
        </w:tc>
        <w:tc>
          <w:tcPr>
            <w:tcW w:w="3050" w:type="dxa"/>
            <w:vAlign w:val="center"/>
          </w:tcPr>
          <w:p w:rsidR="00C4790E" w:rsidRDefault="00C4790E" w:rsidP="00C4790E">
            <w:pPr>
              <w:jc w:val="center"/>
              <w:rPr>
                <w:lang w:val="sr-Cyrl-RS"/>
              </w:rPr>
            </w:pPr>
            <w:r>
              <w:rPr>
                <w:lang w:val="sr-Cyrl-RS"/>
              </w:rPr>
              <w:t>Веста Тутуновић</w:t>
            </w:r>
          </w:p>
        </w:tc>
        <w:tc>
          <w:tcPr>
            <w:tcW w:w="1541" w:type="dxa"/>
            <w:vAlign w:val="center"/>
          </w:tcPr>
          <w:p w:rsidR="00C4790E" w:rsidRDefault="00C4790E" w:rsidP="00C4790E">
            <w:pPr>
              <w:jc w:val="center"/>
              <w:rPr>
                <w:lang w:val="sr-Cyrl-RS"/>
              </w:rPr>
            </w:pPr>
            <w:r>
              <w:rPr>
                <w:lang w:val="sr-Cyrl-RS"/>
              </w:rPr>
              <w:t>БИГЗ</w:t>
            </w:r>
          </w:p>
        </w:tc>
      </w:tr>
      <w:tr w:rsidR="00C4790E">
        <w:trPr>
          <w:trHeight w:val="368"/>
          <w:jc w:val="center"/>
        </w:trPr>
        <w:tc>
          <w:tcPr>
            <w:tcW w:w="599" w:type="dxa"/>
            <w:vAlign w:val="center"/>
          </w:tcPr>
          <w:p w:rsidR="00C4790E" w:rsidRDefault="00F05CC0" w:rsidP="00C4790E">
            <w:pPr>
              <w:jc w:val="center"/>
              <w:rPr>
                <w:lang w:val="sr-Cyrl-CS"/>
              </w:rPr>
            </w:pPr>
            <w:r>
              <w:rPr>
                <w:lang w:val="sr-Cyrl-CS"/>
              </w:rPr>
              <w:t>10.</w:t>
            </w:r>
          </w:p>
        </w:tc>
        <w:tc>
          <w:tcPr>
            <w:tcW w:w="4409" w:type="dxa"/>
            <w:vAlign w:val="center"/>
          </w:tcPr>
          <w:p w:rsidR="00C4790E" w:rsidRDefault="00C4790E" w:rsidP="00C4790E">
            <w:pPr>
              <w:jc w:val="center"/>
            </w:pPr>
            <w:r>
              <w:t>Музичка култура  + 3 CD</w:t>
            </w:r>
          </w:p>
        </w:tc>
        <w:tc>
          <w:tcPr>
            <w:tcW w:w="3050" w:type="dxa"/>
            <w:vAlign w:val="center"/>
          </w:tcPr>
          <w:p w:rsidR="00C4790E" w:rsidRDefault="00C4790E" w:rsidP="00C4790E">
            <w:pPr>
              <w:jc w:val="center"/>
            </w:pPr>
            <w:r>
              <w:t>А.Паладин Д.Михајловић</w:t>
            </w:r>
          </w:p>
        </w:tc>
        <w:tc>
          <w:tcPr>
            <w:tcW w:w="1541" w:type="dxa"/>
            <w:vAlign w:val="center"/>
          </w:tcPr>
          <w:p w:rsidR="00C4790E" w:rsidRDefault="00C4790E" w:rsidP="00C4790E">
            <w:pPr>
              <w:jc w:val="center"/>
            </w:pPr>
            <w:r>
              <w:t>Логос</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11.</w:t>
            </w:r>
          </w:p>
        </w:tc>
        <w:tc>
          <w:tcPr>
            <w:tcW w:w="4409" w:type="dxa"/>
            <w:vAlign w:val="center"/>
          </w:tcPr>
          <w:p w:rsidR="00C4790E" w:rsidRDefault="00C4790E" w:rsidP="00C4790E">
            <w:pPr>
              <w:jc w:val="center"/>
            </w:pPr>
            <w:r>
              <w:t>ТИТ</w:t>
            </w:r>
          </w:p>
        </w:tc>
        <w:tc>
          <w:tcPr>
            <w:tcW w:w="3050" w:type="dxa"/>
            <w:vAlign w:val="center"/>
          </w:tcPr>
          <w:p w:rsidR="00C4790E" w:rsidRDefault="00C4790E" w:rsidP="00C4790E">
            <w:r>
              <w:t>A.Вучићевић НСтаменовић</w:t>
            </w:r>
          </w:p>
        </w:tc>
        <w:tc>
          <w:tcPr>
            <w:tcW w:w="1541" w:type="dxa"/>
            <w:vAlign w:val="center"/>
          </w:tcPr>
          <w:p w:rsidR="00C4790E" w:rsidRDefault="00C4790E" w:rsidP="00C4790E">
            <w:pPr>
              <w:jc w:val="center"/>
            </w:pPr>
            <w:r>
              <w:t>Клетт</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12.</w:t>
            </w:r>
          </w:p>
        </w:tc>
        <w:tc>
          <w:tcPr>
            <w:tcW w:w="4409" w:type="dxa"/>
            <w:vAlign w:val="center"/>
          </w:tcPr>
          <w:p w:rsidR="00C4790E" w:rsidRDefault="00C4790E" w:rsidP="00C4790E">
            <w:pPr>
              <w:jc w:val="center"/>
            </w:pPr>
            <w:r>
              <w:t>Beste Freunde A1/1 (уџбеник)</w:t>
            </w:r>
          </w:p>
        </w:tc>
        <w:tc>
          <w:tcPr>
            <w:tcW w:w="3050" w:type="dxa"/>
            <w:vAlign w:val="center"/>
          </w:tcPr>
          <w:p w:rsidR="00C4790E" w:rsidRDefault="00F05CC0" w:rsidP="00C4790E">
            <w:pPr>
              <w:jc w:val="center"/>
            </w:pPr>
            <w:r>
              <w:rPr>
                <w:rFonts w:ascii="Arial" w:hAnsi="Arial" w:cs="Arial"/>
                <w:color w:val="081735"/>
                <w:sz w:val="22"/>
                <w:szCs w:val="22"/>
                <w:shd w:val="clear" w:color="auto" w:fill="F8F9FA"/>
              </w:rPr>
              <w:t>Manuela Georgiakaki, Monika Bovermann, Christiane Seuthe, Anja Schümann</w:t>
            </w:r>
          </w:p>
        </w:tc>
        <w:tc>
          <w:tcPr>
            <w:tcW w:w="1541" w:type="dxa"/>
            <w:vAlign w:val="center"/>
          </w:tcPr>
          <w:p w:rsidR="00C4790E" w:rsidRDefault="00C4790E" w:rsidP="00C4790E">
            <w:pPr>
              <w:jc w:val="center"/>
            </w:pPr>
            <w:r>
              <w:t>Hueber</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13.</w:t>
            </w:r>
          </w:p>
        </w:tc>
        <w:tc>
          <w:tcPr>
            <w:tcW w:w="4409" w:type="dxa"/>
            <w:vAlign w:val="center"/>
          </w:tcPr>
          <w:p w:rsidR="00C4790E" w:rsidRDefault="00C4790E" w:rsidP="00C4790E">
            <w:pPr>
              <w:jc w:val="center"/>
            </w:pPr>
            <w:r>
              <w:t>Beste Freunde A1/1  (радна свеска)</w:t>
            </w:r>
          </w:p>
        </w:tc>
        <w:tc>
          <w:tcPr>
            <w:tcW w:w="3050" w:type="dxa"/>
            <w:vAlign w:val="center"/>
          </w:tcPr>
          <w:p w:rsidR="00C4790E" w:rsidRDefault="00F05CC0" w:rsidP="00C4790E">
            <w:pPr>
              <w:jc w:val="center"/>
              <w:rPr>
                <w:color w:val="FF0000"/>
              </w:rPr>
            </w:pPr>
            <w:r>
              <w:rPr>
                <w:rFonts w:ascii="Arial" w:hAnsi="Arial" w:cs="Arial"/>
                <w:color w:val="081735"/>
                <w:sz w:val="22"/>
                <w:szCs w:val="22"/>
                <w:shd w:val="clear" w:color="auto" w:fill="F8F9FA"/>
              </w:rPr>
              <w:t>Manuela Georgiakaki, Monika Bovermann, Christiane Seuthe, Anja Schümann</w:t>
            </w:r>
          </w:p>
        </w:tc>
        <w:tc>
          <w:tcPr>
            <w:tcW w:w="1541" w:type="dxa"/>
            <w:vAlign w:val="center"/>
          </w:tcPr>
          <w:p w:rsidR="00C4790E" w:rsidRDefault="00C4790E" w:rsidP="00C4790E">
            <w:pPr>
              <w:jc w:val="center"/>
            </w:pPr>
            <w:r>
              <w:t>Hueber</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14.</w:t>
            </w:r>
          </w:p>
        </w:tc>
        <w:tc>
          <w:tcPr>
            <w:tcW w:w="4409" w:type="dxa"/>
            <w:vAlign w:val="center"/>
          </w:tcPr>
          <w:p w:rsidR="00C4790E" w:rsidRDefault="00C4790E" w:rsidP="00C4790E">
            <w:pPr>
              <w:jc w:val="center"/>
            </w:pPr>
            <w:r>
              <w:t>Nouveaux pixel 1 (уџбеник)</w:t>
            </w:r>
          </w:p>
        </w:tc>
        <w:tc>
          <w:tcPr>
            <w:tcW w:w="3050" w:type="dxa"/>
            <w:vAlign w:val="center"/>
          </w:tcPr>
          <w:p w:rsidR="00C4790E" w:rsidRDefault="00C4790E" w:rsidP="00C4790E">
            <w:pPr>
              <w:jc w:val="center"/>
            </w:pPr>
            <w:r>
              <w:t>Katherine Favret</w:t>
            </w:r>
          </w:p>
        </w:tc>
        <w:tc>
          <w:tcPr>
            <w:tcW w:w="1541" w:type="dxa"/>
            <w:vAlign w:val="center"/>
          </w:tcPr>
          <w:p w:rsidR="00C4790E" w:rsidRDefault="00C4790E" w:rsidP="00C4790E">
            <w:r>
              <w:t>Data status</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15.</w:t>
            </w:r>
          </w:p>
        </w:tc>
        <w:tc>
          <w:tcPr>
            <w:tcW w:w="4409" w:type="dxa"/>
            <w:vAlign w:val="center"/>
          </w:tcPr>
          <w:p w:rsidR="00C4790E" w:rsidRDefault="00C4790E" w:rsidP="00C4790E">
            <w:pPr>
              <w:jc w:val="center"/>
            </w:pPr>
            <w:r>
              <w:t>Nouveaux pixel 1 (радна свеска)</w:t>
            </w:r>
          </w:p>
        </w:tc>
        <w:tc>
          <w:tcPr>
            <w:tcW w:w="3050" w:type="dxa"/>
            <w:vAlign w:val="center"/>
          </w:tcPr>
          <w:p w:rsidR="00C4790E" w:rsidRDefault="00C4790E" w:rsidP="00C4790E">
            <w:pPr>
              <w:jc w:val="center"/>
              <w:rPr>
                <w:color w:val="FF0000"/>
              </w:rPr>
            </w:pPr>
            <w:r>
              <w:t>Katherine Favret</w:t>
            </w:r>
          </w:p>
        </w:tc>
        <w:tc>
          <w:tcPr>
            <w:tcW w:w="1541" w:type="dxa"/>
            <w:vAlign w:val="center"/>
          </w:tcPr>
          <w:p w:rsidR="00C4790E" w:rsidRDefault="00C4790E" w:rsidP="00C4790E">
            <w:r>
              <w:t>Data status</w:t>
            </w:r>
          </w:p>
        </w:tc>
      </w:tr>
      <w:tr w:rsidR="00C4790E">
        <w:trPr>
          <w:trHeight w:val="332"/>
          <w:jc w:val="center"/>
        </w:trPr>
        <w:tc>
          <w:tcPr>
            <w:tcW w:w="599" w:type="dxa"/>
            <w:vAlign w:val="center"/>
          </w:tcPr>
          <w:p w:rsidR="00C4790E" w:rsidRDefault="00F05CC0" w:rsidP="00C4790E">
            <w:pPr>
              <w:jc w:val="center"/>
              <w:rPr>
                <w:lang w:val="sr-Cyrl-CS"/>
              </w:rPr>
            </w:pPr>
            <w:r>
              <w:rPr>
                <w:lang w:val="sr-Cyrl-CS"/>
              </w:rPr>
              <w:t>16.</w:t>
            </w:r>
          </w:p>
        </w:tc>
        <w:tc>
          <w:tcPr>
            <w:tcW w:w="4409" w:type="dxa"/>
            <w:vAlign w:val="center"/>
          </w:tcPr>
          <w:p w:rsidR="00C4790E" w:rsidRDefault="00C4790E" w:rsidP="00C4790E">
            <w:pPr>
              <w:jc w:val="center"/>
            </w:pPr>
            <w:r>
              <w:t>Информатика</w:t>
            </w:r>
          </w:p>
        </w:tc>
        <w:tc>
          <w:tcPr>
            <w:tcW w:w="3050" w:type="dxa"/>
            <w:vAlign w:val="center"/>
          </w:tcPr>
          <w:p w:rsidR="00C4790E" w:rsidRDefault="00C4790E" w:rsidP="00C4790E">
            <w:pPr>
              <w:jc w:val="center"/>
              <w:rPr>
                <w:lang w:val="sr-Cyrl-RS"/>
              </w:rPr>
            </w:pPr>
            <w:r>
              <w:rPr>
                <w:lang w:val="sr-Cyrl-RS"/>
              </w:rPr>
              <w:t>Д.Каруовић</w:t>
            </w:r>
          </w:p>
        </w:tc>
        <w:tc>
          <w:tcPr>
            <w:tcW w:w="1541" w:type="dxa"/>
            <w:vAlign w:val="center"/>
          </w:tcPr>
          <w:p w:rsidR="00C4790E" w:rsidRDefault="00C4790E" w:rsidP="00C4790E">
            <w:pPr>
              <w:jc w:val="center"/>
            </w:pPr>
            <w:r>
              <w:t>Логос</w:t>
            </w:r>
          </w:p>
        </w:tc>
      </w:tr>
    </w:tbl>
    <w:p w:rsidR="002071C1" w:rsidRDefault="002071C1">
      <w:pPr>
        <w:rPr>
          <w:b/>
        </w:rPr>
      </w:pPr>
    </w:p>
    <w:p w:rsidR="002071C1" w:rsidRDefault="00434530">
      <w:pPr>
        <w:jc w:val="center"/>
        <w:rPr>
          <w:b/>
          <w:lang w:val="sr-Cyrl-CS"/>
        </w:rPr>
      </w:pPr>
      <w:r>
        <w:rPr>
          <w:b/>
          <w:lang w:val="sr-Cyrl-CS"/>
        </w:rPr>
        <w:t>Шести разред</w:t>
      </w:r>
    </w:p>
    <w:p w:rsidR="002071C1" w:rsidRDefault="002071C1">
      <w:pPr>
        <w:jc w:val="center"/>
        <w:rPr>
          <w:b/>
          <w:lang w:val="sr-Cyrl-CS"/>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72"/>
        <w:gridCol w:w="3228"/>
        <w:gridCol w:w="1502"/>
      </w:tblGrid>
      <w:tr w:rsidR="002071C1" w:rsidTr="00C4790E">
        <w:trPr>
          <w:trHeight w:val="337"/>
          <w:jc w:val="center"/>
        </w:trPr>
        <w:tc>
          <w:tcPr>
            <w:tcW w:w="522" w:type="dxa"/>
            <w:shd w:val="clear" w:color="auto" w:fill="E6E6E6"/>
            <w:vAlign w:val="center"/>
          </w:tcPr>
          <w:p w:rsidR="002071C1" w:rsidRDefault="00434530">
            <w:pPr>
              <w:jc w:val="center"/>
              <w:rPr>
                <w:b/>
                <w:lang w:val="sr-Cyrl-CS"/>
              </w:rPr>
            </w:pPr>
            <w:r>
              <w:rPr>
                <w:b/>
                <w:lang w:val="sr-Cyrl-CS"/>
              </w:rPr>
              <w:t>РБ</w:t>
            </w:r>
          </w:p>
        </w:tc>
        <w:tc>
          <w:tcPr>
            <w:tcW w:w="4072" w:type="dxa"/>
            <w:shd w:val="clear" w:color="auto" w:fill="E6E6E6"/>
            <w:vAlign w:val="center"/>
          </w:tcPr>
          <w:p w:rsidR="002071C1" w:rsidRDefault="00434530">
            <w:pPr>
              <w:jc w:val="center"/>
              <w:rPr>
                <w:b/>
                <w:lang w:val="sr-Cyrl-CS"/>
              </w:rPr>
            </w:pPr>
            <w:r>
              <w:rPr>
                <w:b/>
                <w:lang w:val="sr-Cyrl-CS"/>
              </w:rPr>
              <w:t>НАЗИВ</w:t>
            </w:r>
          </w:p>
        </w:tc>
        <w:tc>
          <w:tcPr>
            <w:tcW w:w="3228" w:type="dxa"/>
            <w:shd w:val="clear" w:color="auto" w:fill="E6E6E6"/>
            <w:vAlign w:val="center"/>
          </w:tcPr>
          <w:p w:rsidR="002071C1" w:rsidRDefault="00434530">
            <w:pPr>
              <w:jc w:val="center"/>
              <w:rPr>
                <w:b/>
                <w:lang w:val="sr-Cyrl-CS"/>
              </w:rPr>
            </w:pPr>
            <w:r>
              <w:rPr>
                <w:b/>
                <w:lang w:val="sr-Cyrl-CS"/>
              </w:rPr>
              <w:t>АУТОР</w:t>
            </w:r>
          </w:p>
        </w:tc>
        <w:tc>
          <w:tcPr>
            <w:tcW w:w="1502" w:type="dxa"/>
            <w:shd w:val="clear" w:color="auto" w:fill="E6E6E6"/>
            <w:vAlign w:val="center"/>
          </w:tcPr>
          <w:p w:rsidR="002071C1" w:rsidRDefault="00434530">
            <w:pPr>
              <w:jc w:val="center"/>
              <w:rPr>
                <w:b/>
                <w:lang w:val="sr-Cyrl-CS"/>
              </w:rPr>
            </w:pPr>
            <w:r>
              <w:rPr>
                <w:b/>
                <w:lang w:val="sr-Cyrl-CS"/>
              </w:rPr>
              <w:t>ИЗДАВАЧ</w:t>
            </w:r>
          </w:p>
        </w:tc>
      </w:tr>
      <w:tr w:rsidR="00C4790E" w:rsidTr="00C4790E">
        <w:trPr>
          <w:trHeight w:val="308"/>
          <w:jc w:val="center"/>
        </w:trPr>
        <w:tc>
          <w:tcPr>
            <w:tcW w:w="522" w:type="dxa"/>
            <w:vAlign w:val="center"/>
          </w:tcPr>
          <w:p w:rsidR="00C4790E" w:rsidRDefault="00C4790E" w:rsidP="00C4790E">
            <w:pPr>
              <w:jc w:val="center"/>
              <w:rPr>
                <w:lang w:val="sr-Cyrl-CS"/>
              </w:rPr>
            </w:pPr>
            <w:r>
              <w:rPr>
                <w:lang w:val="sr-Cyrl-CS"/>
              </w:rPr>
              <w:t>1</w:t>
            </w:r>
          </w:p>
        </w:tc>
        <w:tc>
          <w:tcPr>
            <w:tcW w:w="4072" w:type="dxa"/>
            <w:vAlign w:val="center"/>
          </w:tcPr>
          <w:p w:rsidR="00C4790E" w:rsidRDefault="00C4790E" w:rsidP="00C4790E">
            <w:pPr>
              <w:ind w:left="-237"/>
              <w:jc w:val="center"/>
              <w:rPr>
                <w:lang w:val="sr-Cyrl-RS"/>
              </w:rPr>
            </w:pPr>
            <w:r>
              <w:rPr>
                <w:lang w:val="sr-Cyrl-RS"/>
              </w:rPr>
              <w:t>С речи на дела (читанка 6)</w:t>
            </w:r>
          </w:p>
        </w:tc>
        <w:tc>
          <w:tcPr>
            <w:tcW w:w="3228" w:type="dxa"/>
            <w:vAlign w:val="center"/>
          </w:tcPr>
          <w:p w:rsidR="00C4790E" w:rsidRDefault="00405FB7" w:rsidP="00405FB7">
            <w:pPr>
              <w:jc w:val="center"/>
              <w:rPr>
                <w:lang w:val="sr-Cyrl-RS"/>
              </w:rPr>
            </w:pPr>
            <w:r>
              <w:rPr>
                <w:rFonts w:ascii="Arial" w:hAnsi="Arial" w:cs="Arial"/>
                <w:color w:val="081735"/>
                <w:sz w:val="22"/>
                <w:szCs w:val="22"/>
                <w:shd w:val="clear" w:color="auto" w:fill="F8F9FA"/>
              </w:rPr>
              <w:t>Владан Бајчета, Јанко Ивановић</w:t>
            </w:r>
          </w:p>
        </w:tc>
        <w:tc>
          <w:tcPr>
            <w:tcW w:w="1502" w:type="dxa"/>
            <w:vAlign w:val="center"/>
          </w:tcPr>
          <w:p w:rsidR="00C4790E" w:rsidRDefault="00334B94" w:rsidP="00C4790E">
            <w:pPr>
              <w:jc w:val="center"/>
              <w:rPr>
                <w:lang w:val="sr-Cyrl-RS"/>
              </w:rPr>
            </w:pPr>
            <w:r>
              <w:rPr>
                <w:lang w:val="sr-Cyrl-RS"/>
              </w:rPr>
              <w:t>Архилњига</w:t>
            </w:r>
          </w:p>
        </w:tc>
      </w:tr>
      <w:tr w:rsidR="00C4790E" w:rsidTr="00C4790E">
        <w:trPr>
          <w:trHeight w:val="285"/>
          <w:jc w:val="center"/>
        </w:trPr>
        <w:tc>
          <w:tcPr>
            <w:tcW w:w="522" w:type="dxa"/>
            <w:vAlign w:val="center"/>
          </w:tcPr>
          <w:p w:rsidR="00C4790E" w:rsidRDefault="00C4790E" w:rsidP="00C4790E">
            <w:pPr>
              <w:jc w:val="center"/>
              <w:rPr>
                <w:lang w:val="sr-Cyrl-CS"/>
              </w:rPr>
            </w:pPr>
            <w:r>
              <w:rPr>
                <w:lang w:val="sr-Cyrl-CS"/>
              </w:rPr>
              <w:t>2</w:t>
            </w:r>
          </w:p>
        </w:tc>
        <w:tc>
          <w:tcPr>
            <w:tcW w:w="4072" w:type="dxa"/>
            <w:vAlign w:val="center"/>
          </w:tcPr>
          <w:p w:rsidR="00C4790E" w:rsidRDefault="00C4790E" w:rsidP="00C4790E">
            <w:pPr>
              <w:jc w:val="center"/>
            </w:pPr>
            <w:r>
              <w:rPr>
                <w:lang w:val="sr-Cyrl-RS"/>
              </w:rPr>
              <w:t>С речи на дела (граматика 6)</w:t>
            </w:r>
          </w:p>
        </w:tc>
        <w:tc>
          <w:tcPr>
            <w:tcW w:w="3228" w:type="dxa"/>
            <w:vAlign w:val="center"/>
          </w:tcPr>
          <w:p w:rsidR="00C4790E" w:rsidRDefault="00405FB7" w:rsidP="00405FB7">
            <w:pPr>
              <w:jc w:val="center"/>
              <w:rPr>
                <w:lang w:val="sr-Cyrl-RS"/>
              </w:rPr>
            </w:pPr>
            <w:r>
              <w:rPr>
                <w:rFonts w:ascii="Arial" w:hAnsi="Arial" w:cs="Arial"/>
                <w:color w:val="081735"/>
                <w:sz w:val="22"/>
                <w:szCs w:val="22"/>
                <w:shd w:val="clear" w:color="auto" w:fill="F8F9FA"/>
              </w:rPr>
              <w:t>Марина Николић, Јована Јовановић, Јанко Ивановић</w:t>
            </w:r>
          </w:p>
        </w:tc>
        <w:tc>
          <w:tcPr>
            <w:tcW w:w="1502" w:type="dxa"/>
            <w:vAlign w:val="center"/>
          </w:tcPr>
          <w:p w:rsidR="00C4790E" w:rsidRDefault="00B0450A" w:rsidP="00C4790E">
            <w:pPr>
              <w:jc w:val="center"/>
              <w:rPr>
                <w:lang w:val="sr-Cyrl-RS"/>
              </w:rPr>
            </w:pPr>
            <w:r>
              <w:rPr>
                <w:lang w:val="sr-Cyrl-RS"/>
              </w:rPr>
              <w:t>Архилњига</w:t>
            </w:r>
          </w:p>
        </w:tc>
      </w:tr>
      <w:tr w:rsidR="00C4790E" w:rsidTr="00C4790E">
        <w:trPr>
          <w:trHeight w:val="360"/>
          <w:jc w:val="center"/>
        </w:trPr>
        <w:tc>
          <w:tcPr>
            <w:tcW w:w="522" w:type="dxa"/>
            <w:vAlign w:val="center"/>
          </w:tcPr>
          <w:p w:rsidR="00C4790E" w:rsidRDefault="00C4790E" w:rsidP="00C4790E">
            <w:pPr>
              <w:jc w:val="center"/>
              <w:rPr>
                <w:lang w:val="sr-Cyrl-CS"/>
              </w:rPr>
            </w:pPr>
            <w:r>
              <w:rPr>
                <w:lang w:val="sr-Cyrl-CS"/>
              </w:rPr>
              <w:t>3</w:t>
            </w:r>
          </w:p>
        </w:tc>
        <w:tc>
          <w:tcPr>
            <w:tcW w:w="4072" w:type="dxa"/>
            <w:vAlign w:val="center"/>
          </w:tcPr>
          <w:p w:rsidR="00C4790E" w:rsidRDefault="00C4790E" w:rsidP="00C4790E">
            <w:pPr>
              <w:jc w:val="center"/>
              <w:rPr>
                <w:lang w:val="sr-Cyrl-RS"/>
              </w:rPr>
            </w:pPr>
            <w:r>
              <w:rPr>
                <w:lang w:val="sr-Cyrl-RS"/>
              </w:rPr>
              <w:t>Радна свеска за српски језик 6</w:t>
            </w:r>
          </w:p>
        </w:tc>
        <w:tc>
          <w:tcPr>
            <w:tcW w:w="3228" w:type="dxa"/>
            <w:vAlign w:val="center"/>
          </w:tcPr>
          <w:p w:rsidR="00C4790E" w:rsidRDefault="00405FB7" w:rsidP="00405FB7">
            <w:pPr>
              <w:jc w:val="center"/>
              <w:rPr>
                <w:lang w:val="sr-Cyrl-RS"/>
              </w:rPr>
            </w:pPr>
            <w:r>
              <w:rPr>
                <w:rFonts w:ascii="Arial" w:hAnsi="Arial" w:cs="Arial"/>
                <w:color w:val="081735"/>
                <w:sz w:val="22"/>
                <w:szCs w:val="22"/>
                <w:shd w:val="clear" w:color="auto" w:fill="F8F9FA"/>
              </w:rPr>
              <w:t>Марина Николић, Јована Јовановић, Јанко Ивановић</w:t>
            </w:r>
          </w:p>
        </w:tc>
        <w:tc>
          <w:tcPr>
            <w:tcW w:w="1502" w:type="dxa"/>
            <w:vAlign w:val="center"/>
          </w:tcPr>
          <w:p w:rsidR="00C4790E" w:rsidRDefault="00B0450A" w:rsidP="00C4790E">
            <w:pPr>
              <w:jc w:val="center"/>
              <w:rPr>
                <w:lang w:val="sr-Cyrl-RS"/>
              </w:rPr>
            </w:pPr>
            <w:r>
              <w:rPr>
                <w:lang w:val="sr-Cyrl-RS"/>
              </w:rPr>
              <w:t>Архилњига</w:t>
            </w:r>
          </w:p>
        </w:tc>
      </w:tr>
      <w:tr w:rsidR="00C4790E" w:rsidTr="00C4790E">
        <w:trPr>
          <w:trHeight w:val="417"/>
          <w:jc w:val="center"/>
        </w:trPr>
        <w:tc>
          <w:tcPr>
            <w:tcW w:w="522" w:type="dxa"/>
            <w:vAlign w:val="center"/>
          </w:tcPr>
          <w:p w:rsidR="00C4790E" w:rsidRDefault="00C4790E" w:rsidP="00C4790E">
            <w:pPr>
              <w:jc w:val="center"/>
              <w:rPr>
                <w:lang w:val="sr-Cyrl-CS"/>
              </w:rPr>
            </w:pPr>
            <w:r>
              <w:rPr>
                <w:lang w:val="sr-Cyrl-CS"/>
              </w:rPr>
              <w:t>4</w:t>
            </w:r>
          </w:p>
        </w:tc>
        <w:tc>
          <w:tcPr>
            <w:tcW w:w="4072" w:type="dxa"/>
            <w:vAlign w:val="center"/>
          </w:tcPr>
          <w:p w:rsidR="00C4790E" w:rsidRDefault="00C4790E" w:rsidP="00C4790E">
            <w:pPr>
              <w:jc w:val="center"/>
              <w:rPr>
                <w:lang w:val="sr-Cyrl-RS"/>
              </w:rPr>
            </w:pPr>
            <w:r>
              <w:t xml:space="preserve"> Математ</w:t>
            </w:r>
            <w:r>
              <w:rPr>
                <w:lang w:val="sr-Cyrl-RS"/>
              </w:rPr>
              <w:t>ика</w:t>
            </w:r>
          </w:p>
        </w:tc>
        <w:tc>
          <w:tcPr>
            <w:tcW w:w="3228" w:type="dxa"/>
            <w:vAlign w:val="center"/>
          </w:tcPr>
          <w:p w:rsidR="00C4790E" w:rsidRDefault="00C4790E" w:rsidP="00C4790E">
            <w:pPr>
              <w:rPr>
                <w:color w:val="000000"/>
                <w:shd w:val="clear" w:color="auto" w:fill="FFFFFF"/>
              </w:rPr>
            </w:pPr>
            <w:r>
              <w:rPr>
                <w:color w:val="000000"/>
                <w:shd w:val="clear" w:color="auto" w:fill="FFFFFF"/>
                <w:lang w:val="sr-Cyrl-RS"/>
              </w:rPr>
              <w:t xml:space="preserve">   </w:t>
            </w:r>
            <w:r>
              <w:rPr>
                <w:color w:val="000000"/>
                <w:shd w:val="clear" w:color="auto" w:fill="FFFFFF"/>
              </w:rPr>
              <w:t>Икодиновић,</w:t>
            </w:r>
            <w:r>
              <w:rPr>
                <w:color w:val="000000"/>
                <w:shd w:val="clear" w:color="auto" w:fill="FFFFFF"/>
                <w:lang w:val="sr-Cyrl-RS"/>
              </w:rPr>
              <w:t>С.</w:t>
            </w:r>
            <w:r>
              <w:rPr>
                <w:color w:val="000000"/>
                <w:shd w:val="clear" w:color="auto" w:fill="FFFFFF"/>
              </w:rPr>
              <w:t>Димитријевић</w:t>
            </w:r>
          </w:p>
        </w:tc>
        <w:tc>
          <w:tcPr>
            <w:tcW w:w="1502" w:type="dxa"/>
            <w:vAlign w:val="center"/>
          </w:tcPr>
          <w:p w:rsidR="00C4790E" w:rsidRDefault="00C4790E" w:rsidP="00C4790E">
            <w:pPr>
              <w:jc w:val="center"/>
            </w:pPr>
            <w:r>
              <w:t>Клетт</w:t>
            </w:r>
          </w:p>
        </w:tc>
      </w:tr>
      <w:tr w:rsidR="00C4790E" w:rsidTr="00C4790E">
        <w:trPr>
          <w:trHeight w:val="254"/>
          <w:jc w:val="center"/>
        </w:trPr>
        <w:tc>
          <w:tcPr>
            <w:tcW w:w="522" w:type="dxa"/>
            <w:vAlign w:val="center"/>
          </w:tcPr>
          <w:p w:rsidR="00C4790E" w:rsidRDefault="00C4790E" w:rsidP="00C4790E">
            <w:pPr>
              <w:jc w:val="center"/>
              <w:rPr>
                <w:lang w:val="sr-Cyrl-CS"/>
              </w:rPr>
            </w:pPr>
            <w:r>
              <w:rPr>
                <w:lang w:val="sr-Cyrl-CS"/>
              </w:rPr>
              <w:t>5</w:t>
            </w:r>
          </w:p>
        </w:tc>
        <w:tc>
          <w:tcPr>
            <w:tcW w:w="4072" w:type="dxa"/>
            <w:vAlign w:val="center"/>
          </w:tcPr>
          <w:p w:rsidR="00C4790E" w:rsidRDefault="00C4790E" w:rsidP="00C4790E">
            <w:pPr>
              <w:jc w:val="center"/>
            </w:pPr>
            <w:r>
              <w:t>Збирка задатака из математике</w:t>
            </w:r>
          </w:p>
        </w:tc>
        <w:tc>
          <w:tcPr>
            <w:tcW w:w="3228" w:type="dxa"/>
            <w:vAlign w:val="center"/>
          </w:tcPr>
          <w:p w:rsidR="00C4790E" w:rsidRDefault="00C4790E" w:rsidP="00C4790E">
            <w:pPr>
              <w:jc w:val="center"/>
              <w:rPr>
                <w:color w:val="000000"/>
                <w:shd w:val="clear" w:color="auto" w:fill="FFFFFF"/>
                <w:lang w:val="sr-Cyrl-RS"/>
              </w:rPr>
            </w:pPr>
            <w:r>
              <w:rPr>
                <w:color w:val="000000"/>
                <w:shd w:val="clear" w:color="auto" w:fill="FFFFFF"/>
                <w:lang w:val="sr-Cyrl-RS"/>
              </w:rPr>
              <w:t>Б.Поповић и др.</w:t>
            </w:r>
          </w:p>
        </w:tc>
        <w:tc>
          <w:tcPr>
            <w:tcW w:w="1502" w:type="dxa"/>
            <w:vAlign w:val="center"/>
          </w:tcPr>
          <w:p w:rsidR="00C4790E" w:rsidRDefault="00C4790E" w:rsidP="00C4790E">
            <w:pPr>
              <w:jc w:val="center"/>
            </w:pPr>
            <w:r>
              <w:t>Клетт</w:t>
            </w:r>
          </w:p>
        </w:tc>
      </w:tr>
      <w:tr w:rsidR="00C4790E" w:rsidTr="00C4790E">
        <w:trPr>
          <w:trHeight w:val="327"/>
          <w:jc w:val="center"/>
        </w:trPr>
        <w:tc>
          <w:tcPr>
            <w:tcW w:w="522" w:type="dxa"/>
            <w:vAlign w:val="center"/>
          </w:tcPr>
          <w:p w:rsidR="00C4790E" w:rsidRDefault="00C4790E" w:rsidP="00C4790E">
            <w:pPr>
              <w:jc w:val="center"/>
              <w:rPr>
                <w:lang w:val="sr-Cyrl-CS"/>
              </w:rPr>
            </w:pPr>
            <w:r>
              <w:rPr>
                <w:lang w:val="sr-Cyrl-CS"/>
              </w:rPr>
              <w:t>6</w:t>
            </w:r>
          </w:p>
        </w:tc>
        <w:tc>
          <w:tcPr>
            <w:tcW w:w="4072" w:type="dxa"/>
            <w:vAlign w:val="center"/>
          </w:tcPr>
          <w:p w:rsidR="00C4790E" w:rsidRDefault="00C4790E" w:rsidP="00C4790E">
            <w:pPr>
              <w:jc w:val="center"/>
            </w:pPr>
            <w:r>
              <w:t>Историја 6</w:t>
            </w:r>
          </w:p>
        </w:tc>
        <w:tc>
          <w:tcPr>
            <w:tcW w:w="3228" w:type="dxa"/>
            <w:vAlign w:val="center"/>
          </w:tcPr>
          <w:p w:rsidR="00C4790E" w:rsidRDefault="00C4790E" w:rsidP="00C4790E">
            <w:pPr>
              <w:rPr>
                <w:lang w:val="sr-Cyrl-RS"/>
              </w:rPr>
            </w:pPr>
            <w:r>
              <w:rPr>
                <w:lang w:val="sr-Cyrl-RS"/>
              </w:rPr>
              <w:t>Д.Лопандић   И.Петровић</w:t>
            </w:r>
          </w:p>
        </w:tc>
        <w:tc>
          <w:tcPr>
            <w:tcW w:w="1502" w:type="dxa"/>
            <w:vAlign w:val="center"/>
          </w:tcPr>
          <w:p w:rsidR="00C4790E" w:rsidRDefault="00C4790E" w:rsidP="00C4790E">
            <w:pPr>
              <w:jc w:val="center"/>
            </w:pPr>
            <w:r>
              <w:t>Логос</w:t>
            </w:r>
          </w:p>
        </w:tc>
      </w:tr>
      <w:tr w:rsidR="00C4790E" w:rsidTr="00C4790E">
        <w:trPr>
          <w:trHeight w:val="188"/>
          <w:jc w:val="center"/>
        </w:trPr>
        <w:tc>
          <w:tcPr>
            <w:tcW w:w="522" w:type="dxa"/>
            <w:vAlign w:val="center"/>
          </w:tcPr>
          <w:p w:rsidR="00C4790E" w:rsidRDefault="00C4790E" w:rsidP="00C4790E">
            <w:pPr>
              <w:jc w:val="center"/>
              <w:rPr>
                <w:lang w:val="sr-Cyrl-CS"/>
              </w:rPr>
            </w:pPr>
            <w:r>
              <w:rPr>
                <w:lang w:val="sr-Cyrl-CS"/>
              </w:rPr>
              <w:t>7</w:t>
            </w:r>
          </w:p>
        </w:tc>
        <w:tc>
          <w:tcPr>
            <w:tcW w:w="4072" w:type="dxa"/>
            <w:vAlign w:val="center"/>
          </w:tcPr>
          <w:p w:rsidR="00C4790E" w:rsidRDefault="00C4790E" w:rsidP="00C4790E">
            <w:pPr>
              <w:jc w:val="center"/>
            </w:pPr>
            <w:r>
              <w:t>Географија 6 (уџбеник)</w:t>
            </w:r>
          </w:p>
        </w:tc>
        <w:tc>
          <w:tcPr>
            <w:tcW w:w="3228" w:type="dxa"/>
            <w:vAlign w:val="center"/>
          </w:tcPr>
          <w:p w:rsidR="00C4790E" w:rsidRDefault="00C4790E" w:rsidP="00C4790E">
            <w:pPr>
              <w:jc w:val="center"/>
              <w:rPr>
                <w:lang w:val="sr-Cyrl-RS"/>
              </w:rPr>
            </w:pPr>
            <w:r>
              <w:rPr>
                <w:lang w:val="sr-Cyrl-RS"/>
              </w:rPr>
              <w:t>Тања Плазинић</w:t>
            </w:r>
          </w:p>
        </w:tc>
        <w:tc>
          <w:tcPr>
            <w:tcW w:w="1502" w:type="dxa"/>
            <w:vAlign w:val="center"/>
          </w:tcPr>
          <w:p w:rsidR="00C4790E" w:rsidRDefault="00C4790E" w:rsidP="00C4790E">
            <w:pPr>
              <w:jc w:val="center"/>
              <w:rPr>
                <w:lang w:val="sr-Cyrl-RS"/>
              </w:rPr>
            </w:pPr>
            <w:r>
              <w:rPr>
                <w:lang w:val="sr-Cyrl-RS"/>
              </w:rPr>
              <w:t>Клетт</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8</w:t>
            </w:r>
          </w:p>
        </w:tc>
        <w:tc>
          <w:tcPr>
            <w:tcW w:w="4072" w:type="dxa"/>
            <w:vAlign w:val="center"/>
          </w:tcPr>
          <w:p w:rsidR="00C4790E" w:rsidRDefault="00C4790E" w:rsidP="00C4790E">
            <w:pPr>
              <w:jc w:val="center"/>
            </w:pPr>
            <w:r>
              <w:t>Биологија +CD</w:t>
            </w:r>
          </w:p>
        </w:tc>
        <w:tc>
          <w:tcPr>
            <w:tcW w:w="3228" w:type="dxa"/>
            <w:vAlign w:val="center"/>
          </w:tcPr>
          <w:p w:rsidR="00C4790E" w:rsidRDefault="00C4790E" w:rsidP="00C4790E">
            <w:pPr>
              <w:jc w:val="center"/>
            </w:pPr>
            <w:r>
              <w:t>Г.С.-Симић, М.Дрндарски</w:t>
            </w:r>
          </w:p>
        </w:tc>
        <w:tc>
          <w:tcPr>
            <w:tcW w:w="1502" w:type="dxa"/>
            <w:vAlign w:val="center"/>
          </w:tcPr>
          <w:p w:rsidR="00C4790E" w:rsidRDefault="00C4790E" w:rsidP="00C4790E">
            <w:pPr>
              <w:jc w:val="center"/>
            </w:pPr>
            <w:r>
              <w:t>Логос</w:t>
            </w:r>
          </w:p>
        </w:tc>
      </w:tr>
      <w:tr w:rsidR="00C4790E" w:rsidTr="00C4790E">
        <w:trPr>
          <w:trHeight w:val="296"/>
          <w:jc w:val="center"/>
        </w:trPr>
        <w:tc>
          <w:tcPr>
            <w:tcW w:w="522" w:type="dxa"/>
            <w:vAlign w:val="center"/>
          </w:tcPr>
          <w:p w:rsidR="00C4790E" w:rsidRDefault="00C4790E" w:rsidP="00C4790E">
            <w:pPr>
              <w:jc w:val="center"/>
              <w:rPr>
                <w:lang w:val="sr-Cyrl-CS"/>
              </w:rPr>
            </w:pPr>
            <w:r>
              <w:rPr>
                <w:lang w:val="sr-Cyrl-CS"/>
              </w:rPr>
              <w:t>9</w:t>
            </w:r>
          </w:p>
        </w:tc>
        <w:tc>
          <w:tcPr>
            <w:tcW w:w="4072" w:type="dxa"/>
            <w:vAlign w:val="center"/>
          </w:tcPr>
          <w:p w:rsidR="00C4790E" w:rsidRDefault="00C4790E" w:rsidP="00C4790E">
            <w:pPr>
              <w:jc w:val="center"/>
              <w:rPr>
                <w:lang w:val="sr-Cyrl-RS"/>
              </w:rPr>
            </w:pPr>
            <w:r>
              <w:t>Физика</w:t>
            </w:r>
            <w:r>
              <w:rPr>
                <w:lang w:val="sr-Cyrl-RS"/>
              </w:rPr>
              <w:t xml:space="preserve"> 6</w:t>
            </w:r>
          </w:p>
        </w:tc>
        <w:tc>
          <w:tcPr>
            <w:tcW w:w="3228" w:type="dxa"/>
            <w:vAlign w:val="center"/>
          </w:tcPr>
          <w:p w:rsidR="00C4790E" w:rsidRDefault="00C4790E" w:rsidP="00C4790E">
            <w:pPr>
              <w:jc w:val="center"/>
            </w:pPr>
            <w:r>
              <w:rPr>
                <w:lang w:val="sr-Cyrl-RS"/>
              </w:rPr>
              <w:t>М.Најдановић</w:t>
            </w:r>
            <w:r>
              <w:t xml:space="preserve"> и др.</w:t>
            </w:r>
          </w:p>
        </w:tc>
        <w:tc>
          <w:tcPr>
            <w:tcW w:w="1502" w:type="dxa"/>
            <w:vAlign w:val="center"/>
          </w:tcPr>
          <w:p w:rsidR="00C4790E" w:rsidRDefault="00C4790E" w:rsidP="00C4790E">
            <w:pPr>
              <w:jc w:val="center"/>
            </w:pPr>
            <w:r>
              <w:t>Вулкан</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10</w:t>
            </w:r>
          </w:p>
        </w:tc>
        <w:tc>
          <w:tcPr>
            <w:tcW w:w="4072" w:type="dxa"/>
            <w:vAlign w:val="center"/>
          </w:tcPr>
          <w:p w:rsidR="00C4790E" w:rsidRDefault="00C4790E" w:rsidP="00C4790E">
            <w:pPr>
              <w:jc w:val="center"/>
            </w:pPr>
            <w:r>
              <w:t xml:space="preserve">Физика </w:t>
            </w:r>
            <w:r>
              <w:rPr>
                <w:lang w:val="sr-Cyrl-RS"/>
              </w:rPr>
              <w:t xml:space="preserve">6 </w:t>
            </w:r>
            <w:r>
              <w:t>(збирка)</w:t>
            </w:r>
          </w:p>
        </w:tc>
        <w:tc>
          <w:tcPr>
            <w:tcW w:w="3228" w:type="dxa"/>
            <w:vAlign w:val="center"/>
          </w:tcPr>
          <w:p w:rsidR="00C4790E" w:rsidRDefault="00C4790E" w:rsidP="00C4790E">
            <w:pPr>
              <w:jc w:val="center"/>
            </w:pPr>
            <w:r>
              <w:rPr>
                <w:lang w:val="sr-Cyrl-RS"/>
              </w:rPr>
              <w:t>М.Најдановић</w:t>
            </w:r>
            <w:r>
              <w:t xml:space="preserve"> и др.</w:t>
            </w:r>
          </w:p>
        </w:tc>
        <w:tc>
          <w:tcPr>
            <w:tcW w:w="1502" w:type="dxa"/>
            <w:vAlign w:val="center"/>
          </w:tcPr>
          <w:p w:rsidR="00C4790E" w:rsidRDefault="00C4790E" w:rsidP="00C4790E">
            <w:pPr>
              <w:jc w:val="center"/>
            </w:pPr>
            <w:r>
              <w:t>Вулкан</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11</w:t>
            </w:r>
          </w:p>
        </w:tc>
        <w:tc>
          <w:tcPr>
            <w:tcW w:w="4072" w:type="dxa"/>
            <w:vAlign w:val="center"/>
          </w:tcPr>
          <w:p w:rsidR="00C4790E" w:rsidRDefault="00C4790E" w:rsidP="00C4790E">
            <w:pPr>
              <w:jc w:val="center"/>
            </w:pPr>
            <w:r>
              <w:t xml:space="preserve">Footsteps 6  </w:t>
            </w:r>
            <w:r>
              <w:rPr>
                <w:lang w:val="sr-Cyrl-RS"/>
              </w:rPr>
              <w:t>(уџбеник)</w:t>
            </w:r>
          </w:p>
        </w:tc>
        <w:tc>
          <w:tcPr>
            <w:tcW w:w="3228" w:type="dxa"/>
            <w:vAlign w:val="center"/>
          </w:tcPr>
          <w:p w:rsidR="00C4790E" w:rsidRDefault="00C4790E" w:rsidP="00C4790E">
            <w:pPr>
              <w:jc w:val="center"/>
            </w:pPr>
            <w:r>
              <w:rPr>
                <w:lang w:val="sr-Cyrl-RS"/>
              </w:rPr>
              <w:t>Веста Тутуновић</w:t>
            </w:r>
          </w:p>
        </w:tc>
        <w:tc>
          <w:tcPr>
            <w:tcW w:w="1502" w:type="dxa"/>
            <w:vAlign w:val="center"/>
          </w:tcPr>
          <w:p w:rsidR="00C4790E" w:rsidRDefault="00C4790E" w:rsidP="00C4790E">
            <w:pPr>
              <w:jc w:val="center"/>
            </w:pPr>
            <w:r>
              <w:rPr>
                <w:lang w:val="sr-Cyrl-RS"/>
              </w:rPr>
              <w:t>БИГЗ</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12</w:t>
            </w:r>
          </w:p>
        </w:tc>
        <w:tc>
          <w:tcPr>
            <w:tcW w:w="4072" w:type="dxa"/>
            <w:vAlign w:val="center"/>
          </w:tcPr>
          <w:p w:rsidR="00C4790E" w:rsidRDefault="00C4790E" w:rsidP="00C4790E">
            <w:pPr>
              <w:jc w:val="center"/>
            </w:pPr>
            <w:r>
              <w:t xml:space="preserve">Footsteps 6  </w:t>
            </w:r>
            <w:r>
              <w:rPr>
                <w:lang w:val="sr-Cyrl-RS"/>
              </w:rPr>
              <w:t>( радна свеска)</w:t>
            </w:r>
          </w:p>
        </w:tc>
        <w:tc>
          <w:tcPr>
            <w:tcW w:w="3228" w:type="dxa"/>
            <w:vAlign w:val="center"/>
          </w:tcPr>
          <w:p w:rsidR="00C4790E" w:rsidRDefault="00C4790E" w:rsidP="00C4790E">
            <w:pPr>
              <w:jc w:val="center"/>
            </w:pPr>
            <w:r>
              <w:rPr>
                <w:lang w:val="sr-Cyrl-RS"/>
              </w:rPr>
              <w:t>Веста Тутуновић</w:t>
            </w:r>
          </w:p>
        </w:tc>
        <w:tc>
          <w:tcPr>
            <w:tcW w:w="1502" w:type="dxa"/>
            <w:vAlign w:val="center"/>
          </w:tcPr>
          <w:p w:rsidR="00C4790E" w:rsidRDefault="00C4790E" w:rsidP="00C4790E">
            <w:pPr>
              <w:jc w:val="center"/>
            </w:pPr>
            <w:r>
              <w:rPr>
                <w:lang w:val="sr-Cyrl-RS"/>
              </w:rPr>
              <w:t>БИГЗ</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13</w:t>
            </w:r>
          </w:p>
        </w:tc>
        <w:tc>
          <w:tcPr>
            <w:tcW w:w="4072" w:type="dxa"/>
            <w:vAlign w:val="center"/>
          </w:tcPr>
          <w:p w:rsidR="00C4790E" w:rsidRDefault="00C4790E" w:rsidP="00C4790E">
            <w:pPr>
              <w:jc w:val="center"/>
            </w:pPr>
            <w:r>
              <w:t>ТИТ</w:t>
            </w:r>
          </w:p>
        </w:tc>
        <w:tc>
          <w:tcPr>
            <w:tcW w:w="3228" w:type="dxa"/>
            <w:vAlign w:val="center"/>
          </w:tcPr>
          <w:p w:rsidR="00C4790E" w:rsidRDefault="00C4790E" w:rsidP="00C4790E">
            <w:pPr>
              <w:jc w:val="center"/>
            </w:pPr>
            <w:r>
              <w:t>А.Вучићевић,Н.Стаменовић</w:t>
            </w:r>
          </w:p>
        </w:tc>
        <w:tc>
          <w:tcPr>
            <w:tcW w:w="1502" w:type="dxa"/>
            <w:vAlign w:val="center"/>
          </w:tcPr>
          <w:p w:rsidR="00C4790E" w:rsidRDefault="00C4790E" w:rsidP="00C4790E">
            <w:pPr>
              <w:jc w:val="center"/>
            </w:pPr>
            <w:r>
              <w:t>Клетт</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14</w:t>
            </w:r>
          </w:p>
        </w:tc>
        <w:tc>
          <w:tcPr>
            <w:tcW w:w="4072" w:type="dxa"/>
            <w:vAlign w:val="center"/>
          </w:tcPr>
          <w:p w:rsidR="00C4790E" w:rsidRDefault="00C4790E" w:rsidP="00C4790E">
            <w:pPr>
              <w:jc w:val="center"/>
              <w:rPr>
                <w:lang w:val="sr-Cyrl-RS"/>
              </w:rPr>
            </w:pPr>
            <w:r>
              <w:rPr>
                <w:lang w:val="sr-Cyrl-RS"/>
              </w:rPr>
              <w:t>Музичка култура 6</w:t>
            </w:r>
          </w:p>
        </w:tc>
        <w:tc>
          <w:tcPr>
            <w:tcW w:w="3228" w:type="dxa"/>
            <w:vAlign w:val="center"/>
          </w:tcPr>
          <w:p w:rsidR="00C4790E" w:rsidRDefault="00C4790E" w:rsidP="00C4790E">
            <w:pPr>
              <w:jc w:val="center"/>
              <w:rPr>
                <w:lang w:val="sr-Cyrl-RS"/>
              </w:rPr>
            </w:pPr>
            <w:r>
              <w:rPr>
                <w:lang w:val="sr-Cyrl-RS"/>
              </w:rPr>
              <w:t>Маја Обрадовић</w:t>
            </w:r>
          </w:p>
        </w:tc>
        <w:tc>
          <w:tcPr>
            <w:tcW w:w="1502" w:type="dxa"/>
            <w:vAlign w:val="center"/>
          </w:tcPr>
          <w:p w:rsidR="00C4790E" w:rsidRDefault="00C4790E" w:rsidP="00C4790E">
            <w:pPr>
              <w:jc w:val="center"/>
              <w:rPr>
                <w:lang w:val="sr-Cyrl-RS"/>
              </w:rPr>
            </w:pPr>
            <w:r>
              <w:rPr>
                <w:lang w:val="sr-Cyrl-RS"/>
              </w:rPr>
              <w:t>БИГЗ</w:t>
            </w:r>
          </w:p>
        </w:tc>
      </w:tr>
      <w:tr w:rsidR="00C4790E" w:rsidTr="00C4790E">
        <w:trPr>
          <w:trHeight w:val="296"/>
          <w:jc w:val="center"/>
        </w:trPr>
        <w:tc>
          <w:tcPr>
            <w:tcW w:w="522" w:type="dxa"/>
            <w:vAlign w:val="center"/>
          </w:tcPr>
          <w:p w:rsidR="00C4790E" w:rsidRDefault="00C4790E" w:rsidP="00C4790E">
            <w:pPr>
              <w:jc w:val="center"/>
              <w:rPr>
                <w:lang w:val="sr-Cyrl-CS"/>
              </w:rPr>
            </w:pPr>
            <w:r>
              <w:rPr>
                <w:lang w:val="sr-Cyrl-CS"/>
              </w:rPr>
              <w:t>15</w:t>
            </w:r>
          </w:p>
        </w:tc>
        <w:tc>
          <w:tcPr>
            <w:tcW w:w="4072" w:type="dxa"/>
            <w:vAlign w:val="center"/>
          </w:tcPr>
          <w:p w:rsidR="00C4790E" w:rsidRDefault="00C4790E" w:rsidP="00C4790E">
            <w:pPr>
              <w:jc w:val="center"/>
            </w:pPr>
            <w:r>
              <w:t>Beste Freunde A1/2 (уџбеник)</w:t>
            </w:r>
          </w:p>
        </w:tc>
        <w:tc>
          <w:tcPr>
            <w:tcW w:w="3228" w:type="dxa"/>
            <w:vAlign w:val="center"/>
          </w:tcPr>
          <w:p w:rsidR="00C4790E" w:rsidRDefault="00C4790E" w:rsidP="00C4790E">
            <w:pPr>
              <w:jc w:val="center"/>
            </w:pPr>
          </w:p>
        </w:tc>
        <w:tc>
          <w:tcPr>
            <w:tcW w:w="1502" w:type="dxa"/>
            <w:vAlign w:val="center"/>
          </w:tcPr>
          <w:p w:rsidR="00C4790E" w:rsidRDefault="00C4790E" w:rsidP="00C4790E">
            <w:pPr>
              <w:jc w:val="center"/>
            </w:pPr>
            <w:r>
              <w:t>Hueber</w:t>
            </w:r>
          </w:p>
        </w:tc>
      </w:tr>
      <w:tr w:rsidR="00C4790E" w:rsidTr="00C4790E">
        <w:trPr>
          <w:trHeight w:val="278"/>
          <w:jc w:val="center"/>
        </w:trPr>
        <w:tc>
          <w:tcPr>
            <w:tcW w:w="522" w:type="dxa"/>
            <w:vAlign w:val="center"/>
          </w:tcPr>
          <w:p w:rsidR="00C4790E" w:rsidRDefault="00C4790E" w:rsidP="00C4790E">
            <w:pPr>
              <w:jc w:val="center"/>
              <w:rPr>
                <w:lang w:val="sr-Cyrl-CS"/>
              </w:rPr>
            </w:pPr>
            <w:r>
              <w:rPr>
                <w:lang w:val="sr-Cyrl-CS"/>
              </w:rPr>
              <w:t>16</w:t>
            </w:r>
          </w:p>
        </w:tc>
        <w:tc>
          <w:tcPr>
            <w:tcW w:w="4072" w:type="dxa"/>
            <w:vAlign w:val="center"/>
          </w:tcPr>
          <w:p w:rsidR="00C4790E" w:rsidRDefault="00C4790E" w:rsidP="00C4790E">
            <w:pPr>
              <w:jc w:val="center"/>
            </w:pPr>
            <w:r>
              <w:t>Beste Freunde A1/2  (радна свеска)</w:t>
            </w:r>
          </w:p>
        </w:tc>
        <w:tc>
          <w:tcPr>
            <w:tcW w:w="3228" w:type="dxa"/>
            <w:vAlign w:val="center"/>
          </w:tcPr>
          <w:p w:rsidR="00C4790E" w:rsidRDefault="00C4790E" w:rsidP="00C4790E">
            <w:pPr>
              <w:jc w:val="center"/>
              <w:rPr>
                <w:color w:val="FF0000"/>
              </w:rPr>
            </w:pPr>
          </w:p>
        </w:tc>
        <w:tc>
          <w:tcPr>
            <w:tcW w:w="1502" w:type="dxa"/>
            <w:vAlign w:val="center"/>
          </w:tcPr>
          <w:p w:rsidR="00C4790E" w:rsidRDefault="00C4790E" w:rsidP="00C4790E">
            <w:pPr>
              <w:jc w:val="center"/>
            </w:pPr>
            <w:r>
              <w:t>Hueber</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17</w:t>
            </w:r>
          </w:p>
        </w:tc>
        <w:tc>
          <w:tcPr>
            <w:tcW w:w="4072" w:type="dxa"/>
            <w:vAlign w:val="center"/>
          </w:tcPr>
          <w:p w:rsidR="00C4790E" w:rsidRDefault="00C4790E" w:rsidP="00C4790E">
            <w:pPr>
              <w:jc w:val="center"/>
            </w:pPr>
            <w:r>
              <w:t>Nouveaux pixel 2 (уџбеник)</w:t>
            </w:r>
          </w:p>
        </w:tc>
        <w:tc>
          <w:tcPr>
            <w:tcW w:w="3228" w:type="dxa"/>
            <w:vAlign w:val="center"/>
          </w:tcPr>
          <w:p w:rsidR="00C4790E" w:rsidRDefault="00C4790E" w:rsidP="00C4790E">
            <w:pPr>
              <w:jc w:val="center"/>
            </w:pPr>
            <w:r>
              <w:t>Sylvie Schmitt</w:t>
            </w:r>
          </w:p>
        </w:tc>
        <w:tc>
          <w:tcPr>
            <w:tcW w:w="1502" w:type="dxa"/>
            <w:vAlign w:val="center"/>
          </w:tcPr>
          <w:p w:rsidR="00C4790E" w:rsidRDefault="00C4790E" w:rsidP="00C4790E">
            <w:r>
              <w:t>Data status</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18</w:t>
            </w:r>
          </w:p>
        </w:tc>
        <w:tc>
          <w:tcPr>
            <w:tcW w:w="4072" w:type="dxa"/>
            <w:vAlign w:val="center"/>
          </w:tcPr>
          <w:p w:rsidR="00C4790E" w:rsidRDefault="00C4790E" w:rsidP="00C4790E">
            <w:pPr>
              <w:jc w:val="center"/>
            </w:pPr>
            <w:r>
              <w:t>Nouveaux pixel 2 (радна свеска)</w:t>
            </w:r>
          </w:p>
        </w:tc>
        <w:tc>
          <w:tcPr>
            <w:tcW w:w="3228" w:type="dxa"/>
            <w:vAlign w:val="center"/>
          </w:tcPr>
          <w:p w:rsidR="00C4790E" w:rsidRDefault="00C4790E" w:rsidP="00C4790E">
            <w:pPr>
              <w:jc w:val="center"/>
            </w:pPr>
            <w:r>
              <w:t>Sylvie Schmitt</w:t>
            </w:r>
          </w:p>
        </w:tc>
        <w:tc>
          <w:tcPr>
            <w:tcW w:w="1502" w:type="dxa"/>
            <w:vAlign w:val="center"/>
          </w:tcPr>
          <w:p w:rsidR="00C4790E" w:rsidRDefault="00C4790E" w:rsidP="00C4790E">
            <w:r>
              <w:t>Data status</w:t>
            </w:r>
          </w:p>
        </w:tc>
      </w:tr>
      <w:tr w:rsidR="00C4790E" w:rsidTr="00C4790E">
        <w:trPr>
          <w:trHeight w:val="236"/>
          <w:jc w:val="center"/>
        </w:trPr>
        <w:tc>
          <w:tcPr>
            <w:tcW w:w="522" w:type="dxa"/>
            <w:vAlign w:val="center"/>
          </w:tcPr>
          <w:p w:rsidR="00C4790E" w:rsidRDefault="00C4790E" w:rsidP="00C4790E">
            <w:pPr>
              <w:jc w:val="center"/>
              <w:rPr>
                <w:lang w:val="sr-Cyrl-CS"/>
              </w:rPr>
            </w:pPr>
            <w:r>
              <w:rPr>
                <w:lang w:val="sr-Cyrl-CS"/>
              </w:rPr>
              <w:t>19</w:t>
            </w:r>
          </w:p>
        </w:tc>
        <w:tc>
          <w:tcPr>
            <w:tcW w:w="4072" w:type="dxa"/>
            <w:vAlign w:val="center"/>
          </w:tcPr>
          <w:p w:rsidR="00C4790E" w:rsidRDefault="00C4790E" w:rsidP="00C4790E">
            <w:pPr>
              <w:jc w:val="center"/>
              <w:rPr>
                <w:lang w:val="sr-Cyrl-RS"/>
              </w:rPr>
            </w:pPr>
            <w:r>
              <w:t>Информатика</w:t>
            </w:r>
            <w:r>
              <w:rPr>
                <w:lang w:val="sr-Cyrl-RS"/>
              </w:rPr>
              <w:t xml:space="preserve"> 6</w:t>
            </w:r>
          </w:p>
        </w:tc>
        <w:tc>
          <w:tcPr>
            <w:tcW w:w="3228" w:type="dxa"/>
            <w:vAlign w:val="center"/>
          </w:tcPr>
          <w:p w:rsidR="00C4790E" w:rsidRDefault="00C4790E" w:rsidP="00C4790E">
            <w:pPr>
              <w:jc w:val="center"/>
              <w:rPr>
                <w:lang w:val="sr-Cyrl-RS"/>
              </w:rPr>
            </w:pPr>
            <w:r>
              <w:rPr>
                <w:lang w:val="sr-Cyrl-RS"/>
              </w:rPr>
              <w:t>Д.Каруовић</w:t>
            </w:r>
          </w:p>
        </w:tc>
        <w:tc>
          <w:tcPr>
            <w:tcW w:w="1502" w:type="dxa"/>
            <w:vAlign w:val="center"/>
          </w:tcPr>
          <w:p w:rsidR="00C4790E" w:rsidRDefault="00C4790E" w:rsidP="00C4790E">
            <w:pPr>
              <w:jc w:val="center"/>
            </w:pPr>
            <w:r>
              <w:t>Логос</w:t>
            </w:r>
          </w:p>
        </w:tc>
      </w:tr>
    </w:tbl>
    <w:p w:rsidR="002071C1" w:rsidRDefault="002071C1">
      <w:pPr>
        <w:rPr>
          <w:b/>
          <w:lang w:val="sr-Cyrl-CS"/>
        </w:rPr>
      </w:pPr>
    </w:p>
    <w:p w:rsidR="00B0450A" w:rsidRDefault="00B0450A">
      <w:pPr>
        <w:jc w:val="center"/>
        <w:rPr>
          <w:b/>
          <w:lang w:val="sr-Cyrl-CS"/>
        </w:rPr>
      </w:pPr>
    </w:p>
    <w:p w:rsidR="00405FB7" w:rsidRDefault="00405FB7">
      <w:pPr>
        <w:jc w:val="center"/>
        <w:rPr>
          <w:b/>
          <w:lang w:val="sr-Cyrl-CS"/>
        </w:rPr>
      </w:pPr>
    </w:p>
    <w:p w:rsidR="00405FB7" w:rsidRDefault="00405FB7">
      <w:pPr>
        <w:jc w:val="center"/>
        <w:rPr>
          <w:b/>
          <w:lang w:val="sr-Cyrl-CS"/>
        </w:rPr>
      </w:pPr>
    </w:p>
    <w:p w:rsidR="00405FB7" w:rsidRDefault="00405FB7">
      <w:pPr>
        <w:jc w:val="center"/>
        <w:rPr>
          <w:b/>
          <w:lang w:val="sr-Cyrl-CS"/>
        </w:rPr>
      </w:pPr>
    </w:p>
    <w:p w:rsidR="002071C1" w:rsidRDefault="00434530">
      <w:pPr>
        <w:jc w:val="center"/>
        <w:rPr>
          <w:b/>
          <w:lang w:val="sr-Cyrl-CS"/>
        </w:rPr>
      </w:pPr>
      <w:r>
        <w:rPr>
          <w:b/>
          <w:lang w:val="sr-Cyrl-CS"/>
        </w:rPr>
        <w:lastRenderedPageBreak/>
        <w:t>Седми разред</w:t>
      </w:r>
    </w:p>
    <w:p w:rsidR="00B0450A" w:rsidRDefault="00B0450A">
      <w:pPr>
        <w:jc w:val="center"/>
        <w:rPr>
          <w:b/>
        </w:rPr>
      </w:pPr>
    </w:p>
    <w:tbl>
      <w:tblPr>
        <w:tblpPr w:leftFromText="180" w:rightFromText="180" w:vertAnchor="text" w:horzAnchor="margin" w:tblpXSpec="center" w:tblpY="62"/>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099"/>
        <w:gridCol w:w="3141"/>
        <w:gridCol w:w="1436"/>
      </w:tblGrid>
      <w:tr w:rsidR="002071C1">
        <w:trPr>
          <w:trHeight w:val="255"/>
        </w:trPr>
        <w:tc>
          <w:tcPr>
            <w:tcW w:w="585" w:type="dxa"/>
            <w:shd w:val="clear" w:color="auto" w:fill="E6E6E6"/>
            <w:vAlign w:val="center"/>
          </w:tcPr>
          <w:p w:rsidR="002071C1" w:rsidRDefault="00434530">
            <w:pPr>
              <w:jc w:val="center"/>
              <w:rPr>
                <w:b/>
                <w:lang w:val="sr-Cyrl-CS"/>
              </w:rPr>
            </w:pPr>
            <w:r>
              <w:rPr>
                <w:b/>
                <w:lang w:val="sr-Cyrl-CS"/>
              </w:rPr>
              <w:t>РБ</w:t>
            </w:r>
          </w:p>
        </w:tc>
        <w:tc>
          <w:tcPr>
            <w:tcW w:w="4099" w:type="dxa"/>
            <w:shd w:val="clear" w:color="auto" w:fill="E6E6E6"/>
            <w:vAlign w:val="center"/>
          </w:tcPr>
          <w:p w:rsidR="002071C1" w:rsidRDefault="00434530">
            <w:pPr>
              <w:jc w:val="center"/>
              <w:rPr>
                <w:b/>
                <w:lang w:val="sr-Cyrl-CS"/>
              </w:rPr>
            </w:pPr>
            <w:r>
              <w:rPr>
                <w:b/>
                <w:lang w:val="sr-Cyrl-CS"/>
              </w:rPr>
              <w:t>НАЗИВ</w:t>
            </w:r>
          </w:p>
        </w:tc>
        <w:tc>
          <w:tcPr>
            <w:tcW w:w="3141" w:type="dxa"/>
            <w:shd w:val="clear" w:color="auto" w:fill="E6E6E6"/>
            <w:vAlign w:val="center"/>
          </w:tcPr>
          <w:p w:rsidR="002071C1" w:rsidRDefault="00434530">
            <w:pPr>
              <w:jc w:val="center"/>
              <w:rPr>
                <w:b/>
                <w:lang w:val="sr-Cyrl-CS"/>
              </w:rPr>
            </w:pPr>
            <w:r>
              <w:rPr>
                <w:b/>
                <w:lang w:val="sr-Cyrl-CS"/>
              </w:rPr>
              <w:t>АУТОР</w:t>
            </w:r>
          </w:p>
        </w:tc>
        <w:tc>
          <w:tcPr>
            <w:tcW w:w="1436" w:type="dxa"/>
            <w:shd w:val="clear" w:color="auto" w:fill="E6E6E6"/>
            <w:vAlign w:val="center"/>
          </w:tcPr>
          <w:p w:rsidR="002071C1" w:rsidRDefault="00434530">
            <w:pPr>
              <w:jc w:val="center"/>
              <w:rPr>
                <w:b/>
                <w:lang w:val="sr-Cyrl-CS"/>
              </w:rPr>
            </w:pPr>
            <w:r>
              <w:rPr>
                <w:b/>
                <w:lang w:val="sr-Cyrl-CS"/>
              </w:rPr>
              <w:t>ИЗДАВАЧ</w:t>
            </w:r>
          </w:p>
        </w:tc>
      </w:tr>
      <w:tr w:rsidR="008C5907">
        <w:trPr>
          <w:trHeight w:val="249"/>
        </w:trPr>
        <w:tc>
          <w:tcPr>
            <w:tcW w:w="585" w:type="dxa"/>
            <w:vAlign w:val="center"/>
          </w:tcPr>
          <w:p w:rsidR="008C5907" w:rsidRDefault="008C5907" w:rsidP="008C5907">
            <w:pPr>
              <w:jc w:val="center"/>
              <w:rPr>
                <w:lang w:val="sr-Cyrl-CS"/>
              </w:rPr>
            </w:pPr>
            <w:r>
              <w:rPr>
                <w:lang w:val="sr-Cyrl-CS"/>
              </w:rPr>
              <w:t>1</w:t>
            </w:r>
          </w:p>
        </w:tc>
        <w:tc>
          <w:tcPr>
            <w:tcW w:w="4099" w:type="dxa"/>
            <w:vAlign w:val="center"/>
          </w:tcPr>
          <w:p w:rsidR="008C5907" w:rsidRDefault="008C5907" w:rsidP="008C5907">
            <w:pPr>
              <w:jc w:val="center"/>
            </w:pPr>
            <w:r>
              <w:t>Читанка</w:t>
            </w:r>
            <w:r>
              <w:rPr>
                <w:lang w:val="sr-Cyrl-RS"/>
              </w:rPr>
              <w:t xml:space="preserve"> </w:t>
            </w:r>
            <w:r>
              <w:t>Уметност речи+CD</w:t>
            </w:r>
          </w:p>
        </w:tc>
        <w:tc>
          <w:tcPr>
            <w:tcW w:w="3141" w:type="dxa"/>
            <w:vAlign w:val="center"/>
          </w:tcPr>
          <w:p w:rsidR="008C5907" w:rsidRDefault="008C5907" w:rsidP="008C5907">
            <w:pPr>
              <w:jc w:val="center"/>
            </w:pPr>
            <w:r>
              <w:t>Н.Станковић-Шошо Б.Сувајџић</w:t>
            </w:r>
          </w:p>
        </w:tc>
        <w:tc>
          <w:tcPr>
            <w:tcW w:w="1436" w:type="dxa"/>
            <w:vAlign w:val="center"/>
          </w:tcPr>
          <w:p w:rsidR="008C5907" w:rsidRDefault="00B0450A" w:rsidP="008C5907">
            <w:pPr>
              <w:jc w:val="center"/>
            </w:pPr>
            <w:r>
              <w:rPr>
                <w:lang w:val="sr-Cyrl-RS"/>
              </w:rPr>
              <w:t>Архилњига</w:t>
            </w:r>
          </w:p>
        </w:tc>
      </w:tr>
      <w:tr w:rsidR="008C5907">
        <w:trPr>
          <w:trHeight w:val="222"/>
        </w:trPr>
        <w:tc>
          <w:tcPr>
            <w:tcW w:w="585" w:type="dxa"/>
            <w:vAlign w:val="center"/>
          </w:tcPr>
          <w:p w:rsidR="008C5907" w:rsidRDefault="008C5907" w:rsidP="008C5907">
            <w:pPr>
              <w:jc w:val="center"/>
              <w:rPr>
                <w:lang w:val="sr-Cyrl-CS"/>
              </w:rPr>
            </w:pPr>
            <w:r>
              <w:rPr>
                <w:lang w:val="sr-Cyrl-CS"/>
              </w:rPr>
              <w:t>2</w:t>
            </w:r>
          </w:p>
        </w:tc>
        <w:tc>
          <w:tcPr>
            <w:tcW w:w="4099" w:type="dxa"/>
            <w:vAlign w:val="center"/>
          </w:tcPr>
          <w:p w:rsidR="008C5907" w:rsidRDefault="00B0450A" w:rsidP="008C5907">
            <w:pPr>
              <w:jc w:val="center"/>
            </w:pPr>
            <w:r>
              <w:t xml:space="preserve">Граматика </w:t>
            </w:r>
          </w:p>
        </w:tc>
        <w:tc>
          <w:tcPr>
            <w:tcW w:w="3141" w:type="dxa"/>
            <w:vAlign w:val="center"/>
          </w:tcPr>
          <w:p w:rsidR="008C5907" w:rsidRDefault="008C5907" w:rsidP="008C5907">
            <w:pPr>
              <w:jc w:val="center"/>
            </w:pPr>
            <w:r>
              <w:t>Б. Памучар В. Милојевић</w:t>
            </w:r>
          </w:p>
        </w:tc>
        <w:tc>
          <w:tcPr>
            <w:tcW w:w="1436" w:type="dxa"/>
            <w:vAlign w:val="center"/>
          </w:tcPr>
          <w:p w:rsidR="008C5907" w:rsidRDefault="00B0450A" w:rsidP="008C5907">
            <w:pPr>
              <w:jc w:val="center"/>
            </w:pPr>
            <w:r>
              <w:rPr>
                <w:lang w:val="sr-Cyrl-RS"/>
              </w:rPr>
              <w:t>Архилњига</w:t>
            </w:r>
          </w:p>
        </w:tc>
      </w:tr>
      <w:tr w:rsidR="00B0450A">
        <w:trPr>
          <w:trHeight w:val="222"/>
        </w:trPr>
        <w:tc>
          <w:tcPr>
            <w:tcW w:w="585" w:type="dxa"/>
            <w:vAlign w:val="center"/>
          </w:tcPr>
          <w:p w:rsidR="00B0450A" w:rsidRDefault="00B0450A" w:rsidP="008C5907">
            <w:pPr>
              <w:jc w:val="center"/>
              <w:rPr>
                <w:lang w:val="sr-Cyrl-CS"/>
              </w:rPr>
            </w:pPr>
            <w:r>
              <w:rPr>
                <w:lang w:val="sr-Cyrl-CS"/>
              </w:rPr>
              <w:t>3.</w:t>
            </w:r>
          </w:p>
        </w:tc>
        <w:tc>
          <w:tcPr>
            <w:tcW w:w="4099" w:type="dxa"/>
            <w:vAlign w:val="center"/>
          </w:tcPr>
          <w:p w:rsidR="00B0450A" w:rsidRPr="00B0450A" w:rsidRDefault="00B0450A" w:rsidP="008C5907">
            <w:pPr>
              <w:jc w:val="center"/>
              <w:rPr>
                <w:lang w:val="sr-Cyrl-RS"/>
              </w:rPr>
            </w:pPr>
            <w:r>
              <w:rPr>
                <w:lang w:val="sr-Cyrl-RS"/>
              </w:rPr>
              <w:t>Српски језик – радна свеска</w:t>
            </w:r>
          </w:p>
        </w:tc>
        <w:tc>
          <w:tcPr>
            <w:tcW w:w="3141" w:type="dxa"/>
            <w:vAlign w:val="center"/>
          </w:tcPr>
          <w:p w:rsidR="00B0450A" w:rsidRDefault="00410DDF" w:rsidP="008C5907">
            <w:pPr>
              <w:jc w:val="center"/>
            </w:pPr>
            <w:r>
              <w:t>Б. Памучар В. Милојевић</w:t>
            </w:r>
          </w:p>
        </w:tc>
        <w:tc>
          <w:tcPr>
            <w:tcW w:w="1436" w:type="dxa"/>
            <w:vAlign w:val="center"/>
          </w:tcPr>
          <w:p w:rsidR="00B0450A" w:rsidRDefault="00B0450A" w:rsidP="008C5907">
            <w:pPr>
              <w:jc w:val="center"/>
            </w:pPr>
            <w:r>
              <w:rPr>
                <w:lang w:val="sr-Cyrl-RS"/>
              </w:rPr>
              <w:t>Архилњига</w:t>
            </w:r>
          </w:p>
        </w:tc>
      </w:tr>
      <w:tr w:rsidR="008C5907">
        <w:trPr>
          <w:trHeight w:val="289"/>
        </w:trPr>
        <w:tc>
          <w:tcPr>
            <w:tcW w:w="585" w:type="dxa"/>
            <w:vAlign w:val="center"/>
          </w:tcPr>
          <w:p w:rsidR="008C5907" w:rsidRDefault="00405FB7" w:rsidP="008C5907">
            <w:pPr>
              <w:jc w:val="center"/>
              <w:rPr>
                <w:lang w:val="sr-Cyrl-CS"/>
              </w:rPr>
            </w:pPr>
            <w:r>
              <w:rPr>
                <w:lang w:val="sr-Cyrl-CS"/>
              </w:rPr>
              <w:t>4.</w:t>
            </w:r>
          </w:p>
        </w:tc>
        <w:tc>
          <w:tcPr>
            <w:tcW w:w="4099" w:type="dxa"/>
            <w:vAlign w:val="center"/>
          </w:tcPr>
          <w:p w:rsidR="008C5907" w:rsidRDefault="008C5907" w:rsidP="008C5907">
            <w:pPr>
              <w:jc w:val="center"/>
            </w:pPr>
            <w:r>
              <w:t>Математика 7 збирка задатака</w:t>
            </w:r>
          </w:p>
        </w:tc>
        <w:tc>
          <w:tcPr>
            <w:tcW w:w="3141" w:type="dxa"/>
            <w:vAlign w:val="center"/>
          </w:tcPr>
          <w:p w:rsidR="008C5907" w:rsidRPr="001208D5" w:rsidRDefault="001208D5" w:rsidP="008C5907">
            <w:pPr>
              <w:jc w:val="center"/>
              <w:rPr>
                <w:lang w:val="sr-Cyrl-RS"/>
              </w:rPr>
            </w:pPr>
            <w:r>
              <w:rPr>
                <w:lang w:val="sr-Cyrl-RS"/>
              </w:rPr>
              <w:t>Бранислав Поповић, Марија Станић, Сања Милојевић, Ненад Вуловић</w:t>
            </w:r>
          </w:p>
        </w:tc>
        <w:tc>
          <w:tcPr>
            <w:tcW w:w="1436" w:type="dxa"/>
            <w:vAlign w:val="center"/>
          </w:tcPr>
          <w:p w:rsidR="008C5907" w:rsidRDefault="008C5907" w:rsidP="008C5907">
            <w:pPr>
              <w:jc w:val="center"/>
            </w:pPr>
            <w:r>
              <w:t>Клетт</w:t>
            </w:r>
          </w:p>
        </w:tc>
      </w:tr>
      <w:tr w:rsidR="008C5907">
        <w:trPr>
          <w:trHeight w:val="266"/>
        </w:trPr>
        <w:tc>
          <w:tcPr>
            <w:tcW w:w="585" w:type="dxa"/>
            <w:vAlign w:val="center"/>
          </w:tcPr>
          <w:p w:rsidR="008C5907" w:rsidRDefault="00405FB7" w:rsidP="008C5907">
            <w:pPr>
              <w:jc w:val="center"/>
              <w:rPr>
                <w:lang w:val="sr-Cyrl-CS"/>
              </w:rPr>
            </w:pPr>
            <w:r>
              <w:rPr>
                <w:lang w:val="sr-Cyrl-CS"/>
              </w:rPr>
              <w:t>5.</w:t>
            </w:r>
          </w:p>
        </w:tc>
        <w:tc>
          <w:tcPr>
            <w:tcW w:w="4099" w:type="dxa"/>
            <w:vAlign w:val="center"/>
          </w:tcPr>
          <w:p w:rsidR="008C5907" w:rsidRDefault="008C5907" w:rsidP="008C5907">
            <w:pPr>
              <w:jc w:val="center"/>
            </w:pPr>
            <w:r>
              <w:t>Историја 7</w:t>
            </w:r>
          </w:p>
        </w:tc>
        <w:tc>
          <w:tcPr>
            <w:tcW w:w="3141" w:type="dxa"/>
            <w:vAlign w:val="center"/>
          </w:tcPr>
          <w:p w:rsidR="008C5907" w:rsidRDefault="008C5907" w:rsidP="008C5907">
            <w:pPr>
              <w:jc w:val="center"/>
            </w:pPr>
            <w:r>
              <w:t>Ч.Андрић М.Бонџић</w:t>
            </w:r>
          </w:p>
        </w:tc>
        <w:tc>
          <w:tcPr>
            <w:tcW w:w="1436" w:type="dxa"/>
            <w:vAlign w:val="center"/>
          </w:tcPr>
          <w:p w:rsidR="008C5907" w:rsidRDefault="008C5907" w:rsidP="008C5907">
            <w:pPr>
              <w:jc w:val="center"/>
            </w:pPr>
            <w:r>
              <w:t>Логос</w:t>
            </w:r>
          </w:p>
        </w:tc>
      </w:tr>
      <w:tr w:rsidR="008C5907">
        <w:trPr>
          <w:trHeight w:val="266"/>
        </w:trPr>
        <w:tc>
          <w:tcPr>
            <w:tcW w:w="585" w:type="dxa"/>
            <w:vAlign w:val="center"/>
          </w:tcPr>
          <w:p w:rsidR="008C5907" w:rsidRDefault="00405FB7" w:rsidP="008C5907">
            <w:pPr>
              <w:jc w:val="center"/>
              <w:rPr>
                <w:lang w:val="sr-Cyrl-CS"/>
              </w:rPr>
            </w:pPr>
            <w:r>
              <w:rPr>
                <w:lang w:val="sr-Cyrl-CS"/>
              </w:rPr>
              <w:t>6.</w:t>
            </w:r>
          </w:p>
        </w:tc>
        <w:tc>
          <w:tcPr>
            <w:tcW w:w="4099" w:type="dxa"/>
            <w:vAlign w:val="center"/>
          </w:tcPr>
          <w:p w:rsidR="008C5907" w:rsidRDefault="008C5907" w:rsidP="008C5907">
            <w:pPr>
              <w:jc w:val="center"/>
            </w:pPr>
            <w:r>
              <w:t>Географија 7</w:t>
            </w:r>
          </w:p>
        </w:tc>
        <w:tc>
          <w:tcPr>
            <w:tcW w:w="3141" w:type="dxa"/>
            <w:vAlign w:val="center"/>
          </w:tcPr>
          <w:p w:rsidR="008C5907" w:rsidRPr="00A73CED" w:rsidRDefault="00A73CED" w:rsidP="00A73CED">
            <w:pPr>
              <w:rPr>
                <w:lang w:val="sr-Cyrl-RS"/>
              </w:rPr>
            </w:pPr>
            <w:r>
              <w:rPr>
                <w:lang w:val="sr-Cyrl-RS"/>
              </w:rPr>
              <w:t>Марко Милошевић</w:t>
            </w:r>
          </w:p>
        </w:tc>
        <w:tc>
          <w:tcPr>
            <w:tcW w:w="1436" w:type="dxa"/>
            <w:vAlign w:val="center"/>
          </w:tcPr>
          <w:p w:rsidR="008C5907" w:rsidRPr="00A73CED" w:rsidRDefault="00A73CED" w:rsidP="008C5907">
            <w:pPr>
              <w:jc w:val="center"/>
              <w:rPr>
                <w:lang w:val="sr-Cyrl-RS"/>
              </w:rPr>
            </w:pPr>
            <w:r>
              <w:rPr>
                <w:lang w:val="sr-Cyrl-RS"/>
              </w:rPr>
              <w:t>Вулкан</w:t>
            </w:r>
          </w:p>
        </w:tc>
      </w:tr>
      <w:tr w:rsidR="008C5907">
        <w:trPr>
          <w:trHeight w:val="211"/>
        </w:trPr>
        <w:tc>
          <w:tcPr>
            <w:tcW w:w="585" w:type="dxa"/>
            <w:vAlign w:val="center"/>
          </w:tcPr>
          <w:p w:rsidR="008C5907" w:rsidRDefault="00405FB7" w:rsidP="008C5907">
            <w:pPr>
              <w:jc w:val="center"/>
              <w:rPr>
                <w:lang w:val="sr-Cyrl-CS"/>
              </w:rPr>
            </w:pPr>
            <w:r>
              <w:rPr>
                <w:lang w:val="sr-Cyrl-CS"/>
              </w:rPr>
              <w:t>7.</w:t>
            </w:r>
          </w:p>
        </w:tc>
        <w:tc>
          <w:tcPr>
            <w:tcW w:w="4099" w:type="dxa"/>
            <w:vAlign w:val="center"/>
          </w:tcPr>
          <w:p w:rsidR="008C5907" w:rsidRDefault="008C5907" w:rsidP="008C5907">
            <w:pPr>
              <w:jc w:val="center"/>
            </w:pPr>
            <w:r>
              <w:t>Биологија + CD</w:t>
            </w:r>
          </w:p>
        </w:tc>
        <w:tc>
          <w:tcPr>
            <w:tcW w:w="3141" w:type="dxa"/>
            <w:vAlign w:val="center"/>
          </w:tcPr>
          <w:p w:rsidR="008C5907" w:rsidRPr="001208D5" w:rsidRDefault="001208D5" w:rsidP="008C5907">
            <w:pPr>
              <w:jc w:val="center"/>
              <w:rPr>
                <w:lang w:val="sr-Cyrl-RS"/>
              </w:rPr>
            </w:pPr>
            <w:r>
              <w:rPr>
                <w:lang w:val="sr-Cyrl-RS"/>
              </w:rPr>
              <w:t>Ђокић, Остојић</w:t>
            </w:r>
          </w:p>
        </w:tc>
        <w:tc>
          <w:tcPr>
            <w:tcW w:w="1436" w:type="dxa"/>
            <w:vAlign w:val="center"/>
          </w:tcPr>
          <w:p w:rsidR="008C5907" w:rsidRPr="001208D5" w:rsidRDefault="001208D5" w:rsidP="008C5907">
            <w:pPr>
              <w:jc w:val="center"/>
              <w:rPr>
                <w:lang w:val="sr-Cyrl-RS"/>
              </w:rPr>
            </w:pPr>
            <w:r>
              <w:rPr>
                <w:lang w:val="sr-Cyrl-RS"/>
              </w:rPr>
              <w:t>Архи</w:t>
            </w:r>
          </w:p>
        </w:tc>
      </w:tr>
      <w:tr w:rsidR="008C5907">
        <w:trPr>
          <w:trHeight w:val="211"/>
        </w:trPr>
        <w:tc>
          <w:tcPr>
            <w:tcW w:w="585" w:type="dxa"/>
            <w:vAlign w:val="center"/>
          </w:tcPr>
          <w:p w:rsidR="008C5907" w:rsidRDefault="00405FB7" w:rsidP="008C5907">
            <w:pPr>
              <w:jc w:val="center"/>
              <w:rPr>
                <w:lang w:val="sr-Cyrl-CS"/>
              </w:rPr>
            </w:pPr>
            <w:r>
              <w:rPr>
                <w:lang w:val="sr-Cyrl-CS"/>
              </w:rPr>
              <w:t>8.</w:t>
            </w:r>
          </w:p>
        </w:tc>
        <w:tc>
          <w:tcPr>
            <w:tcW w:w="4099" w:type="dxa"/>
            <w:vAlign w:val="center"/>
          </w:tcPr>
          <w:p w:rsidR="008C5907" w:rsidRDefault="008C5907" w:rsidP="008C5907">
            <w:pPr>
              <w:jc w:val="center"/>
            </w:pPr>
            <w:r>
              <w:t>Физика</w:t>
            </w:r>
          </w:p>
        </w:tc>
        <w:tc>
          <w:tcPr>
            <w:tcW w:w="3141" w:type="dxa"/>
            <w:vAlign w:val="center"/>
          </w:tcPr>
          <w:p w:rsidR="008C5907" w:rsidRDefault="008C5907" w:rsidP="008C5907">
            <w:pPr>
              <w:jc w:val="center"/>
            </w:pPr>
            <w:r>
              <w:t>Љ. Нешић</w:t>
            </w:r>
          </w:p>
        </w:tc>
        <w:tc>
          <w:tcPr>
            <w:tcW w:w="1436" w:type="dxa"/>
            <w:vAlign w:val="center"/>
          </w:tcPr>
          <w:p w:rsidR="008C5907" w:rsidRDefault="008C5907" w:rsidP="008C5907">
            <w:pPr>
              <w:jc w:val="center"/>
            </w:pPr>
            <w:r>
              <w:t>Вулкан</w:t>
            </w:r>
          </w:p>
        </w:tc>
      </w:tr>
      <w:tr w:rsidR="008C5907">
        <w:trPr>
          <w:trHeight w:val="205"/>
        </w:trPr>
        <w:tc>
          <w:tcPr>
            <w:tcW w:w="585" w:type="dxa"/>
            <w:vAlign w:val="center"/>
          </w:tcPr>
          <w:p w:rsidR="008C5907" w:rsidRDefault="00405FB7" w:rsidP="008C5907">
            <w:pPr>
              <w:jc w:val="center"/>
              <w:rPr>
                <w:lang w:val="sr-Cyrl-RS"/>
              </w:rPr>
            </w:pPr>
            <w:r>
              <w:rPr>
                <w:lang w:val="sr-Cyrl-RS"/>
              </w:rPr>
              <w:t>9.</w:t>
            </w:r>
          </w:p>
        </w:tc>
        <w:tc>
          <w:tcPr>
            <w:tcW w:w="4099" w:type="dxa"/>
            <w:vAlign w:val="center"/>
          </w:tcPr>
          <w:p w:rsidR="008C5907" w:rsidRDefault="008C5907" w:rsidP="008C5907">
            <w:pPr>
              <w:jc w:val="center"/>
            </w:pPr>
            <w:r>
              <w:t>Физика (збирка)</w:t>
            </w:r>
          </w:p>
        </w:tc>
        <w:tc>
          <w:tcPr>
            <w:tcW w:w="3141" w:type="dxa"/>
            <w:vAlign w:val="center"/>
          </w:tcPr>
          <w:p w:rsidR="008C5907" w:rsidRDefault="008C5907" w:rsidP="008C5907">
            <w:pPr>
              <w:jc w:val="center"/>
            </w:pPr>
            <w:r>
              <w:t>Љ. Нешић</w:t>
            </w:r>
          </w:p>
        </w:tc>
        <w:tc>
          <w:tcPr>
            <w:tcW w:w="1436" w:type="dxa"/>
            <w:vAlign w:val="center"/>
          </w:tcPr>
          <w:p w:rsidR="008C5907" w:rsidRDefault="008C5907" w:rsidP="008C5907">
            <w:pPr>
              <w:jc w:val="center"/>
            </w:pPr>
            <w:r>
              <w:t>Вулкан</w:t>
            </w:r>
          </w:p>
        </w:tc>
      </w:tr>
      <w:tr w:rsidR="008C5907">
        <w:trPr>
          <w:trHeight w:val="239"/>
        </w:trPr>
        <w:tc>
          <w:tcPr>
            <w:tcW w:w="585" w:type="dxa"/>
            <w:vAlign w:val="center"/>
          </w:tcPr>
          <w:p w:rsidR="008C5907" w:rsidRDefault="00405FB7" w:rsidP="008C5907">
            <w:pPr>
              <w:jc w:val="center"/>
              <w:rPr>
                <w:lang w:val="sr-Cyrl-RS"/>
              </w:rPr>
            </w:pPr>
            <w:r>
              <w:rPr>
                <w:lang w:val="sr-Cyrl-RS"/>
              </w:rPr>
              <w:t>10</w:t>
            </w:r>
          </w:p>
        </w:tc>
        <w:tc>
          <w:tcPr>
            <w:tcW w:w="4099" w:type="dxa"/>
            <w:vAlign w:val="center"/>
          </w:tcPr>
          <w:p w:rsidR="008C5907" w:rsidRDefault="008C5907" w:rsidP="008C5907">
            <w:pPr>
              <w:jc w:val="center"/>
            </w:pPr>
            <w:r>
              <w:t>Хемија (уџбеник)</w:t>
            </w:r>
          </w:p>
        </w:tc>
        <w:tc>
          <w:tcPr>
            <w:tcW w:w="3141" w:type="dxa"/>
            <w:vAlign w:val="center"/>
          </w:tcPr>
          <w:p w:rsidR="008C5907" w:rsidRPr="00A73CED" w:rsidRDefault="00A73CED" w:rsidP="008C5907">
            <w:pPr>
              <w:jc w:val="center"/>
              <w:rPr>
                <w:lang w:val="sr-Cyrl-RS"/>
              </w:rPr>
            </w:pPr>
            <w:r>
              <w:rPr>
                <w:lang w:val="sr-Cyrl-RS"/>
              </w:rPr>
              <w:t>Данијела М. Даница П.</w:t>
            </w:r>
          </w:p>
        </w:tc>
        <w:tc>
          <w:tcPr>
            <w:tcW w:w="1436" w:type="dxa"/>
            <w:vAlign w:val="center"/>
          </w:tcPr>
          <w:p w:rsidR="008C5907" w:rsidRDefault="008C5907" w:rsidP="008C5907">
            <w:pPr>
              <w:jc w:val="center"/>
            </w:pPr>
            <w:r>
              <w:t>Едука</w:t>
            </w:r>
          </w:p>
        </w:tc>
      </w:tr>
      <w:tr w:rsidR="008C5907">
        <w:trPr>
          <w:trHeight w:val="222"/>
        </w:trPr>
        <w:tc>
          <w:tcPr>
            <w:tcW w:w="585" w:type="dxa"/>
            <w:vAlign w:val="center"/>
          </w:tcPr>
          <w:p w:rsidR="008C5907" w:rsidRDefault="00405FB7" w:rsidP="008C5907">
            <w:pPr>
              <w:jc w:val="center"/>
              <w:rPr>
                <w:lang w:val="sr-Cyrl-RS"/>
              </w:rPr>
            </w:pPr>
            <w:r>
              <w:rPr>
                <w:lang w:val="sr-Cyrl-RS"/>
              </w:rPr>
              <w:t>.</w:t>
            </w:r>
          </w:p>
        </w:tc>
        <w:tc>
          <w:tcPr>
            <w:tcW w:w="4099" w:type="dxa"/>
            <w:vAlign w:val="center"/>
          </w:tcPr>
          <w:p w:rsidR="008C5907" w:rsidRDefault="008C5907" w:rsidP="008C5907">
            <w:pPr>
              <w:jc w:val="center"/>
            </w:pPr>
            <w:r>
              <w:t xml:space="preserve">Footsteps 7  </w:t>
            </w:r>
            <w:r>
              <w:rPr>
                <w:lang w:val="sr-Cyrl-RS"/>
              </w:rPr>
              <w:t>(уџбеник)</w:t>
            </w:r>
          </w:p>
        </w:tc>
        <w:tc>
          <w:tcPr>
            <w:tcW w:w="3141" w:type="dxa"/>
            <w:vAlign w:val="center"/>
          </w:tcPr>
          <w:p w:rsidR="008C5907" w:rsidRDefault="008C5907" w:rsidP="008C5907">
            <w:pPr>
              <w:jc w:val="center"/>
            </w:pPr>
            <w:r>
              <w:rPr>
                <w:lang w:val="sr-Cyrl-RS"/>
              </w:rPr>
              <w:t>Веста Тутуновић</w:t>
            </w:r>
          </w:p>
        </w:tc>
        <w:tc>
          <w:tcPr>
            <w:tcW w:w="1436" w:type="dxa"/>
            <w:vAlign w:val="center"/>
          </w:tcPr>
          <w:p w:rsidR="008C5907" w:rsidRDefault="008C5907" w:rsidP="008C5907">
            <w:pPr>
              <w:jc w:val="center"/>
            </w:pPr>
            <w:r>
              <w:rPr>
                <w:lang w:val="sr-Cyrl-RS"/>
              </w:rPr>
              <w:t>БИГЗ</w:t>
            </w:r>
          </w:p>
        </w:tc>
      </w:tr>
      <w:tr w:rsidR="008C5907">
        <w:trPr>
          <w:trHeight w:val="211"/>
        </w:trPr>
        <w:tc>
          <w:tcPr>
            <w:tcW w:w="585" w:type="dxa"/>
            <w:vAlign w:val="center"/>
          </w:tcPr>
          <w:p w:rsidR="008C5907" w:rsidRDefault="00405FB7" w:rsidP="008C5907">
            <w:pPr>
              <w:jc w:val="center"/>
              <w:rPr>
                <w:lang w:val="sr-Cyrl-RS"/>
              </w:rPr>
            </w:pPr>
            <w:r>
              <w:rPr>
                <w:lang w:val="sr-Cyrl-RS"/>
              </w:rPr>
              <w:t>11.</w:t>
            </w:r>
          </w:p>
        </w:tc>
        <w:tc>
          <w:tcPr>
            <w:tcW w:w="4099" w:type="dxa"/>
            <w:vAlign w:val="center"/>
          </w:tcPr>
          <w:p w:rsidR="008C5907" w:rsidRDefault="008C5907" w:rsidP="008C5907">
            <w:pPr>
              <w:jc w:val="center"/>
            </w:pPr>
            <w:r>
              <w:t xml:space="preserve">Footsteps 7  </w:t>
            </w:r>
            <w:r>
              <w:rPr>
                <w:lang w:val="sr-Cyrl-RS"/>
              </w:rPr>
              <w:t>( радна свеска)</w:t>
            </w:r>
          </w:p>
        </w:tc>
        <w:tc>
          <w:tcPr>
            <w:tcW w:w="3141" w:type="dxa"/>
            <w:vAlign w:val="center"/>
          </w:tcPr>
          <w:p w:rsidR="008C5907" w:rsidRDefault="008C5907" w:rsidP="008C5907">
            <w:pPr>
              <w:jc w:val="center"/>
            </w:pPr>
            <w:r>
              <w:rPr>
                <w:lang w:val="sr-Cyrl-RS"/>
              </w:rPr>
              <w:t>Веста Тутуновић</w:t>
            </w:r>
          </w:p>
        </w:tc>
        <w:tc>
          <w:tcPr>
            <w:tcW w:w="1436" w:type="dxa"/>
            <w:vAlign w:val="center"/>
          </w:tcPr>
          <w:p w:rsidR="008C5907" w:rsidRDefault="008C5907" w:rsidP="008C5907">
            <w:pPr>
              <w:jc w:val="center"/>
            </w:pPr>
            <w:r>
              <w:rPr>
                <w:lang w:val="sr-Cyrl-RS"/>
              </w:rPr>
              <w:t>БИГЗ</w:t>
            </w:r>
          </w:p>
        </w:tc>
      </w:tr>
      <w:tr w:rsidR="008C5907">
        <w:trPr>
          <w:trHeight w:val="222"/>
        </w:trPr>
        <w:tc>
          <w:tcPr>
            <w:tcW w:w="585" w:type="dxa"/>
            <w:vAlign w:val="center"/>
          </w:tcPr>
          <w:p w:rsidR="008C5907" w:rsidRDefault="00405FB7" w:rsidP="008C5907">
            <w:pPr>
              <w:jc w:val="center"/>
              <w:rPr>
                <w:lang w:val="sr-Cyrl-RS"/>
              </w:rPr>
            </w:pPr>
            <w:r>
              <w:rPr>
                <w:lang w:val="sr-Cyrl-RS"/>
              </w:rPr>
              <w:t>12.</w:t>
            </w:r>
          </w:p>
        </w:tc>
        <w:tc>
          <w:tcPr>
            <w:tcW w:w="4099" w:type="dxa"/>
            <w:vAlign w:val="center"/>
          </w:tcPr>
          <w:p w:rsidR="008C5907" w:rsidRDefault="00A73CED" w:rsidP="008C5907">
            <w:pPr>
              <w:jc w:val="center"/>
            </w:pPr>
            <w:r>
              <w:t>ТИT - уџбеник</w:t>
            </w:r>
          </w:p>
        </w:tc>
        <w:tc>
          <w:tcPr>
            <w:tcW w:w="3141" w:type="dxa"/>
            <w:vAlign w:val="center"/>
          </w:tcPr>
          <w:p w:rsidR="008C5907" w:rsidRPr="00A73CED" w:rsidRDefault="00A73CED" w:rsidP="008C5907">
            <w:pPr>
              <w:jc w:val="center"/>
              <w:rPr>
                <w:lang w:val="sr-Cyrl-RS"/>
              </w:rPr>
            </w:pPr>
            <w:r>
              <w:rPr>
                <w:lang w:val="sr-Cyrl-RS"/>
              </w:rPr>
              <w:t>Јовановић, Кнежевић, Лазаревић</w:t>
            </w:r>
          </w:p>
        </w:tc>
        <w:tc>
          <w:tcPr>
            <w:tcW w:w="1436" w:type="dxa"/>
            <w:vAlign w:val="center"/>
          </w:tcPr>
          <w:p w:rsidR="008C5907" w:rsidRPr="00A73CED" w:rsidRDefault="008C5907" w:rsidP="00A73CED">
            <w:pPr>
              <w:rPr>
                <w:lang w:val="sr-Cyrl-RS"/>
              </w:rPr>
            </w:pPr>
          </w:p>
        </w:tc>
      </w:tr>
      <w:tr w:rsidR="008C5907">
        <w:trPr>
          <w:trHeight w:val="211"/>
        </w:trPr>
        <w:tc>
          <w:tcPr>
            <w:tcW w:w="585" w:type="dxa"/>
            <w:vAlign w:val="center"/>
          </w:tcPr>
          <w:p w:rsidR="008C5907" w:rsidRDefault="00405FB7" w:rsidP="008C5907">
            <w:pPr>
              <w:jc w:val="center"/>
              <w:rPr>
                <w:lang w:val="sr-Cyrl-RS"/>
              </w:rPr>
            </w:pPr>
            <w:r>
              <w:rPr>
                <w:lang w:val="sr-Cyrl-RS"/>
              </w:rPr>
              <w:t>13.</w:t>
            </w:r>
          </w:p>
        </w:tc>
        <w:tc>
          <w:tcPr>
            <w:tcW w:w="4099" w:type="dxa"/>
            <w:vAlign w:val="center"/>
          </w:tcPr>
          <w:p w:rsidR="008C5907" w:rsidRDefault="008C5907" w:rsidP="008C5907">
            <w:pPr>
              <w:jc w:val="center"/>
            </w:pPr>
            <w:r>
              <w:t>Музичка култура  + 3 CD</w:t>
            </w:r>
          </w:p>
        </w:tc>
        <w:tc>
          <w:tcPr>
            <w:tcW w:w="3141" w:type="dxa"/>
            <w:vAlign w:val="center"/>
          </w:tcPr>
          <w:p w:rsidR="008C5907" w:rsidRDefault="008C5907" w:rsidP="008C5907">
            <w:pPr>
              <w:jc w:val="center"/>
            </w:pPr>
            <w:r>
              <w:t>А.Паладин Д.Михајловић</w:t>
            </w:r>
          </w:p>
        </w:tc>
        <w:tc>
          <w:tcPr>
            <w:tcW w:w="1436" w:type="dxa"/>
            <w:vAlign w:val="center"/>
          </w:tcPr>
          <w:p w:rsidR="008C5907" w:rsidRDefault="008C5907" w:rsidP="008C5907">
            <w:pPr>
              <w:jc w:val="center"/>
            </w:pPr>
            <w:r>
              <w:t>Логос</w:t>
            </w:r>
          </w:p>
        </w:tc>
      </w:tr>
      <w:tr w:rsidR="008C5907">
        <w:trPr>
          <w:trHeight w:val="266"/>
        </w:trPr>
        <w:tc>
          <w:tcPr>
            <w:tcW w:w="585" w:type="dxa"/>
            <w:vAlign w:val="center"/>
          </w:tcPr>
          <w:p w:rsidR="008C5907" w:rsidRDefault="00405FB7" w:rsidP="008C5907">
            <w:pPr>
              <w:jc w:val="center"/>
              <w:rPr>
                <w:lang w:val="sr-Cyrl-RS"/>
              </w:rPr>
            </w:pPr>
            <w:r>
              <w:rPr>
                <w:lang w:val="sr-Cyrl-RS"/>
              </w:rPr>
              <w:t>14.</w:t>
            </w:r>
          </w:p>
        </w:tc>
        <w:tc>
          <w:tcPr>
            <w:tcW w:w="4099" w:type="dxa"/>
            <w:vAlign w:val="center"/>
          </w:tcPr>
          <w:p w:rsidR="008C5907" w:rsidRDefault="008C5907" w:rsidP="008C5907">
            <w:pPr>
              <w:jc w:val="center"/>
            </w:pPr>
            <w:r>
              <w:t>Maximal 3 (Немачки језик уџбеник)</w:t>
            </w:r>
          </w:p>
        </w:tc>
        <w:tc>
          <w:tcPr>
            <w:tcW w:w="3141" w:type="dxa"/>
            <w:vAlign w:val="center"/>
          </w:tcPr>
          <w:p w:rsidR="008C5907" w:rsidRDefault="008C5907" w:rsidP="008C5907">
            <w:pPr>
              <w:jc w:val="center"/>
            </w:pPr>
            <w:r>
              <w:t>Ђ. Мота и др.</w:t>
            </w:r>
          </w:p>
        </w:tc>
        <w:tc>
          <w:tcPr>
            <w:tcW w:w="1436" w:type="dxa"/>
            <w:vAlign w:val="center"/>
          </w:tcPr>
          <w:p w:rsidR="008C5907" w:rsidRDefault="001208D5" w:rsidP="008C5907">
            <w:pPr>
              <w:jc w:val="center"/>
            </w:pPr>
            <w:r>
              <w:t>Kлет</w:t>
            </w:r>
          </w:p>
        </w:tc>
      </w:tr>
      <w:tr w:rsidR="008C5907">
        <w:trPr>
          <w:trHeight w:val="156"/>
        </w:trPr>
        <w:tc>
          <w:tcPr>
            <w:tcW w:w="585" w:type="dxa"/>
            <w:vAlign w:val="center"/>
          </w:tcPr>
          <w:p w:rsidR="008C5907" w:rsidRDefault="00405FB7" w:rsidP="008C5907">
            <w:pPr>
              <w:jc w:val="center"/>
              <w:rPr>
                <w:lang w:val="sr-Cyrl-RS"/>
              </w:rPr>
            </w:pPr>
            <w:r>
              <w:rPr>
                <w:lang w:val="sr-Cyrl-RS"/>
              </w:rPr>
              <w:t>15.</w:t>
            </w:r>
          </w:p>
        </w:tc>
        <w:tc>
          <w:tcPr>
            <w:tcW w:w="4099" w:type="dxa"/>
            <w:vAlign w:val="center"/>
          </w:tcPr>
          <w:p w:rsidR="008C5907" w:rsidRDefault="008C5907" w:rsidP="008C5907">
            <w:pPr>
              <w:jc w:val="center"/>
            </w:pPr>
            <w:r>
              <w:t>Maximal 3 (радна свеска)</w:t>
            </w:r>
          </w:p>
        </w:tc>
        <w:tc>
          <w:tcPr>
            <w:tcW w:w="3141" w:type="dxa"/>
            <w:vAlign w:val="center"/>
          </w:tcPr>
          <w:p w:rsidR="008C5907" w:rsidRDefault="008C5907" w:rsidP="008C5907">
            <w:pPr>
              <w:jc w:val="center"/>
              <w:rPr>
                <w:color w:val="FF0000"/>
              </w:rPr>
            </w:pPr>
            <w:r>
              <w:t>Ђ. Мота и др.</w:t>
            </w:r>
          </w:p>
        </w:tc>
        <w:tc>
          <w:tcPr>
            <w:tcW w:w="1436" w:type="dxa"/>
            <w:vAlign w:val="center"/>
          </w:tcPr>
          <w:p w:rsidR="008C5907" w:rsidRDefault="001208D5" w:rsidP="008C5907">
            <w:pPr>
              <w:jc w:val="center"/>
            </w:pPr>
            <w:r>
              <w:t>Клет</w:t>
            </w:r>
          </w:p>
        </w:tc>
      </w:tr>
      <w:tr w:rsidR="008C5907">
        <w:trPr>
          <w:trHeight w:val="205"/>
        </w:trPr>
        <w:tc>
          <w:tcPr>
            <w:tcW w:w="585" w:type="dxa"/>
            <w:vAlign w:val="center"/>
          </w:tcPr>
          <w:p w:rsidR="008C5907" w:rsidRDefault="00405FB7" w:rsidP="008C5907">
            <w:pPr>
              <w:jc w:val="center"/>
              <w:rPr>
                <w:lang w:val="sr-Cyrl-RS"/>
              </w:rPr>
            </w:pPr>
            <w:r>
              <w:rPr>
                <w:lang w:val="sr-Cyrl-RS"/>
              </w:rPr>
              <w:t>15.</w:t>
            </w:r>
          </w:p>
        </w:tc>
        <w:tc>
          <w:tcPr>
            <w:tcW w:w="4099" w:type="dxa"/>
            <w:vAlign w:val="center"/>
          </w:tcPr>
          <w:p w:rsidR="008C5907" w:rsidRDefault="008C5907" w:rsidP="008C5907">
            <w:pPr>
              <w:jc w:val="center"/>
            </w:pPr>
            <w:r>
              <w:t>Club@dos 3 (уџбеник)</w:t>
            </w:r>
          </w:p>
        </w:tc>
        <w:tc>
          <w:tcPr>
            <w:tcW w:w="3141" w:type="dxa"/>
            <w:vAlign w:val="center"/>
          </w:tcPr>
          <w:p w:rsidR="008C5907" w:rsidRDefault="008C5907" w:rsidP="008C5907">
            <w:pPr>
              <w:jc w:val="center"/>
            </w:pPr>
            <w:r>
              <w:t>Aurelie Combriat</w:t>
            </w:r>
          </w:p>
        </w:tc>
        <w:tc>
          <w:tcPr>
            <w:tcW w:w="1436" w:type="dxa"/>
            <w:vAlign w:val="center"/>
          </w:tcPr>
          <w:p w:rsidR="008C5907" w:rsidRDefault="001208D5" w:rsidP="008C5907">
            <w:pPr>
              <w:jc w:val="center"/>
            </w:pPr>
            <w:r>
              <w:t>Клет</w:t>
            </w:r>
          </w:p>
        </w:tc>
      </w:tr>
      <w:tr w:rsidR="008C5907">
        <w:trPr>
          <w:trHeight w:val="266"/>
        </w:trPr>
        <w:tc>
          <w:tcPr>
            <w:tcW w:w="585" w:type="dxa"/>
            <w:vAlign w:val="center"/>
          </w:tcPr>
          <w:p w:rsidR="008C5907" w:rsidRPr="00405FB7" w:rsidRDefault="00405FB7" w:rsidP="008C5907">
            <w:pPr>
              <w:jc w:val="center"/>
              <w:rPr>
                <w:lang w:val="sr-Cyrl-RS"/>
              </w:rPr>
            </w:pPr>
            <w:r>
              <w:rPr>
                <w:lang w:val="sr-Cyrl-RS"/>
              </w:rPr>
              <w:t>16.</w:t>
            </w:r>
          </w:p>
        </w:tc>
        <w:tc>
          <w:tcPr>
            <w:tcW w:w="4099" w:type="dxa"/>
            <w:vAlign w:val="center"/>
          </w:tcPr>
          <w:p w:rsidR="008C5907" w:rsidRDefault="008C5907" w:rsidP="008C5907">
            <w:pPr>
              <w:jc w:val="center"/>
            </w:pPr>
            <w:r>
              <w:t>Club@dos 3 (радна свеска)</w:t>
            </w:r>
          </w:p>
        </w:tc>
        <w:tc>
          <w:tcPr>
            <w:tcW w:w="3141" w:type="dxa"/>
            <w:vAlign w:val="center"/>
          </w:tcPr>
          <w:p w:rsidR="008C5907" w:rsidRDefault="008C5907" w:rsidP="008C5907">
            <w:pPr>
              <w:jc w:val="center"/>
              <w:rPr>
                <w:color w:val="FF0000"/>
              </w:rPr>
            </w:pPr>
            <w:r>
              <w:t>Aurelie Combriat</w:t>
            </w:r>
          </w:p>
        </w:tc>
        <w:tc>
          <w:tcPr>
            <w:tcW w:w="1436" w:type="dxa"/>
            <w:vAlign w:val="center"/>
          </w:tcPr>
          <w:p w:rsidR="008C5907" w:rsidRDefault="001208D5" w:rsidP="008C5907">
            <w:pPr>
              <w:jc w:val="center"/>
            </w:pPr>
            <w:r>
              <w:t>Клет</w:t>
            </w:r>
          </w:p>
        </w:tc>
      </w:tr>
      <w:tr w:rsidR="008C5907">
        <w:trPr>
          <w:trHeight w:val="266"/>
        </w:trPr>
        <w:tc>
          <w:tcPr>
            <w:tcW w:w="585" w:type="dxa"/>
            <w:vAlign w:val="center"/>
          </w:tcPr>
          <w:p w:rsidR="008C5907" w:rsidRDefault="00405FB7" w:rsidP="008C5907">
            <w:pPr>
              <w:jc w:val="center"/>
              <w:rPr>
                <w:lang w:val="sr-Cyrl-RS"/>
              </w:rPr>
            </w:pPr>
            <w:r>
              <w:rPr>
                <w:lang w:val="sr-Cyrl-RS"/>
              </w:rPr>
              <w:t>17.</w:t>
            </w:r>
          </w:p>
        </w:tc>
        <w:tc>
          <w:tcPr>
            <w:tcW w:w="4099" w:type="dxa"/>
            <w:vAlign w:val="center"/>
          </w:tcPr>
          <w:p w:rsidR="008C5907" w:rsidRDefault="008C5907" w:rsidP="008C5907">
            <w:pPr>
              <w:jc w:val="center"/>
            </w:pPr>
            <w:r>
              <w:t>Информатика</w:t>
            </w:r>
          </w:p>
        </w:tc>
        <w:tc>
          <w:tcPr>
            <w:tcW w:w="3141" w:type="dxa"/>
            <w:vAlign w:val="center"/>
          </w:tcPr>
          <w:p w:rsidR="008C5907" w:rsidRDefault="001208D5" w:rsidP="008C5907">
            <w:pPr>
              <w:jc w:val="center"/>
              <w:rPr>
                <w:lang w:val="sr-Cyrl-RS"/>
              </w:rPr>
            </w:pPr>
            <w:r>
              <w:rPr>
                <w:lang w:val="sr-Cyrl-RS"/>
              </w:rPr>
              <w:t>Светлана Мандић</w:t>
            </w:r>
          </w:p>
        </w:tc>
        <w:tc>
          <w:tcPr>
            <w:tcW w:w="1436" w:type="dxa"/>
            <w:vAlign w:val="center"/>
          </w:tcPr>
          <w:p w:rsidR="008C5907" w:rsidRPr="001208D5" w:rsidRDefault="001208D5" w:rsidP="008C5907">
            <w:pPr>
              <w:jc w:val="center"/>
              <w:rPr>
                <w:lang w:val="sr-Cyrl-RS"/>
              </w:rPr>
            </w:pPr>
            <w:r>
              <w:rPr>
                <w:lang w:val="sr-Cyrl-RS"/>
              </w:rPr>
              <w:t>Клет</w:t>
            </w:r>
          </w:p>
        </w:tc>
      </w:tr>
    </w:tbl>
    <w:p w:rsidR="00B0450A" w:rsidRDefault="00B0450A">
      <w:pPr>
        <w:jc w:val="center"/>
        <w:rPr>
          <w:b/>
          <w:lang w:val="sr-Cyrl-CS"/>
        </w:rPr>
      </w:pPr>
    </w:p>
    <w:p w:rsidR="00405FB7" w:rsidRDefault="00405FB7">
      <w:pPr>
        <w:jc w:val="center"/>
        <w:rPr>
          <w:b/>
          <w:lang w:val="sr-Cyrl-CS"/>
        </w:rPr>
      </w:pPr>
    </w:p>
    <w:p w:rsidR="002071C1" w:rsidRDefault="00434530">
      <w:pPr>
        <w:jc w:val="center"/>
        <w:rPr>
          <w:b/>
          <w:lang w:val="sr-Cyrl-CS"/>
        </w:rPr>
      </w:pPr>
      <w:r>
        <w:rPr>
          <w:b/>
          <w:lang w:val="sr-Cyrl-CS"/>
        </w:rPr>
        <w:t>Осми разред</w:t>
      </w:r>
    </w:p>
    <w:p w:rsidR="002071C1" w:rsidRDefault="002071C1">
      <w:pPr>
        <w:jc w:val="center"/>
        <w:rPr>
          <w:b/>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03"/>
        <w:gridCol w:w="3136"/>
        <w:gridCol w:w="1378"/>
      </w:tblGrid>
      <w:tr w:rsidR="002071C1">
        <w:trPr>
          <w:trHeight w:val="398"/>
          <w:jc w:val="center"/>
        </w:trPr>
        <w:tc>
          <w:tcPr>
            <w:tcW w:w="522" w:type="dxa"/>
            <w:shd w:val="clear" w:color="auto" w:fill="E6E6E6"/>
            <w:vAlign w:val="center"/>
          </w:tcPr>
          <w:p w:rsidR="002071C1" w:rsidRDefault="00434530">
            <w:pPr>
              <w:rPr>
                <w:b/>
                <w:lang w:val="sr-Cyrl-CS"/>
              </w:rPr>
            </w:pPr>
            <w:r>
              <w:rPr>
                <w:b/>
                <w:lang w:val="sr-Cyrl-CS"/>
              </w:rPr>
              <w:t>РБ</w:t>
            </w:r>
          </w:p>
        </w:tc>
        <w:tc>
          <w:tcPr>
            <w:tcW w:w="4003" w:type="dxa"/>
            <w:shd w:val="clear" w:color="auto" w:fill="E6E6E6"/>
            <w:vAlign w:val="center"/>
          </w:tcPr>
          <w:p w:rsidR="002071C1" w:rsidRDefault="00434530" w:rsidP="00915644">
            <w:pPr>
              <w:jc w:val="center"/>
              <w:rPr>
                <w:b/>
                <w:lang w:val="sr-Cyrl-CS"/>
              </w:rPr>
            </w:pPr>
            <w:r>
              <w:rPr>
                <w:b/>
                <w:lang w:val="sr-Cyrl-CS"/>
              </w:rPr>
              <w:t>НАЗИВ</w:t>
            </w:r>
          </w:p>
        </w:tc>
        <w:tc>
          <w:tcPr>
            <w:tcW w:w="3136" w:type="dxa"/>
            <w:shd w:val="clear" w:color="auto" w:fill="E6E6E6"/>
            <w:vAlign w:val="center"/>
          </w:tcPr>
          <w:p w:rsidR="002071C1" w:rsidRDefault="00434530" w:rsidP="00915644">
            <w:pPr>
              <w:jc w:val="center"/>
              <w:rPr>
                <w:b/>
                <w:lang w:val="sr-Cyrl-CS"/>
              </w:rPr>
            </w:pPr>
            <w:r>
              <w:rPr>
                <w:b/>
                <w:lang w:val="sr-Cyrl-CS"/>
              </w:rPr>
              <w:t>АУТОР</w:t>
            </w:r>
          </w:p>
        </w:tc>
        <w:tc>
          <w:tcPr>
            <w:tcW w:w="1378" w:type="dxa"/>
            <w:shd w:val="clear" w:color="auto" w:fill="E6E6E6"/>
            <w:vAlign w:val="center"/>
          </w:tcPr>
          <w:p w:rsidR="002071C1" w:rsidRDefault="00434530">
            <w:pPr>
              <w:rPr>
                <w:b/>
                <w:lang w:val="sr-Cyrl-CS"/>
              </w:rPr>
            </w:pPr>
            <w:r>
              <w:rPr>
                <w:b/>
                <w:lang w:val="sr-Cyrl-CS"/>
              </w:rPr>
              <w:t>ИЗДАВАЧ</w:t>
            </w:r>
          </w:p>
        </w:tc>
      </w:tr>
      <w:tr w:rsidR="00915644">
        <w:trPr>
          <w:trHeight w:val="405"/>
          <w:jc w:val="center"/>
        </w:trPr>
        <w:tc>
          <w:tcPr>
            <w:tcW w:w="522" w:type="dxa"/>
            <w:vAlign w:val="center"/>
          </w:tcPr>
          <w:p w:rsidR="00915644" w:rsidRDefault="00915644" w:rsidP="00915644">
            <w:pPr>
              <w:rPr>
                <w:lang w:val="sr-Cyrl-CS"/>
              </w:rPr>
            </w:pPr>
            <w:r>
              <w:rPr>
                <w:lang w:val="sr-Cyrl-CS"/>
              </w:rPr>
              <w:t>1</w:t>
            </w:r>
          </w:p>
        </w:tc>
        <w:tc>
          <w:tcPr>
            <w:tcW w:w="4003" w:type="dxa"/>
            <w:vAlign w:val="center"/>
          </w:tcPr>
          <w:p w:rsidR="00915644" w:rsidRDefault="00915644" w:rsidP="00915644">
            <w:pPr>
              <w:ind w:left="-237"/>
              <w:jc w:val="center"/>
            </w:pPr>
            <w:r>
              <w:t>Читанка Уметност речи + CD</w:t>
            </w:r>
          </w:p>
        </w:tc>
        <w:tc>
          <w:tcPr>
            <w:tcW w:w="3136" w:type="dxa"/>
            <w:vAlign w:val="center"/>
          </w:tcPr>
          <w:p w:rsidR="00915644" w:rsidRDefault="00915644" w:rsidP="00915644">
            <w:r>
              <w:t>Н.Станковић-Шошо</w:t>
            </w:r>
          </w:p>
        </w:tc>
        <w:tc>
          <w:tcPr>
            <w:tcW w:w="1378" w:type="dxa"/>
            <w:vAlign w:val="center"/>
          </w:tcPr>
          <w:p w:rsidR="00915644" w:rsidRDefault="00915644" w:rsidP="00915644">
            <w:pPr>
              <w:jc w:val="center"/>
            </w:pPr>
            <w:r>
              <w:t>Логос</w:t>
            </w:r>
          </w:p>
        </w:tc>
      </w:tr>
      <w:tr w:rsidR="00915644">
        <w:trPr>
          <w:trHeight w:val="305"/>
          <w:jc w:val="center"/>
        </w:trPr>
        <w:tc>
          <w:tcPr>
            <w:tcW w:w="522" w:type="dxa"/>
            <w:vAlign w:val="center"/>
          </w:tcPr>
          <w:p w:rsidR="00915644" w:rsidRDefault="00915644" w:rsidP="00915644">
            <w:pPr>
              <w:rPr>
                <w:lang w:val="sr-Cyrl-CS"/>
              </w:rPr>
            </w:pPr>
            <w:r>
              <w:rPr>
                <w:lang w:val="sr-Cyrl-CS"/>
              </w:rPr>
              <w:t>2</w:t>
            </w:r>
          </w:p>
        </w:tc>
        <w:tc>
          <w:tcPr>
            <w:tcW w:w="4003" w:type="dxa"/>
            <w:vAlign w:val="center"/>
          </w:tcPr>
          <w:p w:rsidR="00915644" w:rsidRDefault="00915644" w:rsidP="00915644">
            <w:pPr>
              <w:jc w:val="center"/>
            </w:pPr>
            <w:r>
              <w:t>Граматика Дар речи</w:t>
            </w:r>
          </w:p>
        </w:tc>
        <w:tc>
          <w:tcPr>
            <w:tcW w:w="3136" w:type="dxa"/>
            <w:vAlign w:val="center"/>
          </w:tcPr>
          <w:p w:rsidR="00915644" w:rsidRDefault="00915644" w:rsidP="00915644">
            <w:r>
              <w:t>Д.Ћећез-Иљукић и др.</w:t>
            </w:r>
          </w:p>
        </w:tc>
        <w:tc>
          <w:tcPr>
            <w:tcW w:w="1378" w:type="dxa"/>
            <w:vAlign w:val="center"/>
          </w:tcPr>
          <w:p w:rsidR="00915644" w:rsidRDefault="00915644" w:rsidP="00915644">
            <w:pPr>
              <w:jc w:val="center"/>
            </w:pPr>
            <w:r>
              <w:t>Логос</w:t>
            </w:r>
          </w:p>
        </w:tc>
      </w:tr>
      <w:tr w:rsidR="00915644">
        <w:trPr>
          <w:trHeight w:val="472"/>
          <w:jc w:val="center"/>
        </w:trPr>
        <w:tc>
          <w:tcPr>
            <w:tcW w:w="522" w:type="dxa"/>
            <w:vAlign w:val="center"/>
          </w:tcPr>
          <w:p w:rsidR="00915644" w:rsidRDefault="00915644" w:rsidP="00915644">
            <w:pPr>
              <w:rPr>
                <w:lang w:val="sr-Cyrl-CS"/>
              </w:rPr>
            </w:pPr>
            <w:r>
              <w:rPr>
                <w:lang w:val="sr-Cyrl-CS"/>
              </w:rPr>
              <w:t>3</w:t>
            </w:r>
          </w:p>
        </w:tc>
        <w:tc>
          <w:tcPr>
            <w:tcW w:w="4003" w:type="dxa"/>
            <w:vAlign w:val="center"/>
          </w:tcPr>
          <w:p w:rsidR="00915644" w:rsidRDefault="00915644" w:rsidP="00915644">
            <w:pPr>
              <w:jc w:val="center"/>
            </w:pPr>
            <w:r>
              <w:t>Збирка задатака из математике 8</w:t>
            </w:r>
          </w:p>
        </w:tc>
        <w:tc>
          <w:tcPr>
            <w:tcW w:w="3136" w:type="dxa"/>
            <w:vAlign w:val="center"/>
          </w:tcPr>
          <w:p w:rsidR="00915644" w:rsidRDefault="00915644" w:rsidP="00915644">
            <w:r>
              <w:t>Б.Андрић и др.</w:t>
            </w:r>
          </w:p>
        </w:tc>
        <w:tc>
          <w:tcPr>
            <w:tcW w:w="1378" w:type="dxa"/>
            <w:vAlign w:val="center"/>
          </w:tcPr>
          <w:p w:rsidR="00915644" w:rsidRDefault="00915644" w:rsidP="00915644">
            <w:pPr>
              <w:jc w:val="center"/>
            </w:pPr>
            <w:r>
              <w:t>Клетт</w:t>
            </w:r>
          </w:p>
        </w:tc>
      </w:tr>
      <w:tr w:rsidR="00915644">
        <w:trPr>
          <w:trHeight w:val="413"/>
          <w:jc w:val="center"/>
        </w:trPr>
        <w:tc>
          <w:tcPr>
            <w:tcW w:w="522" w:type="dxa"/>
            <w:vAlign w:val="center"/>
          </w:tcPr>
          <w:p w:rsidR="00915644" w:rsidRDefault="00915644" w:rsidP="00915644">
            <w:pPr>
              <w:rPr>
                <w:lang w:val="sr-Cyrl-CS"/>
              </w:rPr>
            </w:pPr>
            <w:r>
              <w:rPr>
                <w:lang w:val="sr-Cyrl-CS"/>
              </w:rPr>
              <w:t>4</w:t>
            </w:r>
          </w:p>
        </w:tc>
        <w:tc>
          <w:tcPr>
            <w:tcW w:w="4003" w:type="dxa"/>
            <w:vAlign w:val="center"/>
          </w:tcPr>
          <w:p w:rsidR="00915644" w:rsidRDefault="00915644" w:rsidP="00915644">
            <w:pPr>
              <w:jc w:val="center"/>
            </w:pPr>
            <w:r>
              <w:t>Историја 8</w:t>
            </w:r>
          </w:p>
        </w:tc>
        <w:tc>
          <w:tcPr>
            <w:tcW w:w="3136" w:type="dxa"/>
            <w:vAlign w:val="center"/>
          </w:tcPr>
          <w:p w:rsidR="00915644" w:rsidRDefault="00915644" w:rsidP="00915644">
            <w:r>
              <w:t>Д.Бонџић К.Николић</w:t>
            </w:r>
          </w:p>
        </w:tc>
        <w:tc>
          <w:tcPr>
            <w:tcW w:w="1378" w:type="dxa"/>
            <w:vAlign w:val="center"/>
          </w:tcPr>
          <w:p w:rsidR="00915644" w:rsidRDefault="00915644" w:rsidP="00915644">
            <w:pPr>
              <w:jc w:val="center"/>
            </w:pPr>
            <w:r>
              <w:t>Логос</w:t>
            </w:r>
          </w:p>
        </w:tc>
      </w:tr>
      <w:tr w:rsidR="00915644">
        <w:trPr>
          <w:trHeight w:val="495"/>
          <w:jc w:val="center"/>
        </w:trPr>
        <w:tc>
          <w:tcPr>
            <w:tcW w:w="522" w:type="dxa"/>
            <w:vAlign w:val="center"/>
          </w:tcPr>
          <w:p w:rsidR="00915644" w:rsidRDefault="00915644" w:rsidP="00915644">
            <w:pPr>
              <w:rPr>
                <w:lang w:val="sr-Cyrl-CS"/>
              </w:rPr>
            </w:pPr>
            <w:r>
              <w:rPr>
                <w:lang w:val="sr-Cyrl-CS"/>
              </w:rPr>
              <w:t>5</w:t>
            </w:r>
          </w:p>
        </w:tc>
        <w:tc>
          <w:tcPr>
            <w:tcW w:w="4003" w:type="dxa"/>
            <w:vAlign w:val="center"/>
          </w:tcPr>
          <w:p w:rsidR="00915644" w:rsidRDefault="00915644" w:rsidP="00915644">
            <w:pPr>
              <w:jc w:val="center"/>
            </w:pPr>
            <w:r>
              <w:t>Географија 8</w:t>
            </w:r>
          </w:p>
        </w:tc>
        <w:tc>
          <w:tcPr>
            <w:tcW w:w="3136" w:type="dxa"/>
            <w:vAlign w:val="center"/>
          </w:tcPr>
          <w:p w:rsidR="00915644" w:rsidRDefault="00915644" w:rsidP="00915644">
            <w:r>
              <w:t>С.Зрнић Н.Бировљев</w:t>
            </w:r>
          </w:p>
        </w:tc>
        <w:tc>
          <w:tcPr>
            <w:tcW w:w="1378" w:type="dxa"/>
            <w:vAlign w:val="center"/>
          </w:tcPr>
          <w:p w:rsidR="00915644" w:rsidRDefault="00915644" w:rsidP="00915644">
            <w:pPr>
              <w:jc w:val="center"/>
            </w:pPr>
            <w:r>
              <w:t>Клетт</w:t>
            </w:r>
          </w:p>
        </w:tc>
      </w:tr>
      <w:tr w:rsidR="00915644">
        <w:trPr>
          <w:trHeight w:val="467"/>
          <w:jc w:val="center"/>
        </w:trPr>
        <w:tc>
          <w:tcPr>
            <w:tcW w:w="522" w:type="dxa"/>
            <w:vAlign w:val="center"/>
          </w:tcPr>
          <w:p w:rsidR="00915644" w:rsidRDefault="00915644" w:rsidP="00915644">
            <w:pPr>
              <w:rPr>
                <w:lang w:val="sr-Cyrl-CS"/>
              </w:rPr>
            </w:pPr>
            <w:r>
              <w:rPr>
                <w:lang w:val="sr-Cyrl-CS"/>
              </w:rPr>
              <w:t>6</w:t>
            </w:r>
          </w:p>
        </w:tc>
        <w:tc>
          <w:tcPr>
            <w:tcW w:w="4003" w:type="dxa"/>
            <w:vAlign w:val="center"/>
          </w:tcPr>
          <w:p w:rsidR="00915644" w:rsidRDefault="00915644" w:rsidP="00915644">
            <w:pPr>
              <w:jc w:val="center"/>
            </w:pPr>
            <w:r>
              <w:t>Биологија 8</w:t>
            </w:r>
          </w:p>
        </w:tc>
        <w:tc>
          <w:tcPr>
            <w:tcW w:w="3136" w:type="dxa"/>
            <w:vAlign w:val="center"/>
          </w:tcPr>
          <w:p w:rsidR="00915644" w:rsidRDefault="00915644" w:rsidP="00915644">
            <w:r>
              <w:t>Д.ЛакушићС.Јовановић</w:t>
            </w:r>
          </w:p>
        </w:tc>
        <w:tc>
          <w:tcPr>
            <w:tcW w:w="1378" w:type="dxa"/>
            <w:vAlign w:val="center"/>
          </w:tcPr>
          <w:p w:rsidR="00915644" w:rsidRDefault="00915644" w:rsidP="00915644">
            <w:pPr>
              <w:jc w:val="center"/>
            </w:pPr>
            <w:r>
              <w:t>Логос</w:t>
            </w:r>
          </w:p>
        </w:tc>
      </w:tr>
      <w:tr w:rsidR="00915644">
        <w:trPr>
          <w:trHeight w:val="368"/>
          <w:jc w:val="center"/>
        </w:trPr>
        <w:tc>
          <w:tcPr>
            <w:tcW w:w="522" w:type="dxa"/>
            <w:vAlign w:val="center"/>
          </w:tcPr>
          <w:p w:rsidR="00915644" w:rsidRDefault="00915644" w:rsidP="00915644">
            <w:pPr>
              <w:rPr>
                <w:lang w:val="sr-Cyrl-CS"/>
              </w:rPr>
            </w:pPr>
            <w:r>
              <w:rPr>
                <w:lang w:val="sr-Cyrl-CS"/>
              </w:rPr>
              <w:t>7</w:t>
            </w:r>
          </w:p>
        </w:tc>
        <w:tc>
          <w:tcPr>
            <w:tcW w:w="4003" w:type="dxa"/>
            <w:vAlign w:val="center"/>
          </w:tcPr>
          <w:p w:rsidR="00915644" w:rsidRDefault="00915644" w:rsidP="00915644">
            <w:pPr>
              <w:jc w:val="center"/>
            </w:pPr>
            <w:r>
              <w:t>Физика</w:t>
            </w:r>
          </w:p>
        </w:tc>
        <w:tc>
          <w:tcPr>
            <w:tcW w:w="3136" w:type="dxa"/>
            <w:vAlign w:val="center"/>
          </w:tcPr>
          <w:p w:rsidR="00915644" w:rsidRDefault="00915644" w:rsidP="00915644">
            <w:r>
              <w:t>М. Митровић</w:t>
            </w:r>
          </w:p>
        </w:tc>
        <w:tc>
          <w:tcPr>
            <w:tcW w:w="1378" w:type="dxa"/>
            <w:vAlign w:val="center"/>
          </w:tcPr>
          <w:p w:rsidR="00915644" w:rsidRDefault="00915644" w:rsidP="00915644">
            <w:pPr>
              <w:jc w:val="center"/>
            </w:pPr>
            <w:r>
              <w:t>Вулкан</w:t>
            </w:r>
          </w:p>
        </w:tc>
      </w:tr>
      <w:tr w:rsidR="00915644">
        <w:trPr>
          <w:trHeight w:val="332"/>
          <w:jc w:val="center"/>
        </w:trPr>
        <w:tc>
          <w:tcPr>
            <w:tcW w:w="522" w:type="dxa"/>
            <w:vAlign w:val="center"/>
          </w:tcPr>
          <w:p w:rsidR="00915644" w:rsidRDefault="00915644" w:rsidP="00915644">
            <w:pPr>
              <w:rPr>
                <w:lang w:val="sr-Cyrl-CS"/>
              </w:rPr>
            </w:pPr>
            <w:r>
              <w:rPr>
                <w:lang w:val="sr-Cyrl-CS"/>
              </w:rPr>
              <w:t>8</w:t>
            </w:r>
          </w:p>
        </w:tc>
        <w:tc>
          <w:tcPr>
            <w:tcW w:w="4003" w:type="dxa"/>
            <w:vAlign w:val="center"/>
          </w:tcPr>
          <w:p w:rsidR="00915644" w:rsidRDefault="00915644" w:rsidP="00915644">
            <w:pPr>
              <w:jc w:val="center"/>
            </w:pPr>
            <w:r>
              <w:t>Физика (збирка)</w:t>
            </w:r>
          </w:p>
        </w:tc>
        <w:tc>
          <w:tcPr>
            <w:tcW w:w="3136" w:type="dxa"/>
            <w:vAlign w:val="center"/>
          </w:tcPr>
          <w:p w:rsidR="00915644" w:rsidRDefault="00915644" w:rsidP="00915644">
            <w:r>
              <w:t>М.Митровић</w:t>
            </w:r>
          </w:p>
        </w:tc>
        <w:tc>
          <w:tcPr>
            <w:tcW w:w="1378" w:type="dxa"/>
            <w:vAlign w:val="center"/>
          </w:tcPr>
          <w:p w:rsidR="00915644" w:rsidRDefault="00915644" w:rsidP="00915644">
            <w:pPr>
              <w:jc w:val="center"/>
            </w:pPr>
            <w:r>
              <w:t>Вулкан</w:t>
            </w:r>
          </w:p>
        </w:tc>
      </w:tr>
      <w:tr w:rsidR="00915644">
        <w:trPr>
          <w:trHeight w:val="368"/>
          <w:jc w:val="center"/>
        </w:trPr>
        <w:tc>
          <w:tcPr>
            <w:tcW w:w="522" w:type="dxa"/>
            <w:vAlign w:val="center"/>
          </w:tcPr>
          <w:p w:rsidR="00915644" w:rsidRDefault="00915644" w:rsidP="00915644">
            <w:pPr>
              <w:rPr>
                <w:lang w:val="sr-Cyrl-RS"/>
              </w:rPr>
            </w:pPr>
            <w:r>
              <w:rPr>
                <w:lang w:val="sr-Cyrl-RS"/>
              </w:rPr>
              <w:t>9</w:t>
            </w:r>
          </w:p>
        </w:tc>
        <w:tc>
          <w:tcPr>
            <w:tcW w:w="4003" w:type="dxa"/>
            <w:vAlign w:val="center"/>
          </w:tcPr>
          <w:p w:rsidR="00915644" w:rsidRDefault="00915644" w:rsidP="00915644">
            <w:pPr>
              <w:jc w:val="center"/>
            </w:pPr>
            <w:r>
              <w:t>Хемија (уџбеник)</w:t>
            </w:r>
          </w:p>
        </w:tc>
        <w:tc>
          <w:tcPr>
            <w:tcW w:w="3136" w:type="dxa"/>
            <w:vAlign w:val="center"/>
          </w:tcPr>
          <w:p w:rsidR="00915644" w:rsidRDefault="00915644" w:rsidP="00915644">
            <w:r>
              <w:t>М.Ранђеловић М.Марковић</w:t>
            </w:r>
          </w:p>
        </w:tc>
        <w:tc>
          <w:tcPr>
            <w:tcW w:w="1378" w:type="dxa"/>
            <w:vAlign w:val="center"/>
          </w:tcPr>
          <w:p w:rsidR="00915644" w:rsidRDefault="00915644" w:rsidP="00915644">
            <w:pPr>
              <w:jc w:val="center"/>
              <w:rPr>
                <w:lang w:val="sr-Cyrl-RS"/>
              </w:rPr>
            </w:pPr>
            <w:r>
              <w:t>Б</w:t>
            </w:r>
            <w:r>
              <w:rPr>
                <w:lang w:val="sr-Cyrl-RS"/>
              </w:rPr>
              <w:t>ИГЗ</w:t>
            </w:r>
          </w:p>
        </w:tc>
      </w:tr>
      <w:tr w:rsidR="00915644">
        <w:trPr>
          <w:trHeight w:val="332"/>
          <w:jc w:val="center"/>
        </w:trPr>
        <w:tc>
          <w:tcPr>
            <w:tcW w:w="522" w:type="dxa"/>
            <w:vAlign w:val="center"/>
          </w:tcPr>
          <w:p w:rsidR="00915644" w:rsidRDefault="00915644" w:rsidP="00915644">
            <w:pPr>
              <w:rPr>
                <w:lang w:val="sr-Cyrl-RS"/>
              </w:rPr>
            </w:pPr>
            <w:r>
              <w:rPr>
                <w:lang w:val="sr-Cyrl-RS"/>
              </w:rPr>
              <w:t>10</w:t>
            </w:r>
          </w:p>
        </w:tc>
        <w:tc>
          <w:tcPr>
            <w:tcW w:w="4003" w:type="dxa"/>
            <w:vAlign w:val="center"/>
          </w:tcPr>
          <w:p w:rsidR="00915644" w:rsidRDefault="00915644" w:rsidP="00915644">
            <w:pPr>
              <w:jc w:val="center"/>
            </w:pPr>
            <w:r>
              <w:t>Enjoying english 4 (уџбеник)</w:t>
            </w:r>
          </w:p>
        </w:tc>
        <w:tc>
          <w:tcPr>
            <w:tcW w:w="3136" w:type="dxa"/>
            <w:vAlign w:val="center"/>
          </w:tcPr>
          <w:p w:rsidR="00915644" w:rsidRDefault="00915644" w:rsidP="00915644">
            <w:r>
              <w:t>Diana Goodey, Noel Goodey, Meredith Levy</w:t>
            </w:r>
          </w:p>
        </w:tc>
        <w:tc>
          <w:tcPr>
            <w:tcW w:w="1378" w:type="dxa"/>
            <w:vAlign w:val="center"/>
          </w:tcPr>
          <w:p w:rsidR="00915644" w:rsidRDefault="00915644" w:rsidP="00915644">
            <w:pPr>
              <w:jc w:val="center"/>
            </w:pPr>
            <w:r>
              <w:t>Завод</w:t>
            </w:r>
          </w:p>
        </w:tc>
      </w:tr>
      <w:tr w:rsidR="00915644">
        <w:trPr>
          <w:trHeight w:val="278"/>
          <w:jc w:val="center"/>
        </w:trPr>
        <w:tc>
          <w:tcPr>
            <w:tcW w:w="522" w:type="dxa"/>
            <w:vAlign w:val="center"/>
          </w:tcPr>
          <w:p w:rsidR="00915644" w:rsidRDefault="00915644" w:rsidP="00915644">
            <w:pPr>
              <w:rPr>
                <w:lang w:val="sr-Cyrl-RS"/>
              </w:rPr>
            </w:pPr>
            <w:r>
              <w:rPr>
                <w:lang w:val="sr-Cyrl-RS"/>
              </w:rPr>
              <w:t>11</w:t>
            </w:r>
          </w:p>
        </w:tc>
        <w:tc>
          <w:tcPr>
            <w:tcW w:w="4003" w:type="dxa"/>
            <w:vAlign w:val="center"/>
          </w:tcPr>
          <w:p w:rsidR="00915644" w:rsidRDefault="00915644" w:rsidP="00915644">
            <w:pPr>
              <w:jc w:val="center"/>
            </w:pPr>
            <w:r>
              <w:t>Enjoying english 4 (радна свеска)</w:t>
            </w:r>
          </w:p>
        </w:tc>
        <w:tc>
          <w:tcPr>
            <w:tcW w:w="3136" w:type="dxa"/>
            <w:vAlign w:val="center"/>
          </w:tcPr>
          <w:p w:rsidR="00915644" w:rsidRDefault="00915644" w:rsidP="00915644">
            <w:r>
              <w:t>Diana Goodey, Noel Goodey, Meredith Levy</w:t>
            </w:r>
          </w:p>
        </w:tc>
        <w:tc>
          <w:tcPr>
            <w:tcW w:w="1378" w:type="dxa"/>
            <w:vAlign w:val="center"/>
          </w:tcPr>
          <w:p w:rsidR="00915644" w:rsidRDefault="00915644" w:rsidP="00915644">
            <w:pPr>
              <w:jc w:val="center"/>
            </w:pPr>
            <w:r>
              <w:t>Завод</w:t>
            </w:r>
          </w:p>
        </w:tc>
      </w:tr>
      <w:tr w:rsidR="00915644">
        <w:trPr>
          <w:trHeight w:val="332"/>
          <w:jc w:val="center"/>
        </w:trPr>
        <w:tc>
          <w:tcPr>
            <w:tcW w:w="522" w:type="dxa"/>
            <w:vAlign w:val="center"/>
          </w:tcPr>
          <w:p w:rsidR="00915644" w:rsidRDefault="00915644" w:rsidP="00915644">
            <w:pPr>
              <w:rPr>
                <w:lang w:val="sr-Cyrl-RS"/>
              </w:rPr>
            </w:pPr>
            <w:r>
              <w:rPr>
                <w:lang w:val="sr-Cyrl-RS"/>
              </w:rPr>
              <w:t>12</w:t>
            </w:r>
          </w:p>
        </w:tc>
        <w:tc>
          <w:tcPr>
            <w:tcW w:w="4003" w:type="dxa"/>
            <w:vAlign w:val="center"/>
          </w:tcPr>
          <w:p w:rsidR="00915644" w:rsidRDefault="00915644" w:rsidP="00915644">
            <w:pPr>
              <w:jc w:val="center"/>
            </w:pPr>
            <w:r>
              <w:t>Музичка култура + 3 CD</w:t>
            </w:r>
          </w:p>
        </w:tc>
        <w:tc>
          <w:tcPr>
            <w:tcW w:w="3136" w:type="dxa"/>
            <w:vAlign w:val="center"/>
          </w:tcPr>
          <w:p w:rsidR="00915644" w:rsidRDefault="00915644" w:rsidP="00915644">
            <w:r>
              <w:t>А.Паладин Д.Михајловић</w:t>
            </w:r>
          </w:p>
        </w:tc>
        <w:tc>
          <w:tcPr>
            <w:tcW w:w="1378" w:type="dxa"/>
            <w:vAlign w:val="center"/>
          </w:tcPr>
          <w:p w:rsidR="00915644" w:rsidRDefault="00915644" w:rsidP="00915644">
            <w:pPr>
              <w:jc w:val="center"/>
            </w:pPr>
            <w:r>
              <w:t>Логос</w:t>
            </w:r>
          </w:p>
        </w:tc>
      </w:tr>
      <w:tr w:rsidR="00915644">
        <w:trPr>
          <w:trHeight w:val="505"/>
          <w:jc w:val="center"/>
        </w:trPr>
        <w:tc>
          <w:tcPr>
            <w:tcW w:w="522" w:type="dxa"/>
            <w:vAlign w:val="center"/>
          </w:tcPr>
          <w:p w:rsidR="00915644" w:rsidRDefault="00915644" w:rsidP="00915644">
            <w:pPr>
              <w:rPr>
                <w:lang w:val="sr-Cyrl-RS"/>
              </w:rPr>
            </w:pPr>
            <w:r>
              <w:rPr>
                <w:lang w:val="sr-Cyrl-RS"/>
              </w:rPr>
              <w:t>13</w:t>
            </w:r>
          </w:p>
        </w:tc>
        <w:tc>
          <w:tcPr>
            <w:tcW w:w="4003" w:type="dxa"/>
            <w:vAlign w:val="center"/>
          </w:tcPr>
          <w:p w:rsidR="00915644" w:rsidRDefault="00915644" w:rsidP="00915644">
            <w:pPr>
              <w:jc w:val="center"/>
            </w:pPr>
            <w:r>
              <w:t>ТИT</w:t>
            </w:r>
            <w:r>
              <w:rPr>
                <w:lang w:val="sr-Cyrl-RS"/>
              </w:rPr>
              <w:t xml:space="preserve"> </w:t>
            </w:r>
            <w:r>
              <w:t>+</w:t>
            </w:r>
            <w:r>
              <w:rPr>
                <w:lang w:val="sr-Cyrl-RS"/>
              </w:rPr>
              <w:t xml:space="preserve"> </w:t>
            </w:r>
            <w:r>
              <w:t>конструкторски комплет</w:t>
            </w:r>
          </w:p>
        </w:tc>
        <w:tc>
          <w:tcPr>
            <w:tcW w:w="3136" w:type="dxa"/>
            <w:vAlign w:val="center"/>
          </w:tcPr>
          <w:p w:rsidR="00915644" w:rsidRDefault="00915644" w:rsidP="00915644">
            <w:r>
              <w:t>В.Сајферт и др.</w:t>
            </w:r>
          </w:p>
        </w:tc>
        <w:tc>
          <w:tcPr>
            <w:tcW w:w="1378" w:type="dxa"/>
            <w:vAlign w:val="center"/>
          </w:tcPr>
          <w:p w:rsidR="00915644" w:rsidRDefault="00915644" w:rsidP="00915644">
            <w:r>
              <w:t xml:space="preserve">    Kлетт</w:t>
            </w:r>
          </w:p>
        </w:tc>
      </w:tr>
      <w:tr w:rsidR="00915644">
        <w:trPr>
          <w:trHeight w:val="323"/>
          <w:jc w:val="center"/>
        </w:trPr>
        <w:tc>
          <w:tcPr>
            <w:tcW w:w="522" w:type="dxa"/>
            <w:vAlign w:val="center"/>
          </w:tcPr>
          <w:p w:rsidR="00915644" w:rsidRDefault="00915644" w:rsidP="00915644">
            <w:pPr>
              <w:rPr>
                <w:lang w:val="sr-Cyrl-RS"/>
              </w:rPr>
            </w:pPr>
            <w:r>
              <w:rPr>
                <w:lang w:val="sr-Cyrl-RS"/>
              </w:rPr>
              <w:t>14</w:t>
            </w:r>
          </w:p>
        </w:tc>
        <w:tc>
          <w:tcPr>
            <w:tcW w:w="4003" w:type="dxa"/>
            <w:vAlign w:val="center"/>
          </w:tcPr>
          <w:p w:rsidR="00915644" w:rsidRDefault="00915644" w:rsidP="00915644">
            <w:pPr>
              <w:jc w:val="center"/>
            </w:pPr>
            <w:r>
              <w:t>Maximal 4 (Немачки језик уџбеник)</w:t>
            </w:r>
          </w:p>
        </w:tc>
        <w:tc>
          <w:tcPr>
            <w:tcW w:w="3136" w:type="dxa"/>
            <w:vAlign w:val="center"/>
          </w:tcPr>
          <w:p w:rsidR="00915644" w:rsidRDefault="00915644" w:rsidP="00915644">
            <w:pPr>
              <w:jc w:val="center"/>
            </w:pPr>
            <w:r>
              <w:t>Ђ. Мота и др.</w:t>
            </w:r>
          </w:p>
        </w:tc>
        <w:tc>
          <w:tcPr>
            <w:tcW w:w="1378" w:type="dxa"/>
            <w:vAlign w:val="center"/>
          </w:tcPr>
          <w:p w:rsidR="00915644" w:rsidRDefault="00915644" w:rsidP="00915644">
            <w:pPr>
              <w:jc w:val="center"/>
            </w:pPr>
            <w:r>
              <w:t>Kлетт</w:t>
            </w:r>
          </w:p>
        </w:tc>
      </w:tr>
      <w:tr w:rsidR="00915644">
        <w:trPr>
          <w:trHeight w:val="440"/>
          <w:jc w:val="center"/>
        </w:trPr>
        <w:tc>
          <w:tcPr>
            <w:tcW w:w="522" w:type="dxa"/>
            <w:vAlign w:val="center"/>
          </w:tcPr>
          <w:p w:rsidR="00915644" w:rsidRDefault="00915644" w:rsidP="00915644">
            <w:pPr>
              <w:rPr>
                <w:lang w:val="sr-Cyrl-RS"/>
              </w:rPr>
            </w:pPr>
            <w:r>
              <w:rPr>
                <w:lang w:val="sr-Cyrl-RS"/>
              </w:rPr>
              <w:t>15</w:t>
            </w:r>
          </w:p>
        </w:tc>
        <w:tc>
          <w:tcPr>
            <w:tcW w:w="4003" w:type="dxa"/>
            <w:vAlign w:val="center"/>
          </w:tcPr>
          <w:p w:rsidR="00915644" w:rsidRDefault="00915644" w:rsidP="00915644">
            <w:pPr>
              <w:jc w:val="center"/>
            </w:pPr>
            <w:r>
              <w:t>Maximal 4 (радна свеска)</w:t>
            </w:r>
          </w:p>
        </w:tc>
        <w:tc>
          <w:tcPr>
            <w:tcW w:w="3136" w:type="dxa"/>
            <w:vAlign w:val="center"/>
          </w:tcPr>
          <w:p w:rsidR="00915644" w:rsidRDefault="00915644" w:rsidP="00915644">
            <w:pPr>
              <w:jc w:val="center"/>
              <w:rPr>
                <w:color w:val="FF0000"/>
              </w:rPr>
            </w:pPr>
            <w:r>
              <w:t>Ђ. Мота и др.</w:t>
            </w:r>
          </w:p>
        </w:tc>
        <w:tc>
          <w:tcPr>
            <w:tcW w:w="1378" w:type="dxa"/>
            <w:vAlign w:val="center"/>
          </w:tcPr>
          <w:p w:rsidR="00915644" w:rsidRDefault="00915644" w:rsidP="00915644">
            <w:pPr>
              <w:jc w:val="center"/>
            </w:pPr>
            <w:r>
              <w:t>Клетт</w:t>
            </w:r>
          </w:p>
        </w:tc>
      </w:tr>
      <w:tr w:rsidR="00915644">
        <w:trPr>
          <w:trHeight w:val="350"/>
          <w:jc w:val="center"/>
        </w:trPr>
        <w:tc>
          <w:tcPr>
            <w:tcW w:w="522" w:type="dxa"/>
            <w:vAlign w:val="center"/>
          </w:tcPr>
          <w:p w:rsidR="00915644" w:rsidRDefault="00915644" w:rsidP="00915644">
            <w:pPr>
              <w:rPr>
                <w:lang w:val="sr-Cyrl-RS"/>
              </w:rPr>
            </w:pPr>
            <w:r>
              <w:rPr>
                <w:lang w:val="sr-Cyrl-RS"/>
              </w:rPr>
              <w:lastRenderedPageBreak/>
              <w:t>16</w:t>
            </w:r>
          </w:p>
        </w:tc>
        <w:tc>
          <w:tcPr>
            <w:tcW w:w="4003" w:type="dxa"/>
            <w:vAlign w:val="center"/>
          </w:tcPr>
          <w:p w:rsidR="00915644" w:rsidRDefault="00915644" w:rsidP="00915644">
            <w:pPr>
              <w:jc w:val="center"/>
            </w:pPr>
            <w:r>
              <w:t>Club@dos 4 (уџбеник)</w:t>
            </w:r>
          </w:p>
        </w:tc>
        <w:tc>
          <w:tcPr>
            <w:tcW w:w="3136" w:type="dxa"/>
            <w:vAlign w:val="center"/>
          </w:tcPr>
          <w:p w:rsidR="00915644" w:rsidRDefault="00915644" w:rsidP="00915644">
            <w:pPr>
              <w:jc w:val="center"/>
            </w:pPr>
            <w:r>
              <w:t>Aurelie Combriat</w:t>
            </w:r>
          </w:p>
        </w:tc>
        <w:tc>
          <w:tcPr>
            <w:tcW w:w="1378" w:type="dxa"/>
            <w:vAlign w:val="center"/>
          </w:tcPr>
          <w:p w:rsidR="00915644" w:rsidRDefault="00915644" w:rsidP="00915644">
            <w:pPr>
              <w:jc w:val="center"/>
            </w:pPr>
            <w:r>
              <w:t>Клетт</w:t>
            </w:r>
          </w:p>
        </w:tc>
      </w:tr>
      <w:tr w:rsidR="00915644">
        <w:trPr>
          <w:trHeight w:val="440"/>
          <w:jc w:val="center"/>
        </w:trPr>
        <w:tc>
          <w:tcPr>
            <w:tcW w:w="522" w:type="dxa"/>
            <w:vAlign w:val="center"/>
          </w:tcPr>
          <w:p w:rsidR="00915644" w:rsidRDefault="00915644" w:rsidP="00915644">
            <w:pPr>
              <w:rPr>
                <w:lang w:val="sr-Cyrl-RS"/>
              </w:rPr>
            </w:pPr>
            <w:r>
              <w:rPr>
                <w:lang w:val="sr-Cyrl-RS"/>
              </w:rPr>
              <w:t>17</w:t>
            </w:r>
          </w:p>
        </w:tc>
        <w:tc>
          <w:tcPr>
            <w:tcW w:w="4003" w:type="dxa"/>
            <w:vAlign w:val="center"/>
          </w:tcPr>
          <w:p w:rsidR="00915644" w:rsidRDefault="00915644" w:rsidP="00915644">
            <w:pPr>
              <w:jc w:val="center"/>
            </w:pPr>
            <w:r>
              <w:t>Club@dos 4 (радна свеска)</w:t>
            </w:r>
          </w:p>
        </w:tc>
        <w:tc>
          <w:tcPr>
            <w:tcW w:w="3136" w:type="dxa"/>
            <w:vAlign w:val="center"/>
          </w:tcPr>
          <w:p w:rsidR="00915644" w:rsidRDefault="00915644" w:rsidP="00915644">
            <w:pPr>
              <w:jc w:val="center"/>
              <w:rPr>
                <w:color w:val="FF0000"/>
              </w:rPr>
            </w:pPr>
            <w:r>
              <w:t>Aurelie Combriat</w:t>
            </w:r>
          </w:p>
        </w:tc>
        <w:tc>
          <w:tcPr>
            <w:tcW w:w="1378" w:type="dxa"/>
            <w:vAlign w:val="center"/>
          </w:tcPr>
          <w:p w:rsidR="00915644" w:rsidRDefault="00915644" w:rsidP="00915644">
            <w:pPr>
              <w:jc w:val="center"/>
            </w:pPr>
            <w:r>
              <w:t>Клетт</w:t>
            </w:r>
          </w:p>
        </w:tc>
      </w:tr>
      <w:tr w:rsidR="00915644">
        <w:trPr>
          <w:trHeight w:val="440"/>
          <w:jc w:val="center"/>
        </w:trPr>
        <w:tc>
          <w:tcPr>
            <w:tcW w:w="522" w:type="dxa"/>
            <w:vAlign w:val="center"/>
          </w:tcPr>
          <w:p w:rsidR="00915644" w:rsidRDefault="00915644" w:rsidP="00915644">
            <w:pPr>
              <w:rPr>
                <w:lang w:val="sr-Cyrl-RS"/>
              </w:rPr>
            </w:pPr>
            <w:r>
              <w:rPr>
                <w:lang w:val="sr-Cyrl-RS"/>
              </w:rPr>
              <w:t>18</w:t>
            </w:r>
          </w:p>
        </w:tc>
        <w:tc>
          <w:tcPr>
            <w:tcW w:w="4003" w:type="dxa"/>
            <w:vAlign w:val="center"/>
          </w:tcPr>
          <w:p w:rsidR="00915644" w:rsidRDefault="00915644" w:rsidP="00915644">
            <w:pPr>
              <w:jc w:val="center"/>
            </w:pPr>
            <w:r>
              <w:t xml:space="preserve">Информатика </w:t>
            </w:r>
          </w:p>
        </w:tc>
        <w:tc>
          <w:tcPr>
            <w:tcW w:w="3136" w:type="dxa"/>
            <w:vAlign w:val="center"/>
          </w:tcPr>
          <w:p w:rsidR="00915644" w:rsidRDefault="00915644" w:rsidP="00915644">
            <w:pPr>
              <w:jc w:val="center"/>
              <w:rPr>
                <w:lang w:val="sr-Cyrl-RS"/>
              </w:rPr>
            </w:pPr>
            <w:r>
              <w:rPr>
                <w:lang w:val="sr-Cyrl-RS"/>
              </w:rPr>
              <w:t>Д.Каруовић</w:t>
            </w:r>
          </w:p>
        </w:tc>
        <w:tc>
          <w:tcPr>
            <w:tcW w:w="1378" w:type="dxa"/>
            <w:vAlign w:val="center"/>
          </w:tcPr>
          <w:p w:rsidR="00915644" w:rsidRDefault="00915644" w:rsidP="00915644">
            <w:pPr>
              <w:jc w:val="center"/>
            </w:pPr>
            <w:r>
              <w:t>Логос</w:t>
            </w:r>
          </w:p>
        </w:tc>
      </w:tr>
    </w:tbl>
    <w:p w:rsidR="002071C1" w:rsidRDefault="002071C1">
      <w:pPr>
        <w:jc w:val="both"/>
        <w:rPr>
          <w:b/>
          <w:sz w:val="28"/>
          <w:szCs w:val="28"/>
        </w:rPr>
      </w:pPr>
    </w:p>
    <w:p w:rsidR="00B97C46" w:rsidRDefault="00B97C46">
      <w:pPr>
        <w:jc w:val="both"/>
        <w:rPr>
          <w:b/>
          <w:sz w:val="28"/>
          <w:szCs w:val="28"/>
        </w:rPr>
      </w:pPr>
    </w:p>
    <w:p w:rsidR="002071C1" w:rsidRDefault="00434530">
      <w:pPr>
        <w:jc w:val="center"/>
        <w:rPr>
          <w:b/>
          <w:sz w:val="28"/>
          <w:szCs w:val="28"/>
          <w:lang w:val="sr-Cyrl-CS"/>
        </w:rPr>
      </w:pPr>
      <w:r>
        <w:rPr>
          <w:b/>
          <w:sz w:val="28"/>
          <w:szCs w:val="28"/>
        </w:rPr>
        <w:t>VI</w:t>
      </w:r>
    </w:p>
    <w:p w:rsidR="002071C1" w:rsidRDefault="00434530">
      <w:pPr>
        <w:jc w:val="center"/>
        <w:rPr>
          <w:b/>
        </w:rPr>
      </w:pPr>
      <w:r>
        <w:rPr>
          <w:b/>
          <w:lang w:val="sr-Cyrl-CS"/>
        </w:rPr>
        <w:t xml:space="preserve"> </w:t>
      </w:r>
    </w:p>
    <w:p w:rsidR="002071C1" w:rsidRPr="00E67ACF" w:rsidRDefault="00434530">
      <w:pPr>
        <w:jc w:val="center"/>
        <w:rPr>
          <w:b/>
          <w:lang w:val="sr-Cyrl-CS"/>
        </w:rPr>
      </w:pPr>
      <w:r w:rsidRPr="00E67ACF">
        <w:rPr>
          <w:b/>
          <w:lang w:val="sr-Cyrl-CS"/>
        </w:rPr>
        <w:t>НАСТАВНИ КАДАР  И ЗАДУЖЕЊА  ЗА РАД У ШКОЛИ</w:t>
      </w:r>
    </w:p>
    <w:p w:rsidR="002071C1" w:rsidRDefault="002071C1">
      <w:pPr>
        <w:rPr>
          <w:sz w:val="17"/>
          <w:szCs w:val="17"/>
          <w:lang w:val="sr-Cyrl-CS"/>
        </w:rPr>
      </w:pPr>
    </w:p>
    <w:p w:rsidR="002071C1" w:rsidRDefault="002071C1">
      <w:pPr>
        <w:rPr>
          <w:sz w:val="17"/>
          <w:szCs w:val="17"/>
          <w:lang w:val="sr-Cyrl-CS"/>
        </w:rPr>
      </w:pPr>
    </w:p>
    <w:p w:rsidR="002071C1" w:rsidRDefault="00434530">
      <w:pPr>
        <w:numPr>
          <w:ilvl w:val="1"/>
          <w:numId w:val="12"/>
        </w:numPr>
        <w:jc w:val="center"/>
        <w:rPr>
          <w:b/>
          <w:lang w:val="sr-Cyrl-CS"/>
        </w:rPr>
      </w:pPr>
      <w:r>
        <w:rPr>
          <w:b/>
          <w:lang w:val="sr-Cyrl-CS"/>
        </w:rPr>
        <w:t>Табеларни приказ фонда часова, распореда часова, норматива и поделе задужења наставника</w:t>
      </w:r>
    </w:p>
    <w:p w:rsidR="002071C1" w:rsidRDefault="002071C1">
      <w:pPr>
        <w:ind w:left="1440"/>
        <w:rPr>
          <w:b/>
          <w:lang w:val="sr-Cyrl-CS"/>
        </w:rPr>
      </w:pPr>
    </w:p>
    <w:p w:rsidR="002071C1" w:rsidRPr="00811BBE" w:rsidRDefault="002071C1">
      <w:pPr>
        <w:tabs>
          <w:tab w:val="left" w:pos="7797"/>
        </w:tabs>
        <w:ind w:right="1422"/>
        <w:jc w:val="both"/>
        <w:rPr>
          <w:b/>
          <w:sz w:val="22"/>
          <w:szCs w:val="22"/>
        </w:rPr>
      </w:pPr>
    </w:p>
    <w:p w:rsidR="002071C1" w:rsidRPr="00811BBE" w:rsidRDefault="00434530">
      <w:pPr>
        <w:tabs>
          <w:tab w:val="left" w:pos="7797"/>
        </w:tabs>
        <w:ind w:right="1422"/>
        <w:jc w:val="both"/>
        <w:rPr>
          <w:sz w:val="22"/>
          <w:szCs w:val="22"/>
          <w:lang w:val="sr-Cyrl-CS"/>
        </w:rPr>
      </w:pPr>
      <w:r w:rsidRPr="00811BBE">
        <w:rPr>
          <w:b/>
          <w:sz w:val="22"/>
          <w:szCs w:val="22"/>
          <w:lang w:val="sr-Cyrl-CS"/>
        </w:rPr>
        <w:t xml:space="preserve">Табела </w:t>
      </w:r>
      <w:r w:rsidRPr="00811BBE">
        <w:rPr>
          <w:b/>
          <w:sz w:val="22"/>
          <w:szCs w:val="22"/>
          <w:lang w:val="ru-RU"/>
        </w:rPr>
        <w:t>6</w:t>
      </w:r>
      <w:r w:rsidRPr="00811BBE">
        <w:rPr>
          <w:b/>
          <w:sz w:val="22"/>
          <w:szCs w:val="22"/>
          <w:lang w:val="sr-Cyrl-CS"/>
        </w:rPr>
        <w:t>.1</w:t>
      </w:r>
      <w:r w:rsidRPr="00811BBE">
        <w:rPr>
          <w:b/>
          <w:sz w:val="22"/>
          <w:szCs w:val="22"/>
        </w:rPr>
        <w:t>.1</w:t>
      </w:r>
      <w:r w:rsidRPr="00811BBE">
        <w:rPr>
          <w:b/>
          <w:sz w:val="22"/>
          <w:szCs w:val="22"/>
          <w:lang w:val="sr-Cyrl-CS"/>
        </w:rPr>
        <w:t xml:space="preserve"> </w:t>
      </w:r>
      <w:r w:rsidRPr="00811BBE">
        <w:rPr>
          <w:sz w:val="22"/>
          <w:szCs w:val="22"/>
          <w:lang w:val="sr-Cyrl-CS"/>
        </w:rPr>
        <w:t>Фонд часова васпитно образовног рада у првом циклусу</w:t>
      </w:r>
    </w:p>
    <w:p w:rsidR="002071C1" w:rsidRPr="00936229" w:rsidRDefault="00434530">
      <w:pPr>
        <w:tabs>
          <w:tab w:val="left" w:pos="7797"/>
        </w:tabs>
        <w:ind w:right="1422"/>
        <w:jc w:val="both"/>
        <w:rPr>
          <w:sz w:val="22"/>
          <w:szCs w:val="22"/>
          <w:lang w:val="sr-Cyrl-CS"/>
        </w:rPr>
      </w:pPr>
      <w:r w:rsidRPr="00936229">
        <w:rPr>
          <w:b/>
          <w:sz w:val="22"/>
          <w:szCs w:val="22"/>
          <w:lang w:val="sr-Cyrl-CS"/>
        </w:rPr>
        <w:t xml:space="preserve">Табела </w:t>
      </w:r>
      <w:r w:rsidRPr="00936229">
        <w:rPr>
          <w:b/>
          <w:sz w:val="22"/>
          <w:szCs w:val="22"/>
        </w:rPr>
        <w:t>6.</w:t>
      </w:r>
      <w:r w:rsidRPr="00936229">
        <w:rPr>
          <w:b/>
          <w:sz w:val="22"/>
          <w:szCs w:val="22"/>
          <w:lang w:val="sr-Cyrl-CS"/>
        </w:rPr>
        <w:t>1.</w:t>
      </w:r>
      <w:r w:rsidRPr="00936229">
        <w:rPr>
          <w:b/>
          <w:sz w:val="22"/>
          <w:szCs w:val="22"/>
          <w:lang w:val="ru-RU"/>
        </w:rPr>
        <w:t>2</w:t>
      </w:r>
      <w:r w:rsidRPr="00936229">
        <w:rPr>
          <w:sz w:val="22"/>
          <w:szCs w:val="22"/>
          <w:lang w:val="sr-Cyrl-CS"/>
        </w:rPr>
        <w:t xml:space="preserve"> Норматив недељног фонда часова наставника разреде наставе</w:t>
      </w:r>
    </w:p>
    <w:p w:rsidR="002071C1" w:rsidRPr="009F69ED" w:rsidRDefault="00434530">
      <w:pPr>
        <w:tabs>
          <w:tab w:val="left" w:pos="7797"/>
        </w:tabs>
        <w:ind w:right="1422"/>
        <w:jc w:val="both"/>
        <w:rPr>
          <w:sz w:val="22"/>
          <w:szCs w:val="22"/>
          <w:lang w:val="sr-Cyrl-CS"/>
        </w:rPr>
      </w:pPr>
      <w:r w:rsidRPr="009F69ED">
        <w:rPr>
          <w:b/>
          <w:sz w:val="22"/>
          <w:szCs w:val="22"/>
          <w:lang w:val="sr-Cyrl-CS"/>
        </w:rPr>
        <w:t>Табела</w:t>
      </w:r>
      <w:r w:rsidRPr="009F69ED">
        <w:rPr>
          <w:b/>
          <w:sz w:val="22"/>
          <w:szCs w:val="22"/>
        </w:rPr>
        <w:t xml:space="preserve"> 6.</w:t>
      </w:r>
      <w:r w:rsidRPr="009F69ED">
        <w:rPr>
          <w:b/>
          <w:sz w:val="22"/>
          <w:szCs w:val="22"/>
          <w:lang w:val="sr-Cyrl-CS"/>
        </w:rPr>
        <w:t>1.3</w:t>
      </w:r>
      <w:r w:rsidRPr="009F69ED">
        <w:rPr>
          <w:sz w:val="22"/>
          <w:szCs w:val="22"/>
          <w:lang w:val="sr-Cyrl-CS"/>
        </w:rPr>
        <w:t xml:space="preserve"> Распоред часова млађих разреда</w:t>
      </w:r>
    </w:p>
    <w:p w:rsidR="002071C1" w:rsidRPr="009F69ED" w:rsidRDefault="00434530">
      <w:pPr>
        <w:tabs>
          <w:tab w:val="left" w:pos="7797"/>
        </w:tabs>
        <w:ind w:right="1422"/>
        <w:rPr>
          <w:sz w:val="22"/>
          <w:szCs w:val="22"/>
        </w:rPr>
      </w:pPr>
      <w:r w:rsidRPr="009F69ED">
        <w:rPr>
          <w:b/>
          <w:sz w:val="22"/>
          <w:szCs w:val="22"/>
          <w:lang w:val="sr-Cyrl-CS"/>
        </w:rPr>
        <w:t>Табела</w:t>
      </w:r>
      <w:r w:rsidRPr="009F69ED">
        <w:rPr>
          <w:b/>
          <w:sz w:val="22"/>
          <w:szCs w:val="22"/>
        </w:rPr>
        <w:t xml:space="preserve"> 6.</w:t>
      </w:r>
      <w:r w:rsidRPr="009F69ED">
        <w:rPr>
          <w:b/>
          <w:sz w:val="22"/>
          <w:szCs w:val="22"/>
          <w:lang w:val="sr-Cyrl-CS"/>
        </w:rPr>
        <w:t>1.4</w:t>
      </w:r>
      <w:r w:rsidRPr="009F69ED">
        <w:rPr>
          <w:sz w:val="22"/>
          <w:szCs w:val="22"/>
          <w:lang w:val="sr-Cyrl-CS"/>
        </w:rPr>
        <w:t xml:space="preserve"> Фонд часова васпитно образовног рада у другом циклусу</w:t>
      </w:r>
    </w:p>
    <w:p w:rsidR="002071C1" w:rsidRDefault="00434530">
      <w:pPr>
        <w:tabs>
          <w:tab w:val="left" w:pos="7797"/>
        </w:tabs>
        <w:ind w:right="1422"/>
        <w:rPr>
          <w:sz w:val="22"/>
          <w:szCs w:val="22"/>
          <w:lang w:val="sr-Cyrl-CS"/>
        </w:rPr>
      </w:pPr>
      <w:r w:rsidRPr="009A3813">
        <w:rPr>
          <w:b/>
          <w:sz w:val="22"/>
          <w:szCs w:val="22"/>
          <w:lang w:val="sr-Cyrl-CS"/>
        </w:rPr>
        <w:t>Табела</w:t>
      </w:r>
      <w:r w:rsidRPr="009A3813">
        <w:rPr>
          <w:b/>
          <w:sz w:val="22"/>
          <w:szCs w:val="22"/>
        </w:rPr>
        <w:t xml:space="preserve"> 6.</w:t>
      </w:r>
      <w:r w:rsidRPr="009A3813">
        <w:rPr>
          <w:b/>
          <w:sz w:val="22"/>
          <w:szCs w:val="22"/>
          <w:lang w:val="sr-Cyrl-CS"/>
        </w:rPr>
        <w:t>1.5</w:t>
      </w:r>
      <w:r w:rsidRPr="009A3813">
        <w:rPr>
          <w:sz w:val="22"/>
          <w:szCs w:val="22"/>
          <w:lang w:val="sr-Cyrl-CS"/>
        </w:rPr>
        <w:t xml:space="preserve"> Норматив недељног фонда часова наставника предметне наставе</w:t>
      </w:r>
    </w:p>
    <w:p w:rsidR="004C0DC8" w:rsidRPr="009A3813" w:rsidRDefault="004C0DC8">
      <w:pPr>
        <w:tabs>
          <w:tab w:val="left" w:pos="7797"/>
        </w:tabs>
        <w:ind w:right="1422"/>
        <w:rPr>
          <w:sz w:val="22"/>
          <w:szCs w:val="22"/>
          <w:lang w:val="sr-Cyrl-CS"/>
        </w:rPr>
      </w:pPr>
    </w:p>
    <w:p w:rsidR="002071C1" w:rsidRPr="00E67ACF" w:rsidRDefault="00434530">
      <w:pPr>
        <w:tabs>
          <w:tab w:val="left" w:pos="7797"/>
        </w:tabs>
        <w:ind w:right="1422"/>
        <w:jc w:val="both"/>
        <w:rPr>
          <w:b/>
          <w:sz w:val="22"/>
          <w:szCs w:val="22"/>
          <w:lang w:val="sr-Cyrl-CS"/>
        </w:rPr>
      </w:pPr>
      <w:r w:rsidRPr="00E67ACF">
        <w:rPr>
          <w:b/>
          <w:sz w:val="22"/>
          <w:szCs w:val="22"/>
          <w:lang w:val="sr-Cyrl-CS"/>
        </w:rPr>
        <w:t>Табела</w:t>
      </w:r>
      <w:r w:rsidRPr="00E67ACF">
        <w:rPr>
          <w:b/>
          <w:sz w:val="22"/>
          <w:szCs w:val="22"/>
        </w:rPr>
        <w:t xml:space="preserve"> 6.</w:t>
      </w:r>
      <w:r w:rsidRPr="00E67ACF">
        <w:rPr>
          <w:b/>
          <w:sz w:val="22"/>
          <w:szCs w:val="22"/>
          <w:lang w:val="sr-Cyrl-CS"/>
        </w:rPr>
        <w:t>1.6</w:t>
      </w:r>
      <w:r w:rsidRPr="00E67ACF">
        <w:rPr>
          <w:sz w:val="22"/>
          <w:szCs w:val="22"/>
          <w:lang w:val="sr-Cyrl-CS"/>
        </w:rPr>
        <w:t xml:space="preserve"> Распоред часова старијих разреда</w:t>
      </w:r>
      <w:r w:rsidRPr="00E67ACF">
        <w:rPr>
          <w:b/>
          <w:sz w:val="22"/>
          <w:szCs w:val="22"/>
          <w:lang w:val="sr-Cyrl-CS"/>
        </w:rPr>
        <w:t xml:space="preserve"> </w:t>
      </w:r>
    </w:p>
    <w:p w:rsidR="002071C1" w:rsidRDefault="00434530">
      <w:pPr>
        <w:tabs>
          <w:tab w:val="left" w:pos="7797"/>
        </w:tabs>
        <w:ind w:right="1422"/>
        <w:jc w:val="both"/>
        <w:rPr>
          <w:sz w:val="22"/>
          <w:szCs w:val="22"/>
          <w:lang w:val="sr-Cyrl-CS"/>
        </w:rPr>
      </w:pPr>
      <w:r>
        <w:rPr>
          <w:b/>
          <w:sz w:val="22"/>
          <w:szCs w:val="22"/>
          <w:lang w:val="sr-Cyrl-CS"/>
        </w:rPr>
        <w:t>Табела</w:t>
      </w:r>
      <w:r>
        <w:rPr>
          <w:b/>
          <w:sz w:val="22"/>
          <w:szCs w:val="22"/>
        </w:rPr>
        <w:t xml:space="preserve"> 6.</w:t>
      </w:r>
      <w:r>
        <w:rPr>
          <w:b/>
          <w:sz w:val="22"/>
          <w:szCs w:val="22"/>
          <w:lang w:val="sr-Cyrl-CS"/>
        </w:rPr>
        <w:t>2</w:t>
      </w:r>
      <w:r>
        <w:rPr>
          <w:sz w:val="22"/>
          <w:szCs w:val="22"/>
          <w:lang w:val="sr-Cyrl-CS"/>
        </w:rPr>
        <w:t xml:space="preserve"> Подела одељења на наставнике (редовна школа и специјално одељење )</w:t>
      </w:r>
    </w:p>
    <w:p w:rsidR="002071C1" w:rsidRDefault="00434530">
      <w:pPr>
        <w:tabs>
          <w:tab w:val="left" w:pos="7797"/>
        </w:tabs>
        <w:ind w:right="1422"/>
        <w:jc w:val="both"/>
        <w:rPr>
          <w:sz w:val="22"/>
          <w:szCs w:val="22"/>
          <w:lang w:val="sr-Cyrl-CS"/>
        </w:rPr>
      </w:pPr>
      <w:r>
        <w:rPr>
          <w:b/>
          <w:sz w:val="22"/>
          <w:szCs w:val="22"/>
          <w:lang w:val="sr-Cyrl-CS"/>
        </w:rPr>
        <w:t xml:space="preserve">Табела </w:t>
      </w:r>
      <w:r>
        <w:rPr>
          <w:b/>
          <w:sz w:val="22"/>
          <w:szCs w:val="22"/>
        </w:rPr>
        <w:t xml:space="preserve">6.4 </w:t>
      </w:r>
      <w:r>
        <w:rPr>
          <w:sz w:val="22"/>
          <w:szCs w:val="22"/>
          <w:lang w:val="sr-Cyrl-CS"/>
        </w:rPr>
        <w:t>Кадровска структура запослених</w:t>
      </w:r>
    </w:p>
    <w:p w:rsidR="002071C1" w:rsidRDefault="002071C1">
      <w:pPr>
        <w:jc w:val="both"/>
        <w:rPr>
          <w:b/>
        </w:rPr>
      </w:pPr>
    </w:p>
    <w:p w:rsidR="002071C1" w:rsidRDefault="00434530">
      <w:pPr>
        <w:pStyle w:val="ListParagraph"/>
        <w:numPr>
          <w:ilvl w:val="2"/>
          <w:numId w:val="12"/>
        </w:numPr>
        <w:jc w:val="center"/>
        <w:rPr>
          <w:b/>
          <w:lang w:val="sr-Cyrl-CS"/>
        </w:rPr>
      </w:pPr>
      <w:r>
        <w:rPr>
          <w:rFonts w:ascii="Times New Roman" w:hAnsi="Times New Roman"/>
          <w:b/>
          <w:lang w:val="sr-Cyrl-CS"/>
        </w:rPr>
        <w:t>ФОНД ЧАСОВА ВАСПИТНО ОБРАЗОВНОГ РАДА У ПРВОМ ЦИЛКУСУ</w:t>
      </w:r>
    </w:p>
    <w:p w:rsidR="002071C1" w:rsidRDefault="002071C1">
      <w:pPr>
        <w:rPr>
          <w:b/>
          <w:color w:val="FF0000"/>
          <w:lang w:val="sr-Latn-CS"/>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30"/>
        <w:gridCol w:w="810"/>
        <w:gridCol w:w="720"/>
        <w:gridCol w:w="630"/>
        <w:gridCol w:w="760"/>
        <w:gridCol w:w="638"/>
        <w:gridCol w:w="565"/>
        <w:gridCol w:w="647"/>
        <w:gridCol w:w="670"/>
        <w:gridCol w:w="650"/>
        <w:gridCol w:w="568"/>
        <w:gridCol w:w="648"/>
        <w:gridCol w:w="974"/>
      </w:tblGrid>
      <w:tr w:rsidR="002071C1">
        <w:trPr>
          <w:trHeight w:val="444"/>
        </w:trPr>
        <w:tc>
          <w:tcPr>
            <w:tcW w:w="1440" w:type="dxa"/>
            <w:vMerge w:val="restart"/>
            <w:shd w:val="clear" w:color="auto" w:fill="E0E0E0"/>
            <w:vAlign w:val="center"/>
          </w:tcPr>
          <w:p w:rsidR="002071C1" w:rsidRDefault="002071C1">
            <w:pPr>
              <w:jc w:val="center"/>
              <w:rPr>
                <w:b/>
                <w:sz w:val="20"/>
                <w:szCs w:val="20"/>
                <w:lang w:val="sr-Cyrl-CS"/>
              </w:rPr>
            </w:pPr>
          </w:p>
          <w:p w:rsidR="002071C1" w:rsidRDefault="002071C1">
            <w:pPr>
              <w:jc w:val="center"/>
              <w:rPr>
                <w:b/>
                <w:sz w:val="20"/>
                <w:szCs w:val="20"/>
                <w:lang w:val="sr-Cyrl-CS"/>
              </w:rPr>
            </w:pPr>
          </w:p>
          <w:p w:rsidR="002071C1" w:rsidRDefault="00434530">
            <w:pPr>
              <w:jc w:val="center"/>
              <w:rPr>
                <w:b/>
                <w:sz w:val="20"/>
                <w:szCs w:val="20"/>
                <w:lang w:val="sr-Cyrl-CS"/>
              </w:rPr>
            </w:pPr>
            <w:r>
              <w:rPr>
                <w:b/>
                <w:sz w:val="20"/>
                <w:szCs w:val="20"/>
                <w:lang w:val="sr-Cyrl-CS"/>
              </w:rPr>
              <w:t>Предмет</w:t>
            </w:r>
          </w:p>
        </w:tc>
        <w:tc>
          <w:tcPr>
            <w:tcW w:w="2160" w:type="dxa"/>
            <w:gridSpan w:val="3"/>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1.</w:t>
            </w:r>
          </w:p>
        </w:tc>
        <w:tc>
          <w:tcPr>
            <w:tcW w:w="2028" w:type="dxa"/>
            <w:gridSpan w:val="3"/>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2.</w:t>
            </w:r>
          </w:p>
        </w:tc>
        <w:tc>
          <w:tcPr>
            <w:tcW w:w="1882" w:type="dxa"/>
            <w:gridSpan w:val="3"/>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3.</w:t>
            </w:r>
          </w:p>
        </w:tc>
        <w:tc>
          <w:tcPr>
            <w:tcW w:w="1866" w:type="dxa"/>
            <w:gridSpan w:val="3"/>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4.</w:t>
            </w:r>
          </w:p>
        </w:tc>
        <w:tc>
          <w:tcPr>
            <w:tcW w:w="974" w:type="dxa"/>
            <w:vMerge w:val="restart"/>
            <w:shd w:val="clear" w:color="auto" w:fill="E0E0E0"/>
            <w:vAlign w:val="center"/>
          </w:tcPr>
          <w:p w:rsidR="002071C1" w:rsidRDefault="002071C1">
            <w:pPr>
              <w:jc w:val="center"/>
              <w:rPr>
                <w:b/>
                <w:sz w:val="20"/>
                <w:szCs w:val="20"/>
                <w:lang w:val="sr-Cyrl-CS"/>
              </w:rPr>
            </w:pPr>
          </w:p>
          <w:p w:rsidR="002071C1" w:rsidRDefault="00434530">
            <w:pPr>
              <w:jc w:val="center"/>
              <w:rPr>
                <w:b/>
                <w:sz w:val="20"/>
                <w:szCs w:val="20"/>
                <w:lang w:val="sr-Cyrl-CS"/>
              </w:rPr>
            </w:pPr>
            <w:r>
              <w:rPr>
                <w:b/>
                <w:sz w:val="20"/>
                <w:szCs w:val="20"/>
                <w:lang w:val="sr-Cyrl-CS"/>
              </w:rPr>
              <w:t>Укупно часова</w:t>
            </w:r>
          </w:p>
        </w:tc>
      </w:tr>
      <w:tr w:rsidR="002071C1">
        <w:trPr>
          <w:trHeight w:val="336"/>
        </w:trPr>
        <w:tc>
          <w:tcPr>
            <w:tcW w:w="1440" w:type="dxa"/>
            <w:vMerge/>
          </w:tcPr>
          <w:p w:rsidR="002071C1" w:rsidRDefault="002071C1">
            <w:pPr>
              <w:rPr>
                <w:b/>
                <w:sz w:val="20"/>
                <w:szCs w:val="20"/>
                <w:lang w:val="sr-Cyrl-CS"/>
              </w:rPr>
            </w:pPr>
          </w:p>
        </w:tc>
        <w:tc>
          <w:tcPr>
            <w:tcW w:w="630" w:type="dxa"/>
            <w:shd w:val="clear" w:color="auto" w:fill="E0E0E0"/>
            <w:vAlign w:val="center"/>
          </w:tcPr>
          <w:p w:rsidR="002071C1" w:rsidRDefault="00434530">
            <w:pPr>
              <w:jc w:val="center"/>
              <w:rPr>
                <w:b/>
                <w:sz w:val="20"/>
                <w:szCs w:val="20"/>
                <w:lang w:val="sr-Cyrl-CS"/>
              </w:rPr>
            </w:pPr>
            <w:r>
              <w:rPr>
                <w:b/>
                <w:sz w:val="20"/>
                <w:szCs w:val="20"/>
                <w:lang w:val="sr-Cyrl-CS"/>
              </w:rPr>
              <w:t>сед.</w:t>
            </w:r>
          </w:p>
        </w:tc>
        <w:tc>
          <w:tcPr>
            <w:tcW w:w="810" w:type="dxa"/>
            <w:shd w:val="clear" w:color="auto" w:fill="E0E0E0"/>
            <w:vAlign w:val="center"/>
          </w:tcPr>
          <w:p w:rsidR="002071C1" w:rsidRDefault="00434530">
            <w:pPr>
              <w:jc w:val="center"/>
              <w:rPr>
                <w:b/>
                <w:sz w:val="20"/>
                <w:szCs w:val="20"/>
                <w:lang w:val="sr-Cyrl-CS"/>
              </w:rPr>
            </w:pPr>
            <w:r>
              <w:rPr>
                <w:b/>
                <w:sz w:val="20"/>
                <w:szCs w:val="20"/>
                <w:lang w:val="sr-Cyrl-CS"/>
              </w:rPr>
              <w:t>год</w:t>
            </w:r>
          </w:p>
        </w:tc>
        <w:tc>
          <w:tcPr>
            <w:tcW w:w="720" w:type="dxa"/>
            <w:shd w:val="clear" w:color="auto" w:fill="E0E0E0"/>
            <w:vAlign w:val="center"/>
          </w:tcPr>
          <w:p w:rsidR="002071C1" w:rsidRDefault="00434530">
            <w:pPr>
              <w:jc w:val="center"/>
              <w:rPr>
                <w:b/>
                <w:sz w:val="20"/>
                <w:szCs w:val="20"/>
                <w:lang w:val="sr-Cyrl-CS"/>
              </w:rPr>
            </w:pPr>
            <w:r>
              <w:rPr>
                <w:b/>
                <w:sz w:val="20"/>
                <w:szCs w:val="20"/>
                <w:lang w:val="sr-Cyrl-CS"/>
              </w:rPr>
              <w:t>ук.</w:t>
            </w:r>
          </w:p>
        </w:tc>
        <w:tc>
          <w:tcPr>
            <w:tcW w:w="630" w:type="dxa"/>
            <w:shd w:val="clear" w:color="auto" w:fill="E0E0E0"/>
            <w:vAlign w:val="center"/>
          </w:tcPr>
          <w:p w:rsidR="002071C1" w:rsidRDefault="00434530">
            <w:pPr>
              <w:jc w:val="center"/>
              <w:rPr>
                <w:b/>
                <w:sz w:val="20"/>
                <w:szCs w:val="20"/>
                <w:lang w:val="sr-Cyrl-CS"/>
              </w:rPr>
            </w:pPr>
            <w:r>
              <w:rPr>
                <w:b/>
                <w:sz w:val="20"/>
                <w:szCs w:val="20"/>
                <w:lang w:val="sr-Cyrl-CS"/>
              </w:rPr>
              <w:t>сед.</w:t>
            </w:r>
          </w:p>
        </w:tc>
        <w:tc>
          <w:tcPr>
            <w:tcW w:w="760" w:type="dxa"/>
            <w:shd w:val="clear" w:color="auto" w:fill="E0E0E0"/>
            <w:vAlign w:val="center"/>
          </w:tcPr>
          <w:p w:rsidR="002071C1" w:rsidRDefault="00434530">
            <w:pPr>
              <w:jc w:val="center"/>
              <w:rPr>
                <w:b/>
                <w:sz w:val="20"/>
                <w:szCs w:val="20"/>
                <w:lang w:val="sr-Cyrl-CS"/>
              </w:rPr>
            </w:pPr>
            <w:r>
              <w:rPr>
                <w:b/>
                <w:sz w:val="20"/>
                <w:szCs w:val="20"/>
                <w:lang w:val="sr-Cyrl-CS"/>
              </w:rPr>
              <w:t>год.</w:t>
            </w:r>
          </w:p>
        </w:tc>
        <w:tc>
          <w:tcPr>
            <w:tcW w:w="638" w:type="dxa"/>
            <w:shd w:val="clear" w:color="auto" w:fill="E0E0E0"/>
            <w:vAlign w:val="center"/>
          </w:tcPr>
          <w:p w:rsidR="002071C1" w:rsidRDefault="00434530">
            <w:pPr>
              <w:jc w:val="center"/>
              <w:rPr>
                <w:b/>
                <w:sz w:val="20"/>
                <w:szCs w:val="20"/>
                <w:lang w:val="sr-Cyrl-CS"/>
              </w:rPr>
            </w:pPr>
            <w:r>
              <w:rPr>
                <w:b/>
                <w:sz w:val="20"/>
                <w:szCs w:val="20"/>
                <w:lang w:val="sr-Cyrl-CS"/>
              </w:rPr>
              <w:t>ук.</w:t>
            </w:r>
          </w:p>
        </w:tc>
        <w:tc>
          <w:tcPr>
            <w:tcW w:w="565" w:type="dxa"/>
            <w:shd w:val="clear" w:color="auto" w:fill="E0E0E0"/>
            <w:vAlign w:val="center"/>
          </w:tcPr>
          <w:p w:rsidR="002071C1" w:rsidRDefault="00434530">
            <w:pPr>
              <w:jc w:val="center"/>
              <w:rPr>
                <w:b/>
                <w:sz w:val="20"/>
                <w:szCs w:val="20"/>
                <w:lang w:val="sr-Cyrl-CS"/>
              </w:rPr>
            </w:pPr>
            <w:r>
              <w:rPr>
                <w:b/>
                <w:sz w:val="20"/>
                <w:szCs w:val="20"/>
                <w:lang w:val="sr-Cyrl-CS"/>
              </w:rPr>
              <w:t>сед.</w:t>
            </w:r>
          </w:p>
        </w:tc>
        <w:tc>
          <w:tcPr>
            <w:tcW w:w="647" w:type="dxa"/>
            <w:shd w:val="clear" w:color="auto" w:fill="E0E0E0"/>
            <w:vAlign w:val="center"/>
          </w:tcPr>
          <w:p w:rsidR="002071C1" w:rsidRDefault="00434530">
            <w:pPr>
              <w:jc w:val="center"/>
              <w:rPr>
                <w:b/>
                <w:sz w:val="20"/>
                <w:szCs w:val="20"/>
                <w:lang w:val="sr-Cyrl-CS"/>
              </w:rPr>
            </w:pPr>
            <w:r>
              <w:rPr>
                <w:b/>
                <w:sz w:val="20"/>
                <w:szCs w:val="20"/>
                <w:lang w:val="sr-Cyrl-CS"/>
              </w:rPr>
              <w:t>год.</w:t>
            </w:r>
          </w:p>
        </w:tc>
        <w:tc>
          <w:tcPr>
            <w:tcW w:w="670" w:type="dxa"/>
            <w:shd w:val="clear" w:color="auto" w:fill="E0E0E0"/>
            <w:vAlign w:val="center"/>
          </w:tcPr>
          <w:p w:rsidR="002071C1" w:rsidRDefault="00434530">
            <w:pPr>
              <w:jc w:val="center"/>
              <w:rPr>
                <w:b/>
                <w:sz w:val="20"/>
                <w:szCs w:val="20"/>
                <w:lang w:val="sr-Cyrl-CS"/>
              </w:rPr>
            </w:pPr>
            <w:r>
              <w:rPr>
                <w:b/>
                <w:sz w:val="20"/>
                <w:szCs w:val="20"/>
                <w:lang w:val="sr-Cyrl-CS"/>
              </w:rPr>
              <w:t>ук.</w:t>
            </w:r>
          </w:p>
        </w:tc>
        <w:tc>
          <w:tcPr>
            <w:tcW w:w="650" w:type="dxa"/>
            <w:shd w:val="clear" w:color="auto" w:fill="E0E0E0"/>
            <w:vAlign w:val="center"/>
          </w:tcPr>
          <w:p w:rsidR="002071C1" w:rsidRDefault="00434530">
            <w:pPr>
              <w:jc w:val="center"/>
              <w:rPr>
                <w:b/>
                <w:sz w:val="20"/>
                <w:szCs w:val="20"/>
                <w:lang w:val="sr-Cyrl-CS"/>
              </w:rPr>
            </w:pPr>
            <w:r>
              <w:rPr>
                <w:b/>
                <w:sz w:val="20"/>
                <w:szCs w:val="20"/>
                <w:lang w:val="sr-Cyrl-CS"/>
              </w:rPr>
              <w:t>сед.</w:t>
            </w:r>
          </w:p>
        </w:tc>
        <w:tc>
          <w:tcPr>
            <w:tcW w:w="568" w:type="dxa"/>
            <w:shd w:val="clear" w:color="auto" w:fill="E0E0E0"/>
            <w:vAlign w:val="center"/>
          </w:tcPr>
          <w:p w:rsidR="002071C1" w:rsidRDefault="00434530">
            <w:pPr>
              <w:jc w:val="center"/>
              <w:rPr>
                <w:b/>
                <w:sz w:val="20"/>
                <w:szCs w:val="20"/>
                <w:lang w:val="sr-Cyrl-CS"/>
              </w:rPr>
            </w:pPr>
            <w:r>
              <w:rPr>
                <w:b/>
                <w:sz w:val="20"/>
                <w:szCs w:val="20"/>
                <w:lang w:val="sr-Cyrl-CS"/>
              </w:rPr>
              <w:t>год.</w:t>
            </w:r>
          </w:p>
        </w:tc>
        <w:tc>
          <w:tcPr>
            <w:tcW w:w="648" w:type="dxa"/>
            <w:shd w:val="clear" w:color="auto" w:fill="E0E0E0"/>
            <w:vAlign w:val="center"/>
          </w:tcPr>
          <w:p w:rsidR="002071C1" w:rsidRDefault="00434530">
            <w:pPr>
              <w:jc w:val="center"/>
              <w:rPr>
                <w:b/>
                <w:sz w:val="20"/>
                <w:szCs w:val="20"/>
                <w:lang w:val="sr-Cyrl-CS"/>
              </w:rPr>
            </w:pPr>
            <w:r>
              <w:rPr>
                <w:b/>
                <w:sz w:val="20"/>
                <w:szCs w:val="20"/>
                <w:lang w:val="sr-Cyrl-CS"/>
              </w:rPr>
              <w:t>ук.</w:t>
            </w:r>
          </w:p>
        </w:tc>
        <w:tc>
          <w:tcPr>
            <w:tcW w:w="974" w:type="dxa"/>
            <w:vMerge/>
          </w:tcPr>
          <w:p w:rsidR="002071C1" w:rsidRDefault="002071C1">
            <w:pPr>
              <w:rPr>
                <w:b/>
                <w:sz w:val="20"/>
                <w:szCs w:val="20"/>
                <w:lang w:val="sr-Cyrl-CS"/>
              </w:rPr>
            </w:pPr>
          </w:p>
        </w:tc>
      </w:tr>
      <w:tr w:rsidR="002071C1">
        <w:trPr>
          <w:trHeight w:val="453"/>
        </w:trPr>
        <w:tc>
          <w:tcPr>
            <w:tcW w:w="1440" w:type="dxa"/>
            <w:vAlign w:val="center"/>
          </w:tcPr>
          <w:p w:rsidR="002071C1" w:rsidRDefault="00434530">
            <w:pPr>
              <w:rPr>
                <w:b/>
                <w:sz w:val="20"/>
                <w:szCs w:val="20"/>
                <w:lang w:val="sr-Cyrl-CS"/>
              </w:rPr>
            </w:pPr>
            <w:r>
              <w:rPr>
                <w:b/>
                <w:sz w:val="20"/>
                <w:szCs w:val="20"/>
                <w:lang w:val="sr-Cyrl-CS"/>
              </w:rPr>
              <w:t>Српски језик</w:t>
            </w:r>
          </w:p>
        </w:tc>
        <w:tc>
          <w:tcPr>
            <w:tcW w:w="630" w:type="dxa"/>
            <w:vAlign w:val="center"/>
          </w:tcPr>
          <w:p w:rsidR="002071C1" w:rsidRDefault="00434530">
            <w:pPr>
              <w:jc w:val="center"/>
              <w:rPr>
                <w:b/>
                <w:sz w:val="20"/>
                <w:szCs w:val="20"/>
                <w:lang w:val="sr-Cyrl-CS"/>
              </w:rPr>
            </w:pPr>
            <w:r>
              <w:rPr>
                <w:b/>
                <w:sz w:val="20"/>
                <w:szCs w:val="20"/>
                <w:lang w:val="sr-Cyrl-CS"/>
              </w:rPr>
              <w:t>5</w:t>
            </w:r>
          </w:p>
        </w:tc>
        <w:tc>
          <w:tcPr>
            <w:tcW w:w="810" w:type="dxa"/>
            <w:vAlign w:val="center"/>
          </w:tcPr>
          <w:p w:rsidR="002071C1" w:rsidRDefault="00434530">
            <w:pPr>
              <w:jc w:val="center"/>
              <w:rPr>
                <w:b/>
                <w:sz w:val="20"/>
                <w:szCs w:val="20"/>
                <w:lang w:val="sr-Cyrl-CS"/>
              </w:rPr>
            </w:pPr>
            <w:r>
              <w:rPr>
                <w:b/>
                <w:sz w:val="20"/>
                <w:szCs w:val="20"/>
                <w:lang w:val="sr-Cyrl-CS"/>
              </w:rPr>
              <w:t>180</w:t>
            </w:r>
          </w:p>
        </w:tc>
        <w:tc>
          <w:tcPr>
            <w:tcW w:w="720" w:type="dxa"/>
            <w:vAlign w:val="center"/>
          </w:tcPr>
          <w:p w:rsidR="002071C1" w:rsidRDefault="009777E9">
            <w:pPr>
              <w:jc w:val="center"/>
              <w:rPr>
                <w:b/>
                <w:sz w:val="20"/>
                <w:szCs w:val="20"/>
              </w:rPr>
            </w:pPr>
            <w:r>
              <w:rPr>
                <w:b/>
                <w:sz w:val="20"/>
                <w:szCs w:val="20"/>
              </w:rPr>
              <w:t>900</w:t>
            </w:r>
          </w:p>
        </w:tc>
        <w:tc>
          <w:tcPr>
            <w:tcW w:w="630" w:type="dxa"/>
            <w:vAlign w:val="center"/>
          </w:tcPr>
          <w:p w:rsidR="002071C1" w:rsidRDefault="00434530">
            <w:pPr>
              <w:jc w:val="center"/>
              <w:rPr>
                <w:b/>
                <w:sz w:val="20"/>
                <w:szCs w:val="20"/>
                <w:lang w:val="sr-Cyrl-CS"/>
              </w:rPr>
            </w:pPr>
            <w:r>
              <w:rPr>
                <w:b/>
                <w:sz w:val="20"/>
                <w:szCs w:val="20"/>
                <w:lang w:val="sr-Cyrl-CS"/>
              </w:rPr>
              <w:t>5</w:t>
            </w:r>
          </w:p>
        </w:tc>
        <w:tc>
          <w:tcPr>
            <w:tcW w:w="760" w:type="dxa"/>
            <w:vAlign w:val="center"/>
          </w:tcPr>
          <w:p w:rsidR="002071C1" w:rsidRDefault="00434530">
            <w:pPr>
              <w:jc w:val="center"/>
              <w:rPr>
                <w:b/>
                <w:sz w:val="20"/>
                <w:szCs w:val="20"/>
                <w:lang w:val="sr-Cyrl-CS"/>
              </w:rPr>
            </w:pPr>
            <w:r>
              <w:rPr>
                <w:b/>
                <w:sz w:val="20"/>
                <w:szCs w:val="20"/>
                <w:lang w:val="sr-Cyrl-CS"/>
              </w:rPr>
              <w:t>180</w:t>
            </w:r>
          </w:p>
        </w:tc>
        <w:tc>
          <w:tcPr>
            <w:tcW w:w="638" w:type="dxa"/>
            <w:vAlign w:val="center"/>
          </w:tcPr>
          <w:p w:rsidR="002071C1" w:rsidRPr="009777E9" w:rsidRDefault="009777E9" w:rsidP="009777E9">
            <w:pPr>
              <w:rPr>
                <w:b/>
                <w:sz w:val="20"/>
                <w:szCs w:val="20"/>
                <w:lang w:val="sr-Cyrl-RS"/>
              </w:rPr>
            </w:pPr>
            <w:r>
              <w:rPr>
                <w:b/>
                <w:sz w:val="20"/>
                <w:szCs w:val="20"/>
                <w:lang w:val="sr-Cyrl-RS"/>
              </w:rPr>
              <w:t>720</w:t>
            </w:r>
          </w:p>
        </w:tc>
        <w:tc>
          <w:tcPr>
            <w:tcW w:w="565" w:type="dxa"/>
            <w:vAlign w:val="center"/>
          </w:tcPr>
          <w:p w:rsidR="002071C1" w:rsidRDefault="00434530">
            <w:pPr>
              <w:jc w:val="center"/>
              <w:rPr>
                <w:b/>
                <w:sz w:val="20"/>
                <w:szCs w:val="20"/>
                <w:lang w:val="sr-Cyrl-CS"/>
              </w:rPr>
            </w:pPr>
            <w:r>
              <w:rPr>
                <w:b/>
                <w:sz w:val="20"/>
                <w:szCs w:val="20"/>
                <w:lang w:val="sr-Cyrl-CS"/>
              </w:rPr>
              <w:t>5</w:t>
            </w:r>
          </w:p>
        </w:tc>
        <w:tc>
          <w:tcPr>
            <w:tcW w:w="647" w:type="dxa"/>
            <w:vAlign w:val="center"/>
          </w:tcPr>
          <w:p w:rsidR="002071C1" w:rsidRDefault="00434530">
            <w:pPr>
              <w:jc w:val="center"/>
              <w:rPr>
                <w:b/>
                <w:sz w:val="20"/>
                <w:szCs w:val="20"/>
                <w:lang w:val="sr-Cyrl-CS"/>
              </w:rPr>
            </w:pPr>
            <w:r>
              <w:rPr>
                <w:b/>
                <w:sz w:val="20"/>
                <w:szCs w:val="20"/>
                <w:lang w:val="sr-Cyrl-CS"/>
              </w:rPr>
              <w:t>180</w:t>
            </w:r>
          </w:p>
        </w:tc>
        <w:tc>
          <w:tcPr>
            <w:tcW w:w="670" w:type="dxa"/>
            <w:vAlign w:val="center"/>
          </w:tcPr>
          <w:p w:rsidR="002071C1" w:rsidRDefault="00434530">
            <w:pPr>
              <w:jc w:val="center"/>
              <w:rPr>
                <w:b/>
                <w:sz w:val="20"/>
                <w:szCs w:val="20"/>
                <w:lang w:val="sr-Cyrl-RS"/>
              </w:rPr>
            </w:pPr>
            <w:r>
              <w:rPr>
                <w:b/>
                <w:sz w:val="20"/>
                <w:szCs w:val="20"/>
                <w:lang w:val="sr-Cyrl-RS"/>
              </w:rPr>
              <w:t>900</w:t>
            </w:r>
          </w:p>
        </w:tc>
        <w:tc>
          <w:tcPr>
            <w:tcW w:w="650" w:type="dxa"/>
            <w:vAlign w:val="center"/>
          </w:tcPr>
          <w:p w:rsidR="002071C1" w:rsidRDefault="00434530">
            <w:pPr>
              <w:jc w:val="center"/>
              <w:rPr>
                <w:b/>
                <w:sz w:val="20"/>
                <w:szCs w:val="20"/>
                <w:lang w:val="sr-Cyrl-CS"/>
              </w:rPr>
            </w:pPr>
            <w:r>
              <w:rPr>
                <w:b/>
                <w:sz w:val="20"/>
                <w:szCs w:val="20"/>
                <w:lang w:val="sr-Cyrl-CS"/>
              </w:rPr>
              <w:t>5</w:t>
            </w:r>
          </w:p>
        </w:tc>
        <w:tc>
          <w:tcPr>
            <w:tcW w:w="568" w:type="dxa"/>
            <w:vAlign w:val="center"/>
          </w:tcPr>
          <w:p w:rsidR="002071C1" w:rsidRDefault="00434530">
            <w:pPr>
              <w:jc w:val="center"/>
              <w:rPr>
                <w:b/>
                <w:sz w:val="20"/>
                <w:szCs w:val="20"/>
                <w:lang w:val="sr-Cyrl-CS"/>
              </w:rPr>
            </w:pPr>
            <w:r>
              <w:rPr>
                <w:b/>
                <w:sz w:val="20"/>
                <w:szCs w:val="20"/>
                <w:lang w:val="sr-Cyrl-CS"/>
              </w:rPr>
              <w:t>180</w:t>
            </w:r>
          </w:p>
        </w:tc>
        <w:tc>
          <w:tcPr>
            <w:tcW w:w="648" w:type="dxa"/>
            <w:vAlign w:val="center"/>
          </w:tcPr>
          <w:p w:rsidR="002071C1" w:rsidRDefault="00434530">
            <w:pPr>
              <w:jc w:val="center"/>
              <w:rPr>
                <w:b/>
                <w:sz w:val="20"/>
                <w:szCs w:val="20"/>
                <w:lang w:val="sr-Cyrl-RS"/>
              </w:rPr>
            </w:pPr>
            <w:r>
              <w:rPr>
                <w:b/>
                <w:sz w:val="20"/>
                <w:szCs w:val="20"/>
                <w:lang w:val="sr-Cyrl-RS"/>
              </w:rPr>
              <w:t>900</w:t>
            </w:r>
          </w:p>
        </w:tc>
        <w:tc>
          <w:tcPr>
            <w:tcW w:w="974" w:type="dxa"/>
            <w:vAlign w:val="center"/>
          </w:tcPr>
          <w:p w:rsidR="002071C1" w:rsidRDefault="00434530">
            <w:pPr>
              <w:jc w:val="center"/>
              <w:rPr>
                <w:b/>
                <w:sz w:val="20"/>
                <w:szCs w:val="20"/>
                <w:lang w:val="sr-Cyrl-RS"/>
              </w:rPr>
            </w:pPr>
            <w:r>
              <w:rPr>
                <w:b/>
                <w:sz w:val="20"/>
                <w:szCs w:val="20"/>
                <w:lang w:val="sr-Cyrl-RS"/>
              </w:rPr>
              <w:t>3420</w:t>
            </w:r>
          </w:p>
        </w:tc>
      </w:tr>
      <w:tr w:rsidR="002071C1">
        <w:trPr>
          <w:trHeight w:val="435"/>
        </w:trPr>
        <w:tc>
          <w:tcPr>
            <w:tcW w:w="1440" w:type="dxa"/>
            <w:vAlign w:val="center"/>
          </w:tcPr>
          <w:p w:rsidR="002071C1" w:rsidRDefault="00434530">
            <w:pPr>
              <w:rPr>
                <w:b/>
                <w:sz w:val="20"/>
                <w:szCs w:val="20"/>
                <w:lang w:val="sr-Cyrl-CS"/>
              </w:rPr>
            </w:pPr>
            <w:r>
              <w:rPr>
                <w:b/>
                <w:sz w:val="20"/>
                <w:szCs w:val="20"/>
                <w:lang w:val="sr-Cyrl-CS"/>
              </w:rPr>
              <w:t>Енглески језик</w:t>
            </w:r>
          </w:p>
        </w:tc>
        <w:tc>
          <w:tcPr>
            <w:tcW w:w="630" w:type="dxa"/>
            <w:vAlign w:val="center"/>
          </w:tcPr>
          <w:p w:rsidR="002071C1" w:rsidRDefault="00434530">
            <w:pPr>
              <w:jc w:val="center"/>
              <w:rPr>
                <w:b/>
                <w:sz w:val="20"/>
                <w:szCs w:val="20"/>
                <w:lang w:val="sr-Cyrl-CS"/>
              </w:rPr>
            </w:pPr>
            <w:r>
              <w:rPr>
                <w:b/>
                <w:sz w:val="20"/>
                <w:szCs w:val="20"/>
                <w:lang w:val="sr-Cyrl-CS"/>
              </w:rPr>
              <w:t>2</w:t>
            </w:r>
          </w:p>
        </w:tc>
        <w:tc>
          <w:tcPr>
            <w:tcW w:w="810" w:type="dxa"/>
            <w:vAlign w:val="center"/>
          </w:tcPr>
          <w:p w:rsidR="002071C1" w:rsidRDefault="00434530">
            <w:pPr>
              <w:jc w:val="center"/>
              <w:rPr>
                <w:b/>
                <w:sz w:val="20"/>
                <w:szCs w:val="20"/>
                <w:lang w:val="sr-Cyrl-CS"/>
              </w:rPr>
            </w:pPr>
            <w:r>
              <w:rPr>
                <w:b/>
                <w:sz w:val="20"/>
                <w:szCs w:val="20"/>
                <w:lang w:val="sr-Cyrl-CS"/>
              </w:rPr>
              <w:t>72</w:t>
            </w:r>
          </w:p>
        </w:tc>
        <w:tc>
          <w:tcPr>
            <w:tcW w:w="720" w:type="dxa"/>
            <w:vAlign w:val="center"/>
          </w:tcPr>
          <w:p w:rsidR="002071C1" w:rsidRDefault="009777E9">
            <w:pPr>
              <w:jc w:val="center"/>
              <w:rPr>
                <w:b/>
                <w:sz w:val="20"/>
                <w:szCs w:val="20"/>
              </w:rPr>
            </w:pPr>
            <w:r>
              <w:rPr>
                <w:b/>
                <w:sz w:val="20"/>
                <w:szCs w:val="20"/>
              </w:rPr>
              <w:t>360</w:t>
            </w:r>
          </w:p>
        </w:tc>
        <w:tc>
          <w:tcPr>
            <w:tcW w:w="630" w:type="dxa"/>
            <w:vAlign w:val="center"/>
          </w:tcPr>
          <w:p w:rsidR="002071C1" w:rsidRDefault="00434530">
            <w:pPr>
              <w:jc w:val="center"/>
              <w:rPr>
                <w:b/>
                <w:sz w:val="20"/>
                <w:szCs w:val="20"/>
                <w:lang w:val="sr-Cyrl-CS"/>
              </w:rPr>
            </w:pPr>
            <w:r>
              <w:rPr>
                <w:b/>
                <w:sz w:val="20"/>
                <w:szCs w:val="20"/>
                <w:lang w:val="sr-Cyrl-CS"/>
              </w:rPr>
              <w:t>2</w:t>
            </w:r>
          </w:p>
        </w:tc>
        <w:tc>
          <w:tcPr>
            <w:tcW w:w="760" w:type="dxa"/>
            <w:vAlign w:val="center"/>
          </w:tcPr>
          <w:p w:rsidR="002071C1" w:rsidRDefault="00434530">
            <w:pPr>
              <w:jc w:val="center"/>
              <w:rPr>
                <w:b/>
                <w:sz w:val="20"/>
                <w:szCs w:val="20"/>
                <w:lang w:val="sr-Cyrl-CS"/>
              </w:rPr>
            </w:pPr>
            <w:r>
              <w:rPr>
                <w:b/>
                <w:sz w:val="20"/>
                <w:szCs w:val="20"/>
                <w:lang w:val="sr-Cyrl-CS"/>
              </w:rPr>
              <w:t>72</w:t>
            </w:r>
          </w:p>
        </w:tc>
        <w:tc>
          <w:tcPr>
            <w:tcW w:w="638" w:type="dxa"/>
            <w:vAlign w:val="center"/>
          </w:tcPr>
          <w:p w:rsidR="002071C1" w:rsidRDefault="009777E9">
            <w:pPr>
              <w:jc w:val="center"/>
              <w:rPr>
                <w:b/>
                <w:sz w:val="20"/>
                <w:szCs w:val="20"/>
              </w:rPr>
            </w:pPr>
            <w:r>
              <w:rPr>
                <w:b/>
                <w:sz w:val="20"/>
                <w:szCs w:val="20"/>
              </w:rPr>
              <w:t>288</w:t>
            </w:r>
          </w:p>
        </w:tc>
        <w:tc>
          <w:tcPr>
            <w:tcW w:w="565" w:type="dxa"/>
            <w:vAlign w:val="center"/>
          </w:tcPr>
          <w:p w:rsidR="002071C1" w:rsidRDefault="00434530">
            <w:pPr>
              <w:jc w:val="center"/>
              <w:rPr>
                <w:b/>
                <w:sz w:val="20"/>
                <w:szCs w:val="20"/>
                <w:lang w:val="sr-Cyrl-CS"/>
              </w:rPr>
            </w:pPr>
            <w:r>
              <w:rPr>
                <w:b/>
                <w:sz w:val="20"/>
                <w:szCs w:val="20"/>
                <w:lang w:val="sr-Cyrl-CS"/>
              </w:rPr>
              <w:t>2</w:t>
            </w:r>
          </w:p>
        </w:tc>
        <w:tc>
          <w:tcPr>
            <w:tcW w:w="647" w:type="dxa"/>
            <w:vAlign w:val="center"/>
          </w:tcPr>
          <w:p w:rsidR="002071C1" w:rsidRDefault="00434530">
            <w:pPr>
              <w:jc w:val="center"/>
              <w:rPr>
                <w:b/>
                <w:sz w:val="20"/>
                <w:szCs w:val="20"/>
                <w:lang w:val="sr-Cyrl-CS"/>
              </w:rPr>
            </w:pPr>
            <w:r>
              <w:rPr>
                <w:b/>
                <w:sz w:val="20"/>
                <w:szCs w:val="20"/>
                <w:lang w:val="sr-Cyrl-CS"/>
              </w:rPr>
              <w:t>72</w:t>
            </w:r>
          </w:p>
        </w:tc>
        <w:tc>
          <w:tcPr>
            <w:tcW w:w="670" w:type="dxa"/>
            <w:vAlign w:val="center"/>
          </w:tcPr>
          <w:p w:rsidR="002071C1" w:rsidRDefault="00434530">
            <w:pPr>
              <w:jc w:val="center"/>
              <w:rPr>
                <w:b/>
                <w:sz w:val="20"/>
                <w:szCs w:val="20"/>
                <w:lang w:val="sr-Cyrl-RS"/>
              </w:rPr>
            </w:pPr>
            <w:r>
              <w:rPr>
                <w:b/>
                <w:sz w:val="20"/>
                <w:szCs w:val="20"/>
                <w:lang w:val="sr-Cyrl-RS"/>
              </w:rPr>
              <w:t>360</w:t>
            </w:r>
          </w:p>
        </w:tc>
        <w:tc>
          <w:tcPr>
            <w:tcW w:w="650" w:type="dxa"/>
            <w:vAlign w:val="center"/>
          </w:tcPr>
          <w:p w:rsidR="002071C1" w:rsidRDefault="00434530">
            <w:pPr>
              <w:jc w:val="center"/>
              <w:rPr>
                <w:b/>
                <w:sz w:val="20"/>
                <w:szCs w:val="20"/>
                <w:lang w:val="sr-Cyrl-CS"/>
              </w:rPr>
            </w:pPr>
            <w:r>
              <w:rPr>
                <w:b/>
                <w:sz w:val="20"/>
                <w:szCs w:val="20"/>
                <w:lang w:val="sr-Cyrl-CS"/>
              </w:rPr>
              <w:t>2</w:t>
            </w:r>
          </w:p>
        </w:tc>
        <w:tc>
          <w:tcPr>
            <w:tcW w:w="568" w:type="dxa"/>
            <w:vAlign w:val="center"/>
          </w:tcPr>
          <w:p w:rsidR="002071C1" w:rsidRDefault="00434530">
            <w:pPr>
              <w:jc w:val="center"/>
              <w:rPr>
                <w:b/>
                <w:sz w:val="20"/>
                <w:szCs w:val="20"/>
                <w:lang w:val="sr-Cyrl-CS"/>
              </w:rPr>
            </w:pPr>
            <w:r>
              <w:rPr>
                <w:b/>
                <w:sz w:val="20"/>
                <w:szCs w:val="20"/>
                <w:lang w:val="sr-Cyrl-CS"/>
              </w:rPr>
              <w:t>72</w:t>
            </w:r>
          </w:p>
        </w:tc>
        <w:tc>
          <w:tcPr>
            <w:tcW w:w="648" w:type="dxa"/>
            <w:vAlign w:val="center"/>
          </w:tcPr>
          <w:p w:rsidR="002071C1" w:rsidRDefault="00434530">
            <w:pPr>
              <w:jc w:val="center"/>
              <w:rPr>
                <w:b/>
                <w:sz w:val="20"/>
                <w:szCs w:val="20"/>
                <w:lang w:val="sr-Cyrl-RS"/>
              </w:rPr>
            </w:pPr>
            <w:r>
              <w:rPr>
                <w:b/>
                <w:sz w:val="20"/>
                <w:szCs w:val="20"/>
                <w:lang w:val="sr-Cyrl-RS"/>
              </w:rPr>
              <w:t>360</w:t>
            </w:r>
          </w:p>
        </w:tc>
        <w:tc>
          <w:tcPr>
            <w:tcW w:w="974" w:type="dxa"/>
            <w:vAlign w:val="center"/>
          </w:tcPr>
          <w:p w:rsidR="002071C1" w:rsidRDefault="00434530">
            <w:pPr>
              <w:jc w:val="center"/>
              <w:rPr>
                <w:b/>
                <w:sz w:val="20"/>
                <w:szCs w:val="20"/>
                <w:lang w:val="sr-Cyrl-RS"/>
              </w:rPr>
            </w:pPr>
            <w:r>
              <w:rPr>
                <w:b/>
                <w:sz w:val="20"/>
                <w:szCs w:val="20"/>
                <w:lang w:val="sr-Cyrl-RS"/>
              </w:rPr>
              <w:t>1368</w:t>
            </w:r>
          </w:p>
        </w:tc>
      </w:tr>
      <w:tr w:rsidR="002071C1">
        <w:trPr>
          <w:trHeight w:val="597"/>
        </w:trPr>
        <w:tc>
          <w:tcPr>
            <w:tcW w:w="1440" w:type="dxa"/>
            <w:vAlign w:val="center"/>
          </w:tcPr>
          <w:p w:rsidR="002071C1" w:rsidRDefault="00434530">
            <w:pPr>
              <w:rPr>
                <w:b/>
                <w:sz w:val="20"/>
                <w:szCs w:val="20"/>
                <w:lang w:val="sr-Cyrl-CS"/>
              </w:rPr>
            </w:pPr>
            <w:r>
              <w:rPr>
                <w:b/>
                <w:sz w:val="20"/>
                <w:szCs w:val="20"/>
                <w:lang w:val="sr-Cyrl-CS"/>
              </w:rPr>
              <w:t>Математика</w:t>
            </w:r>
          </w:p>
        </w:tc>
        <w:tc>
          <w:tcPr>
            <w:tcW w:w="630" w:type="dxa"/>
            <w:vAlign w:val="center"/>
          </w:tcPr>
          <w:p w:rsidR="002071C1" w:rsidRDefault="00434530">
            <w:pPr>
              <w:jc w:val="center"/>
              <w:rPr>
                <w:b/>
                <w:sz w:val="20"/>
                <w:szCs w:val="20"/>
                <w:lang w:val="sr-Cyrl-CS"/>
              </w:rPr>
            </w:pPr>
            <w:r>
              <w:rPr>
                <w:b/>
                <w:sz w:val="20"/>
                <w:szCs w:val="20"/>
                <w:lang w:val="sr-Cyrl-CS"/>
              </w:rPr>
              <w:t>5</w:t>
            </w:r>
          </w:p>
        </w:tc>
        <w:tc>
          <w:tcPr>
            <w:tcW w:w="810" w:type="dxa"/>
            <w:vAlign w:val="center"/>
          </w:tcPr>
          <w:p w:rsidR="002071C1" w:rsidRDefault="00434530">
            <w:pPr>
              <w:jc w:val="center"/>
              <w:rPr>
                <w:b/>
                <w:sz w:val="20"/>
                <w:szCs w:val="20"/>
                <w:lang w:val="sr-Cyrl-CS"/>
              </w:rPr>
            </w:pPr>
            <w:r>
              <w:rPr>
                <w:b/>
                <w:sz w:val="20"/>
                <w:szCs w:val="20"/>
                <w:lang w:val="sr-Cyrl-CS"/>
              </w:rPr>
              <w:t>180</w:t>
            </w:r>
          </w:p>
        </w:tc>
        <w:tc>
          <w:tcPr>
            <w:tcW w:w="720" w:type="dxa"/>
            <w:vAlign w:val="center"/>
          </w:tcPr>
          <w:p w:rsidR="002071C1" w:rsidRDefault="009777E9">
            <w:pPr>
              <w:jc w:val="center"/>
              <w:rPr>
                <w:b/>
                <w:sz w:val="20"/>
                <w:szCs w:val="20"/>
              </w:rPr>
            </w:pPr>
            <w:r>
              <w:rPr>
                <w:b/>
                <w:sz w:val="20"/>
                <w:szCs w:val="20"/>
              </w:rPr>
              <w:t>900</w:t>
            </w:r>
          </w:p>
        </w:tc>
        <w:tc>
          <w:tcPr>
            <w:tcW w:w="630" w:type="dxa"/>
            <w:vAlign w:val="center"/>
          </w:tcPr>
          <w:p w:rsidR="002071C1" w:rsidRDefault="00434530">
            <w:pPr>
              <w:jc w:val="center"/>
              <w:rPr>
                <w:b/>
                <w:sz w:val="20"/>
                <w:szCs w:val="20"/>
                <w:lang w:val="sr-Cyrl-CS"/>
              </w:rPr>
            </w:pPr>
            <w:r>
              <w:rPr>
                <w:b/>
                <w:sz w:val="20"/>
                <w:szCs w:val="20"/>
                <w:lang w:val="sr-Cyrl-CS"/>
              </w:rPr>
              <w:t>5</w:t>
            </w:r>
          </w:p>
        </w:tc>
        <w:tc>
          <w:tcPr>
            <w:tcW w:w="760" w:type="dxa"/>
            <w:vAlign w:val="center"/>
          </w:tcPr>
          <w:p w:rsidR="002071C1" w:rsidRDefault="00434530">
            <w:pPr>
              <w:jc w:val="center"/>
              <w:rPr>
                <w:b/>
                <w:sz w:val="20"/>
                <w:szCs w:val="20"/>
                <w:lang w:val="sr-Cyrl-CS"/>
              </w:rPr>
            </w:pPr>
            <w:r>
              <w:rPr>
                <w:b/>
                <w:sz w:val="20"/>
                <w:szCs w:val="20"/>
                <w:lang w:val="sr-Cyrl-CS"/>
              </w:rPr>
              <w:t>180</w:t>
            </w:r>
          </w:p>
        </w:tc>
        <w:tc>
          <w:tcPr>
            <w:tcW w:w="638" w:type="dxa"/>
            <w:vAlign w:val="center"/>
          </w:tcPr>
          <w:p w:rsidR="002071C1" w:rsidRDefault="009777E9">
            <w:pPr>
              <w:jc w:val="center"/>
              <w:rPr>
                <w:b/>
                <w:sz w:val="20"/>
                <w:szCs w:val="20"/>
              </w:rPr>
            </w:pPr>
            <w:r>
              <w:rPr>
                <w:b/>
                <w:sz w:val="20"/>
                <w:szCs w:val="20"/>
              </w:rPr>
              <w:t>720</w:t>
            </w:r>
          </w:p>
        </w:tc>
        <w:tc>
          <w:tcPr>
            <w:tcW w:w="565" w:type="dxa"/>
            <w:vAlign w:val="center"/>
          </w:tcPr>
          <w:p w:rsidR="002071C1" w:rsidRDefault="00434530">
            <w:pPr>
              <w:jc w:val="center"/>
              <w:rPr>
                <w:b/>
                <w:sz w:val="20"/>
                <w:szCs w:val="20"/>
                <w:lang w:val="sr-Cyrl-CS"/>
              </w:rPr>
            </w:pPr>
            <w:r>
              <w:rPr>
                <w:b/>
                <w:sz w:val="20"/>
                <w:szCs w:val="20"/>
                <w:lang w:val="sr-Cyrl-CS"/>
              </w:rPr>
              <w:t>5</w:t>
            </w:r>
          </w:p>
        </w:tc>
        <w:tc>
          <w:tcPr>
            <w:tcW w:w="647" w:type="dxa"/>
            <w:vAlign w:val="center"/>
          </w:tcPr>
          <w:p w:rsidR="002071C1" w:rsidRDefault="00434530">
            <w:pPr>
              <w:jc w:val="center"/>
              <w:rPr>
                <w:b/>
                <w:sz w:val="20"/>
                <w:szCs w:val="20"/>
                <w:lang w:val="sr-Cyrl-CS"/>
              </w:rPr>
            </w:pPr>
            <w:r>
              <w:rPr>
                <w:b/>
                <w:sz w:val="20"/>
                <w:szCs w:val="20"/>
                <w:lang w:val="sr-Cyrl-CS"/>
              </w:rPr>
              <w:t>180</w:t>
            </w:r>
          </w:p>
        </w:tc>
        <w:tc>
          <w:tcPr>
            <w:tcW w:w="670" w:type="dxa"/>
            <w:vAlign w:val="center"/>
          </w:tcPr>
          <w:p w:rsidR="002071C1" w:rsidRDefault="00434530">
            <w:pPr>
              <w:jc w:val="center"/>
              <w:rPr>
                <w:b/>
                <w:sz w:val="20"/>
                <w:szCs w:val="20"/>
                <w:lang w:val="sr-Cyrl-RS"/>
              </w:rPr>
            </w:pPr>
            <w:r>
              <w:rPr>
                <w:b/>
                <w:sz w:val="20"/>
                <w:szCs w:val="20"/>
                <w:lang w:val="sr-Cyrl-RS"/>
              </w:rPr>
              <w:t>900</w:t>
            </w:r>
          </w:p>
        </w:tc>
        <w:tc>
          <w:tcPr>
            <w:tcW w:w="650" w:type="dxa"/>
            <w:vAlign w:val="center"/>
          </w:tcPr>
          <w:p w:rsidR="002071C1" w:rsidRDefault="00434530">
            <w:pPr>
              <w:jc w:val="center"/>
              <w:rPr>
                <w:b/>
                <w:sz w:val="20"/>
                <w:szCs w:val="20"/>
                <w:lang w:val="sr-Cyrl-CS"/>
              </w:rPr>
            </w:pPr>
            <w:r>
              <w:rPr>
                <w:b/>
                <w:sz w:val="20"/>
                <w:szCs w:val="20"/>
                <w:lang w:val="sr-Cyrl-CS"/>
              </w:rPr>
              <w:t>5</w:t>
            </w:r>
          </w:p>
        </w:tc>
        <w:tc>
          <w:tcPr>
            <w:tcW w:w="568" w:type="dxa"/>
            <w:vAlign w:val="center"/>
          </w:tcPr>
          <w:p w:rsidR="002071C1" w:rsidRDefault="00434530">
            <w:pPr>
              <w:jc w:val="center"/>
              <w:rPr>
                <w:b/>
                <w:sz w:val="20"/>
                <w:szCs w:val="20"/>
                <w:lang w:val="sr-Cyrl-CS"/>
              </w:rPr>
            </w:pPr>
            <w:r>
              <w:rPr>
                <w:b/>
                <w:sz w:val="20"/>
                <w:szCs w:val="20"/>
                <w:lang w:val="sr-Cyrl-CS"/>
              </w:rPr>
              <w:t>180</w:t>
            </w:r>
          </w:p>
        </w:tc>
        <w:tc>
          <w:tcPr>
            <w:tcW w:w="648" w:type="dxa"/>
            <w:vAlign w:val="center"/>
          </w:tcPr>
          <w:p w:rsidR="002071C1" w:rsidRDefault="00434530">
            <w:pPr>
              <w:jc w:val="center"/>
              <w:rPr>
                <w:b/>
                <w:sz w:val="20"/>
                <w:szCs w:val="20"/>
                <w:lang w:val="sr-Cyrl-RS"/>
              </w:rPr>
            </w:pPr>
            <w:r>
              <w:rPr>
                <w:b/>
                <w:sz w:val="20"/>
                <w:szCs w:val="20"/>
                <w:lang w:val="sr-Cyrl-RS"/>
              </w:rPr>
              <w:t>900</w:t>
            </w:r>
          </w:p>
        </w:tc>
        <w:tc>
          <w:tcPr>
            <w:tcW w:w="974" w:type="dxa"/>
            <w:vAlign w:val="center"/>
          </w:tcPr>
          <w:p w:rsidR="002071C1" w:rsidRDefault="00434530">
            <w:pPr>
              <w:jc w:val="center"/>
              <w:rPr>
                <w:b/>
                <w:sz w:val="20"/>
                <w:szCs w:val="20"/>
                <w:lang w:val="sr-Cyrl-RS"/>
              </w:rPr>
            </w:pPr>
            <w:r>
              <w:rPr>
                <w:b/>
                <w:sz w:val="20"/>
                <w:szCs w:val="20"/>
                <w:lang w:val="sr-Cyrl-RS"/>
              </w:rPr>
              <w:t>3420</w:t>
            </w:r>
          </w:p>
        </w:tc>
      </w:tr>
      <w:tr w:rsidR="002071C1">
        <w:trPr>
          <w:trHeight w:val="444"/>
        </w:trPr>
        <w:tc>
          <w:tcPr>
            <w:tcW w:w="1440" w:type="dxa"/>
            <w:vAlign w:val="center"/>
          </w:tcPr>
          <w:p w:rsidR="002071C1" w:rsidRDefault="00434530">
            <w:pPr>
              <w:rPr>
                <w:b/>
                <w:sz w:val="20"/>
                <w:szCs w:val="20"/>
                <w:lang w:val="sr-Cyrl-CS"/>
              </w:rPr>
            </w:pPr>
            <w:r>
              <w:rPr>
                <w:b/>
                <w:sz w:val="20"/>
                <w:szCs w:val="20"/>
                <w:lang w:val="sr-Cyrl-CS"/>
              </w:rPr>
              <w:t>Свет око нас</w:t>
            </w:r>
          </w:p>
        </w:tc>
        <w:tc>
          <w:tcPr>
            <w:tcW w:w="630" w:type="dxa"/>
            <w:vAlign w:val="center"/>
          </w:tcPr>
          <w:p w:rsidR="002071C1" w:rsidRDefault="00434530">
            <w:pPr>
              <w:jc w:val="center"/>
              <w:rPr>
                <w:b/>
                <w:sz w:val="20"/>
                <w:szCs w:val="20"/>
                <w:lang w:val="sr-Cyrl-CS"/>
              </w:rPr>
            </w:pPr>
            <w:r>
              <w:rPr>
                <w:b/>
                <w:sz w:val="20"/>
                <w:szCs w:val="20"/>
                <w:lang w:val="sr-Cyrl-CS"/>
              </w:rPr>
              <w:t>2</w:t>
            </w:r>
          </w:p>
        </w:tc>
        <w:tc>
          <w:tcPr>
            <w:tcW w:w="810" w:type="dxa"/>
            <w:vAlign w:val="center"/>
          </w:tcPr>
          <w:p w:rsidR="002071C1" w:rsidRDefault="00434530">
            <w:pPr>
              <w:jc w:val="center"/>
              <w:rPr>
                <w:b/>
                <w:sz w:val="20"/>
                <w:szCs w:val="20"/>
                <w:lang w:val="sr-Cyrl-CS"/>
              </w:rPr>
            </w:pPr>
            <w:r>
              <w:rPr>
                <w:b/>
                <w:sz w:val="20"/>
                <w:szCs w:val="20"/>
                <w:lang w:val="sr-Cyrl-CS"/>
              </w:rPr>
              <w:t>72</w:t>
            </w:r>
          </w:p>
        </w:tc>
        <w:tc>
          <w:tcPr>
            <w:tcW w:w="720" w:type="dxa"/>
            <w:vAlign w:val="center"/>
          </w:tcPr>
          <w:p w:rsidR="002071C1" w:rsidRDefault="009777E9">
            <w:pPr>
              <w:jc w:val="center"/>
              <w:rPr>
                <w:b/>
                <w:sz w:val="20"/>
                <w:szCs w:val="20"/>
              </w:rPr>
            </w:pPr>
            <w:r>
              <w:rPr>
                <w:b/>
                <w:sz w:val="20"/>
                <w:szCs w:val="20"/>
              </w:rPr>
              <w:t>360</w:t>
            </w:r>
          </w:p>
        </w:tc>
        <w:tc>
          <w:tcPr>
            <w:tcW w:w="630" w:type="dxa"/>
            <w:vAlign w:val="center"/>
          </w:tcPr>
          <w:p w:rsidR="002071C1" w:rsidRDefault="00434530">
            <w:pPr>
              <w:jc w:val="center"/>
              <w:rPr>
                <w:b/>
                <w:sz w:val="20"/>
                <w:szCs w:val="20"/>
                <w:lang w:val="sr-Cyrl-CS"/>
              </w:rPr>
            </w:pPr>
            <w:r>
              <w:rPr>
                <w:b/>
                <w:sz w:val="20"/>
                <w:szCs w:val="20"/>
                <w:lang w:val="sr-Cyrl-CS"/>
              </w:rPr>
              <w:t>2</w:t>
            </w:r>
          </w:p>
        </w:tc>
        <w:tc>
          <w:tcPr>
            <w:tcW w:w="760" w:type="dxa"/>
            <w:vAlign w:val="center"/>
          </w:tcPr>
          <w:p w:rsidR="002071C1" w:rsidRDefault="00434530">
            <w:pPr>
              <w:jc w:val="center"/>
              <w:rPr>
                <w:b/>
                <w:sz w:val="20"/>
                <w:szCs w:val="20"/>
                <w:lang w:val="sr-Cyrl-CS"/>
              </w:rPr>
            </w:pPr>
            <w:r>
              <w:rPr>
                <w:b/>
                <w:sz w:val="20"/>
                <w:szCs w:val="20"/>
                <w:lang w:val="sr-Cyrl-CS"/>
              </w:rPr>
              <w:t>72</w:t>
            </w:r>
          </w:p>
        </w:tc>
        <w:tc>
          <w:tcPr>
            <w:tcW w:w="638" w:type="dxa"/>
            <w:vAlign w:val="center"/>
          </w:tcPr>
          <w:p w:rsidR="002071C1" w:rsidRDefault="009777E9">
            <w:pPr>
              <w:jc w:val="center"/>
              <w:rPr>
                <w:b/>
                <w:sz w:val="20"/>
                <w:szCs w:val="20"/>
              </w:rPr>
            </w:pPr>
            <w:r>
              <w:rPr>
                <w:b/>
                <w:sz w:val="20"/>
                <w:szCs w:val="20"/>
              </w:rPr>
              <w:t>288</w:t>
            </w:r>
          </w:p>
        </w:tc>
        <w:tc>
          <w:tcPr>
            <w:tcW w:w="565" w:type="dxa"/>
            <w:vAlign w:val="center"/>
          </w:tcPr>
          <w:p w:rsidR="002071C1" w:rsidRDefault="00434530">
            <w:pPr>
              <w:jc w:val="center"/>
              <w:rPr>
                <w:b/>
                <w:sz w:val="20"/>
                <w:szCs w:val="20"/>
              </w:rPr>
            </w:pPr>
            <w:r>
              <w:rPr>
                <w:b/>
                <w:sz w:val="20"/>
                <w:szCs w:val="20"/>
              </w:rPr>
              <w:t>/</w:t>
            </w:r>
          </w:p>
        </w:tc>
        <w:tc>
          <w:tcPr>
            <w:tcW w:w="647" w:type="dxa"/>
            <w:vAlign w:val="center"/>
          </w:tcPr>
          <w:p w:rsidR="002071C1" w:rsidRDefault="00434530">
            <w:pPr>
              <w:jc w:val="center"/>
              <w:rPr>
                <w:b/>
                <w:sz w:val="20"/>
                <w:szCs w:val="20"/>
              </w:rPr>
            </w:pPr>
            <w:r>
              <w:rPr>
                <w:b/>
                <w:sz w:val="20"/>
                <w:szCs w:val="20"/>
              </w:rPr>
              <w:t>/</w:t>
            </w:r>
          </w:p>
        </w:tc>
        <w:tc>
          <w:tcPr>
            <w:tcW w:w="670" w:type="dxa"/>
            <w:vAlign w:val="center"/>
          </w:tcPr>
          <w:p w:rsidR="002071C1" w:rsidRDefault="00434530">
            <w:pPr>
              <w:jc w:val="center"/>
              <w:rPr>
                <w:b/>
                <w:sz w:val="20"/>
                <w:szCs w:val="20"/>
              </w:rPr>
            </w:pPr>
            <w:r>
              <w:rPr>
                <w:b/>
                <w:sz w:val="20"/>
                <w:szCs w:val="20"/>
              </w:rPr>
              <w:t>/</w:t>
            </w:r>
          </w:p>
        </w:tc>
        <w:tc>
          <w:tcPr>
            <w:tcW w:w="650" w:type="dxa"/>
            <w:vAlign w:val="center"/>
          </w:tcPr>
          <w:p w:rsidR="002071C1" w:rsidRDefault="00434530">
            <w:pPr>
              <w:jc w:val="center"/>
              <w:rPr>
                <w:b/>
                <w:sz w:val="20"/>
                <w:szCs w:val="20"/>
              </w:rPr>
            </w:pPr>
            <w:r>
              <w:rPr>
                <w:b/>
                <w:sz w:val="20"/>
                <w:szCs w:val="20"/>
              </w:rPr>
              <w:t>/</w:t>
            </w:r>
          </w:p>
        </w:tc>
        <w:tc>
          <w:tcPr>
            <w:tcW w:w="568" w:type="dxa"/>
            <w:vAlign w:val="center"/>
          </w:tcPr>
          <w:p w:rsidR="002071C1" w:rsidRDefault="00434530">
            <w:pPr>
              <w:jc w:val="center"/>
              <w:rPr>
                <w:b/>
                <w:sz w:val="20"/>
                <w:szCs w:val="20"/>
              </w:rPr>
            </w:pPr>
            <w:r>
              <w:rPr>
                <w:b/>
                <w:sz w:val="20"/>
                <w:szCs w:val="20"/>
              </w:rPr>
              <w:t>/</w:t>
            </w:r>
          </w:p>
        </w:tc>
        <w:tc>
          <w:tcPr>
            <w:tcW w:w="648" w:type="dxa"/>
            <w:vAlign w:val="center"/>
          </w:tcPr>
          <w:p w:rsidR="002071C1" w:rsidRDefault="00434530">
            <w:pPr>
              <w:jc w:val="center"/>
              <w:rPr>
                <w:b/>
                <w:sz w:val="20"/>
                <w:szCs w:val="20"/>
                <w:lang w:val="sr-Cyrl-RS"/>
              </w:rPr>
            </w:pPr>
            <w:r>
              <w:rPr>
                <w:b/>
                <w:sz w:val="20"/>
                <w:szCs w:val="20"/>
                <w:lang w:val="sr-Cyrl-RS"/>
              </w:rPr>
              <w:t>/</w:t>
            </w:r>
          </w:p>
        </w:tc>
        <w:tc>
          <w:tcPr>
            <w:tcW w:w="974" w:type="dxa"/>
            <w:vAlign w:val="center"/>
          </w:tcPr>
          <w:p w:rsidR="002071C1" w:rsidRDefault="00434530">
            <w:pPr>
              <w:jc w:val="center"/>
              <w:rPr>
                <w:b/>
                <w:sz w:val="20"/>
                <w:szCs w:val="20"/>
                <w:lang w:val="sr-Cyrl-RS"/>
              </w:rPr>
            </w:pPr>
            <w:r>
              <w:rPr>
                <w:b/>
                <w:sz w:val="20"/>
                <w:szCs w:val="20"/>
                <w:lang w:val="sr-Cyrl-RS"/>
              </w:rPr>
              <w:t>648</w:t>
            </w:r>
          </w:p>
        </w:tc>
      </w:tr>
      <w:tr w:rsidR="002071C1">
        <w:trPr>
          <w:trHeight w:val="435"/>
        </w:trPr>
        <w:tc>
          <w:tcPr>
            <w:tcW w:w="1440" w:type="dxa"/>
            <w:vAlign w:val="center"/>
          </w:tcPr>
          <w:p w:rsidR="002071C1" w:rsidRDefault="00434530">
            <w:pPr>
              <w:rPr>
                <w:b/>
                <w:sz w:val="20"/>
                <w:szCs w:val="20"/>
                <w:lang w:val="sr-Cyrl-CS"/>
              </w:rPr>
            </w:pPr>
            <w:r>
              <w:rPr>
                <w:b/>
                <w:sz w:val="20"/>
                <w:szCs w:val="20"/>
                <w:lang w:val="sr-Cyrl-CS"/>
              </w:rPr>
              <w:t>Природа и друштво</w:t>
            </w:r>
          </w:p>
        </w:tc>
        <w:tc>
          <w:tcPr>
            <w:tcW w:w="630" w:type="dxa"/>
            <w:vAlign w:val="center"/>
          </w:tcPr>
          <w:p w:rsidR="002071C1" w:rsidRDefault="00434530">
            <w:pPr>
              <w:jc w:val="center"/>
              <w:rPr>
                <w:b/>
                <w:sz w:val="20"/>
                <w:szCs w:val="20"/>
              </w:rPr>
            </w:pPr>
            <w:r>
              <w:rPr>
                <w:b/>
                <w:sz w:val="20"/>
                <w:szCs w:val="20"/>
              </w:rPr>
              <w:t>/</w:t>
            </w:r>
          </w:p>
        </w:tc>
        <w:tc>
          <w:tcPr>
            <w:tcW w:w="810" w:type="dxa"/>
            <w:vAlign w:val="center"/>
          </w:tcPr>
          <w:p w:rsidR="002071C1" w:rsidRDefault="00434530">
            <w:pPr>
              <w:jc w:val="center"/>
              <w:rPr>
                <w:b/>
                <w:sz w:val="20"/>
                <w:szCs w:val="20"/>
              </w:rPr>
            </w:pPr>
            <w:r>
              <w:rPr>
                <w:b/>
                <w:sz w:val="20"/>
                <w:szCs w:val="20"/>
              </w:rPr>
              <w:t>/</w:t>
            </w:r>
          </w:p>
        </w:tc>
        <w:tc>
          <w:tcPr>
            <w:tcW w:w="720" w:type="dxa"/>
            <w:vAlign w:val="center"/>
          </w:tcPr>
          <w:p w:rsidR="002071C1" w:rsidRDefault="00434530">
            <w:pPr>
              <w:jc w:val="center"/>
              <w:rPr>
                <w:b/>
                <w:sz w:val="20"/>
                <w:szCs w:val="20"/>
              </w:rPr>
            </w:pPr>
            <w:r>
              <w:rPr>
                <w:b/>
                <w:sz w:val="20"/>
                <w:szCs w:val="20"/>
              </w:rPr>
              <w:t>/</w:t>
            </w:r>
          </w:p>
        </w:tc>
        <w:tc>
          <w:tcPr>
            <w:tcW w:w="630" w:type="dxa"/>
            <w:vAlign w:val="center"/>
          </w:tcPr>
          <w:p w:rsidR="002071C1" w:rsidRDefault="00434530">
            <w:pPr>
              <w:jc w:val="center"/>
              <w:rPr>
                <w:b/>
                <w:sz w:val="20"/>
                <w:szCs w:val="20"/>
              </w:rPr>
            </w:pPr>
            <w:r>
              <w:rPr>
                <w:b/>
                <w:sz w:val="20"/>
                <w:szCs w:val="20"/>
              </w:rPr>
              <w:t>/</w:t>
            </w:r>
          </w:p>
        </w:tc>
        <w:tc>
          <w:tcPr>
            <w:tcW w:w="760" w:type="dxa"/>
            <w:vAlign w:val="center"/>
          </w:tcPr>
          <w:p w:rsidR="002071C1" w:rsidRDefault="00434530">
            <w:pPr>
              <w:jc w:val="center"/>
              <w:rPr>
                <w:b/>
                <w:sz w:val="20"/>
                <w:szCs w:val="20"/>
              </w:rPr>
            </w:pPr>
            <w:r>
              <w:rPr>
                <w:b/>
                <w:sz w:val="20"/>
                <w:szCs w:val="20"/>
              </w:rPr>
              <w:t>/</w:t>
            </w:r>
          </w:p>
        </w:tc>
        <w:tc>
          <w:tcPr>
            <w:tcW w:w="638" w:type="dxa"/>
            <w:vAlign w:val="center"/>
          </w:tcPr>
          <w:p w:rsidR="002071C1" w:rsidRDefault="00434530">
            <w:pPr>
              <w:jc w:val="center"/>
              <w:rPr>
                <w:b/>
                <w:sz w:val="20"/>
                <w:szCs w:val="20"/>
              </w:rPr>
            </w:pPr>
            <w:r>
              <w:rPr>
                <w:b/>
                <w:sz w:val="20"/>
                <w:szCs w:val="20"/>
              </w:rPr>
              <w:t>/</w:t>
            </w:r>
          </w:p>
        </w:tc>
        <w:tc>
          <w:tcPr>
            <w:tcW w:w="565" w:type="dxa"/>
            <w:vAlign w:val="center"/>
          </w:tcPr>
          <w:p w:rsidR="002071C1" w:rsidRDefault="00434530">
            <w:pPr>
              <w:jc w:val="center"/>
              <w:rPr>
                <w:b/>
                <w:sz w:val="20"/>
                <w:szCs w:val="20"/>
                <w:lang w:val="sr-Cyrl-CS"/>
              </w:rPr>
            </w:pPr>
            <w:r>
              <w:rPr>
                <w:b/>
                <w:sz w:val="20"/>
                <w:szCs w:val="20"/>
                <w:lang w:val="sr-Cyrl-CS"/>
              </w:rPr>
              <w:t>2</w:t>
            </w:r>
          </w:p>
        </w:tc>
        <w:tc>
          <w:tcPr>
            <w:tcW w:w="647" w:type="dxa"/>
            <w:vAlign w:val="center"/>
          </w:tcPr>
          <w:p w:rsidR="002071C1" w:rsidRDefault="00434530">
            <w:pPr>
              <w:jc w:val="center"/>
              <w:rPr>
                <w:b/>
                <w:sz w:val="20"/>
                <w:szCs w:val="20"/>
                <w:lang w:val="sr-Cyrl-CS"/>
              </w:rPr>
            </w:pPr>
            <w:r>
              <w:rPr>
                <w:b/>
                <w:sz w:val="20"/>
                <w:szCs w:val="20"/>
                <w:lang w:val="sr-Cyrl-CS"/>
              </w:rPr>
              <w:t>72</w:t>
            </w:r>
          </w:p>
        </w:tc>
        <w:tc>
          <w:tcPr>
            <w:tcW w:w="670" w:type="dxa"/>
            <w:vAlign w:val="center"/>
          </w:tcPr>
          <w:p w:rsidR="002071C1" w:rsidRDefault="00434530">
            <w:pPr>
              <w:jc w:val="center"/>
              <w:rPr>
                <w:b/>
                <w:sz w:val="20"/>
                <w:szCs w:val="20"/>
              </w:rPr>
            </w:pPr>
            <w:r>
              <w:rPr>
                <w:b/>
                <w:sz w:val="20"/>
                <w:szCs w:val="20"/>
              </w:rPr>
              <w:t>360</w:t>
            </w:r>
          </w:p>
        </w:tc>
        <w:tc>
          <w:tcPr>
            <w:tcW w:w="650" w:type="dxa"/>
            <w:vAlign w:val="center"/>
          </w:tcPr>
          <w:p w:rsidR="002071C1" w:rsidRDefault="00434530">
            <w:pPr>
              <w:jc w:val="center"/>
              <w:rPr>
                <w:b/>
                <w:sz w:val="20"/>
                <w:szCs w:val="20"/>
                <w:lang w:val="sr-Cyrl-CS"/>
              </w:rPr>
            </w:pPr>
            <w:r>
              <w:rPr>
                <w:b/>
                <w:sz w:val="20"/>
                <w:szCs w:val="20"/>
                <w:lang w:val="sr-Cyrl-CS"/>
              </w:rPr>
              <w:t>2</w:t>
            </w:r>
          </w:p>
        </w:tc>
        <w:tc>
          <w:tcPr>
            <w:tcW w:w="568" w:type="dxa"/>
            <w:vAlign w:val="center"/>
          </w:tcPr>
          <w:p w:rsidR="002071C1" w:rsidRDefault="00434530">
            <w:pPr>
              <w:jc w:val="center"/>
              <w:rPr>
                <w:b/>
                <w:sz w:val="20"/>
                <w:szCs w:val="20"/>
                <w:lang w:val="sr-Cyrl-CS"/>
              </w:rPr>
            </w:pPr>
            <w:r>
              <w:rPr>
                <w:b/>
                <w:sz w:val="20"/>
                <w:szCs w:val="20"/>
                <w:lang w:val="sr-Cyrl-CS"/>
              </w:rPr>
              <w:t>72</w:t>
            </w:r>
          </w:p>
        </w:tc>
        <w:tc>
          <w:tcPr>
            <w:tcW w:w="648" w:type="dxa"/>
            <w:vAlign w:val="center"/>
          </w:tcPr>
          <w:p w:rsidR="002071C1" w:rsidRDefault="00434530">
            <w:pPr>
              <w:jc w:val="center"/>
              <w:rPr>
                <w:b/>
                <w:sz w:val="20"/>
                <w:szCs w:val="20"/>
              </w:rPr>
            </w:pPr>
            <w:r>
              <w:rPr>
                <w:b/>
                <w:sz w:val="20"/>
                <w:szCs w:val="20"/>
              </w:rPr>
              <w:t>360</w:t>
            </w:r>
          </w:p>
        </w:tc>
        <w:tc>
          <w:tcPr>
            <w:tcW w:w="974" w:type="dxa"/>
            <w:vAlign w:val="center"/>
          </w:tcPr>
          <w:p w:rsidR="002071C1" w:rsidRDefault="00434530">
            <w:pPr>
              <w:jc w:val="center"/>
              <w:rPr>
                <w:b/>
                <w:sz w:val="20"/>
                <w:szCs w:val="20"/>
                <w:lang w:val="sr-Cyrl-RS"/>
              </w:rPr>
            </w:pPr>
            <w:r>
              <w:rPr>
                <w:b/>
                <w:sz w:val="20"/>
                <w:szCs w:val="20"/>
                <w:lang w:val="sr-Cyrl-RS"/>
              </w:rPr>
              <w:t>720</w:t>
            </w:r>
          </w:p>
        </w:tc>
      </w:tr>
      <w:tr w:rsidR="002071C1">
        <w:trPr>
          <w:trHeight w:val="426"/>
        </w:trPr>
        <w:tc>
          <w:tcPr>
            <w:tcW w:w="1440" w:type="dxa"/>
            <w:vAlign w:val="center"/>
          </w:tcPr>
          <w:p w:rsidR="002071C1" w:rsidRDefault="00434530">
            <w:pPr>
              <w:rPr>
                <w:b/>
                <w:sz w:val="20"/>
                <w:szCs w:val="20"/>
                <w:lang w:val="sr-Cyrl-CS"/>
              </w:rPr>
            </w:pPr>
            <w:r>
              <w:rPr>
                <w:b/>
                <w:sz w:val="20"/>
                <w:szCs w:val="20"/>
                <w:lang w:val="sr-Cyrl-CS"/>
              </w:rPr>
              <w:t>Ликовна култура</w:t>
            </w:r>
          </w:p>
        </w:tc>
        <w:tc>
          <w:tcPr>
            <w:tcW w:w="630" w:type="dxa"/>
            <w:vAlign w:val="center"/>
          </w:tcPr>
          <w:p w:rsidR="002071C1" w:rsidRDefault="00434530">
            <w:pPr>
              <w:jc w:val="center"/>
              <w:rPr>
                <w:b/>
                <w:sz w:val="20"/>
                <w:szCs w:val="20"/>
                <w:lang w:val="sr-Cyrl-CS"/>
              </w:rPr>
            </w:pPr>
            <w:r>
              <w:rPr>
                <w:b/>
                <w:sz w:val="20"/>
                <w:szCs w:val="20"/>
                <w:lang w:val="sr-Cyrl-CS"/>
              </w:rPr>
              <w:t>1</w:t>
            </w:r>
          </w:p>
        </w:tc>
        <w:tc>
          <w:tcPr>
            <w:tcW w:w="810" w:type="dxa"/>
            <w:vAlign w:val="center"/>
          </w:tcPr>
          <w:p w:rsidR="002071C1" w:rsidRDefault="00434530">
            <w:pPr>
              <w:jc w:val="center"/>
              <w:rPr>
                <w:b/>
                <w:sz w:val="20"/>
                <w:szCs w:val="20"/>
                <w:lang w:val="sr-Cyrl-CS"/>
              </w:rPr>
            </w:pPr>
            <w:r>
              <w:rPr>
                <w:b/>
                <w:sz w:val="20"/>
                <w:szCs w:val="20"/>
                <w:lang w:val="sr-Cyrl-CS"/>
              </w:rPr>
              <w:t>36</w:t>
            </w:r>
          </w:p>
        </w:tc>
        <w:tc>
          <w:tcPr>
            <w:tcW w:w="720" w:type="dxa"/>
            <w:vAlign w:val="center"/>
          </w:tcPr>
          <w:p w:rsidR="002071C1" w:rsidRDefault="009777E9">
            <w:pPr>
              <w:jc w:val="center"/>
              <w:rPr>
                <w:b/>
                <w:sz w:val="20"/>
                <w:szCs w:val="20"/>
              </w:rPr>
            </w:pPr>
            <w:r>
              <w:rPr>
                <w:b/>
                <w:sz w:val="20"/>
                <w:szCs w:val="20"/>
              </w:rPr>
              <w:t>180</w:t>
            </w:r>
          </w:p>
        </w:tc>
        <w:tc>
          <w:tcPr>
            <w:tcW w:w="630" w:type="dxa"/>
            <w:vAlign w:val="center"/>
          </w:tcPr>
          <w:p w:rsidR="002071C1" w:rsidRDefault="00434530">
            <w:pPr>
              <w:jc w:val="center"/>
              <w:rPr>
                <w:b/>
                <w:sz w:val="20"/>
                <w:szCs w:val="20"/>
                <w:lang w:val="sr-Cyrl-CS"/>
              </w:rPr>
            </w:pPr>
            <w:r>
              <w:rPr>
                <w:b/>
                <w:sz w:val="20"/>
                <w:szCs w:val="20"/>
                <w:lang w:val="sr-Cyrl-CS"/>
              </w:rPr>
              <w:t>2</w:t>
            </w:r>
          </w:p>
        </w:tc>
        <w:tc>
          <w:tcPr>
            <w:tcW w:w="760" w:type="dxa"/>
            <w:vAlign w:val="center"/>
          </w:tcPr>
          <w:p w:rsidR="002071C1" w:rsidRDefault="00434530">
            <w:pPr>
              <w:jc w:val="center"/>
              <w:rPr>
                <w:b/>
                <w:sz w:val="20"/>
                <w:szCs w:val="20"/>
                <w:lang w:val="sr-Cyrl-CS"/>
              </w:rPr>
            </w:pPr>
            <w:r>
              <w:rPr>
                <w:b/>
                <w:sz w:val="20"/>
                <w:szCs w:val="20"/>
                <w:lang w:val="sr-Cyrl-CS"/>
              </w:rPr>
              <w:t>72</w:t>
            </w:r>
          </w:p>
        </w:tc>
        <w:tc>
          <w:tcPr>
            <w:tcW w:w="638" w:type="dxa"/>
            <w:vAlign w:val="center"/>
          </w:tcPr>
          <w:p w:rsidR="002071C1" w:rsidRDefault="009777E9">
            <w:pPr>
              <w:jc w:val="center"/>
              <w:rPr>
                <w:b/>
                <w:sz w:val="20"/>
                <w:szCs w:val="20"/>
              </w:rPr>
            </w:pPr>
            <w:r>
              <w:rPr>
                <w:b/>
                <w:sz w:val="20"/>
                <w:szCs w:val="20"/>
              </w:rPr>
              <w:t>288</w:t>
            </w:r>
          </w:p>
        </w:tc>
        <w:tc>
          <w:tcPr>
            <w:tcW w:w="565" w:type="dxa"/>
            <w:vAlign w:val="center"/>
          </w:tcPr>
          <w:p w:rsidR="002071C1" w:rsidRDefault="00434530">
            <w:pPr>
              <w:jc w:val="center"/>
              <w:rPr>
                <w:b/>
                <w:sz w:val="20"/>
                <w:szCs w:val="20"/>
                <w:lang w:val="sr-Cyrl-CS"/>
              </w:rPr>
            </w:pPr>
            <w:r>
              <w:rPr>
                <w:b/>
                <w:sz w:val="20"/>
                <w:szCs w:val="20"/>
                <w:lang w:val="sr-Cyrl-CS"/>
              </w:rPr>
              <w:t>2</w:t>
            </w:r>
          </w:p>
        </w:tc>
        <w:tc>
          <w:tcPr>
            <w:tcW w:w="647" w:type="dxa"/>
            <w:vAlign w:val="center"/>
          </w:tcPr>
          <w:p w:rsidR="002071C1" w:rsidRDefault="00434530">
            <w:pPr>
              <w:jc w:val="center"/>
              <w:rPr>
                <w:b/>
                <w:sz w:val="20"/>
                <w:szCs w:val="20"/>
                <w:lang w:val="sr-Cyrl-CS"/>
              </w:rPr>
            </w:pPr>
            <w:r>
              <w:rPr>
                <w:b/>
                <w:sz w:val="20"/>
                <w:szCs w:val="20"/>
                <w:lang w:val="sr-Cyrl-CS"/>
              </w:rPr>
              <w:t>72</w:t>
            </w:r>
          </w:p>
        </w:tc>
        <w:tc>
          <w:tcPr>
            <w:tcW w:w="670" w:type="dxa"/>
            <w:vAlign w:val="center"/>
          </w:tcPr>
          <w:p w:rsidR="002071C1" w:rsidRDefault="00434530">
            <w:pPr>
              <w:jc w:val="center"/>
              <w:rPr>
                <w:b/>
                <w:sz w:val="20"/>
                <w:szCs w:val="20"/>
              </w:rPr>
            </w:pPr>
            <w:r>
              <w:rPr>
                <w:b/>
                <w:sz w:val="20"/>
                <w:szCs w:val="20"/>
              </w:rPr>
              <w:t>360</w:t>
            </w:r>
          </w:p>
        </w:tc>
        <w:tc>
          <w:tcPr>
            <w:tcW w:w="650" w:type="dxa"/>
            <w:vAlign w:val="center"/>
          </w:tcPr>
          <w:p w:rsidR="002071C1" w:rsidRDefault="00434530">
            <w:pPr>
              <w:jc w:val="center"/>
              <w:rPr>
                <w:b/>
                <w:sz w:val="20"/>
                <w:szCs w:val="20"/>
                <w:lang w:val="sr-Cyrl-CS"/>
              </w:rPr>
            </w:pPr>
            <w:r>
              <w:rPr>
                <w:b/>
                <w:sz w:val="20"/>
                <w:szCs w:val="20"/>
                <w:lang w:val="sr-Cyrl-CS"/>
              </w:rPr>
              <w:t>2</w:t>
            </w:r>
          </w:p>
        </w:tc>
        <w:tc>
          <w:tcPr>
            <w:tcW w:w="568" w:type="dxa"/>
            <w:vAlign w:val="center"/>
          </w:tcPr>
          <w:p w:rsidR="002071C1" w:rsidRDefault="00434530">
            <w:pPr>
              <w:jc w:val="center"/>
              <w:rPr>
                <w:b/>
                <w:sz w:val="20"/>
                <w:szCs w:val="20"/>
                <w:lang w:val="sr-Cyrl-CS"/>
              </w:rPr>
            </w:pPr>
            <w:r>
              <w:rPr>
                <w:b/>
                <w:sz w:val="20"/>
                <w:szCs w:val="20"/>
                <w:lang w:val="sr-Cyrl-CS"/>
              </w:rPr>
              <w:t>72</w:t>
            </w:r>
          </w:p>
        </w:tc>
        <w:tc>
          <w:tcPr>
            <w:tcW w:w="648" w:type="dxa"/>
            <w:vAlign w:val="center"/>
          </w:tcPr>
          <w:p w:rsidR="002071C1" w:rsidRDefault="00434530">
            <w:pPr>
              <w:jc w:val="center"/>
              <w:rPr>
                <w:b/>
                <w:sz w:val="20"/>
                <w:szCs w:val="20"/>
              </w:rPr>
            </w:pPr>
            <w:r>
              <w:rPr>
                <w:b/>
                <w:sz w:val="20"/>
                <w:szCs w:val="20"/>
              </w:rPr>
              <w:t>360</w:t>
            </w:r>
          </w:p>
        </w:tc>
        <w:tc>
          <w:tcPr>
            <w:tcW w:w="974" w:type="dxa"/>
            <w:vAlign w:val="center"/>
          </w:tcPr>
          <w:p w:rsidR="002071C1" w:rsidRDefault="009777E9">
            <w:pPr>
              <w:jc w:val="center"/>
              <w:rPr>
                <w:b/>
                <w:sz w:val="20"/>
                <w:szCs w:val="20"/>
                <w:lang w:val="sr-Cyrl-RS"/>
              </w:rPr>
            </w:pPr>
            <w:r>
              <w:rPr>
                <w:b/>
                <w:sz w:val="20"/>
                <w:szCs w:val="20"/>
                <w:lang w:val="sr-Cyrl-RS"/>
              </w:rPr>
              <w:t>1188</w:t>
            </w:r>
          </w:p>
        </w:tc>
      </w:tr>
      <w:tr w:rsidR="002071C1">
        <w:trPr>
          <w:trHeight w:val="489"/>
        </w:trPr>
        <w:tc>
          <w:tcPr>
            <w:tcW w:w="1440" w:type="dxa"/>
            <w:vAlign w:val="center"/>
          </w:tcPr>
          <w:p w:rsidR="002071C1" w:rsidRDefault="00434530">
            <w:pPr>
              <w:rPr>
                <w:b/>
                <w:sz w:val="20"/>
                <w:szCs w:val="20"/>
                <w:lang w:val="sr-Cyrl-CS"/>
              </w:rPr>
            </w:pPr>
            <w:r>
              <w:rPr>
                <w:b/>
                <w:sz w:val="20"/>
                <w:szCs w:val="20"/>
                <w:lang w:val="sr-Cyrl-CS"/>
              </w:rPr>
              <w:t>Музичка култура</w:t>
            </w:r>
          </w:p>
        </w:tc>
        <w:tc>
          <w:tcPr>
            <w:tcW w:w="630" w:type="dxa"/>
            <w:vAlign w:val="center"/>
          </w:tcPr>
          <w:p w:rsidR="002071C1" w:rsidRDefault="00434530">
            <w:pPr>
              <w:jc w:val="center"/>
              <w:rPr>
                <w:b/>
                <w:sz w:val="20"/>
                <w:szCs w:val="20"/>
                <w:lang w:val="sr-Cyrl-CS"/>
              </w:rPr>
            </w:pPr>
            <w:r>
              <w:rPr>
                <w:b/>
                <w:sz w:val="20"/>
                <w:szCs w:val="20"/>
                <w:lang w:val="sr-Cyrl-CS"/>
              </w:rPr>
              <w:t>1</w:t>
            </w:r>
          </w:p>
        </w:tc>
        <w:tc>
          <w:tcPr>
            <w:tcW w:w="810" w:type="dxa"/>
            <w:vAlign w:val="center"/>
          </w:tcPr>
          <w:p w:rsidR="002071C1" w:rsidRDefault="00434530">
            <w:pPr>
              <w:jc w:val="center"/>
              <w:rPr>
                <w:b/>
                <w:sz w:val="20"/>
                <w:szCs w:val="20"/>
                <w:lang w:val="sr-Cyrl-CS"/>
              </w:rPr>
            </w:pPr>
            <w:r>
              <w:rPr>
                <w:b/>
                <w:sz w:val="20"/>
                <w:szCs w:val="20"/>
                <w:lang w:val="sr-Cyrl-CS"/>
              </w:rPr>
              <w:t>36</w:t>
            </w:r>
          </w:p>
        </w:tc>
        <w:tc>
          <w:tcPr>
            <w:tcW w:w="720" w:type="dxa"/>
            <w:vAlign w:val="center"/>
          </w:tcPr>
          <w:p w:rsidR="002071C1" w:rsidRDefault="00434530">
            <w:pPr>
              <w:jc w:val="center"/>
              <w:rPr>
                <w:b/>
                <w:sz w:val="20"/>
                <w:szCs w:val="20"/>
              </w:rPr>
            </w:pPr>
            <w:r>
              <w:rPr>
                <w:b/>
                <w:sz w:val="20"/>
                <w:szCs w:val="20"/>
                <w:lang w:val="sr-Cyrl-CS"/>
              </w:rPr>
              <w:t>1</w:t>
            </w:r>
            <w:r w:rsidR="009777E9">
              <w:rPr>
                <w:b/>
                <w:sz w:val="20"/>
                <w:szCs w:val="20"/>
              </w:rPr>
              <w:t>80</w:t>
            </w:r>
          </w:p>
        </w:tc>
        <w:tc>
          <w:tcPr>
            <w:tcW w:w="630" w:type="dxa"/>
            <w:vAlign w:val="center"/>
          </w:tcPr>
          <w:p w:rsidR="002071C1" w:rsidRDefault="00434530">
            <w:pPr>
              <w:jc w:val="center"/>
              <w:rPr>
                <w:b/>
                <w:sz w:val="20"/>
                <w:szCs w:val="20"/>
                <w:lang w:val="sr-Cyrl-CS"/>
              </w:rPr>
            </w:pPr>
            <w:r>
              <w:rPr>
                <w:b/>
                <w:sz w:val="20"/>
                <w:szCs w:val="20"/>
                <w:lang w:val="sr-Cyrl-CS"/>
              </w:rPr>
              <w:t>1</w:t>
            </w:r>
          </w:p>
        </w:tc>
        <w:tc>
          <w:tcPr>
            <w:tcW w:w="760" w:type="dxa"/>
            <w:vAlign w:val="center"/>
          </w:tcPr>
          <w:p w:rsidR="002071C1" w:rsidRDefault="00434530">
            <w:pPr>
              <w:jc w:val="center"/>
              <w:rPr>
                <w:b/>
                <w:sz w:val="20"/>
                <w:szCs w:val="20"/>
                <w:lang w:val="sr-Cyrl-CS"/>
              </w:rPr>
            </w:pPr>
            <w:r>
              <w:rPr>
                <w:b/>
                <w:sz w:val="20"/>
                <w:szCs w:val="20"/>
                <w:lang w:val="sr-Cyrl-CS"/>
              </w:rPr>
              <w:t>36</w:t>
            </w:r>
          </w:p>
        </w:tc>
        <w:tc>
          <w:tcPr>
            <w:tcW w:w="638" w:type="dxa"/>
            <w:vAlign w:val="center"/>
          </w:tcPr>
          <w:p w:rsidR="002071C1" w:rsidRDefault="009777E9">
            <w:pPr>
              <w:jc w:val="center"/>
              <w:rPr>
                <w:b/>
                <w:sz w:val="20"/>
                <w:szCs w:val="20"/>
              </w:rPr>
            </w:pPr>
            <w:r>
              <w:rPr>
                <w:b/>
                <w:sz w:val="20"/>
                <w:szCs w:val="20"/>
              </w:rPr>
              <w:t>144</w:t>
            </w:r>
          </w:p>
        </w:tc>
        <w:tc>
          <w:tcPr>
            <w:tcW w:w="565" w:type="dxa"/>
            <w:vAlign w:val="center"/>
          </w:tcPr>
          <w:p w:rsidR="002071C1" w:rsidRDefault="00434530">
            <w:pPr>
              <w:jc w:val="center"/>
              <w:rPr>
                <w:b/>
                <w:sz w:val="20"/>
                <w:szCs w:val="20"/>
                <w:lang w:val="sr-Cyrl-CS"/>
              </w:rPr>
            </w:pPr>
            <w:r>
              <w:rPr>
                <w:b/>
                <w:sz w:val="20"/>
                <w:szCs w:val="20"/>
                <w:lang w:val="sr-Cyrl-CS"/>
              </w:rPr>
              <w:t>1</w:t>
            </w:r>
          </w:p>
        </w:tc>
        <w:tc>
          <w:tcPr>
            <w:tcW w:w="647" w:type="dxa"/>
            <w:vAlign w:val="center"/>
          </w:tcPr>
          <w:p w:rsidR="002071C1" w:rsidRDefault="00434530">
            <w:pPr>
              <w:jc w:val="center"/>
              <w:rPr>
                <w:b/>
                <w:sz w:val="20"/>
                <w:szCs w:val="20"/>
                <w:lang w:val="sr-Cyrl-CS"/>
              </w:rPr>
            </w:pPr>
            <w:r>
              <w:rPr>
                <w:b/>
                <w:sz w:val="20"/>
                <w:szCs w:val="20"/>
                <w:lang w:val="sr-Cyrl-CS"/>
              </w:rPr>
              <w:t>36</w:t>
            </w:r>
          </w:p>
        </w:tc>
        <w:tc>
          <w:tcPr>
            <w:tcW w:w="670" w:type="dxa"/>
            <w:vAlign w:val="center"/>
          </w:tcPr>
          <w:p w:rsidR="002071C1" w:rsidRDefault="00434530">
            <w:pPr>
              <w:jc w:val="center"/>
              <w:rPr>
                <w:b/>
                <w:sz w:val="20"/>
                <w:szCs w:val="20"/>
              </w:rPr>
            </w:pPr>
            <w:r>
              <w:rPr>
                <w:b/>
                <w:sz w:val="20"/>
                <w:szCs w:val="20"/>
                <w:lang w:val="sr-Cyrl-CS"/>
              </w:rPr>
              <w:t>1</w:t>
            </w:r>
            <w:r>
              <w:rPr>
                <w:b/>
                <w:sz w:val="20"/>
                <w:szCs w:val="20"/>
              </w:rPr>
              <w:t>80</w:t>
            </w:r>
          </w:p>
        </w:tc>
        <w:tc>
          <w:tcPr>
            <w:tcW w:w="650" w:type="dxa"/>
            <w:vAlign w:val="center"/>
          </w:tcPr>
          <w:p w:rsidR="002071C1" w:rsidRDefault="00434530">
            <w:pPr>
              <w:jc w:val="center"/>
              <w:rPr>
                <w:b/>
                <w:sz w:val="20"/>
                <w:szCs w:val="20"/>
                <w:lang w:val="sr-Cyrl-CS"/>
              </w:rPr>
            </w:pPr>
            <w:r>
              <w:rPr>
                <w:b/>
                <w:sz w:val="20"/>
                <w:szCs w:val="20"/>
                <w:lang w:val="sr-Cyrl-CS"/>
              </w:rPr>
              <w:t>1</w:t>
            </w:r>
          </w:p>
        </w:tc>
        <w:tc>
          <w:tcPr>
            <w:tcW w:w="568" w:type="dxa"/>
            <w:vAlign w:val="center"/>
          </w:tcPr>
          <w:p w:rsidR="002071C1" w:rsidRDefault="00434530">
            <w:pPr>
              <w:jc w:val="center"/>
              <w:rPr>
                <w:b/>
                <w:sz w:val="20"/>
                <w:szCs w:val="20"/>
                <w:lang w:val="sr-Cyrl-CS"/>
              </w:rPr>
            </w:pPr>
            <w:r>
              <w:rPr>
                <w:b/>
                <w:sz w:val="20"/>
                <w:szCs w:val="20"/>
                <w:lang w:val="sr-Cyrl-CS"/>
              </w:rPr>
              <w:t>36</w:t>
            </w:r>
          </w:p>
        </w:tc>
        <w:tc>
          <w:tcPr>
            <w:tcW w:w="648" w:type="dxa"/>
            <w:vAlign w:val="center"/>
          </w:tcPr>
          <w:p w:rsidR="002071C1" w:rsidRDefault="00434530">
            <w:pPr>
              <w:jc w:val="center"/>
              <w:rPr>
                <w:b/>
                <w:sz w:val="20"/>
                <w:szCs w:val="20"/>
              </w:rPr>
            </w:pPr>
            <w:r>
              <w:rPr>
                <w:b/>
                <w:sz w:val="20"/>
                <w:szCs w:val="20"/>
                <w:lang w:val="sr-Cyrl-CS"/>
              </w:rPr>
              <w:t>1</w:t>
            </w:r>
            <w:r>
              <w:rPr>
                <w:b/>
                <w:sz w:val="20"/>
                <w:szCs w:val="20"/>
              </w:rPr>
              <w:t>80</w:t>
            </w:r>
          </w:p>
        </w:tc>
        <w:tc>
          <w:tcPr>
            <w:tcW w:w="974" w:type="dxa"/>
            <w:vAlign w:val="center"/>
          </w:tcPr>
          <w:p w:rsidR="002071C1" w:rsidRDefault="00434530">
            <w:pPr>
              <w:jc w:val="center"/>
              <w:rPr>
                <w:b/>
                <w:sz w:val="20"/>
                <w:szCs w:val="20"/>
                <w:lang w:val="sr-Cyrl-RS"/>
              </w:rPr>
            </w:pPr>
            <w:r>
              <w:rPr>
                <w:b/>
                <w:sz w:val="20"/>
                <w:szCs w:val="20"/>
                <w:lang w:val="sr-Cyrl-RS"/>
              </w:rPr>
              <w:t>684</w:t>
            </w:r>
          </w:p>
        </w:tc>
      </w:tr>
      <w:tr w:rsidR="002071C1">
        <w:trPr>
          <w:trHeight w:val="490"/>
        </w:trPr>
        <w:tc>
          <w:tcPr>
            <w:tcW w:w="1440" w:type="dxa"/>
            <w:tcBorders>
              <w:bottom w:val="single" w:sz="4" w:space="0" w:color="auto"/>
            </w:tcBorders>
            <w:vAlign w:val="center"/>
          </w:tcPr>
          <w:p w:rsidR="002071C1" w:rsidRDefault="00434530">
            <w:pPr>
              <w:rPr>
                <w:b/>
                <w:sz w:val="20"/>
                <w:szCs w:val="20"/>
                <w:lang w:val="sr-Cyrl-RS"/>
              </w:rPr>
            </w:pPr>
            <w:r>
              <w:rPr>
                <w:b/>
                <w:sz w:val="20"/>
                <w:szCs w:val="20"/>
                <w:lang w:val="sr-Cyrl-CS"/>
              </w:rPr>
              <w:t>Физичко и здравствено васпитање</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w:t>
            </w:r>
          </w:p>
        </w:tc>
        <w:tc>
          <w:tcPr>
            <w:tcW w:w="81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108</w:t>
            </w:r>
          </w:p>
        </w:tc>
        <w:tc>
          <w:tcPr>
            <w:tcW w:w="720" w:type="dxa"/>
            <w:tcBorders>
              <w:bottom w:val="single" w:sz="4" w:space="0" w:color="auto"/>
            </w:tcBorders>
            <w:vAlign w:val="center"/>
          </w:tcPr>
          <w:p w:rsidR="002071C1" w:rsidRDefault="009777E9">
            <w:pPr>
              <w:jc w:val="center"/>
              <w:rPr>
                <w:b/>
                <w:sz w:val="20"/>
                <w:szCs w:val="20"/>
                <w:lang w:val="sr-Cyrl-RS"/>
              </w:rPr>
            </w:pPr>
            <w:r>
              <w:rPr>
                <w:b/>
                <w:sz w:val="20"/>
                <w:szCs w:val="20"/>
                <w:lang w:val="sr-Cyrl-RS"/>
              </w:rPr>
              <w:t>540</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w:t>
            </w:r>
          </w:p>
        </w:tc>
        <w:tc>
          <w:tcPr>
            <w:tcW w:w="76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108</w:t>
            </w:r>
          </w:p>
        </w:tc>
        <w:tc>
          <w:tcPr>
            <w:tcW w:w="638" w:type="dxa"/>
            <w:tcBorders>
              <w:bottom w:val="single" w:sz="4" w:space="0" w:color="auto"/>
            </w:tcBorders>
            <w:vAlign w:val="center"/>
          </w:tcPr>
          <w:p w:rsidR="002071C1" w:rsidRDefault="009777E9">
            <w:pPr>
              <w:jc w:val="center"/>
              <w:rPr>
                <w:b/>
                <w:sz w:val="20"/>
                <w:szCs w:val="20"/>
                <w:lang w:val="sr-Cyrl-RS"/>
              </w:rPr>
            </w:pPr>
            <w:r>
              <w:rPr>
                <w:b/>
                <w:sz w:val="20"/>
                <w:szCs w:val="20"/>
                <w:lang w:val="sr-Cyrl-RS"/>
              </w:rPr>
              <w:t>432</w:t>
            </w:r>
          </w:p>
        </w:tc>
        <w:tc>
          <w:tcPr>
            <w:tcW w:w="565"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w:t>
            </w:r>
          </w:p>
        </w:tc>
        <w:tc>
          <w:tcPr>
            <w:tcW w:w="647"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108</w:t>
            </w:r>
          </w:p>
        </w:tc>
        <w:tc>
          <w:tcPr>
            <w:tcW w:w="670"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540</w:t>
            </w:r>
          </w:p>
        </w:tc>
        <w:tc>
          <w:tcPr>
            <w:tcW w:w="65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w:t>
            </w:r>
          </w:p>
        </w:tc>
        <w:tc>
          <w:tcPr>
            <w:tcW w:w="568"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108</w:t>
            </w:r>
          </w:p>
        </w:tc>
        <w:tc>
          <w:tcPr>
            <w:tcW w:w="648"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540</w:t>
            </w:r>
          </w:p>
        </w:tc>
        <w:tc>
          <w:tcPr>
            <w:tcW w:w="974"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2052</w:t>
            </w:r>
          </w:p>
        </w:tc>
      </w:tr>
      <w:tr w:rsidR="002071C1">
        <w:trPr>
          <w:trHeight w:val="255"/>
        </w:trPr>
        <w:tc>
          <w:tcPr>
            <w:tcW w:w="1440" w:type="dxa"/>
            <w:tcBorders>
              <w:bottom w:val="single" w:sz="4" w:space="0" w:color="auto"/>
            </w:tcBorders>
            <w:vAlign w:val="center"/>
          </w:tcPr>
          <w:p w:rsidR="002071C1" w:rsidRDefault="00434530">
            <w:pPr>
              <w:rPr>
                <w:b/>
                <w:sz w:val="20"/>
                <w:szCs w:val="20"/>
                <w:lang w:val="sr-Cyrl-RS"/>
              </w:rPr>
            </w:pPr>
            <w:r>
              <w:rPr>
                <w:b/>
                <w:sz w:val="20"/>
                <w:szCs w:val="20"/>
                <w:lang w:val="sr-Cyrl-RS"/>
              </w:rPr>
              <w:t>Дигитални свет</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81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720" w:type="dxa"/>
            <w:tcBorders>
              <w:bottom w:val="single" w:sz="4" w:space="0" w:color="auto"/>
            </w:tcBorders>
            <w:vAlign w:val="center"/>
          </w:tcPr>
          <w:p w:rsidR="002071C1" w:rsidRDefault="009777E9">
            <w:pPr>
              <w:jc w:val="center"/>
              <w:rPr>
                <w:b/>
                <w:sz w:val="20"/>
                <w:szCs w:val="20"/>
                <w:lang w:val="sr-Cyrl-RS"/>
              </w:rPr>
            </w:pPr>
            <w:r>
              <w:rPr>
                <w:b/>
                <w:sz w:val="20"/>
                <w:szCs w:val="20"/>
                <w:lang w:val="sr-Cyrl-RS"/>
              </w:rPr>
              <w:t>180</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76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38" w:type="dxa"/>
            <w:tcBorders>
              <w:bottom w:val="single" w:sz="4" w:space="0" w:color="auto"/>
            </w:tcBorders>
            <w:vAlign w:val="center"/>
          </w:tcPr>
          <w:p w:rsidR="002071C1" w:rsidRDefault="009777E9">
            <w:pPr>
              <w:jc w:val="center"/>
              <w:rPr>
                <w:b/>
                <w:sz w:val="20"/>
                <w:szCs w:val="20"/>
                <w:lang w:val="sr-Cyrl-RS"/>
              </w:rPr>
            </w:pPr>
            <w:r>
              <w:rPr>
                <w:b/>
                <w:sz w:val="20"/>
                <w:szCs w:val="20"/>
                <w:lang w:val="sr-Cyrl-RS"/>
              </w:rPr>
              <w:t>144</w:t>
            </w:r>
          </w:p>
        </w:tc>
        <w:tc>
          <w:tcPr>
            <w:tcW w:w="565"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647"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70"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180</w:t>
            </w:r>
          </w:p>
        </w:tc>
        <w:tc>
          <w:tcPr>
            <w:tcW w:w="65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568"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48"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180</w:t>
            </w:r>
          </w:p>
        </w:tc>
        <w:tc>
          <w:tcPr>
            <w:tcW w:w="974"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684</w:t>
            </w:r>
          </w:p>
        </w:tc>
      </w:tr>
      <w:tr w:rsidR="002071C1">
        <w:trPr>
          <w:trHeight w:val="738"/>
        </w:trPr>
        <w:tc>
          <w:tcPr>
            <w:tcW w:w="1440" w:type="dxa"/>
            <w:shd w:val="clear" w:color="auto" w:fill="E0E0E0"/>
            <w:vAlign w:val="center"/>
          </w:tcPr>
          <w:p w:rsidR="002071C1" w:rsidRDefault="00434530">
            <w:pPr>
              <w:rPr>
                <w:b/>
                <w:sz w:val="20"/>
                <w:szCs w:val="20"/>
                <w:lang w:val="sr-Cyrl-CS"/>
              </w:rPr>
            </w:pPr>
            <w:r>
              <w:rPr>
                <w:b/>
                <w:sz w:val="20"/>
                <w:szCs w:val="20"/>
                <w:lang w:val="sr-Cyrl-CS"/>
              </w:rPr>
              <w:t>Обавезни предмети укупно</w:t>
            </w:r>
          </w:p>
        </w:tc>
        <w:tc>
          <w:tcPr>
            <w:tcW w:w="630" w:type="dxa"/>
            <w:shd w:val="clear" w:color="auto" w:fill="E0E0E0"/>
            <w:vAlign w:val="center"/>
          </w:tcPr>
          <w:p w:rsidR="002071C1" w:rsidRDefault="00434530">
            <w:pPr>
              <w:jc w:val="center"/>
              <w:rPr>
                <w:b/>
                <w:sz w:val="20"/>
                <w:szCs w:val="20"/>
                <w:lang w:val="sr-Cyrl-CS"/>
              </w:rPr>
            </w:pPr>
            <w:r>
              <w:rPr>
                <w:b/>
                <w:sz w:val="20"/>
                <w:szCs w:val="20"/>
                <w:lang w:val="sr-Cyrl-CS"/>
              </w:rPr>
              <w:t>20</w:t>
            </w:r>
          </w:p>
        </w:tc>
        <w:tc>
          <w:tcPr>
            <w:tcW w:w="810" w:type="dxa"/>
            <w:shd w:val="clear" w:color="auto" w:fill="E0E0E0"/>
            <w:vAlign w:val="center"/>
          </w:tcPr>
          <w:p w:rsidR="002071C1" w:rsidRDefault="00434530">
            <w:pPr>
              <w:jc w:val="center"/>
              <w:rPr>
                <w:b/>
                <w:sz w:val="20"/>
                <w:szCs w:val="20"/>
              </w:rPr>
            </w:pPr>
            <w:r>
              <w:rPr>
                <w:b/>
                <w:sz w:val="20"/>
                <w:szCs w:val="20"/>
              </w:rPr>
              <w:t>720</w:t>
            </w:r>
          </w:p>
        </w:tc>
        <w:tc>
          <w:tcPr>
            <w:tcW w:w="720" w:type="dxa"/>
            <w:shd w:val="clear" w:color="auto" w:fill="E0E0E0"/>
            <w:vAlign w:val="center"/>
          </w:tcPr>
          <w:p w:rsidR="002071C1" w:rsidRDefault="00155E8A">
            <w:pPr>
              <w:jc w:val="center"/>
              <w:rPr>
                <w:b/>
                <w:sz w:val="20"/>
                <w:szCs w:val="20"/>
                <w:lang w:val="sr-Cyrl-RS"/>
              </w:rPr>
            </w:pPr>
            <w:r>
              <w:rPr>
                <w:b/>
                <w:sz w:val="20"/>
                <w:szCs w:val="20"/>
                <w:lang w:val="sr-Cyrl-RS"/>
              </w:rPr>
              <w:t>3600</w:t>
            </w:r>
          </w:p>
        </w:tc>
        <w:tc>
          <w:tcPr>
            <w:tcW w:w="630" w:type="dxa"/>
            <w:shd w:val="clear" w:color="auto" w:fill="E0E0E0"/>
            <w:vAlign w:val="center"/>
          </w:tcPr>
          <w:p w:rsidR="002071C1" w:rsidRDefault="00434530">
            <w:pPr>
              <w:jc w:val="center"/>
              <w:rPr>
                <w:b/>
                <w:sz w:val="20"/>
                <w:szCs w:val="20"/>
                <w:lang w:val="sr-Cyrl-CS"/>
              </w:rPr>
            </w:pPr>
            <w:r>
              <w:rPr>
                <w:b/>
                <w:sz w:val="20"/>
                <w:szCs w:val="20"/>
                <w:lang w:val="sr-Cyrl-CS"/>
              </w:rPr>
              <w:t>21</w:t>
            </w:r>
          </w:p>
        </w:tc>
        <w:tc>
          <w:tcPr>
            <w:tcW w:w="760" w:type="dxa"/>
            <w:shd w:val="clear" w:color="auto" w:fill="E0E0E0"/>
            <w:vAlign w:val="center"/>
          </w:tcPr>
          <w:p w:rsidR="002071C1" w:rsidRDefault="00434530">
            <w:pPr>
              <w:jc w:val="center"/>
              <w:rPr>
                <w:b/>
                <w:sz w:val="20"/>
                <w:szCs w:val="20"/>
              </w:rPr>
            </w:pPr>
            <w:r>
              <w:rPr>
                <w:b/>
                <w:sz w:val="20"/>
                <w:szCs w:val="20"/>
              </w:rPr>
              <w:t>756</w:t>
            </w:r>
          </w:p>
        </w:tc>
        <w:tc>
          <w:tcPr>
            <w:tcW w:w="638" w:type="dxa"/>
            <w:shd w:val="clear" w:color="auto" w:fill="E0E0E0"/>
            <w:vAlign w:val="center"/>
          </w:tcPr>
          <w:p w:rsidR="002071C1" w:rsidRDefault="00434530">
            <w:pPr>
              <w:jc w:val="center"/>
              <w:rPr>
                <w:b/>
                <w:sz w:val="20"/>
                <w:szCs w:val="20"/>
                <w:lang w:val="sr-Cyrl-RS"/>
              </w:rPr>
            </w:pPr>
            <w:r>
              <w:rPr>
                <w:b/>
                <w:sz w:val="20"/>
                <w:szCs w:val="20"/>
              </w:rPr>
              <w:t>3</w:t>
            </w:r>
            <w:r w:rsidR="00155E8A">
              <w:rPr>
                <w:b/>
                <w:sz w:val="20"/>
                <w:szCs w:val="20"/>
                <w:lang w:val="sr-Cyrl-RS"/>
              </w:rPr>
              <w:t>024</w:t>
            </w:r>
          </w:p>
        </w:tc>
        <w:tc>
          <w:tcPr>
            <w:tcW w:w="565" w:type="dxa"/>
            <w:shd w:val="clear" w:color="auto" w:fill="E0E0E0"/>
            <w:vAlign w:val="center"/>
          </w:tcPr>
          <w:p w:rsidR="002071C1" w:rsidRDefault="00434530">
            <w:pPr>
              <w:jc w:val="center"/>
              <w:rPr>
                <w:b/>
                <w:sz w:val="20"/>
                <w:szCs w:val="20"/>
                <w:lang w:val="sr-Cyrl-CS"/>
              </w:rPr>
            </w:pPr>
            <w:r>
              <w:rPr>
                <w:b/>
                <w:sz w:val="20"/>
                <w:szCs w:val="20"/>
                <w:lang w:val="sr-Cyrl-CS"/>
              </w:rPr>
              <w:t>21</w:t>
            </w:r>
          </w:p>
        </w:tc>
        <w:tc>
          <w:tcPr>
            <w:tcW w:w="647" w:type="dxa"/>
            <w:shd w:val="clear" w:color="auto" w:fill="E0E0E0"/>
            <w:vAlign w:val="center"/>
          </w:tcPr>
          <w:p w:rsidR="002071C1" w:rsidRDefault="00434530">
            <w:pPr>
              <w:jc w:val="center"/>
              <w:rPr>
                <w:b/>
                <w:sz w:val="20"/>
                <w:szCs w:val="20"/>
              </w:rPr>
            </w:pPr>
            <w:r>
              <w:rPr>
                <w:b/>
                <w:sz w:val="20"/>
                <w:szCs w:val="20"/>
              </w:rPr>
              <w:t>756</w:t>
            </w:r>
          </w:p>
        </w:tc>
        <w:tc>
          <w:tcPr>
            <w:tcW w:w="670" w:type="dxa"/>
            <w:shd w:val="clear" w:color="auto" w:fill="E0E0E0"/>
            <w:vAlign w:val="center"/>
          </w:tcPr>
          <w:p w:rsidR="002071C1" w:rsidRDefault="00434530">
            <w:pPr>
              <w:jc w:val="center"/>
              <w:rPr>
                <w:b/>
                <w:sz w:val="20"/>
                <w:szCs w:val="20"/>
                <w:lang w:val="sr-Cyrl-RS"/>
              </w:rPr>
            </w:pPr>
            <w:r>
              <w:rPr>
                <w:b/>
                <w:sz w:val="20"/>
                <w:szCs w:val="20"/>
                <w:lang w:val="sr-Cyrl-RS"/>
              </w:rPr>
              <w:t>3780</w:t>
            </w:r>
          </w:p>
        </w:tc>
        <w:tc>
          <w:tcPr>
            <w:tcW w:w="650" w:type="dxa"/>
            <w:shd w:val="clear" w:color="auto" w:fill="E0E0E0"/>
            <w:vAlign w:val="center"/>
          </w:tcPr>
          <w:p w:rsidR="002071C1" w:rsidRDefault="00434530">
            <w:pPr>
              <w:jc w:val="center"/>
              <w:rPr>
                <w:b/>
                <w:sz w:val="20"/>
                <w:szCs w:val="20"/>
                <w:lang w:val="sr-Cyrl-CS"/>
              </w:rPr>
            </w:pPr>
            <w:r>
              <w:rPr>
                <w:b/>
                <w:sz w:val="20"/>
                <w:szCs w:val="20"/>
                <w:lang w:val="sr-Cyrl-CS"/>
              </w:rPr>
              <w:t>21</w:t>
            </w:r>
          </w:p>
        </w:tc>
        <w:tc>
          <w:tcPr>
            <w:tcW w:w="568" w:type="dxa"/>
            <w:shd w:val="clear" w:color="auto" w:fill="E0E0E0"/>
            <w:vAlign w:val="center"/>
          </w:tcPr>
          <w:p w:rsidR="002071C1" w:rsidRDefault="00434530">
            <w:pPr>
              <w:jc w:val="center"/>
              <w:rPr>
                <w:b/>
                <w:sz w:val="20"/>
                <w:szCs w:val="20"/>
              </w:rPr>
            </w:pPr>
            <w:r>
              <w:rPr>
                <w:b/>
                <w:sz w:val="20"/>
                <w:szCs w:val="20"/>
              </w:rPr>
              <w:t>756</w:t>
            </w:r>
          </w:p>
        </w:tc>
        <w:tc>
          <w:tcPr>
            <w:tcW w:w="648" w:type="dxa"/>
            <w:shd w:val="clear" w:color="auto" w:fill="E0E0E0"/>
            <w:vAlign w:val="center"/>
          </w:tcPr>
          <w:p w:rsidR="002071C1" w:rsidRDefault="00434530">
            <w:pPr>
              <w:jc w:val="center"/>
              <w:rPr>
                <w:b/>
                <w:sz w:val="20"/>
                <w:szCs w:val="20"/>
                <w:lang w:val="sr-Cyrl-CS"/>
              </w:rPr>
            </w:pPr>
            <w:r>
              <w:rPr>
                <w:b/>
                <w:sz w:val="20"/>
                <w:szCs w:val="20"/>
                <w:lang w:val="sr-Cyrl-CS"/>
              </w:rPr>
              <w:t>3780</w:t>
            </w:r>
          </w:p>
        </w:tc>
        <w:tc>
          <w:tcPr>
            <w:tcW w:w="974" w:type="dxa"/>
            <w:shd w:val="clear" w:color="auto" w:fill="E0E0E0"/>
            <w:vAlign w:val="center"/>
          </w:tcPr>
          <w:p w:rsidR="002071C1" w:rsidRDefault="00434530">
            <w:pPr>
              <w:jc w:val="center"/>
              <w:rPr>
                <w:b/>
                <w:sz w:val="20"/>
                <w:szCs w:val="20"/>
                <w:lang w:val="sr-Cyrl-RS"/>
              </w:rPr>
            </w:pPr>
            <w:r>
              <w:rPr>
                <w:b/>
                <w:sz w:val="20"/>
                <w:szCs w:val="20"/>
                <w:lang w:val="sr-Cyrl-CS"/>
              </w:rPr>
              <w:t>1</w:t>
            </w:r>
            <w:r w:rsidR="00155E8A">
              <w:rPr>
                <w:b/>
                <w:sz w:val="20"/>
                <w:szCs w:val="20"/>
                <w:lang w:val="sr-Cyrl-RS"/>
              </w:rPr>
              <w:t>4184</w:t>
            </w:r>
          </w:p>
        </w:tc>
      </w:tr>
      <w:tr w:rsidR="002071C1">
        <w:trPr>
          <w:trHeight w:val="438"/>
        </w:trPr>
        <w:tc>
          <w:tcPr>
            <w:tcW w:w="1440" w:type="dxa"/>
            <w:tcBorders>
              <w:bottom w:val="single" w:sz="4" w:space="0" w:color="auto"/>
            </w:tcBorders>
            <w:vAlign w:val="center"/>
          </w:tcPr>
          <w:p w:rsidR="002071C1" w:rsidRDefault="00434530">
            <w:pPr>
              <w:rPr>
                <w:b/>
                <w:sz w:val="20"/>
                <w:szCs w:val="20"/>
                <w:lang w:val="sr-Cyrl-RS"/>
              </w:rPr>
            </w:pPr>
            <w:r>
              <w:rPr>
                <w:b/>
                <w:sz w:val="20"/>
                <w:szCs w:val="20"/>
                <w:lang w:val="sr-Cyrl-CS"/>
              </w:rPr>
              <w:t xml:space="preserve">Верска </w:t>
            </w:r>
            <w:r>
              <w:rPr>
                <w:b/>
                <w:sz w:val="20"/>
                <w:szCs w:val="20"/>
              </w:rPr>
              <w:t>/</w:t>
            </w:r>
            <w:r>
              <w:rPr>
                <w:b/>
                <w:sz w:val="20"/>
                <w:szCs w:val="20"/>
                <w:lang w:val="sr-Cyrl-RS"/>
              </w:rPr>
              <w:t>ГВ</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81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720" w:type="dxa"/>
            <w:tcBorders>
              <w:bottom w:val="single" w:sz="4" w:space="0" w:color="auto"/>
            </w:tcBorders>
            <w:vAlign w:val="center"/>
          </w:tcPr>
          <w:p w:rsidR="002071C1" w:rsidRDefault="00434530">
            <w:pPr>
              <w:jc w:val="center"/>
              <w:rPr>
                <w:b/>
                <w:sz w:val="20"/>
                <w:szCs w:val="20"/>
                <w:lang w:val="sr-Cyrl-RS"/>
              </w:rPr>
            </w:pPr>
            <w:r>
              <w:rPr>
                <w:b/>
                <w:sz w:val="20"/>
                <w:szCs w:val="20"/>
                <w:lang w:val="sr-Cyrl-CS"/>
              </w:rPr>
              <w:t>1</w:t>
            </w:r>
            <w:r w:rsidR="00155E8A">
              <w:rPr>
                <w:b/>
                <w:sz w:val="20"/>
                <w:szCs w:val="20"/>
                <w:lang w:val="sr-Cyrl-RS"/>
              </w:rPr>
              <w:t>80</w:t>
            </w:r>
          </w:p>
        </w:tc>
        <w:tc>
          <w:tcPr>
            <w:tcW w:w="63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76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38" w:type="dxa"/>
            <w:tcBorders>
              <w:bottom w:val="single" w:sz="4" w:space="0" w:color="auto"/>
            </w:tcBorders>
            <w:vAlign w:val="center"/>
          </w:tcPr>
          <w:p w:rsidR="002071C1" w:rsidRDefault="00434530">
            <w:pPr>
              <w:jc w:val="center"/>
              <w:rPr>
                <w:b/>
                <w:sz w:val="20"/>
                <w:szCs w:val="20"/>
                <w:lang w:val="sr-Cyrl-RS"/>
              </w:rPr>
            </w:pPr>
            <w:r>
              <w:rPr>
                <w:b/>
                <w:sz w:val="20"/>
                <w:szCs w:val="20"/>
              </w:rPr>
              <w:t>1</w:t>
            </w:r>
            <w:r w:rsidR="00155E8A">
              <w:rPr>
                <w:b/>
                <w:sz w:val="20"/>
                <w:szCs w:val="20"/>
                <w:lang w:val="sr-Cyrl-RS"/>
              </w:rPr>
              <w:t>44</w:t>
            </w:r>
          </w:p>
        </w:tc>
        <w:tc>
          <w:tcPr>
            <w:tcW w:w="565"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647"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70" w:type="dxa"/>
            <w:tcBorders>
              <w:bottom w:val="single" w:sz="4" w:space="0" w:color="auto"/>
            </w:tcBorders>
            <w:vAlign w:val="center"/>
          </w:tcPr>
          <w:p w:rsidR="002071C1" w:rsidRDefault="00434530">
            <w:pPr>
              <w:jc w:val="center"/>
              <w:rPr>
                <w:b/>
                <w:sz w:val="20"/>
                <w:szCs w:val="20"/>
                <w:lang w:val="sr-Cyrl-RS"/>
              </w:rPr>
            </w:pPr>
            <w:r>
              <w:rPr>
                <w:b/>
                <w:sz w:val="20"/>
                <w:szCs w:val="20"/>
                <w:lang w:val="sr-Cyrl-CS"/>
              </w:rPr>
              <w:t>1</w:t>
            </w:r>
            <w:r>
              <w:rPr>
                <w:b/>
                <w:sz w:val="20"/>
                <w:szCs w:val="20"/>
                <w:lang w:val="sr-Cyrl-RS"/>
              </w:rPr>
              <w:t>80</w:t>
            </w:r>
          </w:p>
        </w:tc>
        <w:tc>
          <w:tcPr>
            <w:tcW w:w="650"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w:t>
            </w:r>
          </w:p>
        </w:tc>
        <w:tc>
          <w:tcPr>
            <w:tcW w:w="568"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36</w:t>
            </w:r>
          </w:p>
        </w:tc>
        <w:tc>
          <w:tcPr>
            <w:tcW w:w="648" w:type="dxa"/>
            <w:tcBorders>
              <w:bottom w:val="single" w:sz="4" w:space="0" w:color="auto"/>
            </w:tcBorders>
            <w:vAlign w:val="center"/>
          </w:tcPr>
          <w:p w:rsidR="002071C1" w:rsidRDefault="00434530">
            <w:pPr>
              <w:jc w:val="center"/>
              <w:rPr>
                <w:b/>
                <w:sz w:val="20"/>
                <w:szCs w:val="20"/>
                <w:lang w:val="sr-Cyrl-CS"/>
              </w:rPr>
            </w:pPr>
            <w:r>
              <w:rPr>
                <w:b/>
                <w:sz w:val="20"/>
                <w:szCs w:val="20"/>
                <w:lang w:val="sr-Cyrl-CS"/>
              </w:rPr>
              <w:t>180</w:t>
            </w:r>
          </w:p>
        </w:tc>
        <w:tc>
          <w:tcPr>
            <w:tcW w:w="974" w:type="dxa"/>
            <w:tcBorders>
              <w:bottom w:val="single" w:sz="4" w:space="0" w:color="auto"/>
            </w:tcBorders>
            <w:vAlign w:val="center"/>
          </w:tcPr>
          <w:p w:rsidR="002071C1" w:rsidRDefault="00434530">
            <w:pPr>
              <w:jc w:val="center"/>
              <w:rPr>
                <w:b/>
                <w:sz w:val="20"/>
                <w:szCs w:val="20"/>
                <w:lang w:val="sr-Cyrl-RS"/>
              </w:rPr>
            </w:pPr>
            <w:r>
              <w:rPr>
                <w:b/>
                <w:sz w:val="20"/>
                <w:szCs w:val="20"/>
                <w:lang w:val="sr-Cyrl-RS"/>
              </w:rPr>
              <w:t>612</w:t>
            </w:r>
          </w:p>
        </w:tc>
      </w:tr>
      <w:tr w:rsidR="002071C1">
        <w:trPr>
          <w:trHeight w:val="546"/>
        </w:trPr>
        <w:tc>
          <w:tcPr>
            <w:tcW w:w="1440" w:type="dxa"/>
            <w:tcBorders>
              <w:bottom w:val="single" w:sz="4" w:space="0" w:color="auto"/>
            </w:tcBorders>
            <w:shd w:val="clear" w:color="auto" w:fill="E0E0E0"/>
            <w:vAlign w:val="center"/>
          </w:tcPr>
          <w:p w:rsidR="002071C1" w:rsidRDefault="00434530">
            <w:pPr>
              <w:rPr>
                <w:b/>
                <w:sz w:val="20"/>
                <w:szCs w:val="20"/>
                <w:lang w:val="sr-Cyrl-CS"/>
              </w:rPr>
            </w:pPr>
            <w:r>
              <w:rPr>
                <w:b/>
                <w:sz w:val="20"/>
                <w:szCs w:val="20"/>
                <w:lang w:val="sr-Cyrl-CS"/>
              </w:rPr>
              <w:t>Укупно</w:t>
            </w:r>
          </w:p>
        </w:tc>
        <w:tc>
          <w:tcPr>
            <w:tcW w:w="630"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1</w:t>
            </w:r>
          </w:p>
        </w:tc>
        <w:tc>
          <w:tcPr>
            <w:tcW w:w="810"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36</w:t>
            </w:r>
          </w:p>
        </w:tc>
        <w:tc>
          <w:tcPr>
            <w:tcW w:w="720" w:type="dxa"/>
            <w:tcBorders>
              <w:bottom w:val="single" w:sz="4" w:space="0" w:color="auto"/>
            </w:tcBorders>
            <w:shd w:val="clear" w:color="auto" w:fill="E0E0E0"/>
            <w:vAlign w:val="center"/>
          </w:tcPr>
          <w:p w:rsidR="002071C1" w:rsidRDefault="00155E8A">
            <w:pPr>
              <w:jc w:val="center"/>
              <w:rPr>
                <w:b/>
                <w:sz w:val="20"/>
                <w:szCs w:val="20"/>
                <w:lang w:val="sr-Cyrl-RS"/>
              </w:rPr>
            </w:pPr>
            <w:r>
              <w:rPr>
                <w:b/>
                <w:sz w:val="20"/>
                <w:szCs w:val="20"/>
                <w:lang w:val="sr-Cyrl-RS"/>
              </w:rPr>
              <w:t>180</w:t>
            </w:r>
          </w:p>
        </w:tc>
        <w:tc>
          <w:tcPr>
            <w:tcW w:w="630"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1</w:t>
            </w:r>
          </w:p>
        </w:tc>
        <w:tc>
          <w:tcPr>
            <w:tcW w:w="760"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36</w:t>
            </w:r>
          </w:p>
        </w:tc>
        <w:tc>
          <w:tcPr>
            <w:tcW w:w="638" w:type="dxa"/>
            <w:tcBorders>
              <w:bottom w:val="single" w:sz="4" w:space="0" w:color="auto"/>
            </w:tcBorders>
            <w:shd w:val="clear" w:color="auto" w:fill="E0E0E0"/>
            <w:vAlign w:val="center"/>
          </w:tcPr>
          <w:p w:rsidR="002071C1" w:rsidRDefault="00155E8A">
            <w:pPr>
              <w:jc w:val="center"/>
              <w:rPr>
                <w:b/>
                <w:sz w:val="20"/>
                <w:szCs w:val="20"/>
                <w:lang w:val="sr-Cyrl-RS"/>
              </w:rPr>
            </w:pPr>
            <w:r>
              <w:rPr>
                <w:b/>
                <w:sz w:val="20"/>
                <w:szCs w:val="20"/>
                <w:lang w:val="sr-Cyrl-RS"/>
              </w:rPr>
              <w:t>144</w:t>
            </w:r>
          </w:p>
        </w:tc>
        <w:tc>
          <w:tcPr>
            <w:tcW w:w="565"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1</w:t>
            </w:r>
          </w:p>
        </w:tc>
        <w:tc>
          <w:tcPr>
            <w:tcW w:w="647"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36</w:t>
            </w:r>
          </w:p>
        </w:tc>
        <w:tc>
          <w:tcPr>
            <w:tcW w:w="670" w:type="dxa"/>
            <w:tcBorders>
              <w:bottom w:val="single" w:sz="4" w:space="0" w:color="auto"/>
            </w:tcBorders>
            <w:shd w:val="clear" w:color="auto" w:fill="E0E0E0"/>
            <w:vAlign w:val="center"/>
          </w:tcPr>
          <w:p w:rsidR="002071C1" w:rsidRDefault="00434530">
            <w:pPr>
              <w:rPr>
                <w:b/>
                <w:sz w:val="20"/>
                <w:szCs w:val="20"/>
                <w:lang w:val="sr-Cyrl-RS"/>
              </w:rPr>
            </w:pPr>
            <w:r>
              <w:rPr>
                <w:b/>
                <w:sz w:val="20"/>
                <w:szCs w:val="20"/>
                <w:lang w:val="sr-Cyrl-RS"/>
              </w:rPr>
              <w:t>180</w:t>
            </w:r>
          </w:p>
        </w:tc>
        <w:tc>
          <w:tcPr>
            <w:tcW w:w="650"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1</w:t>
            </w:r>
          </w:p>
        </w:tc>
        <w:tc>
          <w:tcPr>
            <w:tcW w:w="568" w:type="dxa"/>
            <w:tcBorders>
              <w:bottom w:val="single" w:sz="4" w:space="0" w:color="auto"/>
            </w:tcBorders>
            <w:shd w:val="clear" w:color="auto" w:fill="E0E0E0"/>
            <w:vAlign w:val="center"/>
          </w:tcPr>
          <w:p w:rsidR="002071C1" w:rsidRDefault="00434530">
            <w:pPr>
              <w:jc w:val="center"/>
              <w:rPr>
                <w:b/>
                <w:sz w:val="20"/>
                <w:szCs w:val="20"/>
                <w:lang w:val="sr-Cyrl-CS"/>
              </w:rPr>
            </w:pPr>
            <w:r>
              <w:rPr>
                <w:b/>
                <w:sz w:val="20"/>
                <w:szCs w:val="20"/>
                <w:lang w:val="sr-Cyrl-CS"/>
              </w:rPr>
              <w:t>36</w:t>
            </w:r>
          </w:p>
        </w:tc>
        <w:tc>
          <w:tcPr>
            <w:tcW w:w="648" w:type="dxa"/>
            <w:tcBorders>
              <w:bottom w:val="single" w:sz="4" w:space="0" w:color="auto"/>
            </w:tcBorders>
            <w:shd w:val="clear" w:color="auto" w:fill="E0E0E0"/>
            <w:vAlign w:val="center"/>
          </w:tcPr>
          <w:p w:rsidR="002071C1" w:rsidRDefault="00434530">
            <w:pPr>
              <w:rPr>
                <w:b/>
                <w:sz w:val="20"/>
                <w:szCs w:val="20"/>
                <w:lang w:val="sr-Cyrl-RS"/>
              </w:rPr>
            </w:pPr>
            <w:r>
              <w:rPr>
                <w:b/>
                <w:sz w:val="20"/>
                <w:szCs w:val="20"/>
                <w:lang w:val="sr-Cyrl-RS"/>
              </w:rPr>
              <w:t>180</w:t>
            </w:r>
          </w:p>
        </w:tc>
        <w:tc>
          <w:tcPr>
            <w:tcW w:w="974" w:type="dxa"/>
            <w:tcBorders>
              <w:bottom w:val="single" w:sz="4" w:space="0" w:color="auto"/>
            </w:tcBorders>
            <w:shd w:val="clear" w:color="auto" w:fill="E0E0E0"/>
            <w:vAlign w:val="center"/>
          </w:tcPr>
          <w:p w:rsidR="002071C1" w:rsidRDefault="00434530">
            <w:pPr>
              <w:jc w:val="center"/>
              <w:rPr>
                <w:b/>
                <w:sz w:val="20"/>
                <w:szCs w:val="20"/>
                <w:lang w:val="sr-Cyrl-RS"/>
              </w:rPr>
            </w:pPr>
            <w:r>
              <w:rPr>
                <w:b/>
                <w:sz w:val="20"/>
                <w:szCs w:val="20"/>
                <w:lang w:val="sr-Cyrl-RS"/>
              </w:rPr>
              <w:t>612</w:t>
            </w:r>
          </w:p>
        </w:tc>
      </w:tr>
      <w:tr w:rsidR="002071C1">
        <w:trPr>
          <w:trHeight w:val="702"/>
        </w:trPr>
        <w:tc>
          <w:tcPr>
            <w:tcW w:w="1440" w:type="dxa"/>
            <w:shd w:val="clear" w:color="auto" w:fill="FFFFFF"/>
            <w:vAlign w:val="center"/>
          </w:tcPr>
          <w:p w:rsidR="002071C1" w:rsidRDefault="00434530">
            <w:pPr>
              <w:rPr>
                <w:b/>
                <w:sz w:val="20"/>
                <w:szCs w:val="20"/>
                <w:lang w:val="sr-Cyrl-RS"/>
              </w:rPr>
            </w:pPr>
            <w:r>
              <w:rPr>
                <w:b/>
                <w:sz w:val="20"/>
                <w:szCs w:val="20"/>
                <w:lang w:val="sr-Cyrl-RS"/>
              </w:rPr>
              <w:t>Допунска настава</w:t>
            </w:r>
          </w:p>
        </w:tc>
        <w:tc>
          <w:tcPr>
            <w:tcW w:w="630" w:type="dxa"/>
            <w:shd w:val="clear" w:color="auto" w:fill="FFFFFF"/>
            <w:vAlign w:val="center"/>
          </w:tcPr>
          <w:p w:rsidR="002071C1" w:rsidRDefault="00434530">
            <w:pPr>
              <w:jc w:val="center"/>
              <w:rPr>
                <w:b/>
                <w:sz w:val="20"/>
                <w:szCs w:val="20"/>
                <w:lang w:val="sr-Cyrl-CS"/>
              </w:rPr>
            </w:pPr>
            <w:r>
              <w:rPr>
                <w:b/>
                <w:sz w:val="20"/>
                <w:szCs w:val="20"/>
                <w:lang w:val="sr-Cyrl-CS"/>
              </w:rPr>
              <w:t>1</w:t>
            </w:r>
          </w:p>
        </w:tc>
        <w:tc>
          <w:tcPr>
            <w:tcW w:w="810" w:type="dxa"/>
            <w:shd w:val="clear" w:color="auto" w:fill="FFFFFF"/>
            <w:vAlign w:val="center"/>
          </w:tcPr>
          <w:p w:rsidR="002071C1" w:rsidRDefault="00434530">
            <w:pPr>
              <w:jc w:val="center"/>
              <w:rPr>
                <w:b/>
                <w:sz w:val="20"/>
                <w:szCs w:val="20"/>
                <w:lang w:val="sr-Cyrl-CS"/>
              </w:rPr>
            </w:pPr>
            <w:r>
              <w:rPr>
                <w:b/>
                <w:sz w:val="20"/>
                <w:szCs w:val="20"/>
                <w:lang w:val="sr-Cyrl-CS"/>
              </w:rPr>
              <w:t>36</w:t>
            </w:r>
          </w:p>
        </w:tc>
        <w:tc>
          <w:tcPr>
            <w:tcW w:w="720" w:type="dxa"/>
            <w:shd w:val="clear" w:color="auto" w:fill="FFFFFF"/>
            <w:vAlign w:val="center"/>
          </w:tcPr>
          <w:p w:rsidR="002071C1" w:rsidRDefault="00155E8A">
            <w:pPr>
              <w:jc w:val="center"/>
              <w:rPr>
                <w:b/>
                <w:sz w:val="20"/>
                <w:szCs w:val="20"/>
              </w:rPr>
            </w:pPr>
            <w:r>
              <w:rPr>
                <w:b/>
                <w:sz w:val="20"/>
                <w:szCs w:val="20"/>
                <w:lang w:val="sr-Cyrl-CS"/>
              </w:rPr>
              <w:t>180</w:t>
            </w:r>
          </w:p>
        </w:tc>
        <w:tc>
          <w:tcPr>
            <w:tcW w:w="630" w:type="dxa"/>
            <w:shd w:val="clear" w:color="auto" w:fill="FFFFFF"/>
            <w:vAlign w:val="center"/>
          </w:tcPr>
          <w:p w:rsidR="002071C1" w:rsidRDefault="00434530">
            <w:pPr>
              <w:jc w:val="center"/>
              <w:rPr>
                <w:b/>
                <w:sz w:val="20"/>
                <w:szCs w:val="20"/>
                <w:lang w:val="sr-Cyrl-CS"/>
              </w:rPr>
            </w:pPr>
            <w:r>
              <w:rPr>
                <w:b/>
                <w:sz w:val="20"/>
                <w:szCs w:val="20"/>
                <w:lang w:val="sr-Cyrl-CS"/>
              </w:rPr>
              <w:t>1</w:t>
            </w:r>
          </w:p>
        </w:tc>
        <w:tc>
          <w:tcPr>
            <w:tcW w:w="760" w:type="dxa"/>
            <w:shd w:val="clear" w:color="auto" w:fill="FFFFFF"/>
            <w:vAlign w:val="center"/>
          </w:tcPr>
          <w:p w:rsidR="002071C1" w:rsidRDefault="00434530">
            <w:pPr>
              <w:jc w:val="center"/>
              <w:rPr>
                <w:b/>
                <w:sz w:val="20"/>
                <w:szCs w:val="20"/>
                <w:lang w:val="sr-Cyrl-CS"/>
              </w:rPr>
            </w:pPr>
            <w:r>
              <w:rPr>
                <w:b/>
                <w:sz w:val="20"/>
                <w:szCs w:val="20"/>
                <w:lang w:val="sr-Cyrl-CS"/>
              </w:rPr>
              <w:t>36</w:t>
            </w:r>
          </w:p>
        </w:tc>
        <w:tc>
          <w:tcPr>
            <w:tcW w:w="638" w:type="dxa"/>
            <w:shd w:val="clear" w:color="auto" w:fill="FFFFFF"/>
            <w:vAlign w:val="center"/>
          </w:tcPr>
          <w:p w:rsidR="002071C1" w:rsidRDefault="00155E8A">
            <w:pPr>
              <w:jc w:val="center"/>
              <w:rPr>
                <w:b/>
                <w:sz w:val="20"/>
                <w:szCs w:val="20"/>
                <w:lang w:val="sr-Cyrl-RS"/>
              </w:rPr>
            </w:pPr>
            <w:r>
              <w:rPr>
                <w:b/>
                <w:sz w:val="20"/>
                <w:szCs w:val="20"/>
                <w:lang w:val="sr-Cyrl-RS"/>
              </w:rPr>
              <w:t>144</w:t>
            </w:r>
          </w:p>
        </w:tc>
        <w:tc>
          <w:tcPr>
            <w:tcW w:w="565" w:type="dxa"/>
            <w:shd w:val="clear" w:color="auto" w:fill="FFFFFF"/>
            <w:vAlign w:val="center"/>
          </w:tcPr>
          <w:p w:rsidR="002071C1" w:rsidRDefault="00434530">
            <w:pPr>
              <w:jc w:val="center"/>
              <w:rPr>
                <w:b/>
                <w:sz w:val="20"/>
                <w:szCs w:val="20"/>
                <w:lang w:val="sr-Cyrl-CS"/>
              </w:rPr>
            </w:pPr>
            <w:r>
              <w:rPr>
                <w:b/>
                <w:sz w:val="20"/>
                <w:szCs w:val="20"/>
                <w:lang w:val="sr-Cyrl-CS"/>
              </w:rPr>
              <w:t>1</w:t>
            </w:r>
          </w:p>
        </w:tc>
        <w:tc>
          <w:tcPr>
            <w:tcW w:w="647" w:type="dxa"/>
            <w:shd w:val="clear" w:color="auto" w:fill="FFFFFF"/>
            <w:vAlign w:val="center"/>
          </w:tcPr>
          <w:p w:rsidR="002071C1" w:rsidRDefault="00434530">
            <w:pPr>
              <w:jc w:val="center"/>
              <w:rPr>
                <w:b/>
                <w:sz w:val="20"/>
                <w:szCs w:val="20"/>
                <w:lang w:val="sr-Cyrl-CS"/>
              </w:rPr>
            </w:pPr>
            <w:r>
              <w:rPr>
                <w:b/>
                <w:sz w:val="20"/>
                <w:szCs w:val="20"/>
                <w:lang w:val="sr-Cyrl-CS"/>
              </w:rPr>
              <w:t>36</w:t>
            </w:r>
          </w:p>
        </w:tc>
        <w:tc>
          <w:tcPr>
            <w:tcW w:w="670" w:type="dxa"/>
            <w:shd w:val="clear" w:color="auto" w:fill="FFFFFF"/>
            <w:vAlign w:val="center"/>
          </w:tcPr>
          <w:p w:rsidR="002071C1" w:rsidRDefault="00434530">
            <w:pPr>
              <w:jc w:val="center"/>
              <w:rPr>
                <w:b/>
                <w:sz w:val="20"/>
                <w:szCs w:val="20"/>
                <w:lang w:val="sr-Cyrl-RS"/>
              </w:rPr>
            </w:pPr>
            <w:r>
              <w:rPr>
                <w:b/>
                <w:sz w:val="20"/>
                <w:szCs w:val="20"/>
                <w:lang w:val="sr-Cyrl-CS"/>
              </w:rPr>
              <w:t>1</w:t>
            </w:r>
            <w:r>
              <w:rPr>
                <w:b/>
                <w:sz w:val="20"/>
                <w:szCs w:val="20"/>
                <w:lang w:val="sr-Cyrl-RS"/>
              </w:rPr>
              <w:t>80</w:t>
            </w:r>
          </w:p>
        </w:tc>
        <w:tc>
          <w:tcPr>
            <w:tcW w:w="650" w:type="dxa"/>
            <w:shd w:val="clear" w:color="auto" w:fill="FFFFFF"/>
            <w:vAlign w:val="center"/>
          </w:tcPr>
          <w:p w:rsidR="002071C1" w:rsidRDefault="00434530">
            <w:pPr>
              <w:jc w:val="center"/>
              <w:rPr>
                <w:b/>
                <w:sz w:val="20"/>
                <w:szCs w:val="20"/>
                <w:lang w:val="sr-Cyrl-CS"/>
              </w:rPr>
            </w:pPr>
            <w:r>
              <w:rPr>
                <w:b/>
                <w:sz w:val="20"/>
                <w:szCs w:val="20"/>
                <w:lang w:val="sr-Cyrl-CS"/>
              </w:rPr>
              <w:t>1</w:t>
            </w:r>
          </w:p>
        </w:tc>
        <w:tc>
          <w:tcPr>
            <w:tcW w:w="568" w:type="dxa"/>
            <w:shd w:val="clear" w:color="auto" w:fill="FFFFFF"/>
            <w:vAlign w:val="center"/>
          </w:tcPr>
          <w:p w:rsidR="002071C1" w:rsidRDefault="00434530">
            <w:pPr>
              <w:jc w:val="center"/>
              <w:rPr>
                <w:b/>
                <w:sz w:val="20"/>
                <w:szCs w:val="20"/>
                <w:lang w:val="sr-Cyrl-CS"/>
              </w:rPr>
            </w:pPr>
            <w:r>
              <w:rPr>
                <w:b/>
                <w:sz w:val="20"/>
                <w:szCs w:val="20"/>
                <w:lang w:val="sr-Cyrl-CS"/>
              </w:rPr>
              <w:t>36</w:t>
            </w:r>
          </w:p>
        </w:tc>
        <w:tc>
          <w:tcPr>
            <w:tcW w:w="648" w:type="dxa"/>
            <w:shd w:val="clear" w:color="auto" w:fill="FFFFFF"/>
            <w:vAlign w:val="center"/>
          </w:tcPr>
          <w:p w:rsidR="002071C1" w:rsidRDefault="00434530">
            <w:pPr>
              <w:jc w:val="center"/>
              <w:rPr>
                <w:b/>
                <w:sz w:val="20"/>
                <w:szCs w:val="20"/>
                <w:lang w:val="sr-Cyrl-RS"/>
              </w:rPr>
            </w:pPr>
            <w:r>
              <w:rPr>
                <w:b/>
                <w:sz w:val="20"/>
                <w:szCs w:val="20"/>
                <w:lang w:val="sr-Cyrl-CS"/>
              </w:rPr>
              <w:t>1</w:t>
            </w:r>
            <w:r>
              <w:rPr>
                <w:b/>
                <w:sz w:val="20"/>
                <w:szCs w:val="20"/>
                <w:lang w:val="sr-Cyrl-RS"/>
              </w:rPr>
              <w:t>80</w:t>
            </w:r>
          </w:p>
        </w:tc>
        <w:tc>
          <w:tcPr>
            <w:tcW w:w="974" w:type="dxa"/>
            <w:shd w:val="clear" w:color="auto" w:fill="FFFFFF"/>
            <w:vAlign w:val="center"/>
          </w:tcPr>
          <w:p w:rsidR="002071C1" w:rsidRDefault="00434530">
            <w:pPr>
              <w:jc w:val="center"/>
              <w:rPr>
                <w:b/>
                <w:sz w:val="20"/>
                <w:szCs w:val="20"/>
                <w:lang w:val="sr-Cyrl-RS"/>
              </w:rPr>
            </w:pPr>
            <w:r>
              <w:rPr>
                <w:b/>
                <w:sz w:val="20"/>
                <w:szCs w:val="20"/>
                <w:lang w:val="sr-Cyrl-CS"/>
              </w:rPr>
              <w:t>6</w:t>
            </w:r>
            <w:r>
              <w:rPr>
                <w:b/>
                <w:sz w:val="20"/>
                <w:szCs w:val="20"/>
                <w:lang w:val="sr-Cyrl-RS"/>
              </w:rPr>
              <w:t>12</w:t>
            </w:r>
          </w:p>
        </w:tc>
      </w:tr>
      <w:tr w:rsidR="002071C1">
        <w:trPr>
          <w:trHeight w:val="702"/>
        </w:trPr>
        <w:tc>
          <w:tcPr>
            <w:tcW w:w="1440" w:type="dxa"/>
            <w:tcBorders>
              <w:bottom w:val="single" w:sz="4" w:space="0" w:color="auto"/>
            </w:tcBorders>
            <w:shd w:val="clear" w:color="auto" w:fill="FFFFFF"/>
            <w:vAlign w:val="center"/>
          </w:tcPr>
          <w:p w:rsidR="002071C1" w:rsidRDefault="00434530">
            <w:pPr>
              <w:rPr>
                <w:b/>
                <w:sz w:val="20"/>
                <w:szCs w:val="20"/>
                <w:lang w:val="sr-Cyrl-CS"/>
              </w:rPr>
            </w:pPr>
            <w:r>
              <w:rPr>
                <w:b/>
                <w:sz w:val="20"/>
                <w:szCs w:val="20"/>
                <w:lang w:val="sr-Cyrl-CS"/>
              </w:rPr>
              <w:lastRenderedPageBreak/>
              <w:t>Додатна настава</w:t>
            </w:r>
          </w:p>
        </w:tc>
        <w:tc>
          <w:tcPr>
            <w:tcW w:w="630"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810"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720"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630"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760"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638" w:type="dxa"/>
            <w:tcBorders>
              <w:bottom w:val="single" w:sz="4" w:space="0" w:color="auto"/>
            </w:tcBorders>
            <w:shd w:val="clear" w:color="auto" w:fill="FFFFFF"/>
            <w:vAlign w:val="center"/>
          </w:tcPr>
          <w:p w:rsidR="002071C1" w:rsidRDefault="00434530">
            <w:pPr>
              <w:jc w:val="center"/>
              <w:rPr>
                <w:b/>
                <w:sz w:val="20"/>
                <w:szCs w:val="20"/>
              </w:rPr>
            </w:pPr>
            <w:r>
              <w:rPr>
                <w:b/>
                <w:sz w:val="20"/>
                <w:szCs w:val="20"/>
              </w:rPr>
              <w:t>/</w:t>
            </w:r>
          </w:p>
        </w:tc>
        <w:tc>
          <w:tcPr>
            <w:tcW w:w="565" w:type="dxa"/>
            <w:tcBorders>
              <w:bottom w:val="single" w:sz="4" w:space="0" w:color="auto"/>
            </w:tcBorders>
            <w:shd w:val="clear" w:color="auto" w:fill="FFFFFF"/>
            <w:vAlign w:val="center"/>
          </w:tcPr>
          <w:p w:rsidR="002071C1" w:rsidRDefault="00434530">
            <w:pPr>
              <w:jc w:val="center"/>
              <w:rPr>
                <w:b/>
                <w:sz w:val="20"/>
                <w:szCs w:val="20"/>
                <w:lang w:val="sr-Cyrl-CS"/>
              </w:rPr>
            </w:pPr>
            <w:r>
              <w:rPr>
                <w:b/>
                <w:sz w:val="20"/>
                <w:szCs w:val="20"/>
                <w:lang w:val="sr-Cyrl-CS"/>
              </w:rPr>
              <w:t>1</w:t>
            </w:r>
          </w:p>
        </w:tc>
        <w:tc>
          <w:tcPr>
            <w:tcW w:w="647" w:type="dxa"/>
            <w:tcBorders>
              <w:bottom w:val="single" w:sz="4" w:space="0" w:color="auto"/>
            </w:tcBorders>
            <w:shd w:val="clear" w:color="auto" w:fill="FFFFFF"/>
            <w:vAlign w:val="center"/>
          </w:tcPr>
          <w:p w:rsidR="002071C1" w:rsidRDefault="00434530">
            <w:pPr>
              <w:jc w:val="center"/>
              <w:rPr>
                <w:b/>
                <w:sz w:val="20"/>
                <w:szCs w:val="20"/>
                <w:lang w:val="sr-Cyrl-CS"/>
              </w:rPr>
            </w:pPr>
            <w:r>
              <w:rPr>
                <w:b/>
                <w:sz w:val="20"/>
                <w:szCs w:val="20"/>
                <w:lang w:val="sr-Cyrl-CS"/>
              </w:rPr>
              <w:t>36</w:t>
            </w:r>
          </w:p>
        </w:tc>
        <w:tc>
          <w:tcPr>
            <w:tcW w:w="670" w:type="dxa"/>
            <w:tcBorders>
              <w:bottom w:val="single" w:sz="4" w:space="0" w:color="auto"/>
            </w:tcBorders>
            <w:shd w:val="clear" w:color="auto" w:fill="FFFFFF"/>
            <w:vAlign w:val="center"/>
          </w:tcPr>
          <w:p w:rsidR="002071C1" w:rsidRDefault="00434530">
            <w:pPr>
              <w:jc w:val="center"/>
              <w:rPr>
                <w:b/>
                <w:sz w:val="20"/>
                <w:szCs w:val="20"/>
                <w:lang w:val="sr-Cyrl-RS"/>
              </w:rPr>
            </w:pPr>
            <w:r>
              <w:rPr>
                <w:b/>
                <w:sz w:val="20"/>
                <w:szCs w:val="20"/>
                <w:lang w:val="sr-Cyrl-CS"/>
              </w:rPr>
              <w:t>1</w:t>
            </w:r>
            <w:r>
              <w:rPr>
                <w:b/>
                <w:sz w:val="20"/>
                <w:szCs w:val="20"/>
                <w:lang w:val="sr-Cyrl-RS"/>
              </w:rPr>
              <w:t>80</w:t>
            </w:r>
          </w:p>
        </w:tc>
        <w:tc>
          <w:tcPr>
            <w:tcW w:w="650" w:type="dxa"/>
            <w:tcBorders>
              <w:bottom w:val="single" w:sz="4" w:space="0" w:color="auto"/>
            </w:tcBorders>
            <w:shd w:val="clear" w:color="auto" w:fill="FFFFFF"/>
            <w:vAlign w:val="center"/>
          </w:tcPr>
          <w:p w:rsidR="002071C1" w:rsidRDefault="00434530">
            <w:pPr>
              <w:jc w:val="center"/>
              <w:rPr>
                <w:b/>
                <w:sz w:val="20"/>
                <w:szCs w:val="20"/>
                <w:lang w:val="sr-Cyrl-CS"/>
              </w:rPr>
            </w:pPr>
            <w:r>
              <w:rPr>
                <w:b/>
                <w:sz w:val="20"/>
                <w:szCs w:val="20"/>
                <w:lang w:val="sr-Cyrl-CS"/>
              </w:rPr>
              <w:t>1</w:t>
            </w:r>
          </w:p>
        </w:tc>
        <w:tc>
          <w:tcPr>
            <w:tcW w:w="568" w:type="dxa"/>
            <w:tcBorders>
              <w:bottom w:val="single" w:sz="4" w:space="0" w:color="auto"/>
            </w:tcBorders>
            <w:shd w:val="clear" w:color="auto" w:fill="FFFFFF"/>
            <w:vAlign w:val="center"/>
          </w:tcPr>
          <w:p w:rsidR="002071C1" w:rsidRDefault="00434530">
            <w:pPr>
              <w:jc w:val="center"/>
              <w:rPr>
                <w:b/>
                <w:sz w:val="20"/>
                <w:szCs w:val="20"/>
                <w:lang w:val="sr-Cyrl-CS"/>
              </w:rPr>
            </w:pPr>
            <w:r>
              <w:rPr>
                <w:b/>
                <w:sz w:val="20"/>
                <w:szCs w:val="20"/>
                <w:lang w:val="sr-Cyrl-CS"/>
              </w:rPr>
              <w:t>36</w:t>
            </w:r>
          </w:p>
        </w:tc>
        <w:tc>
          <w:tcPr>
            <w:tcW w:w="648" w:type="dxa"/>
            <w:tcBorders>
              <w:bottom w:val="single" w:sz="4" w:space="0" w:color="auto"/>
            </w:tcBorders>
            <w:shd w:val="clear" w:color="auto" w:fill="FFFFFF"/>
            <w:vAlign w:val="center"/>
          </w:tcPr>
          <w:p w:rsidR="002071C1" w:rsidRDefault="00434530">
            <w:pPr>
              <w:jc w:val="center"/>
              <w:rPr>
                <w:b/>
                <w:sz w:val="20"/>
                <w:szCs w:val="20"/>
                <w:lang w:val="sr-Cyrl-RS"/>
              </w:rPr>
            </w:pPr>
            <w:r>
              <w:rPr>
                <w:b/>
                <w:sz w:val="20"/>
                <w:szCs w:val="20"/>
                <w:lang w:val="sr-Cyrl-CS"/>
              </w:rPr>
              <w:t>1</w:t>
            </w:r>
            <w:r>
              <w:rPr>
                <w:b/>
                <w:sz w:val="20"/>
                <w:szCs w:val="20"/>
                <w:lang w:val="sr-Cyrl-RS"/>
              </w:rPr>
              <w:t>80</w:t>
            </w:r>
          </w:p>
        </w:tc>
        <w:tc>
          <w:tcPr>
            <w:tcW w:w="974" w:type="dxa"/>
            <w:tcBorders>
              <w:bottom w:val="single" w:sz="4" w:space="0" w:color="auto"/>
            </w:tcBorders>
            <w:shd w:val="clear" w:color="auto" w:fill="FFFFFF"/>
            <w:vAlign w:val="center"/>
          </w:tcPr>
          <w:p w:rsidR="002071C1" w:rsidRDefault="00434530">
            <w:pPr>
              <w:jc w:val="center"/>
              <w:rPr>
                <w:b/>
                <w:sz w:val="20"/>
                <w:szCs w:val="20"/>
              </w:rPr>
            </w:pPr>
            <w:r>
              <w:rPr>
                <w:b/>
                <w:sz w:val="20"/>
                <w:szCs w:val="20"/>
                <w:lang w:val="sr-Cyrl-CS"/>
              </w:rPr>
              <w:t>288</w:t>
            </w:r>
          </w:p>
        </w:tc>
      </w:tr>
      <w:tr w:rsidR="002071C1">
        <w:trPr>
          <w:trHeight w:val="702"/>
        </w:trPr>
        <w:tc>
          <w:tcPr>
            <w:tcW w:w="1440" w:type="dxa"/>
            <w:shd w:val="clear" w:color="auto" w:fill="D9D9D9"/>
            <w:vAlign w:val="center"/>
          </w:tcPr>
          <w:p w:rsidR="002071C1" w:rsidRDefault="00434530">
            <w:pPr>
              <w:rPr>
                <w:b/>
                <w:sz w:val="20"/>
                <w:szCs w:val="20"/>
                <w:lang w:val="sr-Cyrl-CS"/>
              </w:rPr>
            </w:pPr>
            <w:r>
              <w:rPr>
                <w:b/>
                <w:sz w:val="20"/>
                <w:szCs w:val="20"/>
                <w:lang w:val="sr-Cyrl-CS"/>
              </w:rPr>
              <w:t>Укупно</w:t>
            </w:r>
          </w:p>
          <w:p w:rsidR="002071C1" w:rsidRDefault="00434530">
            <w:pPr>
              <w:rPr>
                <w:b/>
                <w:sz w:val="20"/>
                <w:szCs w:val="20"/>
                <w:lang w:val="sr-Cyrl-CS"/>
              </w:rPr>
            </w:pPr>
            <w:r>
              <w:rPr>
                <w:b/>
                <w:sz w:val="20"/>
                <w:szCs w:val="20"/>
                <w:lang w:val="sr-Cyrl-CS"/>
              </w:rPr>
              <w:t>Доп/дад</w:t>
            </w:r>
          </w:p>
        </w:tc>
        <w:tc>
          <w:tcPr>
            <w:tcW w:w="630" w:type="dxa"/>
            <w:shd w:val="clear" w:color="auto" w:fill="D9D9D9"/>
            <w:vAlign w:val="center"/>
          </w:tcPr>
          <w:p w:rsidR="002071C1" w:rsidRDefault="00434530">
            <w:pPr>
              <w:jc w:val="center"/>
              <w:rPr>
                <w:b/>
                <w:sz w:val="20"/>
                <w:szCs w:val="20"/>
                <w:lang w:val="sr-Cyrl-CS"/>
              </w:rPr>
            </w:pPr>
            <w:r>
              <w:rPr>
                <w:b/>
                <w:sz w:val="20"/>
                <w:szCs w:val="20"/>
                <w:lang w:val="sr-Cyrl-CS"/>
              </w:rPr>
              <w:t>1</w:t>
            </w:r>
          </w:p>
        </w:tc>
        <w:tc>
          <w:tcPr>
            <w:tcW w:w="810" w:type="dxa"/>
            <w:shd w:val="clear" w:color="auto" w:fill="D9D9D9"/>
            <w:vAlign w:val="center"/>
          </w:tcPr>
          <w:p w:rsidR="002071C1" w:rsidRDefault="00434530">
            <w:pPr>
              <w:jc w:val="center"/>
              <w:rPr>
                <w:b/>
                <w:sz w:val="20"/>
                <w:szCs w:val="20"/>
                <w:lang w:val="sr-Cyrl-CS"/>
              </w:rPr>
            </w:pPr>
            <w:r>
              <w:rPr>
                <w:b/>
                <w:sz w:val="20"/>
                <w:szCs w:val="20"/>
                <w:lang w:val="sr-Cyrl-CS"/>
              </w:rPr>
              <w:t>36</w:t>
            </w:r>
          </w:p>
        </w:tc>
        <w:tc>
          <w:tcPr>
            <w:tcW w:w="720" w:type="dxa"/>
            <w:shd w:val="clear" w:color="auto" w:fill="D9D9D9"/>
            <w:vAlign w:val="center"/>
          </w:tcPr>
          <w:p w:rsidR="002071C1" w:rsidRDefault="00434530">
            <w:pPr>
              <w:jc w:val="center"/>
              <w:rPr>
                <w:b/>
                <w:sz w:val="20"/>
                <w:szCs w:val="20"/>
                <w:lang w:val="sr-Cyrl-RS"/>
              </w:rPr>
            </w:pPr>
            <w:r>
              <w:rPr>
                <w:b/>
                <w:sz w:val="20"/>
                <w:szCs w:val="20"/>
                <w:lang w:val="sr-Cyrl-CS"/>
              </w:rPr>
              <w:t>1</w:t>
            </w:r>
            <w:r w:rsidR="00155E8A">
              <w:rPr>
                <w:b/>
                <w:sz w:val="20"/>
                <w:szCs w:val="20"/>
                <w:lang w:val="sr-Cyrl-RS"/>
              </w:rPr>
              <w:t>80</w:t>
            </w:r>
          </w:p>
        </w:tc>
        <w:tc>
          <w:tcPr>
            <w:tcW w:w="630" w:type="dxa"/>
            <w:shd w:val="clear" w:color="auto" w:fill="D9D9D9"/>
            <w:vAlign w:val="center"/>
          </w:tcPr>
          <w:p w:rsidR="002071C1" w:rsidRDefault="00434530">
            <w:pPr>
              <w:jc w:val="center"/>
              <w:rPr>
                <w:b/>
                <w:sz w:val="20"/>
                <w:szCs w:val="20"/>
                <w:lang w:val="sr-Cyrl-CS"/>
              </w:rPr>
            </w:pPr>
            <w:r>
              <w:rPr>
                <w:b/>
                <w:sz w:val="20"/>
                <w:szCs w:val="20"/>
                <w:lang w:val="sr-Cyrl-CS"/>
              </w:rPr>
              <w:t>1</w:t>
            </w:r>
          </w:p>
        </w:tc>
        <w:tc>
          <w:tcPr>
            <w:tcW w:w="760" w:type="dxa"/>
            <w:shd w:val="clear" w:color="auto" w:fill="D9D9D9"/>
            <w:vAlign w:val="center"/>
          </w:tcPr>
          <w:p w:rsidR="002071C1" w:rsidRDefault="00434530">
            <w:pPr>
              <w:jc w:val="center"/>
              <w:rPr>
                <w:b/>
                <w:sz w:val="20"/>
                <w:szCs w:val="20"/>
                <w:lang w:val="sr-Cyrl-CS"/>
              </w:rPr>
            </w:pPr>
            <w:r>
              <w:rPr>
                <w:b/>
                <w:sz w:val="20"/>
                <w:szCs w:val="20"/>
                <w:lang w:val="sr-Cyrl-CS"/>
              </w:rPr>
              <w:t>36</w:t>
            </w:r>
          </w:p>
        </w:tc>
        <w:tc>
          <w:tcPr>
            <w:tcW w:w="638" w:type="dxa"/>
            <w:shd w:val="clear" w:color="auto" w:fill="D9D9D9"/>
            <w:vAlign w:val="center"/>
          </w:tcPr>
          <w:p w:rsidR="002071C1" w:rsidRDefault="00155E8A">
            <w:pPr>
              <w:jc w:val="center"/>
              <w:rPr>
                <w:b/>
                <w:sz w:val="20"/>
                <w:szCs w:val="20"/>
                <w:lang w:val="sr-Cyrl-RS"/>
              </w:rPr>
            </w:pPr>
            <w:r>
              <w:rPr>
                <w:b/>
                <w:sz w:val="20"/>
                <w:szCs w:val="20"/>
                <w:lang w:val="sr-Cyrl-RS"/>
              </w:rPr>
              <w:t>144</w:t>
            </w:r>
          </w:p>
        </w:tc>
        <w:tc>
          <w:tcPr>
            <w:tcW w:w="565" w:type="dxa"/>
            <w:shd w:val="clear" w:color="auto" w:fill="D9D9D9"/>
            <w:vAlign w:val="center"/>
          </w:tcPr>
          <w:p w:rsidR="002071C1" w:rsidRDefault="00434530">
            <w:pPr>
              <w:jc w:val="center"/>
              <w:rPr>
                <w:b/>
                <w:sz w:val="20"/>
                <w:szCs w:val="20"/>
                <w:lang w:val="sr-Cyrl-CS"/>
              </w:rPr>
            </w:pPr>
            <w:r>
              <w:rPr>
                <w:b/>
                <w:sz w:val="20"/>
                <w:szCs w:val="20"/>
                <w:lang w:val="sr-Cyrl-CS"/>
              </w:rPr>
              <w:t>2</w:t>
            </w:r>
          </w:p>
        </w:tc>
        <w:tc>
          <w:tcPr>
            <w:tcW w:w="647" w:type="dxa"/>
            <w:shd w:val="clear" w:color="auto" w:fill="D9D9D9"/>
            <w:vAlign w:val="center"/>
          </w:tcPr>
          <w:p w:rsidR="002071C1" w:rsidRDefault="00434530">
            <w:pPr>
              <w:jc w:val="center"/>
              <w:rPr>
                <w:b/>
                <w:sz w:val="20"/>
                <w:szCs w:val="20"/>
                <w:lang w:val="sr-Cyrl-CS"/>
              </w:rPr>
            </w:pPr>
            <w:r>
              <w:rPr>
                <w:b/>
                <w:sz w:val="20"/>
                <w:szCs w:val="20"/>
                <w:lang w:val="sr-Cyrl-CS"/>
              </w:rPr>
              <w:t>72</w:t>
            </w:r>
          </w:p>
        </w:tc>
        <w:tc>
          <w:tcPr>
            <w:tcW w:w="670" w:type="dxa"/>
            <w:shd w:val="clear" w:color="auto" w:fill="D9D9D9"/>
            <w:vAlign w:val="center"/>
          </w:tcPr>
          <w:p w:rsidR="002071C1" w:rsidRDefault="00434530">
            <w:pPr>
              <w:jc w:val="center"/>
              <w:rPr>
                <w:b/>
                <w:sz w:val="20"/>
                <w:szCs w:val="20"/>
                <w:lang w:val="sr-Cyrl-RS"/>
              </w:rPr>
            </w:pPr>
            <w:r>
              <w:rPr>
                <w:b/>
                <w:sz w:val="20"/>
                <w:szCs w:val="20"/>
                <w:lang w:val="sr-Cyrl-RS"/>
              </w:rPr>
              <w:t>360</w:t>
            </w:r>
          </w:p>
        </w:tc>
        <w:tc>
          <w:tcPr>
            <w:tcW w:w="650" w:type="dxa"/>
            <w:shd w:val="clear" w:color="auto" w:fill="D9D9D9"/>
            <w:vAlign w:val="center"/>
          </w:tcPr>
          <w:p w:rsidR="002071C1" w:rsidRDefault="00434530">
            <w:pPr>
              <w:jc w:val="center"/>
              <w:rPr>
                <w:b/>
                <w:sz w:val="20"/>
                <w:szCs w:val="20"/>
                <w:lang w:val="sr-Cyrl-CS"/>
              </w:rPr>
            </w:pPr>
            <w:r>
              <w:rPr>
                <w:b/>
                <w:sz w:val="20"/>
                <w:szCs w:val="20"/>
                <w:lang w:val="sr-Cyrl-CS"/>
              </w:rPr>
              <w:t>2</w:t>
            </w:r>
          </w:p>
        </w:tc>
        <w:tc>
          <w:tcPr>
            <w:tcW w:w="568" w:type="dxa"/>
            <w:shd w:val="clear" w:color="auto" w:fill="D9D9D9"/>
            <w:vAlign w:val="center"/>
          </w:tcPr>
          <w:p w:rsidR="002071C1" w:rsidRDefault="00434530">
            <w:pPr>
              <w:jc w:val="center"/>
              <w:rPr>
                <w:b/>
                <w:sz w:val="20"/>
                <w:szCs w:val="20"/>
                <w:lang w:val="sr-Cyrl-CS"/>
              </w:rPr>
            </w:pPr>
            <w:r>
              <w:rPr>
                <w:b/>
                <w:sz w:val="20"/>
                <w:szCs w:val="20"/>
                <w:lang w:val="sr-Cyrl-CS"/>
              </w:rPr>
              <w:t>72</w:t>
            </w:r>
          </w:p>
        </w:tc>
        <w:tc>
          <w:tcPr>
            <w:tcW w:w="648" w:type="dxa"/>
            <w:shd w:val="clear" w:color="auto" w:fill="D9D9D9"/>
            <w:vAlign w:val="center"/>
          </w:tcPr>
          <w:p w:rsidR="002071C1" w:rsidRDefault="00434530">
            <w:pPr>
              <w:jc w:val="center"/>
              <w:rPr>
                <w:b/>
                <w:sz w:val="20"/>
                <w:szCs w:val="20"/>
                <w:lang w:val="sr-Cyrl-RS"/>
              </w:rPr>
            </w:pPr>
            <w:r>
              <w:rPr>
                <w:b/>
                <w:sz w:val="20"/>
                <w:szCs w:val="20"/>
                <w:lang w:val="sr-Cyrl-RS"/>
              </w:rPr>
              <w:t>360</w:t>
            </w:r>
          </w:p>
        </w:tc>
        <w:tc>
          <w:tcPr>
            <w:tcW w:w="974" w:type="dxa"/>
            <w:shd w:val="clear" w:color="auto" w:fill="D9D9D9"/>
            <w:vAlign w:val="center"/>
          </w:tcPr>
          <w:p w:rsidR="002071C1" w:rsidRDefault="00434530">
            <w:pPr>
              <w:jc w:val="center"/>
              <w:rPr>
                <w:b/>
                <w:sz w:val="20"/>
                <w:szCs w:val="20"/>
                <w:lang w:val="sr-Cyrl-RS"/>
              </w:rPr>
            </w:pPr>
            <w:r>
              <w:rPr>
                <w:b/>
                <w:sz w:val="20"/>
                <w:szCs w:val="20"/>
                <w:lang w:val="sr-Cyrl-RS"/>
              </w:rPr>
              <w:t>900</w:t>
            </w:r>
          </w:p>
        </w:tc>
      </w:tr>
    </w:tbl>
    <w:p w:rsidR="002071C1" w:rsidRDefault="002071C1">
      <w:pPr>
        <w:rPr>
          <w:b/>
          <w:lang w:val="sr-Cyrl-RS"/>
        </w:rPr>
        <w:sectPr w:rsidR="002071C1">
          <w:footerReference w:type="default" r:id="rId13"/>
          <w:pgSz w:w="11909" w:h="16834"/>
          <w:pgMar w:top="270" w:right="989" w:bottom="851" w:left="700" w:header="397" w:footer="113" w:gutter="576"/>
          <w:cols w:space="720"/>
          <w:titlePg/>
          <w:docGrid w:linePitch="360"/>
        </w:sectPr>
      </w:pPr>
    </w:p>
    <w:p w:rsidR="002071C1" w:rsidRDefault="002071C1">
      <w:pPr>
        <w:rPr>
          <w:b/>
          <w:lang w:val="sr-Cyrl-CS"/>
        </w:rPr>
      </w:pPr>
    </w:p>
    <w:p w:rsidR="002071C1" w:rsidRDefault="00434530">
      <w:pPr>
        <w:jc w:val="center"/>
        <w:rPr>
          <w:b/>
          <w:color w:val="FF0000"/>
          <w:lang w:val="sr-Latn-CS"/>
        </w:rPr>
      </w:pPr>
      <w:r>
        <w:rPr>
          <w:b/>
        </w:rPr>
        <w:t>6.</w:t>
      </w:r>
      <w:r>
        <w:rPr>
          <w:b/>
          <w:lang w:val="sr-Cyrl-CS"/>
        </w:rPr>
        <w:t>1.2   НОРМАТИВ НЕДЕЉНОГ ФОНДА ЧАСОВА НАСТАВНИКА РАЗРЕДНЕ НАСТАВЕ И ВЕРОУЧИТЕЉА</w:t>
      </w:r>
    </w:p>
    <w:tbl>
      <w:tblPr>
        <w:tblW w:w="15008" w:type="dxa"/>
        <w:tblInd w:w="2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567"/>
        <w:gridCol w:w="2268"/>
        <w:gridCol w:w="1134"/>
        <w:gridCol w:w="709"/>
        <w:gridCol w:w="480"/>
        <w:gridCol w:w="688"/>
        <w:gridCol w:w="615"/>
        <w:gridCol w:w="603"/>
        <w:gridCol w:w="605"/>
        <w:gridCol w:w="553"/>
        <w:gridCol w:w="734"/>
        <w:gridCol w:w="6"/>
        <w:gridCol w:w="597"/>
        <w:gridCol w:w="603"/>
        <w:gridCol w:w="603"/>
        <w:gridCol w:w="603"/>
        <w:gridCol w:w="603"/>
        <w:gridCol w:w="603"/>
        <w:gridCol w:w="603"/>
        <w:gridCol w:w="603"/>
        <w:gridCol w:w="603"/>
        <w:gridCol w:w="619"/>
        <w:gridCol w:w="6"/>
      </w:tblGrid>
      <w:tr w:rsidR="002071C1">
        <w:trPr>
          <w:cantSplit/>
          <w:trHeight w:val="253"/>
        </w:trPr>
        <w:tc>
          <w:tcPr>
            <w:tcW w:w="8962" w:type="dxa"/>
            <w:gridSpan w:val="12"/>
            <w:tcBorders>
              <w:top w:val="double" w:sz="6" w:space="0" w:color="auto"/>
              <w:bottom w:val="single" w:sz="6" w:space="0" w:color="auto"/>
            </w:tcBorders>
            <w:shd w:val="clear" w:color="auto" w:fill="EAF1DD"/>
          </w:tcPr>
          <w:p w:rsidR="002071C1" w:rsidRDefault="00434530">
            <w:pPr>
              <w:spacing w:before="60" w:after="60"/>
              <w:jc w:val="center"/>
              <w:rPr>
                <w:b/>
                <w:sz w:val="22"/>
                <w:szCs w:val="22"/>
                <w:lang w:val="sr-Cyrl-CS"/>
              </w:rPr>
            </w:pPr>
            <w:r>
              <w:rPr>
                <w:b/>
                <w:sz w:val="22"/>
                <w:szCs w:val="22"/>
                <w:lang w:val="sr-Cyrl-CS"/>
              </w:rPr>
              <w:t>Непосредни рад са ученицима</w:t>
            </w:r>
          </w:p>
        </w:tc>
        <w:tc>
          <w:tcPr>
            <w:tcW w:w="6046" w:type="dxa"/>
            <w:gridSpan w:val="11"/>
            <w:tcBorders>
              <w:top w:val="double" w:sz="6" w:space="0" w:color="auto"/>
              <w:bottom w:val="single" w:sz="6" w:space="0" w:color="auto"/>
            </w:tcBorders>
            <w:shd w:val="clear" w:color="auto" w:fill="EAF1DD"/>
          </w:tcPr>
          <w:p w:rsidR="002071C1" w:rsidRDefault="00434530">
            <w:pPr>
              <w:spacing w:before="60" w:after="60"/>
              <w:jc w:val="center"/>
              <w:rPr>
                <w:b/>
                <w:sz w:val="22"/>
                <w:szCs w:val="22"/>
                <w:lang w:val="sr-Cyrl-CS"/>
              </w:rPr>
            </w:pPr>
            <w:r>
              <w:rPr>
                <w:b/>
                <w:sz w:val="22"/>
                <w:szCs w:val="22"/>
                <w:lang w:val="sr-Cyrl-CS"/>
              </w:rPr>
              <w:t>Остали послови</w:t>
            </w:r>
          </w:p>
        </w:tc>
      </w:tr>
      <w:tr w:rsidR="002071C1">
        <w:trPr>
          <w:gridAfter w:val="1"/>
          <w:wAfter w:w="6" w:type="dxa"/>
          <w:trHeight w:val="288"/>
        </w:trPr>
        <w:tc>
          <w:tcPr>
            <w:tcW w:w="567"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РБ</w:t>
            </w:r>
          </w:p>
        </w:tc>
        <w:tc>
          <w:tcPr>
            <w:tcW w:w="2268"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Име и презиме</w:t>
            </w:r>
          </w:p>
        </w:tc>
        <w:tc>
          <w:tcPr>
            <w:tcW w:w="1134"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Раз.</w:t>
            </w:r>
          </w:p>
        </w:tc>
        <w:tc>
          <w:tcPr>
            <w:tcW w:w="709"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ОН</w:t>
            </w:r>
          </w:p>
        </w:tc>
        <w:tc>
          <w:tcPr>
            <w:tcW w:w="480" w:type="dxa"/>
            <w:tcBorders>
              <w:top w:val="single" w:sz="6" w:space="0" w:color="auto"/>
              <w:bottom w:val="double" w:sz="6" w:space="0" w:color="auto"/>
            </w:tcBorders>
            <w:shd w:val="clear" w:color="auto" w:fill="EAF1DD"/>
            <w:vAlign w:val="center"/>
          </w:tcPr>
          <w:p w:rsidR="002071C1" w:rsidRDefault="00434530">
            <w:pPr>
              <w:spacing w:before="60" w:after="60"/>
              <w:ind w:left="-90" w:right="-77"/>
              <w:jc w:val="center"/>
              <w:rPr>
                <w:b/>
                <w:sz w:val="20"/>
                <w:szCs w:val="20"/>
                <w:lang w:val="sr-Cyrl-CS"/>
              </w:rPr>
            </w:pPr>
            <w:r>
              <w:rPr>
                <w:b/>
                <w:sz w:val="20"/>
                <w:szCs w:val="20"/>
                <w:lang w:val="sr-Cyrl-CS"/>
              </w:rPr>
              <w:t>ОС</w:t>
            </w:r>
          </w:p>
        </w:tc>
        <w:tc>
          <w:tcPr>
            <w:tcW w:w="688"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ДР</w:t>
            </w:r>
          </w:p>
        </w:tc>
        <w:tc>
          <w:tcPr>
            <w:tcW w:w="615"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ТУ</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РР</w:t>
            </w:r>
          </w:p>
        </w:tc>
        <w:tc>
          <w:tcPr>
            <w:tcW w:w="605" w:type="dxa"/>
            <w:tcBorders>
              <w:top w:val="single" w:sz="6" w:space="0" w:color="auto"/>
              <w:bottom w:val="double" w:sz="6" w:space="0" w:color="auto"/>
            </w:tcBorders>
            <w:shd w:val="clear" w:color="auto" w:fill="EAF1DD"/>
          </w:tcPr>
          <w:p w:rsidR="002071C1" w:rsidRDefault="00434530">
            <w:pPr>
              <w:spacing w:before="60" w:after="60"/>
              <w:rPr>
                <w:b/>
                <w:sz w:val="20"/>
                <w:szCs w:val="20"/>
                <w:lang w:val="sr-Cyrl-CS"/>
              </w:rPr>
            </w:pPr>
            <w:r>
              <w:rPr>
                <w:b/>
                <w:sz w:val="20"/>
                <w:szCs w:val="20"/>
                <w:lang w:val="sr-Cyrl-CS"/>
              </w:rPr>
              <w:t>ДС</w:t>
            </w:r>
          </w:p>
        </w:tc>
        <w:tc>
          <w:tcPr>
            <w:tcW w:w="55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ПЗ</w:t>
            </w:r>
          </w:p>
        </w:tc>
        <w:tc>
          <w:tcPr>
            <w:tcW w:w="734"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СВ</w:t>
            </w:r>
          </w:p>
        </w:tc>
        <w:tc>
          <w:tcPr>
            <w:tcW w:w="603" w:type="dxa"/>
            <w:gridSpan w:val="2"/>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ПП</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КМ</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rFonts w:ascii="Arial" w:hAnsi="Arial" w:cs="Arial"/>
                <w:b/>
                <w:sz w:val="20"/>
                <w:szCs w:val="20"/>
                <w:lang w:val="sr-Cyrl-CS"/>
              </w:rPr>
            </w:pPr>
            <w:r>
              <w:rPr>
                <w:rFonts w:ascii="Arial" w:hAnsi="Arial" w:cs="Arial"/>
                <w:b/>
                <w:sz w:val="20"/>
                <w:szCs w:val="20"/>
                <w:lang w:val="sr-Cyrl-CS"/>
              </w:rPr>
              <w:t>ШЕ</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СУ</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СО</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РР</w:t>
            </w:r>
          </w:p>
        </w:tc>
        <w:tc>
          <w:tcPr>
            <w:tcW w:w="603" w:type="dxa"/>
            <w:tcBorders>
              <w:top w:val="single" w:sz="6" w:space="0" w:color="auto"/>
              <w:bottom w:val="double" w:sz="6" w:space="0" w:color="auto"/>
            </w:tcBorders>
            <w:shd w:val="clear" w:color="auto" w:fill="EAF1DD"/>
          </w:tcPr>
          <w:p w:rsidR="002071C1" w:rsidRDefault="00434530">
            <w:pPr>
              <w:spacing w:before="60" w:after="60"/>
              <w:ind w:left="-31"/>
              <w:rPr>
                <w:b/>
                <w:sz w:val="20"/>
                <w:szCs w:val="20"/>
                <w:lang w:val="sr-Cyrl-CS"/>
              </w:rPr>
            </w:pPr>
            <w:r>
              <w:rPr>
                <w:b/>
                <w:sz w:val="20"/>
                <w:szCs w:val="20"/>
                <w:lang w:val="sr-Cyrl-CS"/>
              </w:rPr>
              <w:t>ДШ</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ОП</w:t>
            </w:r>
          </w:p>
        </w:tc>
        <w:tc>
          <w:tcPr>
            <w:tcW w:w="603"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СВ</w:t>
            </w:r>
          </w:p>
        </w:tc>
        <w:tc>
          <w:tcPr>
            <w:tcW w:w="619" w:type="dxa"/>
            <w:tcBorders>
              <w:top w:val="single" w:sz="6" w:space="0" w:color="auto"/>
              <w:bottom w:val="double" w:sz="6" w:space="0" w:color="auto"/>
            </w:tcBorders>
            <w:shd w:val="clear" w:color="auto" w:fill="EAF1DD"/>
          </w:tcPr>
          <w:p w:rsidR="002071C1" w:rsidRDefault="00434530">
            <w:pPr>
              <w:spacing w:before="60" w:after="60"/>
              <w:jc w:val="center"/>
              <w:rPr>
                <w:b/>
                <w:sz w:val="20"/>
                <w:szCs w:val="20"/>
                <w:lang w:val="sr-Cyrl-CS"/>
              </w:rPr>
            </w:pPr>
            <w:r>
              <w:rPr>
                <w:b/>
                <w:sz w:val="20"/>
                <w:szCs w:val="20"/>
                <w:lang w:val="sr-Cyrl-CS"/>
              </w:rPr>
              <w:t>УК</w:t>
            </w:r>
          </w:p>
        </w:tc>
      </w:tr>
      <w:tr w:rsidR="00306E00">
        <w:trPr>
          <w:gridAfter w:val="1"/>
          <w:wAfter w:w="6" w:type="dxa"/>
          <w:trHeight w:val="192"/>
        </w:trPr>
        <w:tc>
          <w:tcPr>
            <w:tcW w:w="567" w:type="dxa"/>
            <w:tcBorders>
              <w:top w:val="double" w:sz="6" w:space="0" w:color="auto"/>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rPr>
            </w:pPr>
            <w:r>
              <w:rPr>
                <w:b/>
                <w:sz w:val="18"/>
              </w:rPr>
              <w:t>1.</w:t>
            </w:r>
          </w:p>
        </w:tc>
        <w:tc>
          <w:tcPr>
            <w:tcW w:w="2268" w:type="dxa"/>
            <w:tcBorders>
              <w:top w:val="nil"/>
              <w:left w:val="double" w:sz="6" w:space="0" w:color="auto"/>
            </w:tcBorders>
            <w:vAlign w:val="center"/>
          </w:tcPr>
          <w:p w:rsidR="00306E00" w:rsidRDefault="00D935E8" w:rsidP="00306E00">
            <w:pPr>
              <w:spacing w:before="60" w:after="60"/>
              <w:rPr>
                <w:b/>
                <w:sz w:val="18"/>
                <w:lang w:val="sr-Cyrl-CS"/>
              </w:rPr>
            </w:pPr>
            <w:r>
              <w:rPr>
                <w:b/>
                <w:sz w:val="18"/>
                <w:lang w:val="sr-Cyrl-CS"/>
              </w:rPr>
              <w:t>Љиљана Рајић</w:t>
            </w:r>
          </w:p>
        </w:tc>
        <w:tc>
          <w:tcPr>
            <w:tcW w:w="1134" w:type="dxa"/>
            <w:tcBorders>
              <w:top w:val="nil"/>
            </w:tcBorders>
            <w:vAlign w:val="center"/>
          </w:tcPr>
          <w:p w:rsidR="00306E00" w:rsidRDefault="00306E00" w:rsidP="00306E00">
            <w:pPr>
              <w:spacing w:before="60" w:after="60"/>
              <w:jc w:val="center"/>
              <w:rPr>
                <w:b/>
                <w:sz w:val="18"/>
                <w:lang w:val="sr-Latn-CS"/>
              </w:rPr>
            </w:pPr>
            <w:r>
              <w:rPr>
                <w:b/>
                <w:sz w:val="18"/>
                <w:lang w:val="sr-Latn-CS"/>
              </w:rPr>
              <w:t>I/1</w:t>
            </w:r>
          </w:p>
        </w:tc>
        <w:tc>
          <w:tcPr>
            <w:tcW w:w="709" w:type="dxa"/>
            <w:tcBorders>
              <w:top w:val="double" w:sz="6" w:space="0" w:color="auto"/>
              <w:right w:val="double" w:sz="6" w:space="0" w:color="auto"/>
            </w:tcBorders>
            <w:shd w:val="clear" w:color="auto" w:fill="EAF1DD"/>
            <w:vAlign w:val="center"/>
          </w:tcPr>
          <w:p w:rsidR="00306E00" w:rsidRDefault="00306E00" w:rsidP="00306E00">
            <w:pPr>
              <w:spacing w:before="60" w:after="60"/>
              <w:jc w:val="center"/>
              <w:rPr>
                <w:b/>
                <w:vertAlign w:val="superscript"/>
                <w:lang w:val="sr-Cyrl-CS"/>
              </w:rPr>
            </w:pPr>
            <w:r>
              <w:rPr>
                <w:b/>
                <w:vertAlign w:val="superscript"/>
                <w:lang w:val="sr-Cyrl-CS"/>
              </w:rPr>
              <w:t>19</w:t>
            </w:r>
          </w:p>
        </w:tc>
        <w:tc>
          <w:tcPr>
            <w:tcW w:w="480" w:type="dxa"/>
            <w:tcBorders>
              <w:top w:val="nil"/>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tcBorders>
              <w:top w:val="nil"/>
            </w:tcBorders>
            <w:vAlign w:val="center"/>
          </w:tcPr>
          <w:p w:rsidR="00306E00" w:rsidRDefault="00306E00" w:rsidP="00306E00">
            <w:pPr>
              <w:spacing w:before="60" w:after="60"/>
              <w:jc w:val="center"/>
              <w:rPr>
                <w:b/>
                <w:sz w:val="18"/>
                <w:lang w:val="sr-Cyrl-CS"/>
              </w:rPr>
            </w:pPr>
            <w:r>
              <w:rPr>
                <w:b/>
                <w:sz w:val="18"/>
                <w:lang w:val="sr-Cyrl-CS"/>
              </w:rPr>
              <w:t>0</w:t>
            </w:r>
          </w:p>
        </w:tc>
        <w:tc>
          <w:tcPr>
            <w:tcW w:w="615"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2</w:t>
            </w:r>
          </w:p>
        </w:tc>
        <w:tc>
          <w:tcPr>
            <w:tcW w:w="605"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553" w:type="dxa"/>
            <w:tcBorders>
              <w:top w:val="nil"/>
            </w:tcBorders>
            <w:vAlign w:val="center"/>
          </w:tcPr>
          <w:p w:rsidR="00306E00" w:rsidRDefault="00306E00" w:rsidP="00306E00">
            <w:pPr>
              <w:spacing w:before="60" w:after="60"/>
              <w:jc w:val="center"/>
              <w:rPr>
                <w:b/>
                <w:sz w:val="18"/>
                <w:lang w:val="sr-Cyrl-CS"/>
              </w:rPr>
            </w:pPr>
            <w:r>
              <w:rPr>
                <w:b/>
                <w:sz w:val="18"/>
                <w:lang w:val="sr-Cyrl-CS"/>
              </w:rPr>
              <w:t>0</w:t>
            </w:r>
          </w:p>
        </w:tc>
        <w:tc>
          <w:tcPr>
            <w:tcW w:w="734" w:type="dxa"/>
            <w:tcBorders>
              <w:top w:val="doub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top w:val="nil"/>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lang w:val="sr-Cyrl-CS"/>
              </w:rPr>
            </w:pPr>
            <w:r>
              <w:rPr>
                <w:b/>
                <w:sz w:val="18"/>
                <w:lang w:val="sr-Cyrl-CS"/>
              </w:rPr>
              <w:t>1</w:t>
            </w:r>
          </w:p>
        </w:tc>
        <w:tc>
          <w:tcPr>
            <w:tcW w:w="603" w:type="dxa"/>
            <w:tcBorders>
              <w:top w:val="nil"/>
            </w:tcBorders>
            <w:vAlign w:val="center"/>
          </w:tcPr>
          <w:p w:rsidR="00306E00" w:rsidRDefault="00306E00" w:rsidP="00306E00">
            <w:pPr>
              <w:spacing w:before="60" w:after="60"/>
              <w:jc w:val="center"/>
              <w:rPr>
                <w:b/>
                <w:sz w:val="18"/>
              </w:rPr>
            </w:pPr>
            <w:r>
              <w:rPr>
                <w:b/>
                <w:sz w:val="18"/>
              </w:rPr>
              <w:t>0</w:t>
            </w:r>
          </w:p>
        </w:tc>
        <w:tc>
          <w:tcPr>
            <w:tcW w:w="603" w:type="dxa"/>
            <w:tcBorders>
              <w:top w:val="nil"/>
            </w:tcBorders>
            <w:vAlign w:val="center"/>
          </w:tcPr>
          <w:p w:rsidR="00306E00" w:rsidRDefault="00306E00" w:rsidP="00306E00">
            <w:pPr>
              <w:spacing w:before="60" w:after="60"/>
              <w:jc w:val="center"/>
              <w:rPr>
                <w:b/>
                <w:sz w:val="18"/>
              </w:rPr>
            </w:pPr>
            <w:r>
              <w:rPr>
                <w:b/>
                <w:sz w:val="18"/>
              </w:rPr>
              <w:t>16</w:t>
            </w:r>
          </w:p>
        </w:tc>
        <w:tc>
          <w:tcPr>
            <w:tcW w:w="619" w:type="dxa"/>
            <w:tcBorders>
              <w:top w:val="double" w:sz="6" w:space="0" w:color="auto"/>
            </w:tcBorders>
            <w:shd w:val="clear" w:color="auto" w:fill="EAF1DD"/>
            <w:vAlign w:val="center"/>
          </w:tcPr>
          <w:p w:rsidR="00306E00" w:rsidRDefault="00306E00" w:rsidP="00306E00">
            <w:pPr>
              <w:spacing w:before="60" w:after="60"/>
              <w:jc w:val="center"/>
              <w:rPr>
                <w:b/>
                <w:sz w:val="18"/>
              </w:rPr>
            </w:pPr>
            <w:r>
              <w:rPr>
                <w:b/>
                <w:sz w:val="18"/>
              </w:rPr>
              <w:t>40</w:t>
            </w:r>
          </w:p>
        </w:tc>
      </w:tr>
      <w:tr w:rsidR="00306E00">
        <w:trPr>
          <w:gridAfter w:val="1"/>
          <w:wAfter w:w="6" w:type="dxa"/>
          <w:trHeight w:val="192"/>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rPr>
            </w:pPr>
            <w:r>
              <w:rPr>
                <w:b/>
                <w:sz w:val="18"/>
              </w:rPr>
              <w:t>2.</w:t>
            </w:r>
          </w:p>
        </w:tc>
        <w:tc>
          <w:tcPr>
            <w:tcW w:w="2268" w:type="dxa"/>
            <w:tcBorders>
              <w:left w:val="double" w:sz="6" w:space="0" w:color="auto"/>
            </w:tcBorders>
            <w:vAlign w:val="center"/>
          </w:tcPr>
          <w:p w:rsidR="00306E00" w:rsidRDefault="00D935E8" w:rsidP="00306E00">
            <w:pPr>
              <w:spacing w:before="60" w:after="60"/>
              <w:rPr>
                <w:b/>
                <w:sz w:val="18"/>
                <w:lang w:val="sr-Cyrl-CS"/>
              </w:rPr>
            </w:pPr>
            <w:r>
              <w:rPr>
                <w:b/>
                <w:sz w:val="18"/>
                <w:lang w:val="sr-Cyrl-CS"/>
              </w:rPr>
              <w:t>Слађана Петковић</w:t>
            </w:r>
          </w:p>
        </w:tc>
        <w:tc>
          <w:tcPr>
            <w:tcW w:w="1134" w:type="dxa"/>
            <w:vAlign w:val="center"/>
          </w:tcPr>
          <w:p w:rsidR="00306E00" w:rsidRDefault="00306E00" w:rsidP="00306E00">
            <w:pPr>
              <w:spacing w:before="60" w:after="60"/>
              <w:jc w:val="center"/>
              <w:rPr>
                <w:b/>
                <w:sz w:val="18"/>
                <w:lang w:val="sr-Latn-CS"/>
              </w:rPr>
            </w:pPr>
            <w:r>
              <w:rPr>
                <w:b/>
                <w:sz w:val="18"/>
                <w:lang w:val="sr-Latn-CS"/>
              </w:rPr>
              <w:t>I/2</w:t>
            </w:r>
          </w:p>
        </w:tc>
        <w:tc>
          <w:tcPr>
            <w:tcW w:w="709" w:type="dxa"/>
            <w:tcBorders>
              <w:right w:val="double" w:sz="6" w:space="0" w:color="auto"/>
            </w:tcBorders>
            <w:shd w:val="clear" w:color="auto" w:fill="EAF1DD"/>
            <w:vAlign w:val="center"/>
          </w:tcPr>
          <w:p w:rsidR="00306E00" w:rsidRDefault="00306E00" w:rsidP="00306E00">
            <w:pPr>
              <w:spacing w:before="60" w:after="60"/>
              <w:jc w:val="center"/>
              <w:rPr>
                <w:b/>
                <w:vertAlign w:val="superscript"/>
                <w:lang w:val="sr-Cyrl-CS"/>
              </w:rPr>
            </w:pPr>
            <w:r>
              <w:rPr>
                <w:b/>
                <w:vertAlign w:val="superscript"/>
                <w:lang w:val="sr-Cyrl-CS"/>
              </w:rPr>
              <w:t>19</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0</w:t>
            </w:r>
          </w:p>
        </w:tc>
        <w:tc>
          <w:tcPr>
            <w:tcW w:w="615"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2</w:t>
            </w:r>
          </w:p>
        </w:tc>
        <w:tc>
          <w:tcPr>
            <w:tcW w:w="605" w:type="dxa"/>
            <w:vAlign w:val="center"/>
          </w:tcPr>
          <w:p w:rsidR="00306E00" w:rsidRDefault="00306E00" w:rsidP="00306E00">
            <w:pPr>
              <w:spacing w:before="60" w:after="60"/>
              <w:jc w:val="center"/>
              <w:rPr>
                <w:b/>
                <w:sz w:val="18"/>
                <w:lang w:val="sr-Cyrl-CS"/>
              </w:rPr>
            </w:pPr>
            <w:r>
              <w:rPr>
                <w:b/>
                <w:sz w:val="18"/>
                <w:lang w:val="sr-Cyrl-CS"/>
              </w:rPr>
              <w:t>1</w:t>
            </w:r>
          </w:p>
        </w:tc>
        <w:tc>
          <w:tcPr>
            <w:tcW w:w="553" w:type="dxa"/>
            <w:vAlign w:val="center"/>
          </w:tcPr>
          <w:p w:rsidR="00306E00" w:rsidRDefault="00306E00" w:rsidP="00306E00">
            <w:pPr>
              <w:spacing w:before="60" w:after="60"/>
              <w:jc w:val="center"/>
              <w:rPr>
                <w:b/>
                <w:sz w:val="18"/>
                <w:lang w:val="sr-Cyrl-CS"/>
              </w:rPr>
            </w:pPr>
            <w:r>
              <w:rPr>
                <w:b/>
                <w:sz w:val="18"/>
                <w:lang w:val="sr-Cyrl-CS"/>
              </w:rPr>
              <w:t>0</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306E00">
        <w:trPr>
          <w:gridAfter w:val="1"/>
          <w:wAfter w:w="6" w:type="dxa"/>
          <w:trHeight w:val="192"/>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RS"/>
              </w:rPr>
            </w:pPr>
            <w:r>
              <w:rPr>
                <w:b/>
                <w:sz w:val="18"/>
                <w:lang w:val="sr-Cyrl-RS"/>
              </w:rPr>
              <w:t>3.</w:t>
            </w:r>
          </w:p>
        </w:tc>
        <w:tc>
          <w:tcPr>
            <w:tcW w:w="2268" w:type="dxa"/>
            <w:tcBorders>
              <w:left w:val="double" w:sz="6" w:space="0" w:color="auto"/>
            </w:tcBorders>
            <w:vAlign w:val="center"/>
          </w:tcPr>
          <w:p w:rsidR="00306E00" w:rsidRDefault="00D935E8" w:rsidP="00306E00">
            <w:pPr>
              <w:spacing w:before="60" w:after="60"/>
              <w:rPr>
                <w:b/>
                <w:sz w:val="18"/>
                <w:lang w:val="sr-Cyrl-CS"/>
              </w:rPr>
            </w:pPr>
            <w:r>
              <w:rPr>
                <w:b/>
                <w:sz w:val="18"/>
                <w:lang w:val="sr-Cyrl-CS"/>
              </w:rPr>
              <w:t>Јелена Вукобратовић</w:t>
            </w:r>
          </w:p>
        </w:tc>
        <w:tc>
          <w:tcPr>
            <w:tcW w:w="1134" w:type="dxa"/>
            <w:vAlign w:val="center"/>
          </w:tcPr>
          <w:p w:rsidR="00306E00" w:rsidRDefault="00306E00" w:rsidP="00306E00">
            <w:pPr>
              <w:spacing w:before="60" w:after="60"/>
              <w:jc w:val="center"/>
              <w:rPr>
                <w:b/>
                <w:sz w:val="18"/>
                <w:lang w:val="sr-Latn-CS"/>
              </w:rPr>
            </w:pPr>
            <w:r>
              <w:rPr>
                <w:b/>
                <w:sz w:val="18"/>
                <w:lang w:val="sr-Latn-CS"/>
              </w:rPr>
              <w:t>I/3</w:t>
            </w:r>
          </w:p>
        </w:tc>
        <w:tc>
          <w:tcPr>
            <w:tcW w:w="709" w:type="dxa"/>
            <w:tcBorders>
              <w:right w:val="double" w:sz="6" w:space="0" w:color="auto"/>
            </w:tcBorders>
            <w:shd w:val="clear" w:color="auto" w:fill="EAF1DD"/>
            <w:vAlign w:val="center"/>
          </w:tcPr>
          <w:p w:rsidR="00306E00" w:rsidRDefault="00306E00" w:rsidP="00306E00">
            <w:pPr>
              <w:spacing w:before="60" w:after="60"/>
              <w:jc w:val="center"/>
              <w:rPr>
                <w:b/>
                <w:vertAlign w:val="superscript"/>
                <w:lang w:val="sr-Cyrl-CS"/>
              </w:rPr>
            </w:pPr>
            <w:r>
              <w:rPr>
                <w:b/>
                <w:vertAlign w:val="superscript"/>
                <w:lang w:val="sr-Cyrl-CS"/>
              </w:rPr>
              <w:t>19</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0</w:t>
            </w:r>
          </w:p>
        </w:tc>
        <w:tc>
          <w:tcPr>
            <w:tcW w:w="615"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2</w:t>
            </w:r>
          </w:p>
        </w:tc>
        <w:tc>
          <w:tcPr>
            <w:tcW w:w="605" w:type="dxa"/>
            <w:vAlign w:val="center"/>
          </w:tcPr>
          <w:p w:rsidR="00306E00" w:rsidRDefault="00306E00" w:rsidP="00306E00">
            <w:pPr>
              <w:spacing w:before="60" w:after="60"/>
              <w:jc w:val="center"/>
              <w:rPr>
                <w:b/>
                <w:sz w:val="18"/>
                <w:lang w:val="sr-Cyrl-CS"/>
              </w:rPr>
            </w:pPr>
            <w:r>
              <w:rPr>
                <w:b/>
                <w:sz w:val="18"/>
                <w:lang w:val="sr-Cyrl-CS"/>
              </w:rPr>
              <w:t>1</w:t>
            </w:r>
          </w:p>
        </w:tc>
        <w:tc>
          <w:tcPr>
            <w:tcW w:w="553" w:type="dxa"/>
            <w:vAlign w:val="center"/>
          </w:tcPr>
          <w:p w:rsidR="00306E00" w:rsidRDefault="00306E00" w:rsidP="00306E00">
            <w:pPr>
              <w:spacing w:before="60" w:after="60"/>
              <w:jc w:val="center"/>
              <w:rPr>
                <w:b/>
                <w:sz w:val="18"/>
                <w:lang w:val="sr-Cyrl-CS"/>
              </w:rPr>
            </w:pPr>
            <w:r>
              <w:rPr>
                <w:b/>
                <w:sz w:val="18"/>
                <w:lang w:val="sr-Cyrl-CS"/>
              </w:rPr>
              <w:t>0</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2071C1">
        <w:trPr>
          <w:gridAfter w:val="1"/>
          <w:wAfter w:w="6" w:type="dxa"/>
          <w:trHeight w:val="202"/>
        </w:trPr>
        <w:tc>
          <w:tcPr>
            <w:tcW w:w="567" w:type="dxa"/>
            <w:tcBorders>
              <w:left w:val="single" w:sz="6" w:space="0" w:color="auto"/>
              <w:right w:val="double" w:sz="6" w:space="0" w:color="auto"/>
            </w:tcBorders>
            <w:shd w:val="clear" w:color="auto" w:fill="EAF1DD"/>
            <w:vAlign w:val="center"/>
          </w:tcPr>
          <w:p w:rsidR="002071C1" w:rsidRDefault="00434530">
            <w:pPr>
              <w:spacing w:before="60" w:after="60"/>
              <w:jc w:val="center"/>
              <w:rPr>
                <w:b/>
                <w:sz w:val="18"/>
                <w:lang w:val="sr-Cyrl-RS"/>
              </w:rPr>
            </w:pPr>
            <w:r>
              <w:rPr>
                <w:b/>
                <w:sz w:val="18"/>
                <w:lang w:val="sr-Cyrl-RS"/>
              </w:rPr>
              <w:t>4.</w:t>
            </w:r>
          </w:p>
        </w:tc>
        <w:tc>
          <w:tcPr>
            <w:tcW w:w="2268" w:type="dxa"/>
            <w:tcBorders>
              <w:left w:val="double" w:sz="6" w:space="0" w:color="auto"/>
            </w:tcBorders>
            <w:vAlign w:val="center"/>
          </w:tcPr>
          <w:p w:rsidR="002071C1" w:rsidRDefault="00D935E8">
            <w:pPr>
              <w:spacing w:before="60" w:after="60"/>
              <w:rPr>
                <w:b/>
                <w:sz w:val="18"/>
                <w:lang w:val="sr-Cyrl-CS"/>
              </w:rPr>
            </w:pPr>
            <w:r>
              <w:rPr>
                <w:b/>
                <w:sz w:val="18"/>
                <w:lang w:val="sr-Cyrl-CS"/>
              </w:rPr>
              <w:t>Силвана Димитријевић</w:t>
            </w:r>
          </w:p>
        </w:tc>
        <w:tc>
          <w:tcPr>
            <w:tcW w:w="1134" w:type="dxa"/>
            <w:vAlign w:val="center"/>
          </w:tcPr>
          <w:p w:rsidR="002071C1" w:rsidRDefault="00434530">
            <w:pPr>
              <w:spacing w:before="60" w:after="60"/>
              <w:jc w:val="center"/>
              <w:rPr>
                <w:b/>
                <w:sz w:val="18"/>
                <w:lang w:val="sr-Latn-CS"/>
              </w:rPr>
            </w:pPr>
            <w:r>
              <w:rPr>
                <w:b/>
                <w:sz w:val="18"/>
                <w:lang w:val="sr-Latn-CS"/>
              </w:rPr>
              <w:t>II/1</w:t>
            </w:r>
          </w:p>
        </w:tc>
        <w:tc>
          <w:tcPr>
            <w:tcW w:w="709" w:type="dxa"/>
            <w:tcBorders>
              <w:right w:val="double" w:sz="6" w:space="0" w:color="auto"/>
            </w:tcBorders>
            <w:shd w:val="clear" w:color="auto" w:fill="EAF1DD"/>
            <w:vAlign w:val="center"/>
          </w:tcPr>
          <w:p w:rsidR="002071C1" w:rsidRDefault="0043453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2071C1" w:rsidRDefault="00434530">
            <w:pPr>
              <w:spacing w:before="60" w:after="60"/>
              <w:jc w:val="center"/>
              <w:rPr>
                <w:b/>
                <w:sz w:val="18"/>
                <w:lang w:val="sr-Cyrl-CS"/>
              </w:rPr>
            </w:pPr>
            <w:r>
              <w:rPr>
                <w:b/>
                <w:sz w:val="18"/>
                <w:lang w:val="sr-Cyrl-CS"/>
              </w:rPr>
              <w:t>1</w:t>
            </w:r>
          </w:p>
        </w:tc>
        <w:tc>
          <w:tcPr>
            <w:tcW w:w="688" w:type="dxa"/>
            <w:vAlign w:val="center"/>
          </w:tcPr>
          <w:p w:rsidR="002071C1" w:rsidRDefault="00434530">
            <w:pPr>
              <w:spacing w:before="60" w:after="60"/>
              <w:jc w:val="center"/>
              <w:rPr>
                <w:b/>
                <w:sz w:val="18"/>
                <w:lang w:val="sr-Cyrl-CS"/>
              </w:rPr>
            </w:pPr>
            <w:r>
              <w:rPr>
                <w:b/>
                <w:sz w:val="18"/>
                <w:lang w:val="sr-Cyrl-CS"/>
              </w:rPr>
              <w:t>0</w:t>
            </w:r>
          </w:p>
        </w:tc>
        <w:tc>
          <w:tcPr>
            <w:tcW w:w="615"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5" w:type="dxa"/>
            <w:vAlign w:val="center"/>
          </w:tcPr>
          <w:p w:rsidR="002071C1" w:rsidRDefault="00434530">
            <w:pPr>
              <w:spacing w:before="60" w:after="60"/>
              <w:jc w:val="center"/>
              <w:rPr>
                <w:b/>
                <w:sz w:val="18"/>
                <w:lang w:val="sr-Cyrl-CS"/>
              </w:rPr>
            </w:pPr>
            <w:r>
              <w:rPr>
                <w:b/>
                <w:sz w:val="18"/>
                <w:lang w:val="sr-Cyrl-CS"/>
              </w:rPr>
              <w:t>1</w:t>
            </w:r>
          </w:p>
        </w:tc>
        <w:tc>
          <w:tcPr>
            <w:tcW w:w="553" w:type="dxa"/>
            <w:vAlign w:val="center"/>
          </w:tcPr>
          <w:p w:rsidR="002071C1" w:rsidRDefault="00434530">
            <w:pPr>
              <w:spacing w:before="60" w:after="60"/>
              <w:jc w:val="center"/>
              <w:rPr>
                <w:b/>
                <w:sz w:val="18"/>
                <w:lang w:val="sr-Cyrl-CS"/>
              </w:rPr>
            </w:pPr>
            <w:r>
              <w:rPr>
                <w:b/>
                <w:sz w:val="18"/>
                <w:lang w:val="sr-Cyrl-CS"/>
              </w:rPr>
              <w:t>0</w:t>
            </w:r>
          </w:p>
        </w:tc>
        <w:tc>
          <w:tcPr>
            <w:tcW w:w="734" w:type="dxa"/>
            <w:tcBorders>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2071C1" w:rsidRDefault="00434530">
            <w:pPr>
              <w:spacing w:before="60" w:after="60"/>
              <w:jc w:val="center"/>
              <w:rPr>
                <w:b/>
                <w:sz w:val="18"/>
                <w:lang w:val="sr-Cyrl-CS"/>
              </w:rPr>
            </w:pPr>
            <w:r>
              <w:rPr>
                <w:b/>
                <w:sz w:val="18"/>
                <w:lang w:val="sr-Cyrl-CS"/>
              </w:rPr>
              <w:t>10</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rPr>
            </w:pPr>
            <w:r>
              <w:rPr>
                <w:b/>
                <w:sz w:val="18"/>
              </w:rPr>
              <w:t>0</w:t>
            </w:r>
          </w:p>
        </w:tc>
        <w:tc>
          <w:tcPr>
            <w:tcW w:w="603" w:type="dxa"/>
            <w:vAlign w:val="center"/>
          </w:tcPr>
          <w:p w:rsidR="002071C1" w:rsidRDefault="00434530">
            <w:pPr>
              <w:spacing w:before="60" w:after="60"/>
              <w:jc w:val="center"/>
              <w:rPr>
                <w:b/>
                <w:sz w:val="18"/>
              </w:rPr>
            </w:pPr>
            <w:r>
              <w:rPr>
                <w:b/>
                <w:sz w:val="18"/>
              </w:rPr>
              <w:t>16</w:t>
            </w:r>
          </w:p>
        </w:tc>
        <w:tc>
          <w:tcPr>
            <w:tcW w:w="619" w:type="dxa"/>
            <w:shd w:val="clear" w:color="auto" w:fill="EAF1DD"/>
            <w:vAlign w:val="center"/>
          </w:tcPr>
          <w:p w:rsidR="002071C1" w:rsidRDefault="00434530">
            <w:pPr>
              <w:spacing w:before="60" w:after="60"/>
              <w:jc w:val="center"/>
              <w:rPr>
                <w:b/>
                <w:sz w:val="18"/>
              </w:rPr>
            </w:pPr>
            <w:r>
              <w:rPr>
                <w:b/>
                <w:sz w:val="18"/>
              </w:rPr>
              <w:t>40</w:t>
            </w:r>
          </w:p>
        </w:tc>
      </w:tr>
      <w:tr w:rsidR="002071C1">
        <w:trPr>
          <w:gridAfter w:val="1"/>
          <w:wAfter w:w="6" w:type="dxa"/>
          <w:trHeight w:val="210"/>
        </w:trPr>
        <w:tc>
          <w:tcPr>
            <w:tcW w:w="567" w:type="dxa"/>
            <w:tcBorders>
              <w:left w:val="single" w:sz="6" w:space="0" w:color="auto"/>
              <w:right w:val="double" w:sz="6" w:space="0" w:color="auto"/>
            </w:tcBorders>
            <w:shd w:val="clear" w:color="auto" w:fill="EAF1DD"/>
            <w:vAlign w:val="center"/>
          </w:tcPr>
          <w:p w:rsidR="002071C1" w:rsidRDefault="00434530">
            <w:pPr>
              <w:spacing w:before="60" w:after="60"/>
              <w:jc w:val="center"/>
              <w:rPr>
                <w:b/>
                <w:sz w:val="18"/>
                <w:lang w:val="sr-Cyrl-RS"/>
              </w:rPr>
            </w:pPr>
            <w:r>
              <w:rPr>
                <w:b/>
                <w:sz w:val="18"/>
                <w:lang w:val="sr-Cyrl-RS"/>
              </w:rPr>
              <w:t>5.</w:t>
            </w:r>
          </w:p>
        </w:tc>
        <w:tc>
          <w:tcPr>
            <w:tcW w:w="2268" w:type="dxa"/>
            <w:tcBorders>
              <w:left w:val="double" w:sz="6" w:space="0" w:color="auto"/>
            </w:tcBorders>
            <w:vAlign w:val="center"/>
          </w:tcPr>
          <w:p w:rsidR="002071C1" w:rsidRDefault="00D935E8">
            <w:pPr>
              <w:spacing w:before="60" w:after="60"/>
              <w:rPr>
                <w:b/>
                <w:sz w:val="18"/>
                <w:lang w:val="sr-Cyrl-CS"/>
              </w:rPr>
            </w:pPr>
            <w:r>
              <w:rPr>
                <w:b/>
                <w:sz w:val="18"/>
                <w:lang w:val="sr-Cyrl-CS"/>
              </w:rPr>
              <w:t>Гордана Милосављевић</w:t>
            </w:r>
          </w:p>
        </w:tc>
        <w:tc>
          <w:tcPr>
            <w:tcW w:w="1134" w:type="dxa"/>
            <w:vAlign w:val="center"/>
          </w:tcPr>
          <w:p w:rsidR="002071C1" w:rsidRDefault="00434530">
            <w:pPr>
              <w:spacing w:before="60" w:after="60"/>
              <w:jc w:val="center"/>
              <w:rPr>
                <w:b/>
                <w:sz w:val="18"/>
                <w:lang w:val="sr-Latn-CS"/>
              </w:rPr>
            </w:pPr>
            <w:r>
              <w:rPr>
                <w:b/>
                <w:sz w:val="18"/>
                <w:lang w:val="sr-Latn-CS"/>
              </w:rPr>
              <w:t>II/2</w:t>
            </w:r>
          </w:p>
        </w:tc>
        <w:tc>
          <w:tcPr>
            <w:tcW w:w="709" w:type="dxa"/>
            <w:tcBorders>
              <w:right w:val="double" w:sz="6" w:space="0" w:color="auto"/>
            </w:tcBorders>
            <w:shd w:val="clear" w:color="auto" w:fill="EAF1DD"/>
            <w:vAlign w:val="center"/>
          </w:tcPr>
          <w:p w:rsidR="002071C1" w:rsidRDefault="0043453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2071C1" w:rsidRDefault="00434530">
            <w:pPr>
              <w:spacing w:before="60" w:after="60"/>
              <w:jc w:val="center"/>
              <w:rPr>
                <w:b/>
                <w:sz w:val="18"/>
                <w:lang w:val="sr-Cyrl-CS"/>
              </w:rPr>
            </w:pPr>
            <w:r>
              <w:rPr>
                <w:b/>
                <w:sz w:val="18"/>
                <w:lang w:val="sr-Cyrl-CS"/>
              </w:rPr>
              <w:t>1</w:t>
            </w:r>
          </w:p>
        </w:tc>
        <w:tc>
          <w:tcPr>
            <w:tcW w:w="688" w:type="dxa"/>
            <w:vAlign w:val="center"/>
          </w:tcPr>
          <w:p w:rsidR="002071C1" w:rsidRDefault="00434530">
            <w:pPr>
              <w:spacing w:before="60" w:after="60"/>
              <w:jc w:val="center"/>
              <w:rPr>
                <w:b/>
                <w:sz w:val="18"/>
                <w:lang w:val="sr-Cyrl-CS"/>
              </w:rPr>
            </w:pPr>
            <w:r>
              <w:rPr>
                <w:b/>
                <w:sz w:val="18"/>
                <w:lang w:val="sr-Cyrl-CS"/>
              </w:rPr>
              <w:t>0</w:t>
            </w:r>
          </w:p>
        </w:tc>
        <w:tc>
          <w:tcPr>
            <w:tcW w:w="615"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5" w:type="dxa"/>
            <w:vAlign w:val="center"/>
          </w:tcPr>
          <w:p w:rsidR="002071C1" w:rsidRDefault="00434530">
            <w:pPr>
              <w:spacing w:before="60" w:after="60"/>
              <w:jc w:val="center"/>
              <w:rPr>
                <w:b/>
                <w:sz w:val="18"/>
                <w:lang w:val="sr-Cyrl-CS"/>
              </w:rPr>
            </w:pPr>
            <w:r>
              <w:rPr>
                <w:b/>
                <w:sz w:val="18"/>
                <w:lang w:val="sr-Cyrl-CS"/>
              </w:rPr>
              <w:t>1</w:t>
            </w:r>
          </w:p>
        </w:tc>
        <w:tc>
          <w:tcPr>
            <w:tcW w:w="553" w:type="dxa"/>
            <w:vAlign w:val="center"/>
          </w:tcPr>
          <w:p w:rsidR="002071C1" w:rsidRDefault="00434530">
            <w:pPr>
              <w:spacing w:before="60" w:after="60"/>
              <w:jc w:val="center"/>
              <w:rPr>
                <w:b/>
                <w:sz w:val="18"/>
                <w:lang w:val="sr-Cyrl-CS"/>
              </w:rPr>
            </w:pPr>
            <w:r>
              <w:rPr>
                <w:b/>
                <w:sz w:val="18"/>
                <w:lang w:val="sr-Cyrl-CS"/>
              </w:rPr>
              <w:t>0</w:t>
            </w:r>
          </w:p>
        </w:tc>
        <w:tc>
          <w:tcPr>
            <w:tcW w:w="734" w:type="dxa"/>
            <w:tcBorders>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2071C1" w:rsidRDefault="00434530">
            <w:pPr>
              <w:spacing w:before="60" w:after="60"/>
              <w:jc w:val="center"/>
              <w:rPr>
                <w:b/>
                <w:sz w:val="18"/>
                <w:lang w:val="sr-Cyrl-CS"/>
              </w:rPr>
            </w:pPr>
            <w:r>
              <w:rPr>
                <w:b/>
                <w:sz w:val="18"/>
                <w:lang w:val="sr-Cyrl-CS"/>
              </w:rPr>
              <w:t>10</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rPr>
            </w:pPr>
            <w:r>
              <w:rPr>
                <w:b/>
                <w:sz w:val="18"/>
              </w:rPr>
              <w:t>0</w:t>
            </w:r>
          </w:p>
        </w:tc>
        <w:tc>
          <w:tcPr>
            <w:tcW w:w="603" w:type="dxa"/>
            <w:vAlign w:val="center"/>
          </w:tcPr>
          <w:p w:rsidR="002071C1" w:rsidRDefault="00434530">
            <w:pPr>
              <w:spacing w:before="60" w:after="60"/>
              <w:jc w:val="center"/>
              <w:rPr>
                <w:b/>
                <w:sz w:val="18"/>
              </w:rPr>
            </w:pPr>
            <w:r>
              <w:rPr>
                <w:b/>
                <w:sz w:val="18"/>
              </w:rPr>
              <w:t>16</w:t>
            </w:r>
          </w:p>
        </w:tc>
        <w:tc>
          <w:tcPr>
            <w:tcW w:w="619" w:type="dxa"/>
            <w:shd w:val="clear" w:color="auto" w:fill="EAF1DD"/>
            <w:vAlign w:val="center"/>
          </w:tcPr>
          <w:p w:rsidR="002071C1" w:rsidRDefault="00434530">
            <w:pPr>
              <w:spacing w:before="60" w:after="60"/>
              <w:jc w:val="center"/>
              <w:rPr>
                <w:b/>
                <w:sz w:val="18"/>
              </w:rPr>
            </w:pPr>
            <w:r>
              <w:rPr>
                <w:b/>
                <w:sz w:val="18"/>
              </w:rPr>
              <w:t>40</w:t>
            </w:r>
          </w:p>
        </w:tc>
      </w:tr>
      <w:tr w:rsidR="002071C1">
        <w:trPr>
          <w:gridAfter w:val="1"/>
          <w:wAfter w:w="6" w:type="dxa"/>
          <w:trHeight w:val="202"/>
        </w:trPr>
        <w:tc>
          <w:tcPr>
            <w:tcW w:w="567" w:type="dxa"/>
            <w:tcBorders>
              <w:left w:val="single" w:sz="6" w:space="0" w:color="auto"/>
              <w:right w:val="double" w:sz="6" w:space="0" w:color="auto"/>
            </w:tcBorders>
            <w:shd w:val="clear" w:color="auto" w:fill="EAF1DD"/>
            <w:vAlign w:val="center"/>
          </w:tcPr>
          <w:p w:rsidR="002071C1" w:rsidRDefault="00434530">
            <w:pPr>
              <w:spacing w:before="60" w:after="60"/>
              <w:jc w:val="center"/>
              <w:rPr>
                <w:b/>
                <w:sz w:val="18"/>
                <w:lang w:val="sr-Cyrl-RS"/>
              </w:rPr>
            </w:pPr>
            <w:r>
              <w:rPr>
                <w:b/>
                <w:sz w:val="18"/>
                <w:lang w:val="sr-Cyrl-RS"/>
              </w:rPr>
              <w:t>6.</w:t>
            </w:r>
          </w:p>
        </w:tc>
        <w:tc>
          <w:tcPr>
            <w:tcW w:w="2268" w:type="dxa"/>
            <w:tcBorders>
              <w:left w:val="double" w:sz="6" w:space="0" w:color="auto"/>
            </w:tcBorders>
            <w:vAlign w:val="center"/>
          </w:tcPr>
          <w:p w:rsidR="002071C1" w:rsidRDefault="00D935E8">
            <w:pPr>
              <w:spacing w:before="60" w:after="60"/>
              <w:rPr>
                <w:b/>
                <w:sz w:val="18"/>
                <w:lang w:val="sr-Cyrl-CS"/>
              </w:rPr>
            </w:pPr>
            <w:r>
              <w:rPr>
                <w:b/>
                <w:sz w:val="18"/>
                <w:lang w:val="sr-Cyrl-CS"/>
              </w:rPr>
              <w:t>Жаклина Диамант</w:t>
            </w:r>
          </w:p>
        </w:tc>
        <w:tc>
          <w:tcPr>
            <w:tcW w:w="1134" w:type="dxa"/>
            <w:vAlign w:val="center"/>
          </w:tcPr>
          <w:p w:rsidR="002071C1" w:rsidRDefault="00434530">
            <w:pPr>
              <w:spacing w:before="60" w:after="60"/>
              <w:jc w:val="center"/>
              <w:rPr>
                <w:b/>
                <w:sz w:val="18"/>
                <w:lang w:val="sr-Latn-CS"/>
              </w:rPr>
            </w:pPr>
            <w:r>
              <w:rPr>
                <w:b/>
                <w:sz w:val="18"/>
                <w:lang w:val="sr-Latn-CS"/>
              </w:rPr>
              <w:t>II/3</w:t>
            </w:r>
          </w:p>
        </w:tc>
        <w:tc>
          <w:tcPr>
            <w:tcW w:w="709" w:type="dxa"/>
            <w:tcBorders>
              <w:right w:val="double" w:sz="6" w:space="0" w:color="auto"/>
            </w:tcBorders>
            <w:shd w:val="clear" w:color="auto" w:fill="EAF1DD"/>
            <w:vAlign w:val="center"/>
          </w:tcPr>
          <w:p w:rsidR="002071C1" w:rsidRDefault="0043453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2071C1" w:rsidRDefault="00434530">
            <w:pPr>
              <w:spacing w:before="60" w:after="60"/>
              <w:jc w:val="center"/>
              <w:rPr>
                <w:b/>
                <w:sz w:val="18"/>
                <w:lang w:val="sr-Cyrl-CS"/>
              </w:rPr>
            </w:pPr>
            <w:r>
              <w:rPr>
                <w:b/>
                <w:sz w:val="18"/>
                <w:lang w:val="sr-Cyrl-CS"/>
              </w:rPr>
              <w:t>1</w:t>
            </w:r>
          </w:p>
        </w:tc>
        <w:tc>
          <w:tcPr>
            <w:tcW w:w="688" w:type="dxa"/>
            <w:vAlign w:val="center"/>
          </w:tcPr>
          <w:p w:rsidR="002071C1" w:rsidRDefault="00434530">
            <w:pPr>
              <w:spacing w:before="60" w:after="60"/>
              <w:jc w:val="center"/>
              <w:rPr>
                <w:b/>
                <w:sz w:val="18"/>
                <w:lang w:val="sr-Cyrl-CS"/>
              </w:rPr>
            </w:pPr>
            <w:r>
              <w:rPr>
                <w:b/>
                <w:sz w:val="18"/>
                <w:lang w:val="sr-Cyrl-CS"/>
              </w:rPr>
              <w:t>0</w:t>
            </w:r>
          </w:p>
        </w:tc>
        <w:tc>
          <w:tcPr>
            <w:tcW w:w="615"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rPr>
            </w:pPr>
            <w:r>
              <w:rPr>
                <w:b/>
                <w:sz w:val="18"/>
                <w:lang w:val="sr-Cyrl-CS"/>
              </w:rPr>
              <w:t>1</w:t>
            </w:r>
          </w:p>
        </w:tc>
        <w:tc>
          <w:tcPr>
            <w:tcW w:w="605" w:type="dxa"/>
            <w:vAlign w:val="center"/>
          </w:tcPr>
          <w:p w:rsidR="002071C1" w:rsidRDefault="00434530">
            <w:pPr>
              <w:spacing w:before="60" w:after="60"/>
              <w:jc w:val="center"/>
              <w:rPr>
                <w:b/>
                <w:sz w:val="18"/>
                <w:lang w:val="sr-Cyrl-CS"/>
              </w:rPr>
            </w:pPr>
            <w:r>
              <w:rPr>
                <w:b/>
                <w:sz w:val="18"/>
                <w:lang w:val="sr-Cyrl-CS"/>
              </w:rPr>
              <w:t>1</w:t>
            </w:r>
          </w:p>
        </w:tc>
        <w:tc>
          <w:tcPr>
            <w:tcW w:w="553" w:type="dxa"/>
            <w:vAlign w:val="center"/>
          </w:tcPr>
          <w:p w:rsidR="002071C1" w:rsidRDefault="00434530">
            <w:pPr>
              <w:spacing w:before="60" w:after="60"/>
              <w:jc w:val="center"/>
              <w:rPr>
                <w:b/>
                <w:sz w:val="18"/>
                <w:lang w:val="sr-Cyrl-CS"/>
              </w:rPr>
            </w:pPr>
            <w:r>
              <w:rPr>
                <w:b/>
                <w:sz w:val="18"/>
                <w:lang w:val="sr-Cyrl-CS"/>
              </w:rPr>
              <w:t>0</w:t>
            </w:r>
          </w:p>
        </w:tc>
        <w:tc>
          <w:tcPr>
            <w:tcW w:w="734" w:type="dxa"/>
            <w:tcBorders>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2071C1" w:rsidRDefault="00434530">
            <w:pPr>
              <w:spacing w:before="60" w:after="60"/>
              <w:jc w:val="center"/>
              <w:rPr>
                <w:b/>
                <w:sz w:val="18"/>
                <w:lang w:val="sr-Cyrl-CS"/>
              </w:rPr>
            </w:pPr>
            <w:r>
              <w:rPr>
                <w:b/>
                <w:sz w:val="18"/>
                <w:lang w:val="sr-Cyrl-CS"/>
              </w:rPr>
              <w:t>10</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lang w:val="sr-Cyrl-CS"/>
              </w:rPr>
            </w:pPr>
            <w:r>
              <w:rPr>
                <w:b/>
                <w:sz w:val="18"/>
                <w:lang w:val="sr-Cyrl-CS"/>
              </w:rPr>
              <w:t>1</w:t>
            </w:r>
          </w:p>
        </w:tc>
        <w:tc>
          <w:tcPr>
            <w:tcW w:w="603" w:type="dxa"/>
            <w:vAlign w:val="center"/>
          </w:tcPr>
          <w:p w:rsidR="002071C1" w:rsidRDefault="00434530">
            <w:pPr>
              <w:spacing w:before="60" w:after="60"/>
              <w:jc w:val="center"/>
              <w:rPr>
                <w:b/>
                <w:sz w:val="18"/>
              </w:rPr>
            </w:pPr>
            <w:r>
              <w:rPr>
                <w:b/>
                <w:sz w:val="18"/>
              </w:rPr>
              <w:t>0</w:t>
            </w:r>
          </w:p>
        </w:tc>
        <w:tc>
          <w:tcPr>
            <w:tcW w:w="603" w:type="dxa"/>
            <w:vAlign w:val="center"/>
          </w:tcPr>
          <w:p w:rsidR="002071C1" w:rsidRDefault="00434530">
            <w:pPr>
              <w:spacing w:before="60" w:after="60"/>
              <w:jc w:val="center"/>
              <w:rPr>
                <w:b/>
                <w:sz w:val="18"/>
              </w:rPr>
            </w:pPr>
            <w:r>
              <w:rPr>
                <w:b/>
                <w:sz w:val="18"/>
              </w:rPr>
              <w:t>16</w:t>
            </w:r>
          </w:p>
        </w:tc>
        <w:tc>
          <w:tcPr>
            <w:tcW w:w="619" w:type="dxa"/>
            <w:shd w:val="clear" w:color="auto" w:fill="EAF1DD"/>
            <w:vAlign w:val="center"/>
          </w:tcPr>
          <w:p w:rsidR="002071C1" w:rsidRDefault="00434530">
            <w:pPr>
              <w:spacing w:before="60" w:after="60"/>
              <w:jc w:val="center"/>
              <w:rPr>
                <w:b/>
                <w:sz w:val="18"/>
              </w:rPr>
            </w:pPr>
            <w:r>
              <w:rPr>
                <w:b/>
                <w:sz w:val="18"/>
              </w:rPr>
              <w:t>40</w:t>
            </w:r>
          </w:p>
        </w:tc>
      </w:tr>
      <w:tr w:rsidR="00306E00">
        <w:trPr>
          <w:gridAfter w:val="1"/>
          <w:wAfter w:w="6" w:type="dxa"/>
          <w:trHeight w:val="236"/>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RS"/>
              </w:rPr>
            </w:pPr>
            <w:r>
              <w:rPr>
                <w:b/>
                <w:sz w:val="18"/>
                <w:lang w:val="sr-Cyrl-RS"/>
              </w:rPr>
              <w:t>7.</w:t>
            </w:r>
          </w:p>
        </w:tc>
        <w:tc>
          <w:tcPr>
            <w:tcW w:w="2268" w:type="dxa"/>
            <w:tcBorders>
              <w:left w:val="double" w:sz="6" w:space="0" w:color="auto"/>
            </w:tcBorders>
            <w:vAlign w:val="center"/>
          </w:tcPr>
          <w:p w:rsidR="00306E00" w:rsidRDefault="00D935E8" w:rsidP="00306E00">
            <w:pPr>
              <w:spacing w:before="60" w:after="60"/>
              <w:rPr>
                <w:b/>
                <w:sz w:val="18"/>
                <w:lang w:val="sr-Cyrl-CS"/>
              </w:rPr>
            </w:pPr>
            <w:r>
              <w:rPr>
                <w:b/>
                <w:sz w:val="18"/>
                <w:lang w:val="sr-Cyrl-CS"/>
              </w:rPr>
              <w:t>Катарина Стојковић</w:t>
            </w:r>
          </w:p>
        </w:tc>
        <w:tc>
          <w:tcPr>
            <w:tcW w:w="1134" w:type="dxa"/>
            <w:vAlign w:val="center"/>
          </w:tcPr>
          <w:p w:rsidR="00306E00" w:rsidRDefault="00306E00" w:rsidP="00306E00">
            <w:pPr>
              <w:spacing w:before="60" w:after="60"/>
              <w:jc w:val="center"/>
              <w:rPr>
                <w:b/>
                <w:sz w:val="18"/>
                <w:lang w:val="sr-Latn-CS"/>
              </w:rPr>
            </w:pPr>
            <w:r>
              <w:rPr>
                <w:b/>
                <w:sz w:val="18"/>
                <w:lang w:val="sr-Latn-CS"/>
              </w:rPr>
              <w:t>III/1</w:t>
            </w:r>
          </w:p>
        </w:tc>
        <w:tc>
          <w:tcPr>
            <w:tcW w:w="709" w:type="dxa"/>
            <w:tcBorders>
              <w:right w:val="double" w:sz="6" w:space="0" w:color="auto"/>
            </w:tcBorders>
            <w:shd w:val="clear" w:color="auto" w:fill="EAF1DD"/>
            <w:vAlign w:val="center"/>
          </w:tcPr>
          <w:p w:rsidR="00306E00" w:rsidRDefault="00306E00" w:rsidP="00306E0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1</w:t>
            </w:r>
          </w:p>
        </w:tc>
        <w:tc>
          <w:tcPr>
            <w:tcW w:w="615" w:type="dxa"/>
            <w:vAlign w:val="center"/>
          </w:tcPr>
          <w:p w:rsidR="00306E00" w:rsidRDefault="00306E00" w:rsidP="00306E00">
            <w:pPr>
              <w:spacing w:before="60" w:after="60"/>
              <w:jc w:val="center"/>
              <w:rPr>
                <w:b/>
                <w:sz w:val="18"/>
                <w:lang w:val="sr-Cyrl-CS"/>
              </w:rPr>
            </w:pPr>
            <w:r>
              <w:rPr>
                <w:b/>
                <w:sz w:val="18"/>
                <w:lang w:val="sr-Cyrl-CS"/>
              </w:rPr>
              <w:t>0.5</w:t>
            </w:r>
          </w:p>
        </w:tc>
        <w:tc>
          <w:tcPr>
            <w:tcW w:w="603" w:type="dxa"/>
            <w:vAlign w:val="center"/>
          </w:tcPr>
          <w:p w:rsidR="00306E00" w:rsidRDefault="00306E00" w:rsidP="00306E00">
            <w:pPr>
              <w:spacing w:before="60" w:after="60"/>
              <w:jc w:val="center"/>
              <w:rPr>
                <w:b/>
                <w:sz w:val="18"/>
                <w:lang w:val="sr-Cyrl-RS"/>
              </w:rPr>
            </w:pPr>
            <w:r>
              <w:rPr>
                <w:b/>
                <w:sz w:val="18"/>
                <w:lang w:val="sr-Cyrl-RS"/>
              </w:rPr>
              <w:t>0.5</w:t>
            </w:r>
          </w:p>
        </w:tc>
        <w:tc>
          <w:tcPr>
            <w:tcW w:w="605" w:type="dxa"/>
            <w:vAlign w:val="center"/>
          </w:tcPr>
          <w:p w:rsidR="00306E00" w:rsidRDefault="00306E00" w:rsidP="00306E00">
            <w:pPr>
              <w:spacing w:before="60" w:after="60"/>
              <w:jc w:val="center"/>
              <w:rPr>
                <w:b/>
                <w:sz w:val="18"/>
                <w:lang w:val="sr-Cyrl-RS"/>
              </w:rPr>
            </w:pPr>
            <w:r>
              <w:rPr>
                <w:b/>
                <w:sz w:val="18"/>
                <w:lang w:val="sr-Cyrl-RS"/>
              </w:rPr>
              <w:t>0.5</w:t>
            </w:r>
          </w:p>
        </w:tc>
        <w:tc>
          <w:tcPr>
            <w:tcW w:w="553" w:type="dxa"/>
            <w:vAlign w:val="center"/>
          </w:tcPr>
          <w:p w:rsidR="00306E00" w:rsidRDefault="00306E00" w:rsidP="00306E00">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306E00">
        <w:trPr>
          <w:gridAfter w:val="1"/>
          <w:wAfter w:w="6" w:type="dxa"/>
          <w:trHeight w:val="202"/>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RS"/>
              </w:rPr>
            </w:pPr>
            <w:r>
              <w:rPr>
                <w:b/>
                <w:sz w:val="18"/>
                <w:lang w:val="sr-Cyrl-RS"/>
              </w:rPr>
              <w:t>8.</w:t>
            </w:r>
          </w:p>
        </w:tc>
        <w:tc>
          <w:tcPr>
            <w:tcW w:w="2268" w:type="dxa"/>
            <w:tcBorders>
              <w:left w:val="double" w:sz="6" w:space="0" w:color="auto"/>
            </w:tcBorders>
            <w:vAlign w:val="center"/>
          </w:tcPr>
          <w:p w:rsidR="00306E00" w:rsidRDefault="00D935E8" w:rsidP="00306E00">
            <w:pPr>
              <w:spacing w:before="60" w:after="60"/>
              <w:rPr>
                <w:b/>
                <w:sz w:val="18"/>
                <w:lang w:val="sr-Cyrl-CS"/>
              </w:rPr>
            </w:pPr>
            <w:r>
              <w:rPr>
                <w:b/>
                <w:sz w:val="18"/>
                <w:lang w:val="sr-Cyrl-CS"/>
              </w:rPr>
              <w:t>Владица Ђокић</w:t>
            </w:r>
          </w:p>
        </w:tc>
        <w:tc>
          <w:tcPr>
            <w:tcW w:w="1134" w:type="dxa"/>
            <w:vAlign w:val="center"/>
          </w:tcPr>
          <w:p w:rsidR="00306E00" w:rsidRDefault="00306E00" w:rsidP="00306E00">
            <w:pPr>
              <w:spacing w:before="60" w:after="60"/>
              <w:jc w:val="center"/>
              <w:rPr>
                <w:b/>
                <w:sz w:val="18"/>
                <w:lang w:val="sr-Latn-CS"/>
              </w:rPr>
            </w:pPr>
            <w:r>
              <w:rPr>
                <w:b/>
                <w:sz w:val="18"/>
                <w:lang w:val="sr-Latn-CS"/>
              </w:rPr>
              <w:t>III/2</w:t>
            </w:r>
          </w:p>
        </w:tc>
        <w:tc>
          <w:tcPr>
            <w:tcW w:w="709" w:type="dxa"/>
            <w:tcBorders>
              <w:right w:val="double" w:sz="6" w:space="0" w:color="auto"/>
            </w:tcBorders>
            <w:shd w:val="clear" w:color="auto" w:fill="EAF1DD"/>
            <w:vAlign w:val="center"/>
          </w:tcPr>
          <w:p w:rsidR="00306E00" w:rsidRDefault="00306E00" w:rsidP="00306E0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1</w:t>
            </w:r>
          </w:p>
        </w:tc>
        <w:tc>
          <w:tcPr>
            <w:tcW w:w="615" w:type="dxa"/>
            <w:vAlign w:val="center"/>
          </w:tcPr>
          <w:p w:rsidR="00306E00" w:rsidRDefault="00306E00" w:rsidP="00306E00">
            <w:pPr>
              <w:spacing w:before="60" w:after="60"/>
              <w:jc w:val="center"/>
              <w:rPr>
                <w:b/>
                <w:sz w:val="18"/>
                <w:lang w:val="sr-Cyrl-CS"/>
              </w:rPr>
            </w:pPr>
            <w:r>
              <w:rPr>
                <w:b/>
                <w:sz w:val="18"/>
                <w:lang w:val="sr-Cyrl-CS"/>
              </w:rPr>
              <w:t>0.5</w:t>
            </w:r>
          </w:p>
        </w:tc>
        <w:tc>
          <w:tcPr>
            <w:tcW w:w="603" w:type="dxa"/>
            <w:vAlign w:val="center"/>
          </w:tcPr>
          <w:p w:rsidR="00306E00" w:rsidRDefault="00306E00" w:rsidP="00306E00">
            <w:pPr>
              <w:spacing w:before="60" w:after="60"/>
              <w:jc w:val="center"/>
              <w:rPr>
                <w:b/>
                <w:sz w:val="18"/>
              </w:rPr>
            </w:pPr>
            <w:r>
              <w:rPr>
                <w:b/>
                <w:sz w:val="18"/>
                <w:lang w:val="sr-Cyrl-RS"/>
              </w:rPr>
              <w:t>0.5</w:t>
            </w:r>
          </w:p>
        </w:tc>
        <w:tc>
          <w:tcPr>
            <w:tcW w:w="605" w:type="dxa"/>
            <w:vAlign w:val="center"/>
          </w:tcPr>
          <w:p w:rsidR="00306E00" w:rsidRDefault="00306E00" w:rsidP="00306E00">
            <w:pPr>
              <w:spacing w:before="60" w:after="60"/>
              <w:jc w:val="center"/>
              <w:rPr>
                <w:b/>
                <w:sz w:val="18"/>
                <w:lang w:val="sr-Cyrl-CS"/>
              </w:rPr>
            </w:pPr>
            <w:r>
              <w:rPr>
                <w:b/>
                <w:sz w:val="18"/>
                <w:lang w:val="sr-Cyrl-RS"/>
              </w:rPr>
              <w:t>0.5</w:t>
            </w:r>
          </w:p>
        </w:tc>
        <w:tc>
          <w:tcPr>
            <w:tcW w:w="553" w:type="dxa"/>
            <w:vAlign w:val="center"/>
          </w:tcPr>
          <w:p w:rsidR="00306E00" w:rsidRDefault="00306E00" w:rsidP="00306E00">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306E00">
        <w:trPr>
          <w:gridAfter w:val="1"/>
          <w:wAfter w:w="6" w:type="dxa"/>
          <w:trHeight w:val="192"/>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RS"/>
              </w:rPr>
            </w:pPr>
            <w:r>
              <w:rPr>
                <w:b/>
                <w:sz w:val="18"/>
                <w:lang w:val="sr-Cyrl-RS"/>
              </w:rPr>
              <w:t>9.</w:t>
            </w:r>
          </w:p>
        </w:tc>
        <w:tc>
          <w:tcPr>
            <w:tcW w:w="2268" w:type="dxa"/>
            <w:tcBorders>
              <w:left w:val="double" w:sz="6" w:space="0" w:color="auto"/>
            </w:tcBorders>
            <w:vAlign w:val="center"/>
          </w:tcPr>
          <w:p w:rsidR="00306E00" w:rsidRDefault="00D935E8" w:rsidP="00306E00">
            <w:pPr>
              <w:spacing w:before="60" w:after="60"/>
              <w:rPr>
                <w:b/>
                <w:sz w:val="18"/>
                <w:lang w:val="sr-Cyrl-CS"/>
              </w:rPr>
            </w:pPr>
            <w:r>
              <w:rPr>
                <w:b/>
                <w:sz w:val="18"/>
                <w:lang w:val="sr-Cyrl-CS"/>
              </w:rPr>
              <w:t>Маријана Лешјанин</w:t>
            </w:r>
          </w:p>
        </w:tc>
        <w:tc>
          <w:tcPr>
            <w:tcW w:w="1134" w:type="dxa"/>
            <w:vAlign w:val="center"/>
          </w:tcPr>
          <w:p w:rsidR="00306E00" w:rsidRDefault="00306E00" w:rsidP="00306E00">
            <w:pPr>
              <w:spacing w:before="60" w:after="60"/>
              <w:jc w:val="center"/>
              <w:rPr>
                <w:b/>
                <w:sz w:val="18"/>
                <w:lang w:val="sr-Cyrl-RS"/>
              </w:rPr>
            </w:pPr>
            <w:r>
              <w:rPr>
                <w:b/>
                <w:sz w:val="18"/>
                <w:lang w:val="sr-Latn-CS"/>
              </w:rPr>
              <w:t>III</w:t>
            </w:r>
            <w:r>
              <w:rPr>
                <w:b/>
                <w:sz w:val="18"/>
                <w:lang w:val="sr-Cyrl-RS"/>
              </w:rPr>
              <w:t>/3</w:t>
            </w:r>
          </w:p>
        </w:tc>
        <w:tc>
          <w:tcPr>
            <w:tcW w:w="709" w:type="dxa"/>
            <w:tcBorders>
              <w:right w:val="double" w:sz="6" w:space="0" w:color="auto"/>
            </w:tcBorders>
            <w:shd w:val="clear" w:color="auto" w:fill="EAF1DD"/>
          </w:tcPr>
          <w:p w:rsidR="00306E00" w:rsidRDefault="00306E00" w:rsidP="00306E0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1</w:t>
            </w:r>
          </w:p>
        </w:tc>
        <w:tc>
          <w:tcPr>
            <w:tcW w:w="615" w:type="dxa"/>
            <w:vAlign w:val="center"/>
          </w:tcPr>
          <w:p w:rsidR="00306E00" w:rsidRDefault="00306E00" w:rsidP="00306E00">
            <w:pPr>
              <w:spacing w:before="60" w:after="60"/>
              <w:jc w:val="center"/>
              <w:rPr>
                <w:b/>
                <w:sz w:val="18"/>
                <w:lang w:val="sr-Cyrl-CS"/>
              </w:rPr>
            </w:pPr>
            <w:r>
              <w:rPr>
                <w:b/>
                <w:sz w:val="18"/>
                <w:lang w:val="sr-Cyrl-CS"/>
              </w:rPr>
              <w:t>0.5</w:t>
            </w:r>
          </w:p>
        </w:tc>
        <w:tc>
          <w:tcPr>
            <w:tcW w:w="603" w:type="dxa"/>
            <w:vAlign w:val="center"/>
          </w:tcPr>
          <w:p w:rsidR="00306E00" w:rsidRDefault="00306E00" w:rsidP="00306E00">
            <w:pPr>
              <w:spacing w:before="60" w:after="60"/>
              <w:jc w:val="center"/>
              <w:rPr>
                <w:b/>
                <w:sz w:val="18"/>
              </w:rPr>
            </w:pPr>
            <w:r>
              <w:rPr>
                <w:b/>
                <w:sz w:val="18"/>
                <w:lang w:val="sr-Cyrl-RS"/>
              </w:rPr>
              <w:t>0.5</w:t>
            </w:r>
          </w:p>
        </w:tc>
        <w:tc>
          <w:tcPr>
            <w:tcW w:w="605" w:type="dxa"/>
            <w:vAlign w:val="center"/>
          </w:tcPr>
          <w:p w:rsidR="00306E00" w:rsidRDefault="00306E00" w:rsidP="00306E00">
            <w:pPr>
              <w:spacing w:before="60" w:after="60"/>
              <w:jc w:val="center"/>
              <w:rPr>
                <w:b/>
                <w:sz w:val="18"/>
                <w:lang w:val="sr-Cyrl-CS"/>
              </w:rPr>
            </w:pPr>
            <w:r>
              <w:rPr>
                <w:b/>
                <w:sz w:val="18"/>
                <w:lang w:val="sr-Cyrl-RS"/>
              </w:rPr>
              <w:t>0.5</w:t>
            </w:r>
          </w:p>
        </w:tc>
        <w:tc>
          <w:tcPr>
            <w:tcW w:w="553" w:type="dxa"/>
            <w:vAlign w:val="center"/>
          </w:tcPr>
          <w:p w:rsidR="00306E00" w:rsidRDefault="00306E00" w:rsidP="00306E00">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D935E8">
        <w:trPr>
          <w:gridAfter w:val="1"/>
          <w:wAfter w:w="6" w:type="dxa"/>
          <w:trHeight w:val="202"/>
        </w:trPr>
        <w:tc>
          <w:tcPr>
            <w:tcW w:w="567" w:type="dxa"/>
            <w:tcBorders>
              <w:left w:val="single" w:sz="6" w:space="0" w:color="auto"/>
              <w:right w:val="double" w:sz="6" w:space="0" w:color="auto"/>
            </w:tcBorders>
            <w:shd w:val="clear" w:color="auto" w:fill="EAF1DD"/>
            <w:vAlign w:val="center"/>
          </w:tcPr>
          <w:p w:rsidR="00D935E8" w:rsidRDefault="00D935E8" w:rsidP="00D935E8">
            <w:pPr>
              <w:spacing w:before="60" w:after="60"/>
              <w:jc w:val="center"/>
              <w:rPr>
                <w:b/>
                <w:sz w:val="18"/>
                <w:lang w:val="sr-Cyrl-RS"/>
              </w:rPr>
            </w:pPr>
            <w:r>
              <w:rPr>
                <w:b/>
                <w:sz w:val="18"/>
                <w:lang w:val="sr-Cyrl-RS"/>
              </w:rPr>
              <w:t>10.</w:t>
            </w:r>
          </w:p>
        </w:tc>
        <w:tc>
          <w:tcPr>
            <w:tcW w:w="2268" w:type="dxa"/>
            <w:tcBorders>
              <w:left w:val="double" w:sz="6" w:space="0" w:color="auto"/>
            </w:tcBorders>
            <w:vAlign w:val="center"/>
          </w:tcPr>
          <w:p w:rsidR="00D935E8" w:rsidRDefault="00D935E8" w:rsidP="00D935E8">
            <w:pPr>
              <w:spacing w:before="60" w:after="60"/>
              <w:rPr>
                <w:b/>
                <w:sz w:val="18"/>
                <w:lang w:val="sr-Cyrl-CS"/>
              </w:rPr>
            </w:pPr>
            <w:r>
              <w:rPr>
                <w:b/>
                <w:sz w:val="18"/>
                <w:lang w:val="sr-Cyrl-CS"/>
              </w:rPr>
              <w:t>Татјана Спасић</w:t>
            </w:r>
          </w:p>
        </w:tc>
        <w:tc>
          <w:tcPr>
            <w:tcW w:w="1134" w:type="dxa"/>
            <w:vAlign w:val="center"/>
          </w:tcPr>
          <w:p w:rsidR="00D935E8" w:rsidRDefault="00D935E8" w:rsidP="00D935E8">
            <w:pPr>
              <w:spacing w:before="60" w:after="60"/>
              <w:jc w:val="center"/>
              <w:rPr>
                <w:b/>
                <w:sz w:val="18"/>
                <w:lang w:val="sr-Cyrl-RS"/>
              </w:rPr>
            </w:pPr>
            <w:r>
              <w:rPr>
                <w:b/>
                <w:sz w:val="18"/>
                <w:lang w:val="sr-Latn-CS"/>
              </w:rPr>
              <w:t>IV/</w:t>
            </w:r>
            <w:r>
              <w:rPr>
                <w:b/>
                <w:sz w:val="18"/>
                <w:lang w:val="sr-Cyrl-RS"/>
              </w:rPr>
              <w:t>1</w:t>
            </w:r>
          </w:p>
        </w:tc>
        <w:tc>
          <w:tcPr>
            <w:tcW w:w="709" w:type="dxa"/>
            <w:tcBorders>
              <w:right w:val="double" w:sz="6" w:space="0" w:color="auto"/>
            </w:tcBorders>
            <w:shd w:val="clear" w:color="auto" w:fill="EAF1DD"/>
          </w:tcPr>
          <w:p w:rsidR="00D935E8" w:rsidRDefault="00D935E8" w:rsidP="00D935E8">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w:t>
            </w:r>
          </w:p>
        </w:tc>
        <w:tc>
          <w:tcPr>
            <w:tcW w:w="688" w:type="dxa"/>
            <w:vAlign w:val="center"/>
          </w:tcPr>
          <w:p w:rsidR="00D935E8" w:rsidRDefault="00D935E8" w:rsidP="00D935E8">
            <w:pPr>
              <w:spacing w:before="60" w:after="60"/>
              <w:jc w:val="center"/>
              <w:rPr>
                <w:b/>
                <w:sz w:val="18"/>
                <w:lang w:val="sr-Cyrl-CS"/>
              </w:rPr>
            </w:pPr>
            <w:r>
              <w:rPr>
                <w:b/>
                <w:sz w:val="18"/>
                <w:lang w:val="sr-Cyrl-CS"/>
              </w:rPr>
              <w:t>1</w:t>
            </w:r>
          </w:p>
        </w:tc>
        <w:tc>
          <w:tcPr>
            <w:tcW w:w="615" w:type="dxa"/>
            <w:vAlign w:val="center"/>
          </w:tcPr>
          <w:p w:rsidR="00D935E8" w:rsidRDefault="00D935E8" w:rsidP="00D935E8">
            <w:pPr>
              <w:spacing w:before="60" w:after="60"/>
              <w:jc w:val="center"/>
              <w:rPr>
                <w:b/>
                <w:sz w:val="18"/>
                <w:lang w:val="sr-Cyrl-CS"/>
              </w:rPr>
            </w:pPr>
            <w:r>
              <w:rPr>
                <w:b/>
                <w:sz w:val="18"/>
                <w:lang w:val="sr-Cyrl-CS"/>
              </w:rPr>
              <w:t>0.5</w:t>
            </w:r>
          </w:p>
        </w:tc>
        <w:tc>
          <w:tcPr>
            <w:tcW w:w="603" w:type="dxa"/>
            <w:vAlign w:val="center"/>
          </w:tcPr>
          <w:p w:rsidR="00D935E8" w:rsidRDefault="00D935E8" w:rsidP="00D935E8">
            <w:pPr>
              <w:spacing w:before="60" w:after="60"/>
              <w:jc w:val="center"/>
              <w:rPr>
                <w:b/>
                <w:sz w:val="18"/>
              </w:rPr>
            </w:pPr>
            <w:r>
              <w:rPr>
                <w:b/>
                <w:sz w:val="18"/>
                <w:lang w:val="sr-Cyrl-RS"/>
              </w:rPr>
              <w:t>0.5</w:t>
            </w:r>
          </w:p>
        </w:tc>
        <w:tc>
          <w:tcPr>
            <w:tcW w:w="605" w:type="dxa"/>
            <w:vAlign w:val="center"/>
          </w:tcPr>
          <w:p w:rsidR="00D935E8" w:rsidRDefault="00D935E8" w:rsidP="00D935E8">
            <w:pPr>
              <w:spacing w:before="60" w:after="60"/>
              <w:jc w:val="center"/>
              <w:rPr>
                <w:b/>
                <w:sz w:val="18"/>
                <w:lang w:val="sr-Cyrl-CS"/>
              </w:rPr>
            </w:pPr>
            <w:r>
              <w:rPr>
                <w:b/>
                <w:sz w:val="18"/>
                <w:lang w:val="sr-Cyrl-RS"/>
              </w:rPr>
              <w:t>0.5</w:t>
            </w:r>
          </w:p>
        </w:tc>
        <w:tc>
          <w:tcPr>
            <w:tcW w:w="553" w:type="dxa"/>
            <w:vAlign w:val="center"/>
          </w:tcPr>
          <w:p w:rsidR="00D935E8" w:rsidRDefault="00D935E8" w:rsidP="00D935E8">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D935E8" w:rsidRDefault="00D935E8" w:rsidP="00D935E8">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10</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rPr>
            </w:pPr>
            <w:r>
              <w:rPr>
                <w:b/>
                <w:sz w:val="18"/>
              </w:rPr>
              <w:t>0</w:t>
            </w:r>
          </w:p>
        </w:tc>
        <w:tc>
          <w:tcPr>
            <w:tcW w:w="603" w:type="dxa"/>
            <w:vAlign w:val="center"/>
          </w:tcPr>
          <w:p w:rsidR="00D935E8" w:rsidRDefault="00D935E8" w:rsidP="00D935E8">
            <w:pPr>
              <w:spacing w:before="60" w:after="60"/>
              <w:jc w:val="center"/>
              <w:rPr>
                <w:b/>
                <w:sz w:val="18"/>
              </w:rPr>
            </w:pPr>
            <w:r>
              <w:rPr>
                <w:b/>
                <w:sz w:val="18"/>
              </w:rPr>
              <w:t>16</w:t>
            </w:r>
          </w:p>
        </w:tc>
        <w:tc>
          <w:tcPr>
            <w:tcW w:w="619" w:type="dxa"/>
            <w:shd w:val="clear" w:color="auto" w:fill="EAF1DD"/>
            <w:vAlign w:val="center"/>
          </w:tcPr>
          <w:p w:rsidR="00D935E8" w:rsidRDefault="00D935E8" w:rsidP="00D935E8">
            <w:pPr>
              <w:spacing w:before="60" w:after="60"/>
              <w:jc w:val="center"/>
              <w:rPr>
                <w:b/>
                <w:sz w:val="18"/>
              </w:rPr>
            </w:pPr>
            <w:r>
              <w:rPr>
                <w:b/>
                <w:sz w:val="18"/>
              </w:rPr>
              <w:t>40</w:t>
            </w:r>
          </w:p>
        </w:tc>
      </w:tr>
      <w:tr w:rsidR="00D935E8">
        <w:trPr>
          <w:gridAfter w:val="1"/>
          <w:wAfter w:w="6" w:type="dxa"/>
          <w:trHeight w:val="192"/>
        </w:trPr>
        <w:tc>
          <w:tcPr>
            <w:tcW w:w="567" w:type="dxa"/>
            <w:tcBorders>
              <w:left w:val="single" w:sz="6" w:space="0" w:color="auto"/>
              <w:right w:val="double" w:sz="6" w:space="0" w:color="auto"/>
            </w:tcBorders>
            <w:shd w:val="clear" w:color="auto" w:fill="EAF1DD"/>
            <w:vAlign w:val="center"/>
          </w:tcPr>
          <w:p w:rsidR="00D935E8" w:rsidRDefault="00D935E8" w:rsidP="00D935E8">
            <w:pPr>
              <w:spacing w:before="60" w:after="60"/>
              <w:jc w:val="center"/>
              <w:rPr>
                <w:b/>
                <w:sz w:val="18"/>
                <w:lang w:val="sr-Cyrl-RS"/>
              </w:rPr>
            </w:pPr>
            <w:r>
              <w:rPr>
                <w:b/>
                <w:sz w:val="18"/>
                <w:lang w:val="sr-Cyrl-RS"/>
              </w:rPr>
              <w:t>11.</w:t>
            </w:r>
          </w:p>
        </w:tc>
        <w:tc>
          <w:tcPr>
            <w:tcW w:w="2268" w:type="dxa"/>
            <w:tcBorders>
              <w:left w:val="double" w:sz="6" w:space="0" w:color="auto"/>
            </w:tcBorders>
            <w:vAlign w:val="center"/>
          </w:tcPr>
          <w:p w:rsidR="00D935E8" w:rsidRDefault="00D935E8" w:rsidP="00D935E8">
            <w:pPr>
              <w:spacing w:before="60" w:after="60"/>
              <w:rPr>
                <w:b/>
                <w:sz w:val="18"/>
                <w:lang w:val="sr-Cyrl-CS"/>
              </w:rPr>
            </w:pPr>
            <w:r>
              <w:rPr>
                <w:b/>
                <w:sz w:val="18"/>
                <w:lang w:val="sr-Cyrl-CS"/>
              </w:rPr>
              <w:t>Виолета Живковић</w:t>
            </w:r>
          </w:p>
        </w:tc>
        <w:tc>
          <w:tcPr>
            <w:tcW w:w="1134" w:type="dxa"/>
            <w:vAlign w:val="center"/>
          </w:tcPr>
          <w:p w:rsidR="00D935E8" w:rsidRDefault="00D935E8" w:rsidP="00D935E8">
            <w:pPr>
              <w:spacing w:before="60" w:after="60"/>
              <w:jc w:val="center"/>
              <w:rPr>
                <w:b/>
                <w:sz w:val="18"/>
                <w:lang w:val="sr-Cyrl-RS"/>
              </w:rPr>
            </w:pPr>
            <w:r>
              <w:rPr>
                <w:b/>
                <w:sz w:val="18"/>
                <w:lang w:val="sr-Latn-CS"/>
              </w:rPr>
              <w:t>IV/</w:t>
            </w:r>
            <w:r>
              <w:rPr>
                <w:b/>
                <w:sz w:val="18"/>
                <w:lang w:val="sr-Cyrl-RS"/>
              </w:rPr>
              <w:t>2</w:t>
            </w:r>
          </w:p>
        </w:tc>
        <w:tc>
          <w:tcPr>
            <w:tcW w:w="709" w:type="dxa"/>
            <w:tcBorders>
              <w:right w:val="double" w:sz="6" w:space="0" w:color="auto"/>
            </w:tcBorders>
            <w:shd w:val="clear" w:color="auto" w:fill="EAF1DD"/>
          </w:tcPr>
          <w:p w:rsidR="00D935E8" w:rsidRDefault="00D935E8" w:rsidP="00D935E8">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w:t>
            </w:r>
          </w:p>
        </w:tc>
        <w:tc>
          <w:tcPr>
            <w:tcW w:w="688" w:type="dxa"/>
            <w:vAlign w:val="center"/>
          </w:tcPr>
          <w:p w:rsidR="00D935E8" w:rsidRDefault="00D935E8" w:rsidP="00D935E8">
            <w:pPr>
              <w:spacing w:before="60" w:after="60"/>
              <w:jc w:val="center"/>
              <w:rPr>
                <w:b/>
                <w:sz w:val="18"/>
                <w:lang w:val="sr-Cyrl-CS"/>
              </w:rPr>
            </w:pPr>
            <w:r>
              <w:rPr>
                <w:b/>
                <w:sz w:val="18"/>
                <w:lang w:val="sr-Cyrl-CS"/>
              </w:rPr>
              <w:t>1</w:t>
            </w:r>
          </w:p>
        </w:tc>
        <w:tc>
          <w:tcPr>
            <w:tcW w:w="615" w:type="dxa"/>
            <w:vAlign w:val="center"/>
          </w:tcPr>
          <w:p w:rsidR="00D935E8" w:rsidRDefault="00D935E8" w:rsidP="00D935E8">
            <w:pPr>
              <w:spacing w:before="60" w:after="60"/>
              <w:jc w:val="center"/>
              <w:rPr>
                <w:b/>
                <w:sz w:val="18"/>
                <w:lang w:val="sr-Cyrl-CS"/>
              </w:rPr>
            </w:pPr>
            <w:r>
              <w:rPr>
                <w:b/>
                <w:sz w:val="18"/>
                <w:lang w:val="sr-Cyrl-CS"/>
              </w:rPr>
              <w:t>0.5</w:t>
            </w:r>
          </w:p>
        </w:tc>
        <w:tc>
          <w:tcPr>
            <w:tcW w:w="603" w:type="dxa"/>
            <w:vAlign w:val="center"/>
          </w:tcPr>
          <w:p w:rsidR="00D935E8" w:rsidRDefault="00D935E8" w:rsidP="00D935E8">
            <w:pPr>
              <w:spacing w:before="60" w:after="60"/>
              <w:jc w:val="center"/>
              <w:rPr>
                <w:b/>
                <w:sz w:val="18"/>
              </w:rPr>
            </w:pPr>
            <w:r>
              <w:rPr>
                <w:b/>
                <w:sz w:val="18"/>
                <w:lang w:val="sr-Cyrl-RS"/>
              </w:rPr>
              <w:t>0.5</w:t>
            </w:r>
          </w:p>
        </w:tc>
        <w:tc>
          <w:tcPr>
            <w:tcW w:w="605" w:type="dxa"/>
            <w:vAlign w:val="center"/>
          </w:tcPr>
          <w:p w:rsidR="00D935E8" w:rsidRDefault="00D935E8" w:rsidP="00D935E8">
            <w:pPr>
              <w:spacing w:before="60" w:after="60"/>
              <w:jc w:val="center"/>
              <w:rPr>
                <w:b/>
                <w:sz w:val="18"/>
                <w:lang w:val="sr-Cyrl-CS"/>
              </w:rPr>
            </w:pPr>
            <w:r>
              <w:rPr>
                <w:b/>
                <w:sz w:val="18"/>
                <w:lang w:val="sr-Cyrl-RS"/>
              </w:rPr>
              <w:t>0.5</w:t>
            </w:r>
          </w:p>
        </w:tc>
        <w:tc>
          <w:tcPr>
            <w:tcW w:w="553" w:type="dxa"/>
            <w:vAlign w:val="center"/>
          </w:tcPr>
          <w:p w:rsidR="00D935E8" w:rsidRDefault="00D935E8" w:rsidP="00D935E8">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D935E8" w:rsidRDefault="00D935E8" w:rsidP="00D935E8">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10</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rPr>
            </w:pPr>
            <w:r>
              <w:rPr>
                <w:b/>
                <w:sz w:val="18"/>
              </w:rPr>
              <w:t>0</w:t>
            </w:r>
          </w:p>
        </w:tc>
        <w:tc>
          <w:tcPr>
            <w:tcW w:w="603" w:type="dxa"/>
            <w:vAlign w:val="center"/>
          </w:tcPr>
          <w:p w:rsidR="00D935E8" w:rsidRDefault="00D935E8" w:rsidP="00D935E8">
            <w:pPr>
              <w:spacing w:before="60" w:after="60"/>
              <w:jc w:val="center"/>
              <w:rPr>
                <w:b/>
                <w:sz w:val="18"/>
              </w:rPr>
            </w:pPr>
            <w:r>
              <w:rPr>
                <w:b/>
                <w:sz w:val="18"/>
              </w:rPr>
              <w:t>16</w:t>
            </w:r>
          </w:p>
        </w:tc>
        <w:tc>
          <w:tcPr>
            <w:tcW w:w="619" w:type="dxa"/>
            <w:shd w:val="clear" w:color="auto" w:fill="EAF1DD"/>
            <w:vAlign w:val="center"/>
          </w:tcPr>
          <w:p w:rsidR="00D935E8" w:rsidRDefault="00D935E8" w:rsidP="00D935E8">
            <w:pPr>
              <w:spacing w:before="60" w:after="60"/>
              <w:jc w:val="center"/>
              <w:rPr>
                <w:b/>
                <w:sz w:val="18"/>
              </w:rPr>
            </w:pPr>
            <w:r>
              <w:rPr>
                <w:b/>
                <w:sz w:val="18"/>
              </w:rPr>
              <w:t>40</w:t>
            </w:r>
          </w:p>
        </w:tc>
      </w:tr>
      <w:tr w:rsidR="00D935E8">
        <w:trPr>
          <w:gridAfter w:val="1"/>
          <w:wAfter w:w="6" w:type="dxa"/>
          <w:trHeight w:val="202"/>
        </w:trPr>
        <w:tc>
          <w:tcPr>
            <w:tcW w:w="567" w:type="dxa"/>
            <w:tcBorders>
              <w:left w:val="single" w:sz="6" w:space="0" w:color="auto"/>
              <w:right w:val="double" w:sz="6" w:space="0" w:color="auto"/>
            </w:tcBorders>
            <w:shd w:val="clear" w:color="auto" w:fill="EAF1DD"/>
            <w:vAlign w:val="center"/>
          </w:tcPr>
          <w:p w:rsidR="00D935E8" w:rsidRDefault="00D935E8" w:rsidP="00D935E8">
            <w:pPr>
              <w:spacing w:before="60" w:after="60"/>
              <w:jc w:val="center"/>
              <w:rPr>
                <w:b/>
                <w:sz w:val="18"/>
                <w:lang w:val="sr-Cyrl-RS"/>
              </w:rPr>
            </w:pPr>
            <w:r>
              <w:rPr>
                <w:b/>
                <w:sz w:val="18"/>
                <w:lang w:val="sr-Cyrl-RS"/>
              </w:rPr>
              <w:t>12.</w:t>
            </w:r>
          </w:p>
        </w:tc>
        <w:tc>
          <w:tcPr>
            <w:tcW w:w="2268" w:type="dxa"/>
            <w:tcBorders>
              <w:left w:val="double" w:sz="6" w:space="0" w:color="auto"/>
            </w:tcBorders>
            <w:vAlign w:val="center"/>
          </w:tcPr>
          <w:p w:rsidR="00D935E8" w:rsidRDefault="00D935E8" w:rsidP="00D935E8">
            <w:pPr>
              <w:spacing w:before="60" w:after="60"/>
              <w:rPr>
                <w:b/>
                <w:sz w:val="18"/>
                <w:lang w:val="sr-Cyrl-CS"/>
              </w:rPr>
            </w:pPr>
            <w:r>
              <w:rPr>
                <w:b/>
                <w:sz w:val="18"/>
                <w:lang w:val="sr-Cyrl-CS"/>
              </w:rPr>
              <w:t>Биљана Илић</w:t>
            </w:r>
          </w:p>
        </w:tc>
        <w:tc>
          <w:tcPr>
            <w:tcW w:w="1134" w:type="dxa"/>
            <w:vAlign w:val="center"/>
          </w:tcPr>
          <w:p w:rsidR="00D935E8" w:rsidRDefault="00D935E8" w:rsidP="00D935E8">
            <w:pPr>
              <w:spacing w:before="60" w:after="60"/>
              <w:jc w:val="center"/>
              <w:rPr>
                <w:b/>
                <w:sz w:val="18"/>
                <w:lang w:val="sr-Cyrl-RS"/>
              </w:rPr>
            </w:pPr>
            <w:r>
              <w:rPr>
                <w:b/>
                <w:sz w:val="18"/>
                <w:lang w:val="sr-Latn-CS"/>
              </w:rPr>
              <w:t>IV/</w:t>
            </w:r>
            <w:r>
              <w:rPr>
                <w:b/>
                <w:sz w:val="18"/>
                <w:lang w:val="sr-Cyrl-RS"/>
              </w:rPr>
              <w:t>3</w:t>
            </w:r>
          </w:p>
        </w:tc>
        <w:tc>
          <w:tcPr>
            <w:tcW w:w="709" w:type="dxa"/>
            <w:tcBorders>
              <w:right w:val="double" w:sz="6" w:space="0" w:color="auto"/>
            </w:tcBorders>
            <w:shd w:val="clear" w:color="auto" w:fill="EAF1DD"/>
          </w:tcPr>
          <w:p w:rsidR="00D935E8" w:rsidRDefault="00D935E8" w:rsidP="00D935E8">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w:t>
            </w:r>
          </w:p>
        </w:tc>
        <w:tc>
          <w:tcPr>
            <w:tcW w:w="688" w:type="dxa"/>
            <w:vAlign w:val="center"/>
          </w:tcPr>
          <w:p w:rsidR="00D935E8" w:rsidRDefault="00D935E8" w:rsidP="00D935E8">
            <w:pPr>
              <w:spacing w:before="60" w:after="60"/>
              <w:jc w:val="center"/>
              <w:rPr>
                <w:b/>
                <w:sz w:val="18"/>
                <w:lang w:val="sr-Cyrl-CS"/>
              </w:rPr>
            </w:pPr>
            <w:r>
              <w:rPr>
                <w:b/>
                <w:sz w:val="18"/>
                <w:lang w:val="sr-Cyrl-CS"/>
              </w:rPr>
              <w:t>1</w:t>
            </w:r>
          </w:p>
        </w:tc>
        <w:tc>
          <w:tcPr>
            <w:tcW w:w="615" w:type="dxa"/>
            <w:vAlign w:val="center"/>
          </w:tcPr>
          <w:p w:rsidR="00D935E8" w:rsidRDefault="00D935E8" w:rsidP="00D935E8">
            <w:pPr>
              <w:spacing w:before="60" w:after="60"/>
              <w:jc w:val="center"/>
              <w:rPr>
                <w:b/>
                <w:sz w:val="18"/>
                <w:lang w:val="sr-Cyrl-CS"/>
              </w:rPr>
            </w:pPr>
            <w:r>
              <w:rPr>
                <w:b/>
                <w:sz w:val="18"/>
                <w:lang w:val="sr-Cyrl-CS"/>
              </w:rPr>
              <w:t>0.5</w:t>
            </w:r>
          </w:p>
        </w:tc>
        <w:tc>
          <w:tcPr>
            <w:tcW w:w="603" w:type="dxa"/>
            <w:vAlign w:val="center"/>
          </w:tcPr>
          <w:p w:rsidR="00D935E8" w:rsidRDefault="00D935E8" w:rsidP="00D935E8">
            <w:pPr>
              <w:spacing w:before="60" w:after="60"/>
              <w:jc w:val="center"/>
              <w:rPr>
                <w:b/>
                <w:sz w:val="18"/>
              </w:rPr>
            </w:pPr>
            <w:r>
              <w:rPr>
                <w:b/>
                <w:sz w:val="18"/>
                <w:lang w:val="sr-Cyrl-RS"/>
              </w:rPr>
              <w:t>0.5</w:t>
            </w:r>
          </w:p>
        </w:tc>
        <w:tc>
          <w:tcPr>
            <w:tcW w:w="605" w:type="dxa"/>
            <w:vAlign w:val="center"/>
          </w:tcPr>
          <w:p w:rsidR="00D935E8" w:rsidRDefault="00D935E8" w:rsidP="00D935E8">
            <w:pPr>
              <w:spacing w:before="60" w:after="60"/>
              <w:jc w:val="center"/>
              <w:rPr>
                <w:b/>
                <w:sz w:val="18"/>
                <w:lang w:val="sr-Cyrl-CS"/>
              </w:rPr>
            </w:pPr>
            <w:r>
              <w:rPr>
                <w:b/>
                <w:sz w:val="18"/>
                <w:lang w:val="sr-Cyrl-RS"/>
              </w:rPr>
              <w:t>0.5</w:t>
            </w:r>
          </w:p>
        </w:tc>
        <w:tc>
          <w:tcPr>
            <w:tcW w:w="553" w:type="dxa"/>
            <w:vAlign w:val="center"/>
          </w:tcPr>
          <w:p w:rsidR="00D935E8" w:rsidRDefault="00D935E8" w:rsidP="00D935E8">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D935E8" w:rsidRDefault="00D935E8" w:rsidP="00D935E8">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D935E8" w:rsidRDefault="00D935E8" w:rsidP="00D935E8">
            <w:pPr>
              <w:spacing w:before="60" w:after="60"/>
              <w:jc w:val="center"/>
              <w:rPr>
                <w:b/>
                <w:sz w:val="18"/>
                <w:lang w:val="sr-Cyrl-CS"/>
              </w:rPr>
            </w:pPr>
            <w:r>
              <w:rPr>
                <w:b/>
                <w:sz w:val="18"/>
                <w:lang w:val="sr-Cyrl-CS"/>
              </w:rPr>
              <w:t>10</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lang w:val="sr-Cyrl-CS"/>
              </w:rPr>
            </w:pPr>
            <w:r>
              <w:rPr>
                <w:b/>
                <w:sz w:val="18"/>
                <w:lang w:val="sr-Cyrl-CS"/>
              </w:rPr>
              <w:t>1</w:t>
            </w:r>
          </w:p>
        </w:tc>
        <w:tc>
          <w:tcPr>
            <w:tcW w:w="603" w:type="dxa"/>
            <w:vAlign w:val="center"/>
          </w:tcPr>
          <w:p w:rsidR="00D935E8" w:rsidRDefault="00D935E8" w:rsidP="00D935E8">
            <w:pPr>
              <w:spacing w:before="60" w:after="60"/>
              <w:jc w:val="center"/>
              <w:rPr>
                <w:b/>
                <w:sz w:val="18"/>
              </w:rPr>
            </w:pPr>
            <w:r>
              <w:rPr>
                <w:b/>
                <w:sz w:val="18"/>
              </w:rPr>
              <w:t>0</w:t>
            </w:r>
          </w:p>
        </w:tc>
        <w:tc>
          <w:tcPr>
            <w:tcW w:w="603" w:type="dxa"/>
            <w:vAlign w:val="center"/>
          </w:tcPr>
          <w:p w:rsidR="00D935E8" w:rsidRDefault="00D935E8" w:rsidP="00D935E8">
            <w:pPr>
              <w:spacing w:before="60" w:after="60"/>
              <w:jc w:val="center"/>
              <w:rPr>
                <w:b/>
                <w:sz w:val="18"/>
              </w:rPr>
            </w:pPr>
            <w:r>
              <w:rPr>
                <w:b/>
                <w:sz w:val="18"/>
              </w:rPr>
              <w:t>16</w:t>
            </w:r>
          </w:p>
        </w:tc>
        <w:tc>
          <w:tcPr>
            <w:tcW w:w="619" w:type="dxa"/>
            <w:shd w:val="clear" w:color="auto" w:fill="EAF1DD"/>
            <w:vAlign w:val="center"/>
          </w:tcPr>
          <w:p w:rsidR="00D935E8" w:rsidRDefault="00D935E8" w:rsidP="00D935E8">
            <w:pPr>
              <w:spacing w:before="60" w:after="60"/>
              <w:jc w:val="center"/>
              <w:rPr>
                <w:b/>
                <w:sz w:val="18"/>
              </w:rPr>
            </w:pPr>
            <w:r>
              <w:rPr>
                <w:b/>
                <w:sz w:val="18"/>
              </w:rPr>
              <w:t>40</w:t>
            </w:r>
          </w:p>
        </w:tc>
      </w:tr>
      <w:tr w:rsidR="00306E00">
        <w:trPr>
          <w:gridAfter w:val="1"/>
          <w:wAfter w:w="6" w:type="dxa"/>
          <w:trHeight w:val="274"/>
        </w:trPr>
        <w:tc>
          <w:tcPr>
            <w:tcW w:w="567" w:type="dxa"/>
            <w:tcBorders>
              <w:left w:val="single" w:sz="6" w:space="0" w:color="auto"/>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13.</w:t>
            </w:r>
          </w:p>
        </w:tc>
        <w:tc>
          <w:tcPr>
            <w:tcW w:w="2268" w:type="dxa"/>
            <w:tcBorders>
              <w:left w:val="double" w:sz="6" w:space="0" w:color="auto"/>
            </w:tcBorders>
            <w:vAlign w:val="center"/>
          </w:tcPr>
          <w:p w:rsidR="00306E00" w:rsidRDefault="00306E00" w:rsidP="00306E00">
            <w:pPr>
              <w:spacing w:before="60" w:after="60"/>
              <w:rPr>
                <w:b/>
                <w:sz w:val="18"/>
                <w:lang w:val="sr-Cyrl-RS"/>
              </w:rPr>
            </w:pPr>
            <w:r>
              <w:rPr>
                <w:b/>
                <w:sz w:val="18"/>
                <w:lang w:val="sr-Cyrl-RS"/>
              </w:rPr>
              <w:t>Милица Толић</w:t>
            </w:r>
          </w:p>
        </w:tc>
        <w:tc>
          <w:tcPr>
            <w:tcW w:w="1134" w:type="dxa"/>
            <w:vAlign w:val="center"/>
          </w:tcPr>
          <w:p w:rsidR="00306E00" w:rsidRDefault="00D935E8" w:rsidP="00D935E8">
            <w:pPr>
              <w:spacing w:before="60" w:after="60"/>
              <w:jc w:val="center"/>
              <w:rPr>
                <w:b/>
                <w:sz w:val="18"/>
                <w:szCs w:val="18"/>
                <w:lang w:val="sr-Cyrl-RS"/>
              </w:rPr>
            </w:pPr>
            <w:r>
              <w:rPr>
                <w:b/>
                <w:sz w:val="18"/>
                <w:szCs w:val="18"/>
              </w:rPr>
              <w:t xml:space="preserve"> III/4, IV</w:t>
            </w:r>
            <w:r>
              <w:rPr>
                <w:b/>
                <w:sz w:val="18"/>
                <w:szCs w:val="18"/>
                <w:lang w:val="sr-Cyrl-RS"/>
              </w:rPr>
              <w:t>/4</w:t>
            </w:r>
          </w:p>
        </w:tc>
        <w:tc>
          <w:tcPr>
            <w:tcW w:w="709" w:type="dxa"/>
            <w:tcBorders>
              <w:right w:val="double" w:sz="6" w:space="0" w:color="auto"/>
            </w:tcBorders>
            <w:shd w:val="clear" w:color="auto" w:fill="EAF1DD"/>
          </w:tcPr>
          <w:p w:rsidR="00306E00" w:rsidRDefault="00306E00" w:rsidP="00306E00">
            <w:pPr>
              <w:spacing w:before="60" w:after="60"/>
              <w:jc w:val="center"/>
              <w:rPr>
                <w:b/>
                <w:vertAlign w:val="superscript"/>
                <w:lang w:val="sr-Cyrl-CS"/>
              </w:rPr>
            </w:pPr>
            <w:r>
              <w:rPr>
                <w:b/>
                <w:vertAlign w:val="superscript"/>
                <w:lang w:val="sr-Cyrl-CS"/>
              </w:rPr>
              <w:t>20</w:t>
            </w:r>
          </w:p>
        </w:tc>
        <w:tc>
          <w:tcPr>
            <w:tcW w:w="480" w:type="dxa"/>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w:t>
            </w:r>
          </w:p>
        </w:tc>
        <w:tc>
          <w:tcPr>
            <w:tcW w:w="688" w:type="dxa"/>
            <w:vAlign w:val="center"/>
          </w:tcPr>
          <w:p w:rsidR="00306E00" w:rsidRDefault="00306E00" w:rsidP="00306E00">
            <w:pPr>
              <w:spacing w:before="60" w:after="60"/>
              <w:jc w:val="center"/>
              <w:rPr>
                <w:b/>
                <w:sz w:val="18"/>
                <w:lang w:val="sr-Cyrl-CS"/>
              </w:rPr>
            </w:pPr>
            <w:r>
              <w:rPr>
                <w:b/>
                <w:sz w:val="18"/>
                <w:lang w:val="sr-Cyrl-CS"/>
              </w:rPr>
              <w:t>1</w:t>
            </w:r>
          </w:p>
        </w:tc>
        <w:tc>
          <w:tcPr>
            <w:tcW w:w="615" w:type="dxa"/>
            <w:vAlign w:val="center"/>
          </w:tcPr>
          <w:p w:rsidR="00306E00" w:rsidRDefault="00306E00" w:rsidP="00306E00">
            <w:pPr>
              <w:spacing w:before="60" w:after="60"/>
              <w:jc w:val="center"/>
              <w:rPr>
                <w:b/>
                <w:sz w:val="18"/>
                <w:lang w:val="sr-Cyrl-CS"/>
              </w:rPr>
            </w:pPr>
            <w:r>
              <w:rPr>
                <w:b/>
                <w:sz w:val="18"/>
                <w:lang w:val="sr-Cyrl-CS"/>
              </w:rPr>
              <w:t>0.5</w:t>
            </w:r>
          </w:p>
        </w:tc>
        <w:tc>
          <w:tcPr>
            <w:tcW w:w="603" w:type="dxa"/>
            <w:vAlign w:val="center"/>
          </w:tcPr>
          <w:p w:rsidR="00306E00" w:rsidRDefault="00306E00" w:rsidP="00306E00">
            <w:pPr>
              <w:spacing w:before="60" w:after="60"/>
              <w:jc w:val="center"/>
              <w:rPr>
                <w:b/>
                <w:sz w:val="18"/>
              </w:rPr>
            </w:pPr>
            <w:r>
              <w:rPr>
                <w:b/>
                <w:sz w:val="18"/>
                <w:lang w:val="sr-Cyrl-RS"/>
              </w:rPr>
              <w:t>0.5</w:t>
            </w:r>
          </w:p>
        </w:tc>
        <w:tc>
          <w:tcPr>
            <w:tcW w:w="605" w:type="dxa"/>
            <w:vAlign w:val="center"/>
          </w:tcPr>
          <w:p w:rsidR="00306E00" w:rsidRDefault="00306E00" w:rsidP="00306E00">
            <w:pPr>
              <w:spacing w:before="60" w:after="60"/>
              <w:jc w:val="center"/>
              <w:rPr>
                <w:b/>
                <w:sz w:val="18"/>
                <w:lang w:val="sr-Cyrl-CS"/>
              </w:rPr>
            </w:pPr>
            <w:r>
              <w:rPr>
                <w:b/>
                <w:sz w:val="18"/>
                <w:lang w:val="sr-Cyrl-RS"/>
              </w:rPr>
              <w:t>0.5</w:t>
            </w:r>
          </w:p>
        </w:tc>
        <w:tc>
          <w:tcPr>
            <w:tcW w:w="553" w:type="dxa"/>
            <w:vAlign w:val="center"/>
          </w:tcPr>
          <w:p w:rsidR="00306E00" w:rsidRDefault="00306E00" w:rsidP="00306E00">
            <w:pPr>
              <w:spacing w:before="60" w:after="60"/>
              <w:jc w:val="center"/>
              <w:rPr>
                <w:b/>
                <w:sz w:val="18"/>
                <w:lang w:val="sr-Cyrl-CS"/>
              </w:rPr>
            </w:pPr>
            <w:r>
              <w:rPr>
                <w:b/>
                <w:sz w:val="18"/>
                <w:lang w:val="sr-Cyrl-CS"/>
              </w:rPr>
              <w:t>0.5</w:t>
            </w:r>
          </w:p>
        </w:tc>
        <w:tc>
          <w:tcPr>
            <w:tcW w:w="734" w:type="dxa"/>
            <w:tcBorders>
              <w:right w:val="double" w:sz="6" w:space="0" w:color="auto"/>
            </w:tcBorders>
            <w:shd w:val="clear" w:color="auto" w:fill="EAF1DD"/>
            <w:vAlign w:val="center"/>
          </w:tcPr>
          <w:p w:rsidR="00306E00" w:rsidRDefault="00306E00" w:rsidP="00306E00">
            <w:pPr>
              <w:spacing w:before="60" w:after="60"/>
              <w:jc w:val="center"/>
              <w:rPr>
                <w:b/>
                <w:sz w:val="18"/>
                <w:lang w:val="sr-Cyrl-CS"/>
              </w:rPr>
            </w:pPr>
            <w:r>
              <w:rPr>
                <w:b/>
                <w:sz w:val="18"/>
                <w:lang w:val="sr-Cyrl-CS"/>
              </w:rPr>
              <w:t>24</w:t>
            </w:r>
          </w:p>
        </w:tc>
        <w:tc>
          <w:tcPr>
            <w:tcW w:w="603" w:type="dxa"/>
            <w:gridSpan w:val="2"/>
            <w:tcBorders>
              <w:left w:val="double" w:sz="6" w:space="0" w:color="auto"/>
            </w:tcBorders>
            <w:vAlign w:val="center"/>
          </w:tcPr>
          <w:p w:rsidR="00306E00" w:rsidRDefault="00306E00" w:rsidP="00306E00">
            <w:pPr>
              <w:spacing w:before="60" w:after="60"/>
              <w:jc w:val="center"/>
              <w:rPr>
                <w:b/>
                <w:sz w:val="18"/>
                <w:lang w:val="sr-Cyrl-CS"/>
              </w:rPr>
            </w:pPr>
            <w:r>
              <w:rPr>
                <w:b/>
                <w:sz w:val="18"/>
                <w:lang w:val="sr-Cyrl-CS"/>
              </w:rPr>
              <w:t>10</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lang w:val="sr-Cyrl-CS"/>
              </w:rPr>
            </w:pPr>
            <w:r>
              <w:rPr>
                <w:b/>
                <w:sz w:val="18"/>
                <w:lang w:val="sr-Cyrl-CS"/>
              </w:rPr>
              <w:t>1</w:t>
            </w:r>
          </w:p>
        </w:tc>
        <w:tc>
          <w:tcPr>
            <w:tcW w:w="603" w:type="dxa"/>
            <w:vAlign w:val="center"/>
          </w:tcPr>
          <w:p w:rsidR="00306E00" w:rsidRDefault="00306E00" w:rsidP="00306E00">
            <w:pPr>
              <w:spacing w:before="60" w:after="60"/>
              <w:jc w:val="center"/>
              <w:rPr>
                <w:b/>
                <w:sz w:val="18"/>
              </w:rPr>
            </w:pPr>
            <w:r>
              <w:rPr>
                <w:b/>
                <w:sz w:val="18"/>
              </w:rPr>
              <w:t>0</w:t>
            </w:r>
          </w:p>
        </w:tc>
        <w:tc>
          <w:tcPr>
            <w:tcW w:w="603" w:type="dxa"/>
            <w:vAlign w:val="center"/>
          </w:tcPr>
          <w:p w:rsidR="00306E00" w:rsidRDefault="00306E00" w:rsidP="00306E00">
            <w:pPr>
              <w:spacing w:before="60" w:after="60"/>
              <w:jc w:val="center"/>
              <w:rPr>
                <w:b/>
                <w:sz w:val="18"/>
              </w:rPr>
            </w:pPr>
            <w:r>
              <w:rPr>
                <w:b/>
                <w:sz w:val="18"/>
              </w:rPr>
              <w:t>16</w:t>
            </w:r>
          </w:p>
        </w:tc>
        <w:tc>
          <w:tcPr>
            <w:tcW w:w="619" w:type="dxa"/>
            <w:shd w:val="clear" w:color="auto" w:fill="EAF1DD"/>
            <w:vAlign w:val="center"/>
          </w:tcPr>
          <w:p w:rsidR="00306E00" w:rsidRDefault="00306E00" w:rsidP="00306E00">
            <w:pPr>
              <w:spacing w:before="60" w:after="60"/>
              <w:jc w:val="center"/>
              <w:rPr>
                <w:b/>
                <w:sz w:val="18"/>
              </w:rPr>
            </w:pPr>
            <w:r>
              <w:rPr>
                <w:b/>
                <w:sz w:val="18"/>
              </w:rPr>
              <w:t>40</w:t>
            </w:r>
          </w:p>
        </w:tc>
      </w:tr>
      <w:tr w:rsidR="002071C1">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14.</w:t>
            </w:r>
          </w:p>
        </w:tc>
        <w:tc>
          <w:tcPr>
            <w:tcW w:w="2268" w:type="dxa"/>
            <w:tcBorders>
              <w:top w:val="single" w:sz="4" w:space="0" w:color="auto"/>
              <w:left w:val="double" w:sz="6" w:space="0" w:color="auto"/>
              <w:bottom w:val="single" w:sz="4" w:space="0" w:color="auto"/>
            </w:tcBorders>
            <w:vAlign w:val="center"/>
          </w:tcPr>
          <w:p w:rsidR="002071C1" w:rsidRDefault="00D935E8">
            <w:pPr>
              <w:spacing w:before="60" w:after="60"/>
              <w:rPr>
                <w:b/>
                <w:sz w:val="18"/>
                <w:lang w:val="sr-Cyrl-RS"/>
              </w:rPr>
            </w:pPr>
            <w:r>
              <w:rPr>
                <w:b/>
                <w:sz w:val="18"/>
                <w:lang w:val="sr-Cyrl-RS"/>
              </w:rPr>
              <w:t>Ивана Милосављевић</w:t>
            </w:r>
          </w:p>
        </w:tc>
        <w:tc>
          <w:tcPr>
            <w:tcW w:w="1134" w:type="dxa"/>
            <w:tcBorders>
              <w:top w:val="single" w:sz="4" w:space="0" w:color="auto"/>
              <w:bottom w:val="single" w:sz="4" w:space="0" w:color="auto"/>
              <w:right w:val="single" w:sz="4" w:space="0" w:color="auto"/>
            </w:tcBorders>
            <w:vAlign w:val="center"/>
          </w:tcPr>
          <w:p w:rsidR="002071C1" w:rsidRDefault="00434530">
            <w:pPr>
              <w:spacing w:before="60" w:after="60"/>
              <w:ind w:left="-105"/>
              <w:jc w:val="center"/>
              <w:rPr>
                <w:b/>
                <w:sz w:val="16"/>
                <w:szCs w:val="16"/>
                <w:lang w:val="sr-Latn-CS"/>
              </w:rPr>
            </w:pPr>
            <w:r>
              <w:rPr>
                <w:b/>
                <w:sz w:val="16"/>
                <w:szCs w:val="16"/>
                <w:lang w:val="sr-Latn-CS"/>
              </w:rPr>
              <w:t>I/4,</w:t>
            </w:r>
            <w:r>
              <w:rPr>
                <w:b/>
                <w:sz w:val="16"/>
                <w:szCs w:val="16"/>
                <w:lang w:val="sr-Cyrl-RS"/>
              </w:rPr>
              <w:t xml:space="preserve"> </w:t>
            </w:r>
            <w:r w:rsidR="00720F74">
              <w:rPr>
                <w:b/>
                <w:sz w:val="18"/>
                <w:lang w:val="sr-Latn-CS"/>
              </w:rPr>
              <w:t>II</w:t>
            </w:r>
            <w:r w:rsidR="00720F74">
              <w:rPr>
                <w:b/>
                <w:sz w:val="18"/>
                <w:szCs w:val="18"/>
                <w:lang w:val="sr-Cyrl-RS"/>
              </w:rPr>
              <w:t xml:space="preserve"> </w:t>
            </w:r>
            <w:r w:rsidR="00306E00">
              <w:rPr>
                <w:b/>
                <w:sz w:val="18"/>
                <w:szCs w:val="18"/>
                <w:lang w:val="sr-Cyrl-RS"/>
              </w:rPr>
              <w:t>/4</w:t>
            </w:r>
          </w:p>
        </w:tc>
        <w:tc>
          <w:tcPr>
            <w:tcW w:w="709" w:type="dxa"/>
            <w:tcBorders>
              <w:top w:val="single" w:sz="4" w:space="0" w:color="auto"/>
              <w:left w:val="single" w:sz="4" w:space="0" w:color="auto"/>
              <w:bottom w:val="single" w:sz="4" w:space="0" w:color="auto"/>
              <w:right w:val="double" w:sz="6" w:space="0" w:color="auto"/>
            </w:tcBorders>
            <w:shd w:val="clear" w:color="auto" w:fill="EAF1DD"/>
          </w:tcPr>
          <w:p w:rsidR="002071C1" w:rsidRDefault="00434530">
            <w:pPr>
              <w:spacing w:before="60" w:after="60"/>
              <w:jc w:val="center"/>
              <w:rPr>
                <w:b/>
                <w:vertAlign w:val="superscript"/>
                <w:lang w:val="sr-Cyrl-CS"/>
              </w:rPr>
            </w:pPr>
            <w:r>
              <w:rPr>
                <w:b/>
                <w:vertAlign w:val="superscript"/>
                <w:lang w:val="sr-Cyrl-CS"/>
              </w:rPr>
              <w:t>20</w:t>
            </w:r>
          </w:p>
        </w:tc>
        <w:tc>
          <w:tcPr>
            <w:tcW w:w="480" w:type="dxa"/>
            <w:tcBorders>
              <w:top w:val="single" w:sz="4" w:space="0" w:color="auto"/>
              <w:left w:val="double" w:sz="6" w:space="0" w:color="auto"/>
              <w:bottom w:val="single" w:sz="4" w:space="0" w:color="auto"/>
              <w:right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88" w:type="dxa"/>
            <w:tcBorders>
              <w:top w:val="single" w:sz="4" w:space="0" w:color="auto"/>
              <w:left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15"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0.5</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lang w:val="sr-Cyrl-RS"/>
              </w:rPr>
              <w:t>0.5</w:t>
            </w:r>
          </w:p>
        </w:tc>
        <w:tc>
          <w:tcPr>
            <w:tcW w:w="605"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RS"/>
              </w:rPr>
              <w:t>0.5</w:t>
            </w:r>
          </w:p>
        </w:tc>
        <w:tc>
          <w:tcPr>
            <w:tcW w:w="553" w:type="dxa"/>
            <w:tcBorders>
              <w:top w:val="single" w:sz="4" w:space="0" w:color="auto"/>
              <w:bottom w:val="single" w:sz="4" w:space="0" w:color="auto"/>
              <w:right w:val="single" w:sz="4" w:space="0" w:color="auto"/>
            </w:tcBorders>
            <w:vAlign w:val="center"/>
          </w:tcPr>
          <w:p w:rsidR="002071C1" w:rsidRDefault="00434530">
            <w:pPr>
              <w:spacing w:before="60" w:after="60"/>
              <w:jc w:val="center"/>
              <w:rPr>
                <w:b/>
                <w:sz w:val="18"/>
                <w:lang w:val="sr-Cyrl-CS"/>
              </w:rPr>
            </w:pPr>
            <w:r>
              <w:rPr>
                <w:b/>
                <w:sz w:val="18"/>
                <w:lang w:val="sr-Cyrl-CS"/>
              </w:rPr>
              <w:t>0.5</w:t>
            </w:r>
          </w:p>
        </w:tc>
        <w:tc>
          <w:tcPr>
            <w:tcW w:w="734" w:type="dxa"/>
            <w:tcBorders>
              <w:top w:val="single" w:sz="4" w:space="0" w:color="auto"/>
              <w:left w:val="single" w:sz="4" w:space="0" w:color="auto"/>
              <w:bottom w:val="single" w:sz="4" w:space="0" w:color="auto"/>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24</w:t>
            </w:r>
          </w:p>
        </w:tc>
        <w:tc>
          <w:tcPr>
            <w:tcW w:w="603" w:type="dxa"/>
            <w:gridSpan w:val="2"/>
            <w:tcBorders>
              <w:top w:val="single" w:sz="4" w:space="0" w:color="auto"/>
              <w:left w:val="double" w:sz="6"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10</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rPr>
              <w:t>0</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rPr>
              <w:t>16</w:t>
            </w:r>
          </w:p>
        </w:tc>
        <w:tc>
          <w:tcPr>
            <w:tcW w:w="619" w:type="dxa"/>
            <w:tcBorders>
              <w:top w:val="single" w:sz="4" w:space="0" w:color="auto"/>
              <w:bottom w:val="single" w:sz="4" w:space="0" w:color="auto"/>
            </w:tcBorders>
            <w:shd w:val="clear" w:color="auto" w:fill="EAF1DD"/>
            <w:vAlign w:val="center"/>
          </w:tcPr>
          <w:p w:rsidR="002071C1" w:rsidRDefault="00434530">
            <w:pPr>
              <w:spacing w:before="60" w:after="60"/>
              <w:jc w:val="center"/>
              <w:rPr>
                <w:b/>
                <w:sz w:val="18"/>
              </w:rPr>
            </w:pPr>
            <w:r>
              <w:rPr>
                <w:b/>
                <w:sz w:val="18"/>
              </w:rPr>
              <w:t>40</w:t>
            </w:r>
          </w:p>
        </w:tc>
      </w:tr>
      <w:tr w:rsidR="002071C1">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2071C1" w:rsidRDefault="00434530">
            <w:pPr>
              <w:spacing w:before="60" w:after="60"/>
              <w:jc w:val="center"/>
              <w:rPr>
                <w:b/>
                <w:sz w:val="18"/>
              </w:rPr>
            </w:pPr>
            <w:r>
              <w:rPr>
                <w:b/>
                <w:sz w:val="18"/>
              </w:rPr>
              <w:t>15.</w:t>
            </w:r>
          </w:p>
        </w:tc>
        <w:tc>
          <w:tcPr>
            <w:tcW w:w="2268" w:type="dxa"/>
            <w:tcBorders>
              <w:top w:val="single" w:sz="4" w:space="0" w:color="auto"/>
              <w:left w:val="double" w:sz="6" w:space="0" w:color="auto"/>
              <w:bottom w:val="single" w:sz="4" w:space="0" w:color="auto"/>
            </w:tcBorders>
            <w:vAlign w:val="center"/>
          </w:tcPr>
          <w:p w:rsidR="002071C1" w:rsidRDefault="00434530">
            <w:pPr>
              <w:spacing w:before="60" w:after="60"/>
              <w:rPr>
                <w:b/>
                <w:sz w:val="18"/>
              </w:rPr>
            </w:pPr>
            <w:r>
              <w:rPr>
                <w:b/>
                <w:sz w:val="18"/>
                <w:lang w:val="sr-Cyrl-RS"/>
              </w:rPr>
              <w:t>Ивана Јовчич-Тијанић</w:t>
            </w:r>
          </w:p>
        </w:tc>
        <w:tc>
          <w:tcPr>
            <w:tcW w:w="1134" w:type="dxa"/>
            <w:tcBorders>
              <w:top w:val="single" w:sz="4" w:space="0" w:color="auto"/>
              <w:bottom w:val="single" w:sz="4" w:space="0" w:color="auto"/>
              <w:right w:val="single" w:sz="4" w:space="0" w:color="auto"/>
            </w:tcBorders>
            <w:vAlign w:val="center"/>
          </w:tcPr>
          <w:p w:rsidR="002071C1" w:rsidRDefault="00434530">
            <w:pPr>
              <w:spacing w:before="60" w:after="60"/>
              <w:jc w:val="center"/>
              <w:rPr>
                <w:b/>
                <w:sz w:val="16"/>
                <w:szCs w:val="16"/>
              </w:rPr>
            </w:pPr>
            <w:r>
              <w:rPr>
                <w:b/>
                <w:sz w:val="16"/>
                <w:szCs w:val="16"/>
              </w:rPr>
              <w:t>II, IV/5</w:t>
            </w:r>
          </w:p>
        </w:tc>
        <w:tc>
          <w:tcPr>
            <w:tcW w:w="709" w:type="dxa"/>
            <w:tcBorders>
              <w:top w:val="single" w:sz="4" w:space="0" w:color="auto"/>
              <w:left w:val="single" w:sz="4" w:space="0" w:color="auto"/>
              <w:bottom w:val="single" w:sz="4" w:space="0" w:color="auto"/>
              <w:right w:val="double" w:sz="6" w:space="0" w:color="auto"/>
            </w:tcBorders>
            <w:shd w:val="clear" w:color="auto" w:fill="EAF1DD"/>
          </w:tcPr>
          <w:p w:rsidR="002071C1" w:rsidRDefault="00434530">
            <w:pPr>
              <w:spacing w:before="60" w:after="60"/>
              <w:jc w:val="center"/>
              <w:rPr>
                <w:b/>
                <w:vertAlign w:val="superscript"/>
                <w:lang w:val="sr-Cyrl-CS"/>
              </w:rPr>
            </w:pPr>
            <w:r>
              <w:rPr>
                <w:b/>
                <w:vertAlign w:val="superscript"/>
                <w:lang w:val="sr-Cyrl-CS"/>
              </w:rPr>
              <w:t>20</w:t>
            </w:r>
          </w:p>
        </w:tc>
        <w:tc>
          <w:tcPr>
            <w:tcW w:w="480" w:type="dxa"/>
            <w:tcBorders>
              <w:top w:val="single" w:sz="4" w:space="0" w:color="auto"/>
              <w:left w:val="double" w:sz="6" w:space="0" w:color="auto"/>
              <w:bottom w:val="single" w:sz="4" w:space="0" w:color="auto"/>
              <w:right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88" w:type="dxa"/>
            <w:tcBorders>
              <w:top w:val="single" w:sz="4" w:space="0" w:color="auto"/>
              <w:left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15"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0.5</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lang w:val="sr-Cyrl-RS"/>
              </w:rPr>
              <w:t>0.5</w:t>
            </w:r>
          </w:p>
        </w:tc>
        <w:tc>
          <w:tcPr>
            <w:tcW w:w="605"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RS"/>
              </w:rPr>
              <w:t>0.5</w:t>
            </w:r>
          </w:p>
        </w:tc>
        <w:tc>
          <w:tcPr>
            <w:tcW w:w="553" w:type="dxa"/>
            <w:tcBorders>
              <w:top w:val="single" w:sz="4" w:space="0" w:color="auto"/>
              <w:bottom w:val="single" w:sz="4" w:space="0" w:color="auto"/>
              <w:right w:val="single" w:sz="4" w:space="0" w:color="auto"/>
            </w:tcBorders>
            <w:vAlign w:val="center"/>
          </w:tcPr>
          <w:p w:rsidR="002071C1" w:rsidRDefault="00434530">
            <w:pPr>
              <w:spacing w:before="60" w:after="60"/>
              <w:jc w:val="center"/>
              <w:rPr>
                <w:b/>
                <w:sz w:val="18"/>
                <w:lang w:val="sr-Cyrl-CS"/>
              </w:rPr>
            </w:pPr>
            <w:r>
              <w:rPr>
                <w:b/>
                <w:sz w:val="18"/>
                <w:lang w:val="sr-Cyrl-CS"/>
              </w:rPr>
              <w:t>0.5</w:t>
            </w:r>
          </w:p>
        </w:tc>
        <w:tc>
          <w:tcPr>
            <w:tcW w:w="734" w:type="dxa"/>
            <w:tcBorders>
              <w:top w:val="single" w:sz="4" w:space="0" w:color="auto"/>
              <w:left w:val="single" w:sz="4" w:space="0" w:color="auto"/>
              <w:bottom w:val="single" w:sz="4" w:space="0" w:color="auto"/>
              <w:right w:val="double" w:sz="6" w:space="0" w:color="auto"/>
            </w:tcBorders>
            <w:shd w:val="clear" w:color="auto" w:fill="EAF1DD"/>
            <w:vAlign w:val="center"/>
          </w:tcPr>
          <w:p w:rsidR="002071C1" w:rsidRDefault="00434530">
            <w:pPr>
              <w:spacing w:before="60" w:after="60"/>
              <w:jc w:val="center"/>
              <w:rPr>
                <w:b/>
                <w:sz w:val="18"/>
                <w:lang w:val="sr-Cyrl-CS"/>
              </w:rPr>
            </w:pPr>
            <w:r>
              <w:rPr>
                <w:b/>
                <w:sz w:val="18"/>
                <w:lang w:val="sr-Cyrl-CS"/>
              </w:rPr>
              <w:t>24</w:t>
            </w:r>
          </w:p>
        </w:tc>
        <w:tc>
          <w:tcPr>
            <w:tcW w:w="603" w:type="dxa"/>
            <w:gridSpan w:val="2"/>
            <w:tcBorders>
              <w:top w:val="single" w:sz="4" w:space="0" w:color="auto"/>
              <w:left w:val="double" w:sz="6"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10</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rPr>
              <w:t>0</w:t>
            </w:r>
          </w:p>
        </w:tc>
        <w:tc>
          <w:tcPr>
            <w:tcW w:w="603" w:type="dxa"/>
            <w:tcBorders>
              <w:top w:val="single" w:sz="4" w:space="0" w:color="auto"/>
              <w:bottom w:val="single" w:sz="4" w:space="0" w:color="auto"/>
            </w:tcBorders>
            <w:vAlign w:val="center"/>
          </w:tcPr>
          <w:p w:rsidR="002071C1" w:rsidRDefault="00434530">
            <w:pPr>
              <w:spacing w:before="60" w:after="60"/>
              <w:jc w:val="center"/>
              <w:rPr>
                <w:b/>
                <w:sz w:val="18"/>
              </w:rPr>
            </w:pPr>
            <w:r>
              <w:rPr>
                <w:b/>
                <w:sz w:val="18"/>
              </w:rPr>
              <w:t>16</w:t>
            </w:r>
          </w:p>
        </w:tc>
        <w:tc>
          <w:tcPr>
            <w:tcW w:w="619" w:type="dxa"/>
            <w:tcBorders>
              <w:top w:val="single" w:sz="4" w:space="0" w:color="auto"/>
              <w:bottom w:val="single" w:sz="4" w:space="0" w:color="auto"/>
            </w:tcBorders>
            <w:shd w:val="clear" w:color="auto" w:fill="EAF1DD"/>
            <w:vAlign w:val="center"/>
          </w:tcPr>
          <w:p w:rsidR="002071C1" w:rsidRDefault="00434530">
            <w:pPr>
              <w:spacing w:before="60" w:after="60"/>
              <w:jc w:val="center"/>
              <w:rPr>
                <w:b/>
                <w:sz w:val="18"/>
              </w:rPr>
            </w:pPr>
            <w:r>
              <w:rPr>
                <w:b/>
                <w:sz w:val="18"/>
              </w:rPr>
              <w:t>40</w:t>
            </w:r>
          </w:p>
        </w:tc>
      </w:tr>
      <w:tr w:rsidR="006921D1" w:rsidTr="00D74012">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6921D1" w:rsidRPr="00720F74" w:rsidRDefault="006921D1" w:rsidP="006921D1">
            <w:pPr>
              <w:spacing w:before="60" w:after="60"/>
              <w:jc w:val="center"/>
              <w:rPr>
                <w:b/>
                <w:sz w:val="18"/>
                <w:lang w:val="sr-Cyrl-RS"/>
              </w:rPr>
            </w:pPr>
            <w:r>
              <w:rPr>
                <w:b/>
                <w:sz w:val="18"/>
                <w:lang w:val="sr-Cyrl-RS"/>
              </w:rPr>
              <w:t xml:space="preserve">16. </w:t>
            </w:r>
          </w:p>
        </w:tc>
        <w:tc>
          <w:tcPr>
            <w:tcW w:w="2268" w:type="dxa"/>
            <w:tcBorders>
              <w:top w:val="single" w:sz="4" w:space="0" w:color="auto"/>
              <w:left w:val="double" w:sz="6" w:space="0" w:color="auto"/>
              <w:bottom w:val="single" w:sz="4" w:space="0" w:color="auto"/>
            </w:tcBorders>
            <w:vAlign w:val="center"/>
          </w:tcPr>
          <w:p w:rsidR="006921D1" w:rsidRDefault="006921D1" w:rsidP="006921D1">
            <w:pPr>
              <w:spacing w:before="60" w:after="60"/>
              <w:rPr>
                <w:b/>
                <w:sz w:val="18"/>
                <w:lang w:val="sr-Cyrl-RS"/>
              </w:rPr>
            </w:pPr>
            <w:r>
              <w:rPr>
                <w:b/>
                <w:sz w:val="18"/>
                <w:lang w:val="sr-Cyrl-RS"/>
              </w:rPr>
              <w:t>Маја Васић</w:t>
            </w:r>
          </w:p>
        </w:tc>
        <w:tc>
          <w:tcPr>
            <w:tcW w:w="1134" w:type="dxa"/>
            <w:tcBorders>
              <w:top w:val="single" w:sz="4" w:space="0" w:color="auto"/>
              <w:bottom w:val="single" w:sz="4" w:space="0" w:color="auto"/>
              <w:right w:val="single" w:sz="4" w:space="0" w:color="auto"/>
            </w:tcBorders>
            <w:vAlign w:val="center"/>
          </w:tcPr>
          <w:p w:rsidR="006921D1" w:rsidRDefault="006921D1" w:rsidP="006921D1">
            <w:pPr>
              <w:spacing w:before="60" w:after="60"/>
              <w:jc w:val="center"/>
              <w:rPr>
                <w:b/>
                <w:sz w:val="16"/>
                <w:szCs w:val="16"/>
              </w:rPr>
            </w:pPr>
            <w:r>
              <w:rPr>
                <w:b/>
                <w:sz w:val="18"/>
                <w:lang w:val="sr-Latn-CS"/>
              </w:rPr>
              <w:t>I/5</w:t>
            </w:r>
          </w:p>
        </w:tc>
        <w:tc>
          <w:tcPr>
            <w:tcW w:w="709" w:type="dxa"/>
            <w:tcBorders>
              <w:top w:val="single" w:sz="4" w:space="0" w:color="auto"/>
              <w:left w:val="single" w:sz="4" w:space="0" w:color="auto"/>
              <w:bottom w:val="single" w:sz="4" w:space="0" w:color="auto"/>
              <w:right w:val="double" w:sz="6" w:space="0" w:color="auto"/>
            </w:tcBorders>
            <w:shd w:val="clear" w:color="auto" w:fill="EAF1DD"/>
          </w:tcPr>
          <w:p w:rsidR="006921D1" w:rsidRDefault="006921D1" w:rsidP="006921D1">
            <w:pPr>
              <w:spacing w:before="60" w:after="60"/>
              <w:jc w:val="center"/>
              <w:rPr>
                <w:b/>
                <w:vertAlign w:val="superscript"/>
                <w:lang w:val="sr-Cyrl-CS"/>
              </w:rPr>
            </w:pPr>
            <w:r>
              <w:rPr>
                <w:b/>
                <w:vertAlign w:val="superscript"/>
                <w:lang w:val="sr-Cyrl-CS"/>
              </w:rPr>
              <w:t>19</w:t>
            </w:r>
          </w:p>
        </w:tc>
        <w:tc>
          <w:tcPr>
            <w:tcW w:w="480" w:type="dxa"/>
            <w:tcBorders>
              <w:top w:val="nil"/>
              <w:left w:val="double" w:sz="6"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88" w:type="dxa"/>
            <w:tcBorders>
              <w:top w:val="nil"/>
            </w:tcBorders>
            <w:vAlign w:val="center"/>
          </w:tcPr>
          <w:p w:rsidR="006921D1" w:rsidRDefault="006921D1" w:rsidP="006921D1">
            <w:pPr>
              <w:spacing w:before="60" w:after="60"/>
              <w:jc w:val="center"/>
              <w:rPr>
                <w:b/>
                <w:sz w:val="18"/>
                <w:lang w:val="sr-Cyrl-CS"/>
              </w:rPr>
            </w:pPr>
            <w:r>
              <w:rPr>
                <w:b/>
                <w:sz w:val="18"/>
                <w:lang w:val="sr-Cyrl-CS"/>
              </w:rPr>
              <w:t>0</w:t>
            </w:r>
          </w:p>
        </w:tc>
        <w:tc>
          <w:tcPr>
            <w:tcW w:w="615"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2</w:t>
            </w:r>
          </w:p>
        </w:tc>
        <w:tc>
          <w:tcPr>
            <w:tcW w:w="605"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553" w:type="dxa"/>
            <w:tcBorders>
              <w:top w:val="nil"/>
            </w:tcBorders>
            <w:vAlign w:val="center"/>
          </w:tcPr>
          <w:p w:rsidR="006921D1" w:rsidRDefault="006921D1" w:rsidP="006921D1">
            <w:pPr>
              <w:spacing w:before="60" w:after="60"/>
              <w:jc w:val="center"/>
              <w:rPr>
                <w:b/>
                <w:sz w:val="18"/>
                <w:lang w:val="sr-Cyrl-CS"/>
              </w:rPr>
            </w:pPr>
            <w:r>
              <w:rPr>
                <w:b/>
                <w:sz w:val="18"/>
                <w:lang w:val="sr-Cyrl-CS"/>
              </w:rPr>
              <w:t>0</w:t>
            </w:r>
          </w:p>
        </w:tc>
        <w:tc>
          <w:tcPr>
            <w:tcW w:w="734" w:type="dxa"/>
            <w:tcBorders>
              <w:top w:val="double" w:sz="6" w:space="0" w:color="auto"/>
              <w:right w:val="double" w:sz="6" w:space="0" w:color="auto"/>
            </w:tcBorders>
            <w:shd w:val="clear" w:color="auto" w:fill="EAF1DD"/>
            <w:vAlign w:val="center"/>
          </w:tcPr>
          <w:p w:rsidR="006921D1" w:rsidRDefault="006921D1" w:rsidP="006921D1">
            <w:pPr>
              <w:spacing w:before="60" w:after="60"/>
              <w:jc w:val="center"/>
              <w:rPr>
                <w:b/>
                <w:sz w:val="18"/>
                <w:lang w:val="sr-Cyrl-CS"/>
              </w:rPr>
            </w:pPr>
            <w:r>
              <w:rPr>
                <w:b/>
                <w:sz w:val="18"/>
                <w:lang w:val="sr-Cyrl-CS"/>
              </w:rPr>
              <w:t>24</w:t>
            </w:r>
          </w:p>
        </w:tc>
        <w:tc>
          <w:tcPr>
            <w:tcW w:w="603" w:type="dxa"/>
            <w:gridSpan w:val="2"/>
            <w:tcBorders>
              <w:top w:val="nil"/>
              <w:left w:val="double" w:sz="6" w:space="0" w:color="auto"/>
            </w:tcBorders>
            <w:vAlign w:val="center"/>
          </w:tcPr>
          <w:p w:rsidR="006921D1" w:rsidRDefault="006921D1" w:rsidP="006921D1">
            <w:pPr>
              <w:spacing w:before="60" w:after="60"/>
              <w:jc w:val="center"/>
              <w:rPr>
                <w:b/>
                <w:sz w:val="18"/>
                <w:lang w:val="sr-Cyrl-CS"/>
              </w:rPr>
            </w:pPr>
            <w:r>
              <w:rPr>
                <w:b/>
                <w:sz w:val="18"/>
                <w:lang w:val="sr-Cyrl-CS"/>
              </w:rPr>
              <w:t>10</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nil"/>
            </w:tcBorders>
            <w:vAlign w:val="center"/>
          </w:tcPr>
          <w:p w:rsidR="006921D1" w:rsidRDefault="006921D1" w:rsidP="006921D1">
            <w:pPr>
              <w:spacing w:before="60" w:after="60"/>
              <w:jc w:val="center"/>
              <w:rPr>
                <w:b/>
                <w:sz w:val="18"/>
              </w:rPr>
            </w:pPr>
            <w:r>
              <w:rPr>
                <w:b/>
                <w:sz w:val="18"/>
              </w:rPr>
              <w:t>0</w:t>
            </w:r>
          </w:p>
        </w:tc>
        <w:tc>
          <w:tcPr>
            <w:tcW w:w="603" w:type="dxa"/>
            <w:tcBorders>
              <w:top w:val="nil"/>
            </w:tcBorders>
            <w:vAlign w:val="center"/>
          </w:tcPr>
          <w:p w:rsidR="006921D1" w:rsidRDefault="006921D1" w:rsidP="006921D1">
            <w:pPr>
              <w:spacing w:before="60" w:after="60"/>
              <w:jc w:val="center"/>
              <w:rPr>
                <w:b/>
                <w:sz w:val="18"/>
              </w:rPr>
            </w:pPr>
            <w:r>
              <w:rPr>
                <w:b/>
                <w:sz w:val="18"/>
              </w:rPr>
              <w:t>16</w:t>
            </w:r>
          </w:p>
        </w:tc>
        <w:tc>
          <w:tcPr>
            <w:tcW w:w="619" w:type="dxa"/>
            <w:tcBorders>
              <w:top w:val="double" w:sz="6" w:space="0" w:color="auto"/>
            </w:tcBorders>
            <w:shd w:val="clear" w:color="auto" w:fill="EAF1DD"/>
            <w:vAlign w:val="center"/>
          </w:tcPr>
          <w:p w:rsidR="006921D1" w:rsidRDefault="006921D1" w:rsidP="006921D1">
            <w:pPr>
              <w:spacing w:before="60" w:after="60"/>
              <w:jc w:val="center"/>
              <w:rPr>
                <w:b/>
                <w:sz w:val="18"/>
              </w:rPr>
            </w:pPr>
            <w:r>
              <w:rPr>
                <w:b/>
                <w:sz w:val="18"/>
              </w:rPr>
              <w:t>40</w:t>
            </w:r>
          </w:p>
        </w:tc>
      </w:tr>
      <w:tr w:rsidR="006921D1">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6921D1" w:rsidRDefault="006378AE" w:rsidP="006921D1">
            <w:pPr>
              <w:spacing w:before="60" w:after="60"/>
              <w:jc w:val="center"/>
              <w:rPr>
                <w:b/>
                <w:sz w:val="18"/>
                <w:lang w:val="sr-Cyrl-CS"/>
              </w:rPr>
            </w:pPr>
            <w:r>
              <w:rPr>
                <w:b/>
                <w:sz w:val="18"/>
                <w:lang w:val="sr-Cyrl-CS"/>
              </w:rPr>
              <w:t>17</w:t>
            </w:r>
            <w:r w:rsidR="006921D1">
              <w:rPr>
                <w:b/>
                <w:sz w:val="18"/>
                <w:lang w:val="sr-Cyrl-CS"/>
              </w:rPr>
              <w:t>.</w:t>
            </w:r>
          </w:p>
        </w:tc>
        <w:tc>
          <w:tcPr>
            <w:tcW w:w="2268" w:type="dxa"/>
            <w:tcBorders>
              <w:top w:val="single" w:sz="4" w:space="0" w:color="auto"/>
              <w:left w:val="double" w:sz="6" w:space="0" w:color="auto"/>
              <w:bottom w:val="single" w:sz="4" w:space="0" w:color="auto"/>
            </w:tcBorders>
            <w:vAlign w:val="center"/>
          </w:tcPr>
          <w:p w:rsidR="006921D1" w:rsidRDefault="006921D1" w:rsidP="006921D1">
            <w:pPr>
              <w:spacing w:before="60" w:after="60"/>
              <w:rPr>
                <w:b/>
                <w:sz w:val="18"/>
                <w:lang w:val="sr-Cyrl-RS"/>
              </w:rPr>
            </w:pPr>
            <w:r>
              <w:rPr>
                <w:b/>
                <w:sz w:val="18"/>
                <w:lang w:val="sr-Cyrl-RS"/>
              </w:rPr>
              <w:t xml:space="preserve">Владимир Тешановић </w:t>
            </w:r>
            <w:r>
              <w:rPr>
                <w:b/>
                <w:sz w:val="18"/>
                <w:lang w:val="sr-Cyrl-CS"/>
              </w:rPr>
              <w:t>**</w:t>
            </w:r>
          </w:p>
        </w:tc>
        <w:tc>
          <w:tcPr>
            <w:tcW w:w="1134" w:type="dxa"/>
            <w:tcBorders>
              <w:top w:val="single" w:sz="4" w:space="0" w:color="auto"/>
              <w:bottom w:val="single" w:sz="4" w:space="0" w:color="auto"/>
              <w:right w:val="single" w:sz="4" w:space="0" w:color="auto"/>
            </w:tcBorders>
            <w:vAlign w:val="center"/>
          </w:tcPr>
          <w:p w:rsidR="006921D1" w:rsidRDefault="006921D1" w:rsidP="006921D1">
            <w:pPr>
              <w:spacing w:before="60" w:after="60"/>
              <w:jc w:val="center"/>
              <w:rPr>
                <w:b/>
                <w:sz w:val="16"/>
                <w:szCs w:val="16"/>
              </w:rPr>
            </w:pPr>
            <w:r>
              <w:rPr>
                <w:b/>
                <w:sz w:val="16"/>
                <w:szCs w:val="16"/>
              </w:rPr>
              <w:t>I-VI</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921D1" w:rsidRDefault="00DE1ABD" w:rsidP="006921D1">
            <w:pPr>
              <w:spacing w:before="60" w:after="60"/>
              <w:jc w:val="center"/>
              <w:rPr>
                <w:b/>
                <w:vertAlign w:val="superscript"/>
                <w:lang w:val="sr-Cyrl-CS"/>
              </w:rPr>
            </w:pPr>
            <w:r>
              <w:rPr>
                <w:b/>
                <w:vertAlign w:val="superscript"/>
                <w:lang w:val="sr-Cyrl-CS"/>
              </w:rPr>
              <w:t>9</w:t>
            </w:r>
          </w:p>
        </w:tc>
        <w:tc>
          <w:tcPr>
            <w:tcW w:w="480"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88"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1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1</w:t>
            </w:r>
          </w:p>
        </w:tc>
        <w:tc>
          <w:tcPr>
            <w:tcW w:w="55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734" w:type="dxa"/>
            <w:tcBorders>
              <w:top w:val="single" w:sz="4" w:space="0" w:color="auto"/>
              <w:left w:val="single" w:sz="4" w:space="0" w:color="auto"/>
              <w:bottom w:val="single" w:sz="4" w:space="0" w:color="auto"/>
              <w:right w:val="double" w:sz="6" w:space="0" w:color="auto"/>
            </w:tcBorders>
            <w:shd w:val="clear" w:color="auto" w:fill="E2EFD9" w:themeFill="accent6" w:themeFillTint="33"/>
            <w:vAlign w:val="center"/>
          </w:tcPr>
          <w:p w:rsidR="006921D1" w:rsidRDefault="00DE1ABD" w:rsidP="006921D1">
            <w:pPr>
              <w:spacing w:before="60" w:after="60"/>
              <w:jc w:val="center"/>
              <w:rPr>
                <w:b/>
                <w:sz w:val="18"/>
                <w:szCs w:val="18"/>
                <w:lang w:val="sr-Cyrl-CS"/>
              </w:rPr>
            </w:pPr>
            <w:r>
              <w:rPr>
                <w:b/>
                <w:sz w:val="18"/>
                <w:szCs w:val="18"/>
                <w:lang w:val="sr-Cyrl-CS"/>
              </w:rPr>
              <w:t>10</w:t>
            </w:r>
          </w:p>
        </w:tc>
        <w:tc>
          <w:tcPr>
            <w:tcW w:w="603" w:type="dxa"/>
            <w:gridSpan w:val="2"/>
            <w:tcBorders>
              <w:top w:val="single" w:sz="4" w:space="0" w:color="auto"/>
              <w:left w:val="double" w:sz="6"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4</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rPr>
            </w:pPr>
            <w:r>
              <w:rPr>
                <w:b/>
                <w:sz w:val="18"/>
                <w:szCs w:val="18"/>
                <w:lang w:val="sr-Cyrl-CS"/>
              </w:rPr>
              <w:t>0.5</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rPr>
            </w:pPr>
            <w:r>
              <w:rPr>
                <w:b/>
                <w:sz w:val="18"/>
                <w:szCs w:val="18"/>
                <w:lang w:val="sr-Cyrl-CS"/>
              </w:rPr>
              <w:t>0,5</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0,5</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0.5</w:t>
            </w:r>
          </w:p>
        </w:tc>
        <w:tc>
          <w:tcPr>
            <w:tcW w:w="603" w:type="dxa"/>
            <w:tcBorders>
              <w:top w:val="single" w:sz="4" w:space="0" w:color="auto"/>
              <w:bottom w:val="single" w:sz="4" w:space="0" w:color="auto"/>
            </w:tcBorders>
            <w:vAlign w:val="center"/>
          </w:tcPr>
          <w:p w:rsidR="006921D1" w:rsidRPr="00DE1ABD" w:rsidRDefault="00490CA9" w:rsidP="006921D1">
            <w:pPr>
              <w:spacing w:before="60" w:after="60"/>
              <w:jc w:val="center"/>
              <w:rPr>
                <w:b/>
                <w:sz w:val="18"/>
                <w:szCs w:val="18"/>
                <w:lang w:val="sr-Latn-RS"/>
              </w:rPr>
            </w:pPr>
            <w:r>
              <w:rPr>
                <w:b/>
                <w:sz w:val="18"/>
                <w:szCs w:val="18"/>
                <w:lang w:val="sr-Latn-RS"/>
              </w:rPr>
              <w:t>2</w:t>
            </w:r>
          </w:p>
        </w:tc>
        <w:tc>
          <w:tcPr>
            <w:tcW w:w="619" w:type="dxa"/>
            <w:tcBorders>
              <w:top w:val="single" w:sz="4" w:space="0" w:color="auto"/>
              <w:bottom w:val="single" w:sz="4" w:space="0" w:color="auto"/>
            </w:tcBorders>
            <w:shd w:val="clear" w:color="auto" w:fill="EAF1DD"/>
            <w:vAlign w:val="center"/>
          </w:tcPr>
          <w:p w:rsidR="006921D1" w:rsidRDefault="00DE1ABD" w:rsidP="006921D1">
            <w:pPr>
              <w:spacing w:before="60" w:after="60"/>
              <w:jc w:val="center"/>
              <w:rPr>
                <w:b/>
                <w:sz w:val="18"/>
                <w:szCs w:val="18"/>
                <w:lang w:val="sr-Cyrl-CS"/>
              </w:rPr>
            </w:pPr>
            <w:r>
              <w:rPr>
                <w:b/>
                <w:sz w:val="18"/>
                <w:szCs w:val="18"/>
              </w:rPr>
              <w:t>1</w:t>
            </w:r>
            <w:r w:rsidR="00490CA9">
              <w:rPr>
                <w:b/>
                <w:sz w:val="18"/>
                <w:szCs w:val="18"/>
              </w:rPr>
              <w:t>9</w:t>
            </w:r>
          </w:p>
        </w:tc>
      </w:tr>
      <w:tr w:rsidR="006921D1">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6921D1" w:rsidRDefault="006378AE" w:rsidP="006921D1">
            <w:pPr>
              <w:spacing w:before="60" w:after="60"/>
              <w:jc w:val="center"/>
              <w:rPr>
                <w:b/>
                <w:sz w:val="18"/>
              </w:rPr>
            </w:pPr>
            <w:r>
              <w:rPr>
                <w:b/>
                <w:sz w:val="18"/>
              </w:rPr>
              <w:t>18</w:t>
            </w:r>
            <w:r w:rsidR="006921D1">
              <w:rPr>
                <w:b/>
                <w:sz w:val="18"/>
              </w:rPr>
              <w:t>.</w:t>
            </w:r>
          </w:p>
        </w:tc>
        <w:tc>
          <w:tcPr>
            <w:tcW w:w="2268" w:type="dxa"/>
            <w:tcBorders>
              <w:top w:val="single" w:sz="4" w:space="0" w:color="auto"/>
              <w:left w:val="double" w:sz="6" w:space="0" w:color="auto"/>
              <w:bottom w:val="single" w:sz="4" w:space="0" w:color="auto"/>
            </w:tcBorders>
            <w:vAlign w:val="center"/>
          </w:tcPr>
          <w:p w:rsidR="006921D1" w:rsidRDefault="006921D1" w:rsidP="006921D1">
            <w:pPr>
              <w:spacing w:before="60" w:after="60"/>
              <w:rPr>
                <w:b/>
                <w:sz w:val="18"/>
                <w:lang w:val="sr-Latn-RS"/>
              </w:rPr>
            </w:pPr>
            <w:r>
              <w:rPr>
                <w:b/>
                <w:sz w:val="18"/>
                <w:lang w:val="sr-Cyrl-RS"/>
              </w:rPr>
              <w:t>Миодраг Џолић</w:t>
            </w:r>
            <w:r>
              <w:rPr>
                <w:b/>
                <w:sz w:val="18"/>
                <w:lang w:val="sr-Latn-RS"/>
              </w:rPr>
              <w:t>**</w:t>
            </w:r>
          </w:p>
        </w:tc>
        <w:tc>
          <w:tcPr>
            <w:tcW w:w="1134" w:type="dxa"/>
            <w:tcBorders>
              <w:top w:val="single" w:sz="4" w:space="0" w:color="auto"/>
              <w:bottom w:val="single" w:sz="4" w:space="0" w:color="auto"/>
              <w:right w:val="single" w:sz="4" w:space="0" w:color="auto"/>
            </w:tcBorders>
            <w:vAlign w:val="center"/>
          </w:tcPr>
          <w:p w:rsidR="006921D1" w:rsidRDefault="006921D1" w:rsidP="006921D1">
            <w:pPr>
              <w:spacing w:before="60" w:after="60"/>
              <w:jc w:val="center"/>
              <w:rPr>
                <w:b/>
                <w:sz w:val="16"/>
                <w:szCs w:val="16"/>
                <w:lang w:val="sr-Latn-RS"/>
              </w:rPr>
            </w:pPr>
            <w:r>
              <w:rPr>
                <w:b/>
                <w:sz w:val="16"/>
                <w:szCs w:val="16"/>
                <w:lang w:val="sr-Latn-RS"/>
              </w:rPr>
              <w:t>V VI,VII,VIII</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921D1" w:rsidRPr="0097696D" w:rsidRDefault="00DE1ABD" w:rsidP="006921D1">
            <w:pPr>
              <w:spacing w:before="60" w:after="60"/>
              <w:jc w:val="center"/>
              <w:rPr>
                <w:b/>
                <w:vertAlign w:val="superscript"/>
                <w:lang w:val="sr-Cyrl-RS"/>
              </w:rPr>
            </w:pPr>
            <w:r>
              <w:rPr>
                <w:b/>
                <w:vertAlign w:val="superscript"/>
                <w:lang w:val="sr-Cyrl-RS"/>
              </w:rPr>
              <w:t>7</w:t>
            </w:r>
          </w:p>
        </w:tc>
        <w:tc>
          <w:tcPr>
            <w:tcW w:w="480"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88"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1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0,5</w:t>
            </w:r>
          </w:p>
        </w:tc>
        <w:tc>
          <w:tcPr>
            <w:tcW w:w="60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0,5</w:t>
            </w:r>
          </w:p>
        </w:tc>
        <w:tc>
          <w:tcPr>
            <w:tcW w:w="55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734" w:type="dxa"/>
            <w:tcBorders>
              <w:top w:val="single" w:sz="4" w:space="0" w:color="auto"/>
              <w:left w:val="single" w:sz="4" w:space="0" w:color="auto"/>
              <w:bottom w:val="single" w:sz="4" w:space="0" w:color="auto"/>
              <w:right w:val="double" w:sz="6" w:space="0" w:color="auto"/>
            </w:tcBorders>
            <w:shd w:val="clear" w:color="auto" w:fill="E2EFD9" w:themeFill="accent6" w:themeFillTint="33"/>
            <w:vAlign w:val="center"/>
          </w:tcPr>
          <w:p w:rsidR="006921D1" w:rsidRDefault="00DE1ABD" w:rsidP="006921D1">
            <w:pPr>
              <w:spacing w:before="60" w:after="60"/>
              <w:jc w:val="center"/>
              <w:rPr>
                <w:b/>
                <w:sz w:val="18"/>
                <w:szCs w:val="18"/>
                <w:lang w:val="sr-Cyrl-CS"/>
              </w:rPr>
            </w:pPr>
            <w:r>
              <w:rPr>
                <w:b/>
                <w:sz w:val="18"/>
                <w:szCs w:val="18"/>
                <w:lang w:val="sr-Cyrl-CS"/>
              </w:rPr>
              <w:t>8</w:t>
            </w:r>
          </w:p>
        </w:tc>
        <w:tc>
          <w:tcPr>
            <w:tcW w:w="603" w:type="dxa"/>
            <w:gridSpan w:val="2"/>
            <w:tcBorders>
              <w:top w:val="single" w:sz="4" w:space="0" w:color="auto"/>
              <w:left w:val="double" w:sz="6"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1</w:t>
            </w:r>
          </w:p>
        </w:tc>
        <w:tc>
          <w:tcPr>
            <w:tcW w:w="603" w:type="dxa"/>
            <w:tcBorders>
              <w:top w:val="single" w:sz="4" w:space="0" w:color="auto"/>
              <w:bottom w:val="single" w:sz="4" w:space="0" w:color="auto"/>
            </w:tcBorders>
            <w:vAlign w:val="center"/>
          </w:tcPr>
          <w:p w:rsidR="006921D1" w:rsidRPr="0097696D" w:rsidRDefault="006921D1" w:rsidP="006921D1">
            <w:pPr>
              <w:spacing w:before="60" w:after="60"/>
              <w:jc w:val="center"/>
              <w:rPr>
                <w:b/>
                <w:sz w:val="18"/>
                <w:szCs w:val="18"/>
                <w:lang w:val="sr-Cyrl-RS"/>
              </w:rPr>
            </w:pPr>
            <w:r>
              <w:rPr>
                <w:b/>
                <w:sz w:val="18"/>
                <w:szCs w:val="18"/>
                <w:lang w:val="sr-Cyrl-RS"/>
              </w:rPr>
              <w:t>0,5</w:t>
            </w:r>
          </w:p>
        </w:tc>
        <w:tc>
          <w:tcPr>
            <w:tcW w:w="603" w:type="dxa"/>
            <w:tcBorders>
              <w:top w:val="single" w:sz="4" w:space="0" w:color="auto"/>
              <w:bottom w:val="single" w:sz="4" w:space="0" w:color="auto"/>
            </w:tcBorders>
            <w:vAlign w:val="center"/>
          </w:tcPr>
          <w:p w:rsidR="006921D1" w:rsidRPr="0097696D" w:rsidRDefault="006921D1" w:rsidP="006921D1">
            <w:pPr>
              <w:spacing w:before="60" w:after="60"/>
              <w:jc w:val="center"/>
              <w:rPr>
                <w:b/>
                <w:sz w:val="18"/>
                <w:szCs w:val="18"/>
                <w:lang w:val="sr-Cyrl-RS"/>
              </w:rPr>
            </w:pPr>
            <w:r>
              <w:rPr>
                <w:b/>
                <w:sz w:val="18"/>
                <w:szCs w:val="18"/>
                <w:lang w:val="sr-Cyrl-RS"/>
              </w:rPr>
              <w:t>0,5</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Default="00490CA9" w:rsidP="006921D1">
            <w:pPr>
              <w:spacing w:before="60" w:after="60"/>
              <w:jc w:val="center"/>
              <w:rPr>
                <w:b/>
                <w:sz w:val="18"/>
                <w:szCs w:val="18"/>
                <w:lang w:val="sr-Cyrl-CS"/>
              </w:rPr>
            </w:pPr>
            <w:r>
              <w:rPr>
                <w:b/>
                <w:sz w:val="18"/>
                <w:szCs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szCs w:val="18"/>
                <w:lang w:val="sr-Cyrl-CS"/>
              </w:rPr>
            </w:pPr>
            <w:r>
              <w:rPr>
                <w:b/>
                <w:sz w:val="18"/>
                <w:szCs w:val="18"/>
                <w:lang w:val="sr-Cyrl-CS"/>
              </w:rPr>
              <w:t>0</w:t>
            </w:r>
          </w:p>
        </w:tc>
        <w:tc>
          <w:tcPr>
            <w:tcW w:w="603" w:type="dxa"/>
            <w:tcBorders>
              <w:top w:val="single" w:sz="4" w:space="0" w:color="auto"/>
              <w:bottom w:val="single" w:sz="4" w:space="0" w:color="auto"/>
            </w:tcBorders>
            <w:vAlign w:val="center"/>
          </w:tcPr>
          <w:p w:rsidR="006921D1" w:rsidRPr="00490CA9" w:rsidRDefault="00490CA9" w:rsidP="006921D1">
            <w:pPr>
              <w:spacing w:before="60" w:after="60"/>
              <w:jc w:val="center"/>
              <w:rPr>
                <w:b/>
                <w:sz w:val="18"/>
                <w:szCs w:val="18"/>
                <w:lang w:val="sr-Latn-RS"/>
              </w:rPr>
            </w:pPr>
            <w:r>
              <w:rPr>
                <w:b/>
                <w:sz w:val="18"/>
                <w:szCs w:val="18"/>
                <w:lang w:val="sr-Latn-RS"/>
              </w:rPr>
              <w:t>6</w:t>
            </w:r>
          </w:p>
        </w:tc>
        <w:tc>
          <w:tcPr>
            <w:tcW w:w="619" w:type="dxa"/>
            <w:tcBorders>
              <w:top w:val="single" w:sz="4" w:space="0" w:color="auto"/>
              <w:bottom w:val="single" w:sz="4" w:space="0" w:color="auto"/>
            </w:tcBorders>
            <w:shd w:val="clear" w:color="auto" w:fill="EAF1DD"/>
            <w:vAlign w:val="center"/>
          </w:tcPr>
          <w:p w:rsidR="006921D1" w:rsidRDefault="00DE1ABD" w:rsidP="006921D1">
            <w:pPr>
              <w:spacing w:before="60" w:after="60"/>
              <w:jc w:val="center"/>
              <w:rPr>
                <w:b/>
                <w:sz w:val="18"/>
                <w:szCs w:val="18"/>
                <w:lang w:val="sr-Cyrl-RS"/>
              </w:rPr>
            </w:pPr>
            <w:r>
              <w:rPr>
                <w:b/>
                <w:sz w:val="18"/>
                <w:szCs w:val="18"/>
                <w:lang w:val="sr-Cyrl-RS"/>
              </w:rPr>
              <w:t>1</w:t>
            </w:r>
            <w:r w:rsidR="00490CA9">
              <w:rPr>
                <w:b/>
                <w:sz w:val="18"/>
                <w:szCs w:val="18"/>
                <w:lang w:val="sr-Cyrl-RS"/>
              </w:rPr>
              <w:t>7</w:t>
            </w:r>
          </w:p>
        </w:tc>
      </w:tr>
      <w:tr w:rsidR="006921D1">
        <w:trPr>
          <w:gridAfter w:val="1"/>
          <w:wAfter w:w="6" w:type="dxa"/>
          <w:trHeight w:val="223"/>
        </w:trPr>
        <w:tc>
          <w:tcPr>
            <w:tcW w:w="567" w:type="dxa"/>
            <w:tcBorders>
              <w:top w:val="single" w:sz="4" w:space="0" w:color="auto"/>
              <w:left w:val="single" w:sz="6" w:space="0" w:color="auto"/>
              <w:bottom w:val="single" w:sz="4" w:space="0" w:color="auto"/>
              <w:right w:val="double" w:sz="6" w:space="0" w:color="auto"/>
            </w:tcBorders>
            <w:shd w:val="clear" w:color="auto" w:fill="EAF1DD"/>
            <w:vAlign w:val="center"/>
          </w:tcPr>
          <w:p w:rsidR="006921D1" w:rsidRDefault="006921D1" w:rsidP="006378AE">
            <w:pPr>
              <w:spacing w:before="60" w:after="60"/>
              <w:jc w:val="center"/>
              <w:rPr>
                <w:b/>
                <w:sz w:val="18"/>
                <w:lang w:val="sr-Cyrl-RS"/>
              </w:rPr>
            </w:pPr>
            <w:r>
              <w:rPr>
                <w:b/>
                <w:sz w:val="18"/>
                <w:lang w:val="sr-Cyrl-RS"/>
              </w:rPr>
              <w:t>1</w:t>
            </w:r>
            <w:r w:rsidR="006378AE">
              <w:rPr>
                <w:b/>
                <w:sz w:val="18"/>
                <w:lang w:val="sr-Cyrl-RS"/>
              </w:rPr>
              <w:t>9.</w:t>
            </w:r>
          </w:p>
        </w:tc>
        <w:tc>
          <w:tcPr>
            <w:tcW w:w="2268" w:type="dxa"/>
            <w:tcBorders>
              <w:top w:val="single" w:sz="4" w:space="0" w:color="auto"/>
              <w:left w:val="double" w:sz="6" w:space="0" w:color="auto"/>
              <w:bottom w:val="single" w:sz="4" w:space="0" w:color="auto"/>
            </w:tcBorders>
            <w:vAlign w:val="center"/>
          </w:tcPr>
          <w:p w:rsidR="006921D1" w:rsidRDefault="006921D1" w:rsidP="006921D1">
            <w:pPr>
              <w:spacing w:before="60" w:after="60"/>
              <w:rPr>
                <w:b/>
                <w:sz w:val="18"/>
                <w:lang w:val="sr-Cyrl-RS"/>
              </w:rPr>
            </w:pPr>
            <w:r>
              <w:rPr>
                <w:b/>
                <w:sz w:val="18"/>
                <w:lang w:val="sr-Cyrl-RS"/>
              </w:rPr>
              <w:t>Сташа Марић</w:t>
            </w:r>
          </w:p>
        </w:tc>
        <w:tc>
          <w:tcPr>
            <w:tcW w:w="1134" w:type="dxa"/>
            <w:tcBorders>
              <w:top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szCs w:val="18"/>
              </w:rPr>
            </w:pPr>
            <w:r>
              <w:rPr>
                <w:b/>
                <w:sz w:val="18"/>
                <w:szCs w:val="18"/>
              </w:rPr>
              <w:t>I</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921D1" w:rsidRDefault="006921D1" w:rsidP="006921D1">
            <w:pPr>
              <w:spacing w:before="60" w:after="60"/>
              <w:jc w:val="center"/>
              <w:rPr>
                <w:b/>
                <w:vertAlign w:val="superscript"/>
              </w:rPr>
            </w:pPr>
            <w:r>
              <w:rPr>
                <w:b/>
                <w:vertAlign w:val="superscript"/>
              </w:rPr>
              <w:t>20***</w:t>
            </w:r>
          </w:p>
        </w:tc>
        <w:tc>
          <w:tcPr>
            <w:tcW w:w="480"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88"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1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0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2</w:t>
            </w:r>
          </w:p>
        </w:tc>
        <w:tc>
          <w:tcPr>
            <w:tcW w:w="605"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2</w:t>
            </w:r>
          </w:p>
        </w:tc>
        <w:tc>
          <w:tcPr>
            <w:tcW w:w="553" w:type="dxa"/>
            <w:tcBorders>
              <w:top w:val="single" w:sz="4" w:space="0" w:color="auto"/>
              <w:left w:val="single" w:sz="4" w:space="0" w:color="auto"/>
              <w:bottom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734" w:type="dxa"/>
            <w:tcBorders>
              <w:top w:val="single" w:sz="4" w:space="0" w:color="auto"/>
              <w:left w:val="single" w:sz="4" w:space="0" w:color="auto"/>
              <w:bottom w:val="single" w:sz="4" w:space="0" w:color="auto"/>
              <w:right w:val="double" w:sz="6" w:space="0" w:color="auto"/>
            </w:tcBorders>
            <w:shd w:val="clear" w:color="auto" w:fill="E2EFD9" w:themeFill="accent6" w:themeFillTint="33"/>
            <w:vAlign w:val="center"/>
          </w:tcPr>
          <w:p w:rsidR="006921D1" w:rsidRDefault="006921D1" w:rsidP="006921D1">
            <w:pPr>
              <w:spacing w:before="60" w:after="60"/>
              <w:jc w:val="center"/>
              <w:rPr>
                <w:b/>
                <w:sz w:val="18"/>
              </w:rPr>
            </w:pPr>
            <w:r>
              <w:rPr>
                <w:b/>
                <w:sz w:val="18"/>
              </w:rPr>
              <w:t>24</w:t>
            </w:r>
          </w:p>
        </w:tc>
        <w:tc>
          <w:tcPr>
            <w:tcW w:w="603" w:type="dxa"/>
            <w:gridSpan w:val="2"/>
            <w:tcBorders>
              <w:top w:val="single" w:sz="4" w:space="0" w:color="auto"/>
              <w:left w:val="double" w:sz="6"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rPr>
            </w:pPr>
            <w:r>
              <w:rPr>
                <w:b/>
                <w:sz w:val="18"/>
              </w:rPr>
              <w:t>0</w:t>
            </w:r>
          </w:p>
        </w:tc>
        <w:tc>
          <w:tcPr>
            <w:tcW w:w="603" w:type="dxa"/>
            <w:tcBorders>
              <w:top w:val="single" w:sz="4" w:space="0" w:color="auto"/>
              <w:bottom w:val="single" w:sz="4" w:space="0" w:color="auto"/>
            </w:tcBorders>
            <w:vAlign w:val="center"/>
          </w:tcPr>
          <w:p w:rsidR="006921D1" w:rsidRDefault="006921D1" w:rsidP="006921D1">
            <w:pPr>
              <w:spacing w:before="60" w:after="60"/>
              <w:jc w:val="center"/>
              <w:rPr>
                <w:b/>
                <w:sz w:val="18"/>
              </w:rPr>
            </w:pPr>
            <w:r>
              <w:rPr>
                <w:b/>
                <w:sz w:val="18"/>
              </w:rPr>
              <w:t>16</w:t>
            </w:r>
          </w:p>
        </w:tc>
        <w:tc>
          <w:tcPr>
            <w:tcW w:w="619" w:type="dxa"/>
            <w:tcBorders>
              <w:top w:val="single" w:sz="4" w:space="0" w:color="auto"/>
              <w:bottom w:val="single" w:sz="4" w:space="0" w:color="auto"/>
            </w:tcBorders>
            <w:shd w:val="clear" w:color="auto" w:fill="EAF1DD"/>
            <w:vAlign w:val="center"/>
          </w:tcPr>
          <w:p w:rsidR="006921D1" w:rsidRDefault="006921D1" w:rsidP="006921D1">
            <w:pPr>
              <w:spacing w:before="60" w:after="60"/>
              <w:jc w:val="center"/>
              <w:rPr>
                <w:b/>
                <w:sz w:val="18"/>
              </w:rPr>
            </w:pPr>
            <w:r>
              <w:rPr>
                <w:b/>
                <w:sz w:val="18"/>
              </w:rPr>
              <w:t>40</w:t>
            </w:r>
          </w:p>
        </w:tc>
      </w:tr>
      <w:tr w:rsidR="006921D1">
        <w:trPr>
          <w:gridAfter w:val="1"/>
          <w:wAfter w:w="6" w:type="dxa"/>
          <w:trHeight w:val="223"/>
        </w:trPr>
        <w:tc>
          <w:tcPr>
            <w:tcW w:w="567" w:type="dxa"/>
            <w:tcBorders>
              <w:top w:val="single" w:sz="4" w:space="0" w:color="auto"/>
              <w:left w:val="single" w:sz="6" w:space="0" w:color="auto"/>
              <w:bottom w:val="double" w:sz="6" w:space="0" w:color="auto"/>
              <w:right w:val="double" w:sz="6" w:space="0" w:color="auto"/>
            </w:tcBorders>
            <w:shd w:val="clear" w:color="auto" w:fill="EAF1DD"/>
            <w:vAlign w:val="center"/>
          </w:tcPr>
          <w:p w:rsidR="006921D1" w:rsidRDefault="006378AE" w:rsidP="006921D1">
            <w:pPr>
              <w:spacing w:before="60" w:after="60"/>
              <w:jc w:val="center"/>
              <w:rPr>
                <w:b/>
                <w:sz w:val="18"/>
                <w:lang w:val="sr-Cyrl-RS"/>
              </w:rPr>
            </w:pPr>
            <w:r>
              <w:rPr>
                <w:b/>
                <w:sz w:val="18"/>
                <w:lang w:val="sr-Cyrl-RS"/>
              </w:rPr>
              <w:t>20</w:t>
            </w:r>
            <w:r w:rsidR="006921D1">
              <w:rPr>
                <w:b/>
                <w:sz w:val="18"/>
                <w:lang w:val="sr-Cyrl-RS"/>
              </w:rPr>
              <w:t>.</w:t>
            </w:r>
          </w:p>
        </w:tc>
        <w:tc>
          <w:tcPr>
            <w:tcW w:w="2268" w:type="dxa"/>
            <w:tcBorders>
              <w:top w:val="single" w:sz="4" w:space="0" w:color="auto"/>
              <w:left w:val="double" w:sz="6" w:space="0" w:color="auto"/>
            </w:tcBorders>
            <w:vAlign w:val="center"/>
          </w:tcPr>
          <w:p w:rsidR="006921D1" w:rsidRDefault="006921D1" w:rsidP="006921D1">
            <w:pPr>
              <w:spacing w:before="60" w:after="60"/>
              <w:rPr>
                <w:b/>
                <w:sz w:val="18"/>
                <w:lang w:val="sr-Cyrl-CS"/>
              </w:rPr>
            </w:pPr>
            <w:r>
              <w:rPr>
                <w:b/>
                <w:sz w:val="18"/>
                <w:lang w:val="sr-Cyrl-CS"/>
              </w:rPr>
              <w:t>Силвана Рајић</w:t>
            </w:r>
          </w:p>
        </w:tc>
        <w:tc>
          <w:tcPr>
            <w:tcW w:w="1134" w:type="dxa"/>
            <w:tcBorders>
              <w:top w:val="single" w:sz="4" w:space="0" w:color="auto"/>
              <w:right w:val="single" w:sz="4" w:space="0" w:color="auto"/>
            </w:tcBorders>
            <w:vAlign w:val="center"/>
          </w:tcPr>
          <w:p w:rsidR="006921D1" w:rsidRDefault="006921D1" w:rsidP="006921D1">
            <w:pPr>
              <w:spacing w:before="60" w:after="60"/>
              <w:jc w:val="center"/>
              <w:rPr>
                <w:b/>
                <w:sz w:val="18"/>
                <w:szCs w:val="18"/>
              </w:rPr>
            </w:pPr>
            <w:r>
              <w:rPr>
                <w:b/>
                <w:sz w:val="18"/>
                <w:szCs w:val="18"/>
              </w:rPr>
              <w:t>II</w:t>
            </w:r>
          </w:p>
        </w:tc>
        <w:tc>
          <w:tcPr>
            <w:tcW w:w="709" w:type="dxa"/>
            <w:tcBorders>
              <w:top w:val="single" w:sz="4" w:space="0" w:color="auto"/>
              <w:left w:val="single" w:sz="4" w:space="0" w:color="auto"/>
              <w:bottom w:val="double" w:sz="6" w:space="0" w:color="auto"/>
              <w:right w:val="single" w:sz="4" w:space="0" w:color="auto"/>
            </w:tcBorders>
            <w:shd w:val="clear" w:color="auto" w:fill="E2EFD9" w:themeFill="accent6" w:themeFillTint="33"/>
            <w:vAlign w:val="center"/>
          </w:tcPr>
          <w:p w:rsidR="006921D1" w:rsidRDefault="006921D1" w:rsidP="006921D1">
            <w:pPr>
              <w:spacing w:before="60" w:after="60"/>
              <w:jc w:val="center"/>
              <w:rPr>
                <w:b/>
                <w:vertAlign w:val="superscript"/>
              </w:rPr>
            </w:pPr>
            <w:r>
              <w:rPr>
                <w:b/>
                <w:vertAlign w:val="superscript"/>
              </w:rPr>
              <w:t>20***</w:t>
            </w:r>
          </w:p>
        </w:tc>
        <w:tc>
          <w:tcPr>
            <w:tcW w:w="480"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88"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15"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603"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2</w:t>
            </w:r>
          </w:p>
        </w:tc>
        <w:tc>
          <w:tcPr>
            <w:tcW w:w="605"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2</w:t>
            </w:r>
          </w:p>
        </w:tc>
        <w:tc>
          <w:tcPr>
            <w:tcW w:w="553" w:type="dxa"/>
            <w:tcBorders>
              <w:top w:val="single" w:sz="4" w:space="0" w:color="auto"/>
              <w:left w:val="single" w:sz="4" w:space="0" w:color="auto"/>
              <w:right w:val="single" w:sz="4" w:space="0" w:color="auto"/>
            </w:tcBorders>
            <w:vAlign w:val="center"/>
          </w:tcPr>
          <w:p w:rsidR="006921D1" w:rsidRDefault="006921D1" w:rsidP="006921D1">
            <w:pPr>
              <w:spacing w:before="60" w:after="60"/>
              <w:jc w:val="center"/>
              <w:rPr>
                <w:b/>
                <w:sz w:val="18"/>
              </w:rPr>
            </w:pPr>
            <w:r>
              <w:rPr>
                <w:b/>
                <w:sz w:val="18"/>
              </w:rPr>
              <w:t>0</w:t>
            </w:r>
          </w:p>
        </w:tc>
        <w:tc>
          <w:tcPr>
            <w:tcW w:w="734" w:type="dxa"/>
            <w:tcBorders>
              <w:top w:val="single" w:sz="4" w:space="0" w:color="auto"/>
              <w:left w:val="single" w:sz="4" w:space="0" w:color="auto"/>
              <w:bottom w:val="double" w:sz="6" w:space="0" w:color="auto"/>
              <w:right w:val="double" w:sz="6" w:space="0" w:color="auto"/>
            </w:tcBorders>
            <w:shd w:val="clear" w:color="auto" w:fill="E2EFD9" w:themeFill="accent6" w:themeFillTint="33"/>
            <w:vAlign w:val="center"/>
          </w:tcPr>
          <w:p w:rsidR="006921D1" w:rsidRDefault="006921D1" w:rsidP="006921D1">
            <w:pPr>
              <w:spacing w:before="60" w:after="60"/>
              <w:jc w:val="center"/>
              <w:rPr>
                <w:b/>
                <w:sz w:val="18"/>
              </w:rPr>
            </w:pPr>
            <w:r>
              <w:rPr>
                <w:b/>
                <w:sz w:val="18"/>
              </w:rPr>
              <w:t>24</w:t>
            </w:r>
          </w:p>
        </w:tc>
        <w:tc>
          <w:tcPr>
            <w:tcW w:w="603" w:type="dxa"/>
            <w:gridSpan w:val="2"/>
            <w:tcBorders>
              <w:top w:val="single" w:sz="4" w:space="0" w:color="auto"/>
              <w:left w:val="double" w:sz="6" w:space="0" w:color="auto"/>
            </w:tcBorders>
            <w:vAlign w:val="center"/>
          </w:tcPr>
          <w:p w:rsidR="006921D1" w:rsidRDefault="006921D1" w:rsidP="006921D1">
            <w:pPr>
              <w:spacing w:before="60" w:after="60"/>
              <w:jc w:val="center"/>
              <w:rPr>
                <w:b/>
                <w:sz w:val="18"/>
                <w:lang w:val="sr-Cyrl-CS"/>
              </w:rPr>
            </w:pPr>
            <w:r>
              <w:rPr>
                <w:b/>
                <w:sz w:val="18"/>
                <w:lang w:val="sr-Cyrl-CS"/>
              </w:rPr>
              <w:t>10</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lang w:val="sr-Cyrl-CS"/>
              </w:rPr>
            </w:pPr>
            <w:r>
              <w:rPr>
                <w:b/>
                <w:sz w:val="18"/>
                <w:lang w:val="sr-Cyrl-CS"/>
              </w:rPr>
              <w:t>1</w:t>
            </w:r>
          </w:p>
        </w:tc>
        <w:tc>
          <w:tcPr>
            <w:tcW w:w="603" w:type="dxa"/>
            <w:tcBorders>
              <w:top w:val="single" w:sz="4" w:space="0" w:color="auto"/>
            </w:tcBorders>
            <w:vAlign w:val="center"/>
          </w:tcPr>
          <w:p w:rsidR="006921D1" w:rsidRDefault="006921D1" w:rsidP="006921D1">
            <w:pPr>
              <w:spacing w:before="60" w:after="60"/>
              <w:jc w:val="center"/>
              <w:rPr>
                <w:b/>
                <w:sz w:val="18"/>
              </w:rPr>
            </w:pPr>
            <w:r>
              <w:rPr>
                <w:b/>
                <w:sz w:val="18"/>
              </w:rPr>
              <w:t>0</w:t>
            </w:r>
          </w:p>
        </w:tc>
        <w:tc>
          <w:tcPr>
            <w:tcW w:w="603" w:type="dxa"/>
            <w:tcBorders>
              <w:top w:val="single" w:sz="4" w:space="0" w:color="auto"/>
            </w:tcBorders>
            <w:vAlign w:val="center"/>
          </w:tcPr>
          <w:p w:rsidR="006921D1" w:rsidRDefault="006921D1" w:rsidP="006921D1">
            <w:pPr>
              <w:spacing w:before="60" w:after="60"/>
              <w:jc w:val="center"/>
              <w:rPr>
                <w:b/>
                <w:sz w:val="18"/>
              </w:rPr>
            </w:pPr>
            <w:r>
              <w:rPr>
                <w:b/>
                <w:sz w:val="18"/>
              </w:rPr>
              <w:t>16</w:t>
            </w:r>
          </w:p>
        </w:tc>
        <w:tc>
          <w:tcPr>
            <w:tcW w:w="619" w:type="dxa"/>
            <w:tcBorders>
              <w:top w:val="single" w:sz="4" w:space="0" w:color="auto"/>
              <w:bottom w:val="double" w:sz="6" w:space="0" w:color="auto"/>
            </w:tcBorders>
            <w:shd w:val="clear" w:color="auto" w:fill="EAF1DD"/>
            <w:vAlign w:val="center"/>
          </w:tcPr>
          <w:p w:rsidR="006921D1" w:rsidRDefault="006921D1" w:rsidP="006921D1">
            <w:pPr>
              <w:spacing w:before="60" w:after="60"/>
              <w:jc w:val="center"/>
              <w:rPr>
                <w:b/>
                <w:sz w:val="18"/>
              </w:rPr>
            </w:pPr>
            <w:r>
              <w:rPr>
                <w:b/>
                <w:sz w:val="18"/>
              </w:rPr>
              <w:t>40</w:t>
            </w:r>
          </w:p>
        </w:tc>
      </w:tr>
    </w:tbl>
    <w:p w:rsidR="002071C1" w:rsidRDefault="00434530">
      <w:pPr>
        <w:ind w:left="426"/>
        <w:rPr>
          <w:sz w:val="16"/>
          <w:szCs w:val="16"/>
          <w:lang w:val="sr-Cyrl-CS"/>
        </w:rPr>
      </w:pPr>
      <w:r>
        <w:rPr>
          <w:b/>
          <w:sz w:val="16"/>
          <w:szCs w:val="16"/>
          <w:lang w:val="sr-Cyrl-CS"/>
        </w:rPr>
        <w:t>Легенда :</w:t>
      </w:r>
      <w:r>
        <w:rPr>
          <w:sz w:val="16"/>
          <w:szCs w:val="16"/>
          <w:lang w:val="sr-Cyrl-CS"/>
        </w:rPr>
        <w:t xml:space="preserve">                                                                                  *Изборни предмет/СНА                                             КМ – културне манифестације                           ДШ – дежурство</w:t>
      </w:r>
    </w:p>
    <w:p w:rsidR="002071C1" w:rsidRDefault="00434530">
      <w:pPr>
        <w:ind w:left="426"/>
        <w:rPr>
          <w:sz w:val="16"/>
          <w:szCs w:val="16"/>
          <w:lang w:val="sr-Latn-CS"/>
        </w:rPr>
      </w:pPr>
      <w:r>
        <w:rPr>
          <w:sz w:val="16"/>
          <w:szCs w:val="16"/>
          <w:lang w:val="sr-Cyrl-CS"/>
        </w:rPr>
        <w:t xml:space="preserve">ОН-обавезна настава                                                                РР-рад са родитељима                                      ШЕ - школска евиденција                                  </w:t>
      </w:r>
      <w:r>
        <w:rPr>
          <w:sz w:val="16"/>
          <w:szCs w:val="16"/>
        </w:rPr>
        <w:t xml:space="preserve">  </w:t>
      </w:r>
      <w:r>
        <w:rPr>
          <w:sz w:val="16"/>
          <w:szCs w:val="16"/>
          <w:lang w:val="sr-Cyrl-CS"/>
        </w:rPr>
        <w:t>ОП- остали послови</w:t>
      </w:r>
    </w:p>
    <w:p w:rsidR="002071C1" w:rsidRDefault="00434530">
      <w:pPr>
        <w:ind w:left="426"/>
        <w:rPr>
          <w:sz w:val="16"/>
          <w:szCs w:val="16"/>
          <w:lang w:val="sr-Cyrl-CS"/>
        </w:rPr>
      </w:pPr>
      <w:r>
        <w:rPr>
          <w:sz w:val="16"/>
          <w:szCs w:val="16"/>
          <w:lang w:val="sr-Cyrl-CS"/>
        </w:rPr>
        <w:lastRenderedPageBreak/>
        <w:t xml:space="preserve">ОС- час о.с.                                                                               ДС – друш. и слоб. актив.                             </w:t>
      </w:r>
      <w:r>
        <w:rPr>
          <w:sz w:val="16"/>
          <w:szCs w:val="16"/>
        </w:rPr>
        <w:t xml:space="preserve">    </w:t>
      </w:r>
      <w:r>
        <w:rPr>
          <w:sz w:val="16"/>
          <w:szCs w:val="16"/>
          <w:lang w:val="sr-Cyrl-CS"/>
        </w:rPr>
        <w:t xml:space="preserve">СУ – стручно усавршавање                              </w:t>
      </w:r>
      <w:r>
        <w:rPr>
          <w:sz w:val="16"/>
          <w:szCs w:val="16"/>
        </w:rPr>
        <w:t xml:space="preserve">     </w:t>
      </w:r>
      <w:r>
        <w:rPr>
          <w:sz w:val="16"/>
          <w:szCs w:val="16"/>
          <w:lang w:val="sr-Cyrl-CS"/>
        </w:rPr>
        <w:t xml:space="preserve">** - верска настава                                                 </w:t>
      </w:r>
    </w:p>
    <w:p w:rsidR="002071C1" w:rsidRDefault="00434530">
      <w:pPr>
        <w:ind w:left="426"/>
        <w:rPr>
          <w:sz w:val="16"/>
          <w:szCs w:val="16"/>
          <w:lang w:val="sr-Cyrl-CS"/>
        </w:rPr>
      </w:pPr>
      <w:r>
        <w:rPr>
          <w:sz w:val="16"/>
          <w:szCs w:val="16"/>
          <w:lang w:val="sr-Cyrl-CS"/>
        </w:rPr>
        <w:t xml:space="preserve">  ПЗ – писмени задаци                                </w:t>
      </w:r>
      <w:r>
        <w:rPr>
          <w:sz w:val="16"/>
          <w:szCs w:val="16"/>
          <w:lang w:val="sr-Latn-CS"/>
        </w:rPr>
        <w:t xml:space="preserve">                      </w:t>
      </w:r>
      <w:r>
        <w:rPr>
          <w:sz w:val="16"/>
          <w:szCs w:val="16"/>
          <w:lang w:val="sr-Cyrl-CS"/>
        </w:rPr>
        <w:t xml:space="preserve">         СО – рад у стручним органима                         РР – рад са родитељима                                     *** - Рад у Продуженом боравку</w:t>
      </w:r>
    </w:p>
    <w:p w:rsidR="002071C1" w:rsidRDefault="00434530">
      <w:pPr>
        <w:ind w:left="426"/>
        <w:rPr>
          <w:sz w:val="16"/>
          <w:szCs w:val="16"/>
          <w:lang w:val="sr-Latn-CS"/>
        </w:rPr>
      </w:pPr>
      <w:r>
        <w:rPr>
          <w:sz w:val="16"/>
          <w:szCs w:val="16"/>
          <w:lang w:val="sr-Cyrl-CS"/>
        </w:rPr>
        <w:t xml:space="preserve">ТУ – припрема ученика за такмичење                                   ПП – планирање и припремање       </w:t>
      </w:r>
      <w:r>
        <w:rPr>
          <w:sz w:val="16"/>
          <w:szCs w:val="16"/>
        </w:rPr>
        <w:t xml:space="preserve">                </w:t>
      </w:r>
      <w:r>
        <w:rPr>
          <w:sz w:val="16"/>
          <w:szCs w:val="16"/>
          <w:lang w:val="sr-Cyrl-RS"/>
        </w:rPr>
        <w:t>ДР-допунска и додатна н.</w:t>
      </w:r>
      <w:r>
        <w:rPr>
          <w:sz w:val="16"/>
          <w:szCs w:val="16"/>
        </w:rPr>
        <w:t xml:space="preserve">                                                                               </w:t>
      </w:r>
      <w:r>
        <w:rPr>
          <w:sz w:val="16"/>
          <w:szCs w:val="16"/>
          <w:lang w:val="sr-Cyrl-CS"/>
        </w:rPr>
        <w:t xml:space="preserve">                                        </w:t>
      </w:r>
      <w:r>
        <w:rPr>
          <w:sz w:val="16"/>
          <w:szCs w:val="16"/>
          <w:lang w:val="sr-Latn-CS"/>
        </w:rPr>
        <w:t xml:space="preserve">              </w:t>
      </w:r>
      <w:r>
        <w:rPr>
          <w:sz w:val="16"/>
          <w:szCs w:val="16"/>
          <w:lang w:val="sr-Cyrl-CS"/>
        </w:rPr>
        <w:t xml:space="preserve">                                    </w:t>
      </w:r>
    </w:p>
    <w:p w:rsidR="002071C1" w:rsidRDefault="002071C1">
      <w:pPr>
        <w:rPr>
          <w:b/>
          <w:lang w:val="sr-Cyrl-CS"/>
        </w:rPr>
        <w:sectPr w:rsidR="002071C1">
          <w:pgSz w:w="16834" w:h="11909" w:orient="landscape"/>
          <w:pgMar w:top="360" w:right="851" w:bottom="697" w:left="851" w:header="397" w:footer="227" w:gutter="578"/>
          <w:cols w:space="720"/>
          <w:docGrid w:linePitch="360"/>
        </w:sectPr>
      </w:pPr>
    </w:p>
    <w:p w:rsidR="002071C1" w:rsidRDefault="002071C1">
      <w:pPr>
        <w:jc w:val="center"/>
        <w:rPr>
          <w:b/>
          <w:color w:val="FF0000"/>
        </w:rPr>
      </w:pPr>
    </w:p>
    <w:p w:rsidR="002071C1" w:rsidRPr="009F69ED" w:rsidRDefault="002071C1">
      <w:pPr>
        <w:jc w:val="center"/>
        <w:rPr>
          <w:b/>
        </w:rPr>
      </w:pPr>
    </w:p>
    <w:p w:rsidR="002071C1" w:rsidRPr="00A12AEB" w:rsidRDefault="00434530">
      <w:pPr>
        <w:jc w:val="center"/>
        <w:rPr>
          <w:b/>
          <w:lang w:val="sr-Cyrl-RS"/>
        </w:rPr>
      </w:pPr>
      <w:r w:rsidRPr="00A12AEB">
        <w:rPr>
          <w:b/>
        </w:rPr>
        <w:t>6.</w:t>
      </w:r>
      <w:r w:rsidRPr="00A12AEB">
        <w:rPr>
          <w:b/>
          <w:lang w:val="sr-Cyrl-RS"/>
        </w:rPr>
        <w:t xml:space="preserve">1.3  РАСПОРЕД ЧАСОВА МЛАЂИХ РАЗРЕДА </w:t>
      </w:r>
    </w:p>
    <w:tbl>
      <w:tblPr>
        <w:tblpPr w:leftFromText="180" w:rightFromText="180" w:vertAnchor="text" w:horzAnchor="margin" w:tblpXSpec="center" w:tblpY="377"/>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26"/>
        <w:gridCol w:w="573"/>
        <w:gridCol w:w="561"/>
        <w:gridCol w:w="567"/>
        <w:gridCol w:w="567"/>
        <w:gridCol w:w="567"/>
        <w:gridCol w:w="567"/>
        <w:gridCol w:w="567"/>
        <w:gridCol w:w="567"/>
        <w:gridCol w:w="567"/>
        <w:gridCol w:w="567"/>
        <w:gridCol w:w="573"/>
        <w:gridCol w:w="540"/>
        <w:gridCol w:w="540"/>
        <w:gridCol w:w="540"/>
        <w:gridCol w:w="500"/>
        <w:gridCol w:w="567"/>
        <w:gridCol w:w="567"/>
        <w:gridCol w:w="567"/>
        <w:gridCol w:w="567"/>
        <w:gridCol w:w="567"/>
        <w:gridCol w:w="425"/>
        <w:gridCol w:w="560"/>
        <w:gridCol w:w="540"/>
        <w:gridCol w:w="540"/>
        <w:gridCol w:w="486"/>
      </w:tblGrid>
      <w:tr w:rsidR="002071C1">
        <w:trPr>
          <w:trHeight w:val="415"/>
        </w:trPr>
        <w:tc>
          <w:tcPr>
            <w:tcW w:w="1809" w:type="dxa"/>
            <w:tcBorders>
              <w:right w:val="single" w:sz="4" w:space="0" w:color="auto"/>
            </w:tcBorders>
            <w:shd w:val="clear" w:color="auto" w:fill="auto"/>
          </w:tcPr>
          <w:p w:rsidR="002071C1" w:rsidRDefault="00434530">
            <w:pPr>
              <w:jc w:val="center"/>
              <w:rPr>
                <w:b/>
                <w:color w:val="000000" w:themeColor="text1"/>
                <w:sz w:val="20"/>
                <w:szCs w:val="20"/>
                <w:lang w:val="sr-Cyrl-CS"/>
              </w:rPr>
            </w:pPr>
            <w:r>
              <w:rPr>
                <w:b/>
                <w:color w:val="000000" w:themeColor="text1"/>
                <w:sz w:val="20"/>
                <w:szCs w:val="20"/>
                <w:lang w:val="sr-Cyrl-CS"/>
              </w:rPr>
              <w:t>Наставници</w:t>
            </w:r>
          </w:p>
        </w:tc>
        <w:tc>
          <w:tcPr>
            <w:tcW w:w="426" w:type="dxa"/>
            <w:tcBorders>
              <w:left w:val="single" w:sz="4" w:space="0" w:color="auto"/>
              <w:right w:val="thinThickSmallGap" w:sz="24" w:space="0" w:color="FF0000"/>
            </w:tcBorders>
            <w:shd w:val="clear" w:color="auto" w:fill="auto"/>
          </w:tcPr>
          <w:p w:rsidR="002071C1" w:rsidRDefault="00434530">
            <w:pPr>
              <w:jc w:val="center"/>
              <w:rPr>
                <w:b/>
                <w:color w:val="000000" w:themeColor="text1"/>
                <w:sz w:val="20"/>
                <w:szCs w:val="20"/>
                <w:lang w:val="sr-Cyrl-CS"/>
              </w:rPr>
            </w:pPr>
            <w:r>
              <w:rPr>
                <w:b/>
                <w:color w:val="000000" w:themeColor="text1"/>
                <w:sz w:val="20"/>
                <w:szCs w:val="20"/>
                <w:lang w:val="sr-Cyrl-CS"/>
              </w:rPr>
              <w:t>Р</w:t>
            </w:r>
          </w:p>
        </w:tc>
        <w:tc>
          <w:tcPr>
            <w:tcW w:w="2835" w:type="dxa"/>
            <w:gridSpan w:val="5"/>
            <w:tcBorders>
              <w:left w:val="thinThickSmallGap" w:sz="24" w:space="0" w:color="FF0000"/>
              <w:right w:val="thinThickSmallGap" w:sz="24" w:space="0" w:color="FF0000"/>
            </w:tcBorders>
            <w:shd w:val="clear" w:color="auto" w:fill="auto"/>
          </w:tcPr>
          <w:p w:rsidR="002071C1" w:rsidRDefault="00434530">
            <w:pPr>
              <w:jc w:val="center"/>
              <w:rPr>
                <w:b/>
                <w:color w:val="000000" w:themeColor="text1"/>
                <w:sz w:val="20"/>
                <w:szCs w:val="20"/>
                <w:lang w:val="sr-Cyrl-CS"/>
              </w:rPr>
            </w:pPr>
            <w:r>
              <w:rPr>
                <w:b/>
                <w:color w:val="000000" w:themeColor="text1"/>
                <w:sz w:val="20"/>
                <w:szCs w:val="20"/>
                <w:lang w:val="sr-Cyrl-CS"/>
              </w:rPr>
              <w:t>Понедељак</w:t>
            </w:r>
          </w:p>
        </w:tc>
        <w:tc>
          <w:tcPr>
            <w:tcW w:w="2835" w:type="dxa"/>
            <w:gridSpan w:val="5"/>
            <w:tcBorders>
              <w:left w:val="thinThickSmallGap" w:sz="24" w:space="0" w:color="FF0000"/>
              <w:right w:val="thinThickSmallGap" w:sz="24" w:space="0" w:color="FF0000"/>
            </w:tcBorders>
            <w:shd w:val="clear" w:color="auto" w:fill="DBE5F1"/>
          </w:tcPr>
          <w:p w:rsidR="002071C1" w:rsidRDefault="00434530">
            <w:pPr>
              <w:jc w:val="center"/>
              <w:rPr>
                <w:b/>
                <w:color w:val="000000" w:themeColor="text1"/>
                <w:sz w:val="20"/>
                <w:szCs w:val="20"/>
                <w:lang w:val="sr-Cyrl-CS"/>
              </w:rPr>
            </w:pPr>
            <w:r>
              <w:rPr>
                <w:b/>
                <w:color w:val="000000" w:themeColor="text1"/>
                <w:sz w:val="20"/>
                <w:szCs w:val="20"/>
                <w:lang w:val="sr-Cyrl-CS"/>
              </w:rPr>
              <w:t>Уторак</w:t>
            </w:r>
          </w:p>
        </w:tc>
        <w:tc>
          <w:tcPr>
            <w:tcW w:w="2693" w:type="dxa"/>
            <w:gridSpan w:val="5"/>
            <w:tcBorders>
              <w:left w:val="thinThickSmallGap" w:sz="24" w:space="0" w:color="FF0000"/>
              <w:right w:val="thinThickSmallGap" w:sz="24" w:space="0" w:color="FF0000"/>
            </w:tcBorders>
            <w:shd w:val="clear" w:color="auto" w:fill="auto"/>
          </w:tcPr>
          <w:p w:rsidR="002071C1" w:rsidRDefault="00434530">
            <w:pPr>
              <w:jc w:val="center"/>
              <w:rPr>
                <w:b/>
                <w:color w:val="000000" w:themeColor="text1"/>
                <w:sz w:val="20"/>
                <w:szCs w:val="20"/>
                <w:lang w:val="sr-Cyrl-CS"/>
              </w:rPr>
            </w:pPr>
            <w:r>
              <w:rPr>
                <w:b/>
                <w:color w:val="000000" w:themeColor="text1"/>
                <w:sz w:val="20"/>
                <w:szCs w:val="20"/>
                <w:lang w:val="sr-Cyrl-CS"/>
              </w:rPr>
              <w:t>Среда</w:t>
            </w:r>
          </w:p>
        </w:tc>
        <w:tc>
          <w:tcPr>
            <w:tcW w:w="2835" w:type="dxa"/>
            <w:gridSpan w:val="5"/>
            <w:tcBorders>
              <w:left w:val="thinThickSmallGap" w:sz="24" w:space="0" w:color="FF0000"/>
              <w:right w:val="thinThickSmallGap" w:sz="24" w:space="0" w:color="FF0000"/>
            </w:tcBorders>
            <w:shd w:val="clear" w:color="auto" w:fill="DBE5F1"/>
          </w:tcPr>
          <w:p w:rsidR="002071C1" w:rsidRDefault="00434530">
            <w:pPr>
              <w:jc w:val="center"/>
              <w:rPr>
                <w:b/>
                <w:color w:val="000000" w:themeColor="text1"/>
                <w:sz w:val="20"/>
                <w:szCs w:val="20"/>
                <w:lang w:val="sr-Cyrl-CS"/>
              </w:rPr>
            </w:pPr>
            <w:r>
              <w:rPr>
                <w:b/>
                <w:color w:val="000000" w:themeColor="text1"/>
                <w:sz w:val="20"/>
                <w:szCs w:val="20"/>
                <w:lang w:val="sr-Cyrl-CS"/>
              </w:rPr>
              <w:t>Четвртак</w:t>
            </w:r>
          </w:p>
        </w:tc>
        <w:tc>
          <w:tcPr>
            <w:tcW w:w="2551" w:type="dxa"/>
            <w:gridSpan w:val="5"/>
            <w:tcBorders>
              <w:left w:val="thinThickSmallGap" w:sz="24" w:space="0" w:color="FF0000"/>
            </w:tcBorders>
            <w:shd w:val="clear" w:color="auto" w:fill="auto"/>
          </w:tcPr>
          <w:p w:rsidR="002071C1" w:rsidRDefault="00434530">
            <w:pPr>
              <w:jc w:val="center"/>
              <w:rPr>
                <w:b/>
                <w:color w:val="000000" w:themeColor="text1"/>
                <w:sz w:val="20"/>
                <w:szCs w:val="20"/>
                <w:lang w:val="sr-Cyrl-CS"/>
              </w:rPr>
            </w:pPr>
            <w:r>
              <w:rPr>
                <w:b/>
                <w:color w:val="000000" w:themeColor="text1"/>
                <w:sz w:val="20"/>
                <w:szCs w:val="20"/>
                <w:lang w:val="sr-Cyrl-CS"/>
              </w:rPr>
              <w:t>Петак</w:t>
            </w:r>
          </w:p>
        </w:tc>
      </w:tr>
      <w:tr w:rsidR="002071C1">
        <w:trPr>
          <w:trHeight w:val="200"/>
        </w:trPr>
        <w:tc>
          <w:tcPr>
            <w:tcW w:w="1809" w:type="dxa"/>
            <w:tcBorders>
              <w:right w:val="single" w:sz="4" w:space="0" w:color="auto"/>
            </w:tcBorders>
            <w:shd w:val="clear" w:color="auto" w:fill="auto"/>
          </w:tcPr>
          <w:p w:rsidR="002071C1" w:rsidRDefault="002071C1">
            <w:pPr>
              <w:rPr>
                <w:rStyle w:val="Emphasis"/>
                <w:sz w:val="20"/>
                <w:szCs w:val="20"/>
              </w:rPr>
            </w:pPr>
          </w:p>
        </w:tc>
        <w:tc>
          <w:tcPr>
            <w:tcW w:w="426" w:type="dxa"/>
            <w:tcBorders>
              <w:left w:val="single" w:sz="4" w:space="0" w:color="auto"/>
              <w:right w:val="thinThickSmallGap" w:sz="24" w:space="0" w:color="FF0000"/>
            </w:tcBorders>
            <w:shd w:val="clear" w:color="auto" w:fill="auto"/>
          </w:tcPr>
          <w:p w:rsidR="002071C1" w:rsidRDefault="002071C1">
            <w:pPr>
              <w:jc w:val="center"/>
              <w:rPr>
                <w:rStyle w:val="Emphasis"/>
                <w:sz w:val="20"/>
                <w:szCs w:val="20"/>
              </w:rPr>
            </w:pPr>
          </w:p>
        </w:tc>
        <w:tc>
          <w:tcPr>
            <w:tcW w:w="573" w:type="dxa"/>
            <w:tcBorders>
              <w:left w:val="thinThickSmallGap" w:sz="24" w:space="0" w:color="FF0000"/>
            </w:tcBorders>
            <w:shd w:val="clear" w:color="auto" w:fill="auto"/>
          </w:tcPr>
          <w:p w:rsidR="002071C1" w:rsidRDefault="00434530">
            <w:pPr>
              <w:jc w:val="center"/>
              <w:rPr>
                <w:b/>
                <w:sz w:val="20"/>
                <w:szCs w:val="20"/>
                <w:lang w:val="sr-Cyrl-CS"/>
              </w:rPr>
            </w:pPr>
            <w:r>
              <w:rPr>
                <w:b/>
                <w:sz w:val="20"/>
                <w:szCs w:val="20"/>
                <w:lang w:val="sr-Cyrl-CS"/>
              </w:rPr>
              <w:t>1</w:t>
            </w:r>
          </w:p>
        </w:tc>
        <w:tc>
          <w:tcPr>
            <w:tcW w:w="561" w:type="dxa"/>
            <w:shd w:val="clear" w:color="auto" w:fill="auto"/>
          </w:tcPr>
          <w:p w:rsidR="002071C1" w:rsidRDefault="00434530">
            <w:pPr>
              <w:jc w:val="center"/>
              <w:rPr>
                <w:b/>
                <w:sz w:val="20"/>
                <w:szCs w:val="20"/>
                <w:lang w:val="sr-Cyrl-CS"/>
              </w:rPr>
            </w:pPr>
            <w:r>
              <w:rPr>
                <w:b/>
                <w:sz w:val="20"/>
                <w:szCs w:val="20"/>
                <w:lang w:val="sr-Cyrl-CS"/>
              </w:rPr>
              <w:t>2</w:t>
            </w:r>
          </w:p>
        </w:tc>
        <w:tc>
          <w:tcPr>
            <w:tcW w:w="567" w:type="dxa"/>
            <w:shd w:val="clear" w:color="auto" w:fill="auto"/>
          </w:tcPr>
          <w:p w:rsidR="002071C1" w:rsidRDefault="00434530">
            <w:pPr>
              <w:jc w:val="center"/>
              <w:rPr>
                <w:b/>
                <w:sz w:val="20"/>
                <w:szCs w:val="20"/>
                <w:lang w:val="sr-Cyrl-CS"/>
              </w:rPr>
            </w:pPr>
            <w:r>
              <w:rPr>
                <w:b/>
                <w:sz w:val="20"/>
                <w:szCs w:val="20"/>
                <w:lang w:val="sr-Cyrl-CS"/>
              </w:rPr>
              <w:t>3</w:t>
            </w:r>
          </w:p>
        </w:tc>
        <w:tc>
          <w:tcPr>
            <w:tcW w:w="567" w:type="dxa"/>
            <w:shd w:val="clear" w:color="auto" w:fill="auto"/>
          </w:tcPr>
          <w:p w:rsidR="002071C1" w:rsidRDefault="00434530">
            <w:pPr>
              <w:jc w:val="center"/>
              <w:rPr>
                <w:b/>
                <w:sz w:val="20"/>
                <w:szCs w:val="20"/>
                <w:lang w:val="sr-Cyrl-CS"/>
              </w:rPr>
            </w:pPr>
            <w:r>
              <w:rPr>
                <w:b/>
                <w:sz w:val="20"/>
                <w:szCs w:val="20"/>
                <w:lang w:val="sr-Cyrl-CS"/>
              </w:rPr>
              <w:t>4</w:t>
            </w:r>
          </w:p>
        </w:tc>
        <w:tc>
          <w:tcPr>
            <w:tcW w:w="567" w:type="dxa"/>
            <w:tcBorders>
              <w:right w:val="thinThickSmallGap" w:sz="24" w:space="0" w:color="FF0000"/>
            </w:tcBorders>
            <w:shd w:val="clear" w:color="auto" w:fill="auto"/>
          </w:tcPr>
          <w:p w:rsidR="002071C1" w:rsidRDefault="00434530">
            <w:pPr>
              <w:jc w:val="center"/>
              <w:rPr>
                <w:b/>
                <w:sz w:val="20"/>
                <w:szCs w:val="20"/>
                <w:lang w:val="sr-Cyrl-CS"/>
              </w:rPr>
            </w:pPr>
            <w:r>
              <w:rPr>
                <w:b/>
                <w:sz w:val="20"/>
                <w:szCs w:val="20"/>
                <w:lang w:val="sr-Cyrl-CS"/>
              </w:rPr>
              <w:t>5</w:t>
            </w:r>
          </w:p>
        </w:tc>
        <w:tc>
          <w:tcPr>
            <w:tcW w:w="567" w:type="dxa"/>
            <w:tcBorders>
              <w:left w:val="thinThickSmallGap" w:sz="24" w:space="0" w:color="FF0000"/>
            </w:tcBorders>
            <w:shd w:val="clear" w:color="auto" w:fill="DBE5F1"/>
          </w:tcPr>
          <w:p w:rsidR="002071C1" w:rsidRDefault="00434530">
            <w:pPr>
              <w:jc w:val="center"/>
              <w:rPr>
                <w:b/>
                <w:sz w:val="20"/>
                <w:szCs w:val="20"/>
                <w:lang w:val="sr-Cyrl-CS"/>
              </w:rPr>
            </w:pPr>
            <w:r>
              <w:rPr>
                <w:b/>
                <w:sz w:val="20"/>
                <w:szCs w:val="20"/>
                <w:lang w:val="sr-Cyrl-CS"/>
              </w:rPr>
              <w:t>1</w:t>
            </w:r>
          </w:p>
        </w:tc>
        <w:tc>
          <w:tcPr>
            <w:tcW w:w="567" w:type="dxa"/>
            <w:shd w:val="clear" w:color="auto" w:fill="DBE5F1"/>
          </w:tcPr>
          <w:p w:rsidR="002071C1" w:rsidRDefault="00434530">
            <w:pPr>
              <w:jc w:val="center"/>
              <w:rPr>
                <w:b/>
                <w:sz w:val="20"/>
                <w:szCs w:val="20"/>
                <w:lang w:val="sr-Cyrl-CS"/>
              </w:rPr>
            </w:pPr>
            <w:r>
              <w:rPr>
                <w:b/>
                <w:sz w:val="20"/>
                <w:szCs w:val="20"/>
                <w:lang w:val="sr-Cyrl-CS"/>
              </w:rPr>
              <w:t>2</w:t>
            </w:r>
          </w:p>
        </w:tc>
        <w:tc>
          <w:tcPr>
            <w:tcW w:w="567" w:type="dxa"/>
            <w:shd w:val="clear" w:color="auto" w:fill="DBE5F1"/>
          </w:tcPr>
          <w:p w:rsidR="002071C1" w:rsidRDefault="00434530">
            <w:pPr>
              <w:jc w:val="center"/>
              <w:rPr>
                <w:b/>
                <w:sz w:val="20"/>
                <w:szCs w:val="20"/>
                <w:lang w:val="sr-Cyrl-CS"/>
              </w:rPr>
            </w:pPr>
            <w:r>
              <w:rPr>
                <w:b/>
                <w:sz w:val="20"/>
                <w:szCs w:val="20"/>
                <w:lang w:val="sr-Cyrl-CS"/>
              </w:rPr>
              <w:t>3</w:t>
            </w:r>
          </w:p>
        </w:tc>
        <w:tc>
          <w:tcPr>
            <w:tcW w:w="567" w:type="dxa"/>
            <w:shd w:val="clear" w:color="auto" w:fill="DBE5F1"/>
          </w:tcPr>
          <w:p w:rsidR="002071C1" w:rsidRDefault="00434530">
            <w:pPr>
              <w:jc w:val="center"/>
              <w:rPr>
                <w:b/>
                <w:sz w:val="20"/>
                <w:szCs w:val="20"/>
                <w:lang w:val="sr-Cyrl-CS"/>
              </w:rPr>
            </w:pPr>
            <w:r>
              <w:rPr>
                <w:b/>
                <w:sz w:val="20"/>
                <w:szCs w:val="20"/>
                <w:lang w:val="sr-Cyrl-CS"/>
              </w:rPr>
              <w:t>4</w:t>
            </w:r>
          </w:p>
        </w:tc>
        <w:tc>
          <w:tcPr>
            <w:tcW w:w="567" w:type="dxa"/>
            <w:tcBorders>
              <w:right w:val="thinThickSmallGap" w:sz="24" w:space="0" w:color="FF0000"/>
            </w:tcBorders>
            <w:shd w:val="clear" w:color="auto" w:fill="DBE5F1"/>
          </w:tcPr>
          <w:p w:rsidR="002071C1" w:rsidRDefault="00434530">
            <w:pPr>
              <w:jc w:val="center"/>
              <w:rPr>
                <w:b/>
                <w:sz w:val="20"/>
                <w:szCs w:val="20"/>
                <w:lang w:val="sr-Cyrl-CS"/>
              </w:rPr>
            </w:pPr>
            <w:r>
              <w:rPr>
                <w:b/>
                <w:sz w:val="20"/>
                <w:szCs w:val="20"/>
                <w:lang w:val="sr-Cyrl-CS"/>
              </w:rPr>
              <w:t>5</w:t>
            </w:r>
          </w:p>
        </w:tc>
        <w:tc>
          <w:tcPr>
            <w:tcW w:w="573" w:type="dxa"/>
            <w:tcBorders>
              <w:left w:val="thinThickSmallGap" w:sz="24" w:space="0" w:color="FF0000"/>
            </w:tcBorders>
            <w:shd w:val="clear" w:color="auto" w:fill="auto"/>
          </w:tcPr>
          <w:p w:rsidR="002071C1" w:rsidRDefault="00434530">
            <w:pPr>
              <w:jc w:val="center"/>
              <w:rPr>
                <w:b/>
                <w:sz w:val="20"/>
                <w:szCs w:val="20"/>
                <w:lang w:val="sr-Cyrl-CS"/>
              </w:rPr>
            </w:pPr>
            <w:r>
              <w:rPr>
                <w:b/>
                <w:sz w:val="20"/>
                <w:szCs w:val="20"/>
                <w:lang w:val="sr-Cyrl-CS"/>
              </w:rPr>
              <w:t>1</w:t>
            </w:r>
          </w:p>
        </w:tc>
        <w:tc>
          <w:tcPr>
            <w:tcW w:w="540" w:type="dxa"/>
            <w:shd w:val="clear" w:color="auto" w:fill="auto"/>
          </w:tcPr>
          <w:p w:rsidR="002071C1" w:rsidRDefault="00434530">
            <w:pPr>
              <w:jc w:val="center"/>
              <w:rPr>
                <w:b/>
                <w:sz w:val="20"/>
                <w:szCs w:val="20"/>
                <w:lang w:val="sr-Cyrl-CS"/>
              </w:rPr>
            </w:pPr>
            <w:r>
              <w:rPr>
                <w:b/>
                <w:sz w:val="20"/>
                <w:szCs w:val="20"/>
                <w:lang w:val="sr-Cyrl-CS"/>
              </w:rPr>
              <w:t>2</w:t>
            </w:r>
          </w:p>
        </w:tc>
        <w:tc>
          <w:tcPr>
            <w:tcW w:w="540" w:type="dxa"/>
            <w:shd w:val="clear" w:color="auto" w:fill="auto"/>
          </w:tcPr>
          <w:p w:rsidR="002071C1" w:rsidRDefault="00434530">
            <w:pPr>
              <w:jc w:val="center"/>
              <w:rPr>
                <w:b/>
                <w:sz w:val="20"/>
                <w:szCs w:val="20"/>
                <w:lang w:val="sr-Cyrl-CS"/>
              </w:rPr>
            </w:pPr>
            <w:r>
              <w:rPr>
                <w:b/>
                <w:sz w:val="20"/>
                <w:szCs w:val="20"/>
                <w:lang w:val="sr-Cyrl-CS"/>
              </w:rPr>
              <w:t>3</w:t>
            </w:r>
          </w:p>
        </w:tc>
        <w:tc>
          <w:tcPr>
            <w:tcW w:w="540" w:type="dxa"/>
            <w:shd w:val="clear" w:color="auto" w:fill="auto"/>
          </w:tcPr>
          <w:p w:rsidR="002071C1" w:rsidRDefault="00434530">
            <w:pPr>
              <w:jc w:val="center"/>
              <w:rPr>
                <w:b/>
                <w:sz w:val="20"/>
                <w:szCs w:val="20"/>
                <w:lang w:val="sr-Cyrl-CS"/>
              </w:rPr>
            </w:pPr>
            <w:r>
              <w:rPr>
                <w:b/>
                <w:sz w:val="20"/>
                <w:szCs w:val="20"/>
                <w:lang w:val="sr-Cyrl-CS"/>
              </w:rPr>
              <w:t>4</w:t>
            </w:r>
          </w:p>
        </w:tc>
        <w:tc>
          <w:tcPr>
            <w:tcW w:w="500" w:type="dxa"/>
            <w:tcBorders>
              <w:right w:val="thinThickSmallGap" w:sz="24" w:space="0" w:color="FF0000"/>
            </w:tcBorders>
            <w:shd w:val="clear" w:color="auto" w:fill="auto"/>
          </w:tcPr>
          <w:p w:rsidR="002071C1" w:rsidRDefault="00434530">
            <w:pPr>
              <w:jc w:val="center"/>
              <w:rPr>
                <w:b/>
                <w:sz w:val="20"/>
                <w:szCs w:val="20"/>
                <w:lang w:val="sr-Cyrl-CS"/>
              </w:rPr>
            </w:pPr>
            <w:r>
              <w:rPr>
                <w:b/>
                <w:sz w:val="20"/>
                <w:szCs w:val="20"/>
                <w:lang w:val="sr-Cyrl-CS"/>
              </w:rPr>
              <w:t>5</w:t>
            </w:r>
          </w:p>
        </w:tc>
        <w:tc>
          <w:tcPr>
            <w:tcW w:w="567" w:type="dxa"/>
            <w:tcBorders>
              <w:left w:val="thinThickSmallGap" w:sz="24" w:space="0" w:color="FF0000"/>
            </w:tcBorders>
            <w:shd w:val="clear" w:color="auto" w:fill="DBE5F1"/>
          </w:tcPr>
          <w:p w:rsidR="002071C1" w:rsidRDefault="00434530">
            <w:pPr>
              <w:jc w:val="center"/>
              <w:rPr>
                <w:b/>
                <w:sz w:val="20"/>
                <w:szCs w:val="20"/>
                <w:lang w:val="sr-Cyrl-CS"/>
              </w:rPr>
            </w:pPr>
            <w:r>
              <w:rPr>
                <w:b/>
                <w:sz w:val="20"/>
                <w:szCs w:val="20"/>
                <w:lang w:val="sr-Cyrl-CS"/>
              </w:rPr>
              <w:t>1</w:t>
            </w:r>
          </w:p>
        </w:tc>
        <w:tc>
          <w:tcPr>
            <w:tcW w:w="567" w:type="dxa"/>
            <w:shd w:val="clear" w:color="auto" w:fill="DBE5F1"/>
          </w:tcPr>
          <w:p w:rsidR="002071C1" w:rsidRDefault="00434530">
            <w:pPr>
              <w:jc w:val="center"/>
              <w:rPr>
                <w:b/>
                <w:sz w:val="20"/>
                <w:szCs w:val="20"/>
                <w:lang w:val="sr-Cyrl-CS"/>
              </w:rPr>
            </w:pPr>
            <w:r>
              <w:rPr>
                <w:b/>
                <w:sz w:val="20"/>
                <w:szCs w:val="20"/>
                <w:lang w:val="sr-Cyrl-CS"/>
              </w:rPr>
              <w:t>2</w:t>
            </w:r>
          </w:p>
        </w:tc>
        <w:tc>
          <w:tcPr>
            <w:tcW w:w="567" w:type="dxa"/>
            <w:shd w:val="clear" w:color="auto" w:fill="DBE5F1"/>
          </w:tcPr>
          <w:p w:rsidR="002071C1" w:rsidRDefault="00434530">
            <w:pPr>
              <w:jc w:val="center"/>
              <w:rPr>
                <w:b/>
                <w:sz w:val="20"/>
                <w:szCs w:val="20"/>
                <w:lang w:val="sr-Cyrl-CS"/>
              </w:rPr>
            </w:pPr>
            <w:r>
              <w:rPr>
                <w:b/>
                <w:sz w:val="20"/>
                <w:szCs w:val="20"/>
                <w:lang w:val="sr-Cyrl-CS"/>
              </w:rPr>
              <w:t>3</w:t>
            </w:r>
          </w:p>
        </w:tc>
        <w:tc>
          <w:tcPr>
            <w:tcW w:w="567" w:type="dxa"/>
            <w:shd w:val="clear" w:color="auto" w:fill="DBE5F1"/>
          </w:tcPr>
          <w:p w:rsidR="002071C1" w:rsidRDefault="00434530">
            <w:pPr>
              <w:jc w:val="center"/>
              <w:rPr>
                <w:b/>
                <w:sz w:val="20"/>
                <w:szCs w:val="20"/>
                <w:lang w:val="sr-Cyrl-CS"/>
              </w:rPr>
            </w:pPr>
            <w:r>
              <w:rPr>
                <w:b/>
                <w:sz w:val="20"/>
                <w:szCs w:val="20"/>
                <w:lang w:val="sr-Cyrl-CS"/>
              </w:rPr>
              <w:t>4</w:t>
            </w:r>
          </w:p>
        </w:tc>
        <w:tc>
          <w:tcPr>
            <w:tcW w:w="567" w:type="dxa"/>
            <w:tcBorders>
              <w:right w:val="thinThickSmallGap" w:sz="24" w:space="0" w:color="FF0000"/>
            </w:tcBorders>
            <w:shd w:val="clear" w:color="auto" w:fill="DBE5F1"/>
          </w:tcPr>
          <w:p w:rsidR="002071C1" w:rsidRDefault="00434530">
            <w:pPr>
              <w:jc w:val="center"/>
              <w:rPr>
                <w:b/>
                <w:sz w:val="20"/>
                <w:szCs w:val="20"/>
                <w:lang w:val="sr-Cyrl-CS"/>
              </w:rPr>
            </w:pPr>
            <w:r>
              <w:rPr>
                <w:b/>
                <w:sz w:val="20"/>
                <w:szCs w:val="20"/>
                <w:lang w:val="sr-Cyrl-CS"/>
              </w:rPr>
              <w:t>5</w:t>
            </w:r>
          </w:p>
        </w:tc>
        <w:tc>
          <w:tcPr>
            <w:tcW w:w="425" w:type="dxa"/>
            <w:tcBorders>
              <w:left w:val="thinThickSmallGap" w:sz="24" w:space="0" w:color="FF0000"/>
            </w:tcBorders>
            <w:shd w:val="clear" w:color="auto" w:fill="auto"/>
          </w:tcPr>
          <w:p w:rsidR="002071C1" w:rsidRDefault="00434530">
            <w:pPr>
              <w:jc w:val="center"/>
              <w:rPr>
                <w:b/>
                <w:sz w:val="20"/>
                <w:szCs w:val="20"/>
                <w:lang w:val="sr-Cyrl-CS"/>
              </w:rPr>
            </w:pPr>
            <w:r>
              <w:rPr>
                <w:b/>
                <w:sz w:val="20"/>
                <w:szCs w:val="20"/>
                <w:lang w:val="sr-Cyrl-CS"/>
              </w:rPr>
              <w:t>1</w:t>
            </w:r>
          </w:p>
        </w:tc>
        <w:tc>
          <w:tcPr>
            <w:tcW w:w="560" w:type="dxa"/>
            <w:shd w:val="clear" w:color="auto" w:fill="auto"/>
          </w:tcPr>
          <w:p w:rsidR="002071C1" w:rsidRDefault="00434530">
            <w:pPr>
              <w:jc w:val="center"/>
              <w:rPr>
                <w:b/>
                <w:sz w:val="20"/>
                <w:szCs w:val="20"/>
                <w:lang w:val="sr-Cyrl-CS"/>
              </w:rPr>
            </w:pPr>
            <w:r>
              <w:rPr>
                <w:b/>
                <w:sz w:val="20"/>
                <w:szCs w:val="20"/>
                <w:lang w:val="sr-Cyrl-CS"/>
              </w:rPr>
              <w:t>2</w:t>
            </w:r>
          </w:p>
        </w:tc>
        <w:tc>
          <w:tcPr>
            <w:tcW w:w="540" w:type="dxa"/>
            <w:shd w:val="clear" w:color="auto" w:fill="auto"/>
          </w:tcPr>
          <w:p w:rsidR="002071C1" w:rsidRDefault="00434530">
            <w:pPr>
              <w:jc w:val="center"/>
              <w:rPr>
                <w:b/>
                <w:sz w:val="20"/>
                <w:szCs w:val="20"/>
                <w:lang w:val="sr-Cyrl-CS"/>
              </w:rPr>
            </w:pPr>
            <w:r>
              <w:rPr>
                <w:b/>
                <w:sz w:val="20"/>
                <w:szCs w:val="20"/>
                <w:lang w:val="sr-Cyrl-CS"/>
              </w:rPr>
              <w:t>3</w:t>
            </w:r>
          </w:p>
        </w:tc>
        <w:tc>
          <w:tcPr>
            <w:tcW w:w="540" w:type="dxa"/>
            <w:shd w:val="clear" w:color="auto" w:fill="auto"/>
          </w:tcPr>
          <w:p w:rsidR="002071C1" w:rsidRDefault="00434530">
            <w:pPr>
              <w:jc w:val="center"/>
              <w:rPr>
                <w:b/>
                <w:sz w:val="20"/>
                <w:szCs w:val="20"/>
                <w:lang w:val="sr-Cyrl-CS"/>
              </w:rPr>
            </w:pPr>
            <w:r>
              <w:rPr>
                <w:b/>
                <w:sz w:val="20"/>
                <w:szCs w:val="20"/>
                <w:lang w:val="sr-Cyrl-CS"/>
              </w:rPr>
              <w:t>4</w:t>
            </w:r>
          </w:p>
        </w:tc>
        <w:tc>
          <w:tcPr>
            <w:tcW w:w="486" w:type="dxa"/>
            <w:shd w:val="clear" w:color="auto" w:fill="auto"/>
          </w:tcPr>
          <w:p w:rsidR="002071C1" w:rsidRDefault="00434530">
            <w:pPr>
              <w:jc w:val="center"/>
              <w:rPr>
                <w:b/>
                <w:sz w:val="20"/>
                <w:szCs w:val="20"/>
                <w:lang w:val="sr-Cyrl-CS"/>
              </w:rPr>
            </w:pPr>
            <w:r>
              <w:rPr>
                <w:b/>
                <w:sz w:val="20"/>
                <w:szCs w:val="20"/>
                <w:lang w:val="sr-Cyrl-CS"/>
              </w:rPr>
              <w:t>5</w:t>
            </w:r>
          </w:p>
        </w:tc>
      </w:tr>
      <w:tr w:rsidR="00D74012" w:rsidTr="00D74012">
        <w:trPr>
          <w:trHeight w:val="337"/>
        </w:trPr>
        <w:tc>
          <w:tcPr>
            <w:tcW w:w="1809" w:type="dxa"/>
            <w:tcBorders>
              <w:right w:val="single" w:sz="4" w:space="0" w:color="auto"/>
            </w:tcBorders>
            <w:shd w:val="clear" w:color="auto" w:fill="auto"/>
          </w:tcPr>
          <w:p w:rsidR="00D74012" w:rsidRPr="00941345" w:rsidRDefault="00D74012" w:rsidP="00D74012">
            <w:r w:rsidRPr="00941345">
              <w:t>Љиљана Рајић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RS"/>
              </w:rPr>
            </w:pPr>
            <w:r>
              <w:rPr>
                <w:sz w:val="20"/>
                <w:szCs w:val="20"/>
                <w:lang w:val="sr-Cyrl-RS"/>
              </w:rPr>
              <w:t>1</w:t>
            </w:r>
            <w:r>
              <w:rPr>
                <w:sz w:val="20"/>
                <w:szCs w:val="20"/>
                <w:vertAlign w:val="subscript"/>
                <w:lang w:val="sr-Cyrl-RS"/>
              </w:rPr>
              <w:t>1</w:t>
            </w:r>
          </w:p>
        </w:tc>
        <w:tc>
          <w:tcPr>
            <w:tcW w:w="573" w:type="dxa"/>
            <w:tcBorders>
              <w:left w:val="thinThickSmallGap" w:sz="24" w:space="0" w:color="FF0000"/>
            </w:tcBorders>
            <w:shd w:val="clear" w:color="auto" w:fill="auto"/>
            <w:vAlign w:val="center"/>
          </w:tcPr>
          <w:p w:rsidR="00D74012" w:rsidRPr="00A12AEB" w:rsidRDefault="00D74012" w:rsidP="00D74012">
            <w:pPr>
              <w:jc w:val="center"/>
              <w:rPr>
                <w:sz w:val="20"/>
                <w:szCs w:val="20"/>
                <w:lang w:val="sr-Cyrl-RS"/>
              </w:rPr>
            </w:pPr>
            <w:r>
              <w:rPr>
                <w:sz w:val="20"/>
                <w:szCs w:val="20"/>
                <w:lang w:val="sr-Cyrl-RS"/>
              </w:rPr>
              <w:t>е</w:t>
            </w:r>
          </w:p>
        </w:tc>
        <w:tc>
          <w:tcPr>
            <w:tcW w:w="561" w:type="dxa"/>
            <w:shd w:val="clear" w:color="auto" w:fill="auto"/>
            <w:vAlign w:val="center"/>
          </w:tcPr>
          <w:p w:rsidR="00D74012" w:rsidRPr="00A12AEB" w:rsidRDefault="00D74012" w:rsidP="00D74012">
            <w:pPr>
              <w:jc w:val="center"/>
              <w:rPr>
                <w:sz w:val="20"/>
                <w:szCs w:val="20"/>
                <w:lang w:val="sr-Cyrl-RS"/>
              </w:rPr>
            </w:pPr>
            <w:r>
              <w:rPr>
                <w:sz w:val="20"/>
                <w:szCs w:val="20"/>
                <w:lang w:val="sr-Cyrl-RS"/>
              </w:rPr>
              <w:t>ф</w:t>
            </w:r>
          </w:p>
        </w:tc>
        <w:tc>
          <w:tcPr>
            <w:tcW w:w="567" w:type="dxa"/>
            <w:shd w:val="clear" w:color="auto" w:fill="auto"/>
            <w:vAlign w:val="center"/>
          </w:tcPr>
          <w:p w:rsidR="00D74012" w:rsidRPr="00A12AEB" w:rsidRDefault="00B96C69" w:rsidP="00D74012">
            <w:pPr>
              <w:jc w:val="center"/>
              <w:rPr>
                <w:sz w:val="20"/>
                <w:szCs w:val="20"/>
                <w:lang w:val="sr-Cyrl-CS"/>
              </w:rPr>
            </w:pPr>
            <w:r>
              <w:rPr>
                <w:sz w:val="20"/>
                <w:szCs w:val="20"/>
                <w:lang w:val="sr-Cyrl-CS"/>
              </w:rPr>
              <w:t>с</w:t>
            </w:r>
          </w:p>
        </w:tc>
        <w:tc>
          <w:tcPr>
            <w:tcW w:w="567" w:type="dxa"/>
            <w:shd w:val="clear" w:color="auto" w:fill="auto"/>
            <w:vAlign w:val="center"/>
          </w:tcPr>
          <w:p w:rsidR="00D74012" w:rsidRPr="00A12AEB" w:rsidRDefault="00B96C69" w:rsidP="00D74012">
            <w:pPr>
              <w:jc w:val="center"/>
              <w:rPr>
                <w:sz w:val="20"/>
                <w:szCs w:val="20"/>
                <w:lang w:val="sr-Cyrl-RS"/>
              </w:rPr>
            </w:pPr>
            <w:r>
              <w:rPr>
                <w:sz w:val="20"/>
                <w:szCs w:val="20"/>
                <w:lang w:val="sr-Cyrl-RS"/>
              </w:rPr>
              <w:t>м</w:t>
            </w:r>
          </w:p>
        </w:tc>
        <w:tc>
          <w:tcPr>
            <w:tcW w:w="567" w:type="dxa"/>
            <w:tcBorders>
              <w:right w:val="thinThickSmallGap" w:sz="24" w:space="0" w:color="FF0000"/>
            </w:tcBorders>
            <w:shd w:val="clear" w:color="auto" w:fill="auto"/>
            <w:vAlign w:val="center"/>
          </w:tcPr>
          <w:p w:rsidR="00D74012" w:rsidRPr="00A12AEB" w:rsidRDefault="00B96C69" w:rsidP="00D74012">
            <w:pPr>
              <w:jc w:val="center"/>
              <w:rPr>
                <w:sz w:val="20"/>
                <w:szCs w:val="20"/>
                <w:lang w:val="sr-Cyrl-CS"/>
              </w:rPr>
            </w:pPr>
            <w:r>
              <w:rPr>
                <w:sz w:val="20"/>
                <w:szCs w:val="20"/>
                <w:lang w:val="sr-Cyrl-CS"/>
              </w:rPr>
              <w:t>ч</w:t>
            </w:r>
          </w:p>
        </w:tc>
        <w:tc>
          <w:tcPr>
            <w:tcW w:w="567" w:type="dxa"/>
            <w:tcBorders>
              <w:left w:val="thinThickSmallGap" w:sz="24" w:space="0" w:color="FF0000"/>
            </w:tcBorders>
            <w:shd w:val="clear" w:color="auto" w:fill="DBE5F1"/>
            <w:vAlign w:val="center"/>
          </w:tcPr>
          <w:p w:rsidR="00D74012" w:rsidRPr="00A12AEB" w:rsidRDefault="00B96C69"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B96C69"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B96C69" w:rsidP="00D74012">
            <w:pPr>
              <w:jc w:val="center"/>
              <w:rPr>
                <w:sz w:val="20"/>
                <w:szCs w:val="20"/>
                <w:lang w:val="sr-Cyrl-CS"/>
              </w:rPr>
            </w:pPr>
            <w:r>
              <w:rPr>
                <w:sz w:val="20"/>
                <w:szCs w:val="20"/>
                <w:lang w:val="sr-Cyrl-CS"/>
              </w:rPr>
              <w:t>св</w:t>
            </w:r>
          </w:p>
        </w:tc>
        <w:tc>
          <w:tcPr>
            <w:tcW w:w="567" w:type="dxa"/>
            <w:shd w:val="clear" w:color="auto" w:fill="DBE5F1"/>
            <w:vAlign w:val="center"/>
          </w:tcPr>
          <w:p w:rsidR="00D74012" w:rsidRPr="00A12AEB" w:rsidRDefault="00B96C69"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DBE5F1"/>
            <w:vAlign w:val="center"/>
          </w:tcPr>
          <w:p w:rsidR="00D74012" w:rsidRPr="00A12AEB" w:rsidRDefault="00B96C69" w:rsidP="00D74012">
            <w:pPr>
              <w:jc w:val="center"/>
              <w:rPr>
                <w:sz w:val="20"/>
                <w:szCs w:val="20"/>
                <w:lang w:val="sr-Cyrl-RS"/>
              </w:rPr>
            </w:pPr>
            <w:r>
              <w:rPr>
                <w:sz w:val="20"/>
                <w:szCs w:val="20"/>
                <w:lang w:val="sr-Cyrl-RS"/>
              </w:rPr>
              <w:t>доп</w:t>
            </w:r>
          </w:p>
        </w:tc>
        <w:tc>
          <w:tcPr>
            <w:tcW w:w="573" w:type="dxa"/>
            <w:tcBorders>
              <w:left w:val="thinThickSmallGap" w:sz="24" w:space="0" w:color="FF0000"/>
            </w:tcBorders>
            <w:shd w:val="clear" w:color="auto" w:fill="auto"/>
            <w:vAlign w:val="center"/>
          </w:tcPr>
          <w:p w:rsidR="00D74012" w:rsidRPr="00A12AEB" w:rsidRDefault="00B96C69"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B96C69" w:rsidP="00D74012">
            <w:pPr>
              <w:jc w:val="center"/>
              <w:rPr>
                <w:sz w:val="20"/>
                <w:szCs w:val="20"/>
                <w:lang w:val="sr-Cyrl-RS"/>
              </w:rPr>
            </w:pPr>
            <w:r>
              <w:rPr>
                <w:sz w:val="20"/>
                <w:szCs w:val="20"/>
                <w:lang w:val="sr-Cyrl-RS"/>
              </w:rPr>
              <w:t>е</w:t>
            </w:r>
          </w:p>
        </w:tc>
        <w:tc>
          <w:tcPr>
            <w:tcW w:w="540" w:type="dxa"/>
            <w:shd w:val="clear" w:color="auto" w:fill="auto"/>
            <w:vAlign w:val="center"/>
          </w:tcPr>
          <w:p w:rsidR="00D74012" w:rsidRPr="00A12AEB" w:rsidRDefault="00B96C69"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B96C69" w:rsidP="00D74012">
            <w:pPr>
              <w:jc w:val="center"/>
              <w:rPr>
                <w:sz w:val="20"/>
                <w:szCs w:val="20"/>
                <w:lang w:val="sr-Cyrl-CS"/>
              </w:rPr>
            </w:pPr>
            <w:r>
              <w:rPr>
                <w:sz w:val="20"/>
                <w:szCs w:val="20"/>
                <w:lang w:val="sr-Cyrl-CS"/>
              </w:rPr>
              <w:t>муз</w:t>
            </w:r>
          </w:p>
        </w:tc>
        <w:tc>
          <w:tcPr>
            <w:tcW w:w="500" w:type="dxa"/>
            <w:tcBorders>
              <w:right w:val="thinThickSmallGap" w:sz="24" w:space="0" w:color="FF0000"/>
            </w:tcBorders>
            <w:shd w:val="clear" w:color="auto" w:fill="auto"/>
            <w:vAlign w:val="center"/>
          </w:tcPr>
          <w:p w:rsidR="00D74012" w:rsidRPr="00A12AEB" w:rsidRDefault="006A5E5D" w:rsidP="00D74012">
            <w:pPr>
              <w:jc w:val="center"/>
              <w:rPr>
                <w:sz w:val="16"/>
                <w:szCs w:val="16"/>
                <w:lang w:val="sr-Cyrl-RS"/>
              </w:rPr>
            </w:pPr>
            <w:r>
              <w:rPr>
                <w:sz w:val="16"/>
                <w:szCs w:val="16"/>
                <w:lang w:val="sr-Cyrl-RS"/>
              </w:rPr>
              <w:t>г/в</w:t>
            </w:r>
          </w:p>
        </w:tc>
        <w:tc>
          <w:tcPr>
            <w:tcW w:w="567" w:type="dxa"/>
            <w:tcBorders>
              <w:left w:val="thinThickSmallGap" w:sz="24" w:space="0" w:color="FF0000"/>
            </w:tcBorders>
            <w:shd w:val="clear" w:color="auto" w:fill="DBE5F1"/>
            <w:vAlign w:val="center"/>
          </w:tcPr>
          <w:p w:rsidR="00D74012" w:rsidRPr="00A12AEB" w:rsidRDefault="00B96C69" w:rsidP="00D74012">
            <w:pPr>
              <w:jc w:val="center"/>
              <w:rPr>
                <w:sz w:val="20"/>
                <w:szCs w:val="20"/>
                <w:lang w:val="sr-Cyrl-RS"/>
              </w:rPr>
            </w:pPr>
            <w:r>
              <w:rPr>
                <w:sz w:val="20"/>
                <w:szCs w:val="20"/>
                <w:lang w:val="sr-Cyrl-RS"/>
              </w:rPr>
              <w:t>ц</w:t>
            </w:r>
          </w:p>
        </w:tc>
        <w:tc>
          <w:tcPr>
            <w:tcW w:w="567" w:type="dxa"/>
            <w:shd w:val="clear" w:color="auto" w:fill="DBE5F1"/>
            <w:vAlign w:val="center"/>
          </w:tcPr>
          <w:p w:rsidR="00D74012" w:rsidRPr="00A12AEB" w:rsidRDefault="00B96C69" w:rsidP="00D74012">
            <w:pPr>
              <w:jc w:val="center"/>
              <w:rPr>
                <w:sz w:val="20"/>
                <w:szCs w:val="20"/>
                <w:lang w:val="sr-Cyrl-CS"/>
              </w:rPr>
            </w:pPr>
            <w:r>
              <w:rPr>
                <w:sz w:val="20"/>
                <w:szCs w:val="20"/>
                <w:lang w:val="sr-Cyrl-CS"/>
              </w:rPr>
              <w:t>Диг</w:t>
            </w:r>
          </w:p>
        </w:tc>
        <w:tc>
          <w:tcPr>
            <w:tcW w:w="567" w:type="dxa"/>
            <w:shd w:val="clear" w:color="auto" w:fill="DBE5F1"/>
            <w:vAlign w:val="center"/>
          </w:tcPr>
          <w:p w:rsidR="00D74012" w:rsidRPr="00A12AEB" w:rsidRDefault="00B96C69"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B96C69" w:rsidP="00D74012">
            <w:pPr>
              <w:jc w:val="center"/>
              <w:rPr>
                <w:sz w:val="20"/>
                <w:szCs w:val="20"/>
                <w:lang w:val="sr-Cyrl-RS"/>
              </w:rPr>
            </w:pPr>
            <w:r>
              <w:rPr>
                <w:sz w:val="20"/>
                <w:szCs w:val="20"/>
                <w:lang w:val="sr-Cyrl-RS"/>
              </w:rPr>
              <w:t>св</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20"/>
                <w:szCs w:val="20"/>
                <w:lang w:val="sr-Cyrl-RS"/>
              </w:rPr>
            </w:pPr>
          </w:p>
        </w:tc>
        <w:tc>
          <w:tcPr>
            <w:tcW w:w="425" w:type="dxa"/>
            <w:tcBorders>
              <w:left w:val="thinThickSmallGap" w:sz="24" w:space="0" w:color="FF0000"/>
            </w:tcBorders>
            <w:shd w:val="clear" w:color="auto" w:fill="auto"/>
            <w:vAlign w:val="center"/>
          </w:tcPr>
          <w:p w:rsidR="00D74012" w:rsidRPr="00A12AEB" w:rsidRDefault="00B96C69" w:rsidP="00D74012">
            <w:pPr>
              <w:jc w:val="center"/>
              <w:rPr>
                <w:sz w:val="20"/>
                <w:szCs w:val="20"/>
                <w:lang w:val="sr-Cyrl-CS"/>
              </w:rPr>
            </w:pPr>
            <w:r>
              <w:rPr>
                <w:sz w:val="20"/>
                <w:szCs w:val="20"/>
                <w:lang w:val="sr-Cyrl-CS"/>
              </w:rPr>
              <w:t>с</w:t>
            </w:r>
          </w:p>
        </w:tc>
        <w:tc>
          <w:tcPr>
            <w:tcW w:w="560" w:type="dxa"/>
            <w:shd w:val="clear" w:color="auto" w:fill="auto"/>
            <w:vAlign w:val="center"/>
          </w:tcPr>
          <w:p w:rsidR="00D74012" w:rsidRPr="00A12AEB" w:rsidRDefault="00B96C69"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B96C69" w:rsidP="00D74012">
            <w:pPr>
              <w:jc w:val="center"/>
              <w:rPr>
                <w:sz w:val="20"/>
                <w:szCs w:val="20"/>
                <w:lang w:val="sr-Cyrl-RS"/>
              </w:rPr>
            </w:pPr>
            <w:r>
              <w:rPr>
                <w:sz w:val="20"/>
                <w:szCs w:val="20"/>
                <w:lang w:val="sr-Cyrl-RS"/>
              </w:rPr>
              <w:t>ф</w:t>
            </w:r>
          </w:p>
        </w:tc>
        <w:tc>
          <w:tcPr>
            <w:tcW w:w="540" w:type="dxa"/>
            <w:shd w:val="clear" w:color="auto" w:fill="auto"/>
            <w:vAlign w:val="center"/>
          </w:tcPr>
          <w:p w:rsidR="00D74012" w:rsidRPr="00A12AEB" w:rsidRDefault="00B96C69" w:rsidP="00D74012">
            <w:pPr>
              <w:jc w:val="center"/>
              <w:rPr>
                <w:sz w:val="20"/>
                <w:szCs w:val="20"/>
                <w:lang w:val="sr-Cyrl-RS"/>
              </w:rPr>
            </w:pPr>
            <w:r>
              <w:rPr>
                <w:sz w:val="20"/>
                <w:szCs w:val="20"/>
                <w:lang w:val="sr-Cyrl-RS"/>
              </w:rPr>
              <w:t>лк</w:t>
            </w:r>
          </w:p>
        </w:tc>
        <w:tc>
          <w:tcPr>
            <w:tcW w:w="486" w:type="dxa"/>
            <w:shd w:val="clear" w:color="auto" w:fill="auto"/>
            <w:vAlign w:val="center"/>
          </w:tcPr>
          <w:p w:rsidR="00D74012" w:rsidRPr="00A12AEB" w:rsidRDefault="00D74012" w:rsidP="00D74012">
            <w:pPr>
              <w:jc w:val="center"/>
              <w:rPr>
                <w:sz w:val="20"/>
                <w:szCs w:val="20"/>
                <w:lang w:val="sr-Cyrl-RS"/>
              </w:rPr>
            </w:pP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Слађана Петковић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1</w:t>
            </w:r>
            <w:r>
              <w:rPr>
                <w:sz w:val="20"/>
                <w:szCs w:val="20"/>
                <w:vertAlign w:val="subscript"/>
                <w:lang w:val="sr-Cyrl-CS"/>
              </w:rPr>
              <w:t>2</w:t>
            </w:r>
          </w:p>
        </w:tc>
        <w:tc>
          <w:tcPr>
            <w:tcW w:w="573" w:type="dxa"/>
            <w:tcBorders>
              <w:left w:val="thinThickSmallGap" w:sz="24" w:space="0" w:color="FF0000"/>
            </w:tcBorders>
            <w:shd w:val="clear" w:color="auto" w:fill="auto"/>
            <w:vAlign w:val="center"/>
          </w:tcPr>
          <w:p w:rsidR="00D74012" w:rsidRPr="00A12AEB" w:rsidRDefault="006A5E5D" w:rsidP="00D74012">
            <w:pPr>
              <w:jc w:val="center"/>
              <w:rPr>
                <w:sz w:val="20"/>
                <w:szCs w:val="20"/>
                <w:lang w:val="sr-Cyrl-RS"/>
              </w:rPr>
            </w:pPr>
            <w:r>
              <w:rPr>
                <w:sz w:val="20"/>
                <w:szCs w:val="20"/>
                <w:lang w:val="sr-Cyrl-RS"/>
              </w:rPr>
              <w:t>ф</w:t>
            </w:r>
          </w:p>
        </w:tc>
        <w:tc>
          <w:tcPr>
            <w:tcW w:w="561"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е</w:t>
            </w:r>
          </w:p>
        </w:tc>
        <w:tc>
          <w:tcPr>
            <w:tcW w:w="567" w:type="dxa"/>
            <w:shd w:val="clear" w:color="auto" w:fill="auto"/>
            <w:vAlign w:val="center"/>
          </w:tcPr>
          <w:p w:rsidR="00D74012" w:rsidRPr="00A12AEB" w:rsidRDefault="006A5E5D" w:rsidP="00D74012">
            <w:pPr>
              <w:jc w:val="center"/>
              <w:rPr>
                <w:sz w:val="20"/>
                <w:szCs w:val="20"/>
                <w:lang w:val="sr-Cyrl-RS"/>
              </w:rPr>
            </w:pPr>
            <w:r>
              <w:rPr>
                <w:sz w:val="20"/>
                <w:szCs w:val="20"/>
                <w:lang w:val="sr-Cyrl-RS"/>
              </w:rPr>
              <w:t>с</w:t>
            </w:r>
          </w:p>
        </w:tc>
        <w:tc>
          <w:tcPr>
            <w:tcW w:w="567"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м</w:t>
            </w:r>
          </w:p>
        </w:tc>
        <w:tc>
          <w:tcPr>
            <w:tcW w:w="567" w:type="dxa"/>
            <w:tcBorders>
              <w:right w:val="thinThickSmallGap" w:sz="24" w:space="0" w:color="FF0000"/>
            </w:tcBorders>
            <w:shd w:val="clear" w:color="auto" w:fill="auto"/>
            <w:vAlign w:val="center"/>
          </w:tcPr>
          <w:p w:rsidR="00D74012" w:rsidRPr="00A12AEB" w:rsidRDefault="00D74012" w:rsidP="00D74012">
            <w:pPr>
              <w:jc w:val="both"/>
              <w:rPr>
                <w:sz w:val="20"/>
                <w:szCs w:val="20"/>
                <w:lang w:val="sr-Cyrl-RS"/>
              </w:rPr>
            </w:pPr>
          </w:p>
        </w:tc>
        <w:tc>
          <w:tcPr>
            <w:tcW w:w="567" w:type="dxa"/>
            <w:tcBorders>
              <w:left w:val="thinThickSmallGap" w:sz="24" w:space="0" w:color="FF0000"/>
            </w:tcBorders>
            <w:shd w:val="clear" w:color="auto" w:fill="DBE5F1"/>
            <w:vAlign w:val="center"/>
          </w:tcPr>
          <w:p w:rsidR="00D74012" w:rsidRPr="00A12AEB" w:rsidRDefault="006A5E5D"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A5E5D"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A5E5D" w:rsidP="00D74012">
            <w:pPr>
              <w:jc w:val="center"/>
              <w:rPr>
                <w:sz w:val="20"/>
                <w:szCs w:val="20"/>
                <w:lang w:val="sr-Cyrl-RS"/>
              </w:rPr>
            </w:pPr>
            <w:r>
              <w:rPr>
                <w:sz w:val="20"/>
                <w:szCs w:val="20"/>
                <w:lang w:val="sr-Cyrl-RS"/>
              </w:rPr>
              <w:t>ф</w:t>
            </w:r>
          </w:p>
        </w:tc>
        <w:tc>
          <w:tcPr>
            <w:tcW w:w="567" w:type="dxa"/>
            <w:shd w:val="clear" w:color="auto" w:fill="DBE5F1"/>
            <w:vAlign w:val="center"/>
          </w:tcPr>
          <w:p w:rsidR="00D74012" w:rsidRPr="00A12AEB" w:rsidRDefault="006A5E5D" w:rsidP="00D74012">
            <w:pPr>
              <w:jc w:val="center"/>
              <w:rPr>
                <w:sz w:val="20"/>
                <w:szCs w:val="20"/>
                <w:lang w:val="sr-Cyrl-CS"/>
              </w:rPr>
            </w:pPr>
            <w:r>
              <w:rPr>
                <w:sz w:val="20"/>
                <w:szCs w:val="20"/>
                <w:lang w:val="sr-Cyrl-CS"/>
              </w:rPr>
              <w:t>св</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20"/>
                <w:szCs w:val="20"/>
                <w:lang w:val="sr-Cyrl-CS"/>
              </w:rPr>
            </w:pPr>
          </w:p>
        </w:tc>
        <w:tc>
          <w:tcPr>
            <w:tcW w:w="573" w:type="dxa"/>
            <w:tcBorders>
              <w:left w:val="thinThickSmallGap" w:sz="24" w:space="0" w:color="FF0000"/>
            </w:tcBorders>
            <w:shd w:val="clear" w:color="auto" w:fill="auto"/>
            <w:vAlign w:val="center"/>
          </w:tcPr>
          <w:p w:rsidR="00D74012" w:rsidRPr="00A12AEB" w:rsidRDefault="006A5E5D" w:rsidP="00D74012">
            <w:pPr>
              <w:jc w:val="center"/>
              <w:rPr>
                <w:sz w:val="20"/>
                <w:szCs w:val="20"/>
                <w:lang w:val="sr-Cyrl-CS"/>
              </w:rPr>
            </w:pPr>
            <w:r>
              <w:rPr>
                <w:sz w:val="20"/>
                <w:szCs w:val="20"/>
                <w:lang w:val="sr-Cyrl-CS"/>
              </w:rPr>
              <w:t>е</w:t>
            </w:r>
          </w:p>
        </w:tc>
        <w:tc>
          <w:tcPr>
            <w:tcW w:w="540" w:type="dxa"/>
            <w:shd w:val="clear" w:color="auto" w:fill="auto"/>
            <w:vAlign w:val="center"/>
          </w:tcPr>
          <w:p w:rsidR="00D74012" w:rsidRPr="00A12AEB" w:rsidRDefault="006A5E5D"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A5E5D" w:rsidP="00D74012">
            <w:pPr>
              <w:jc w:val="center"/>
              <w:rPr>
                <w:sz w:val="20"/>
                <w:szCs w:val="20"/>
                <w:lang w:val="sr-Cyrl-CS"/>
              </w:rPr>
            </w:pPr>
            <w:r>
              <w:rPr>
                <w:sz w:val="20"/>
                <w:szCs w:val="20"/>
                <w:lang w:val="sr-Cyrl-CS"/>
              </w:rPr>
              <w:t>муз</w:t>
            </w:r>
          </w:p>
        </w:tc>
        <w:tc>
          <w:tcPr>
            <w:tcW w:w="500" w:type="dxa"/>
            <w:tcBorders>
              <w:right w:val="thinThickSmallGap" w:sz="24" w:space="0" w:color="FF0000"/>
            </w:tcBorders>
            <w:shd w:val="clear" w:color="auto" w:fill="auto"/>
            <w:vAlign w:val="center"/>
          </w:tcPr>
          <w:p w:rsidR="00D74012" w:rsidRPr="00A12AEB" w:rsidRDefault="006A5E5D" w:rsidP="00D74012">
            <w:pPr>
              <w:jc w:val="center"/>
              <w:rPr>
                <w:sz w:val="20"/>
                <w:szCs w:val="20"/>
                <w:lang w:val="sr-Cyrl-CS"/>
              </w:rPr>
            </w:pPr>
            <w:r>
              <w:rPr>
                <w:sz w:val="20"/>
                <w:szCs w:val="20"/>
                <w:lang w:val="sr-Cyrl-CS"/>
              </w:rPr>
              <w:t>г/в</w:t>
            </w:r>
          </w:p>
        </w:tc>
        <w:tc>
          <w:tcPr>
            <w:tcW w:w="567" w:type="dxa"/>
            <w:tcBorders>
              <w:left w:val="thinThickSmallGap" w:sz="24" w:space="0" w:color="FF0000"/>
            </w:tcBorders>
            <w:shd w:val="clear" w:color="auto" w:fill="DBE5F1"/>
            <w:vAlign w:val="center"/>
          </w:tcPr>
          <w:p w:rsidR="00D74012" w:rsidRPr="00A12AEB" w:rsidRDefault="006A5E5D"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6A5E5D"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A5E5D" w:rsidP="00D74012">
            <w:pPr>
              <w:jc w:val="center"/>
              <w:rPr>
                <w:sz w:val="20"/>
                <w:szCs w:val="20"/>
                <w:lang w:val="sr-Cyrl-RS"/>
              </w:rPr>
            </w:pPr>
            <w:r>
              <w:rPr>
                <w:sz w:val="20"/>
                <w:szCs w:val="20"/>
                <w:lang w:val="sr-Cyrl-RS"/>
              </w:rPr>
              <w:t>св</w:t>
            </w:r>
          </w:p>
        </w:tc>
        <w:tc>
          <w:tcPr>
            <w:tcW w:w="567" w:type="dxa"/>
            <w:shd w:val="clear" w:color="auto" w:fill="DBE5F1"/>
            <w:vAlign w:val="center"/>
          </w:tcPr>
          <w:p w:rsidR="00D74012" w:rsidRPr="00A12AEB" w:rsidRDefault="006A5E5D" w:rsidP="00D74012">
            <w:pPr>
              <w:jc w:val="center"/>
              <w:rPr>
                <w:sz w:val="20"/>
                <w:szCs w:val="20"/>
                <w:lang w:val="sr-Cyrl-RS"/>
              </w:rPr>
            </w:pPr>
            <w:r>
              <w:rPr>
                <w:sz w:val="20"/>
                <w:szCs w:val="20"/>
                <w:lang w:val="sr-Cyrl-RS"/>
              </w:rPr>
              <w:t>диг</w:t>
            </w:r>
          </w:p>
        </w:tc>
        <w:tc>
          <w:tcPr>
            <w:tcW w:w="567" w:type="dxa"/>
            <w:tcBorders>
              <w:right w:val="thinThickSmallGap" w:sz="24" w:space="0" w:color="FF0000"/>
            </w:tcBorders>
            <w:shd w:val="clear" w:color="auto" w:fill="DBE5F1"/>
            <w:vAlign w:val="center"/>
          </w:tcPr>
          <w:p w:rsidR="00D74012" w:rsidRPr="00A12AEB" w:rsidRDefault="00D74012" w:rsidP="00D74012">
            <w:pPr>
              <w:rPr>
                <w:sz w:val="20"/>
                <w:szCs w:val="20"/>
                <w:lang w:val="sr-Cyrl-CS"/>
              </w:rPr>
            </w:pPr>
          </w:p>
        </w:tc>
        <w:tc>
          <w:tcPr>
            <w:tcW w:w="425" w:type="dxa"/>
            <w:tcBorders>
              <w:left w:val="thinThickSmallGap" w:sz="24" w:space="0" w:color="FF0000"/>
            </w:tcBorders>
            <w:shd w:val="clear" w:color="auto" w:fill="auto"/>
            <w:vAlign w:val="center"/>
          </w:tcPr>
          <w:p w:rsidR="00D74012" w:rsidRPr="00A12AEB" w:rsidRDefault="006A5E5D"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6A5E5D" w:rsidP="00D74012">
            <w:pPr>
              <w:jc w:val="center"/>
              <w:rPr>
                <w:sz w:val="20"/>
                <w:szCs w:val="20"/>
                <w:lang w:val="sr-Cyrl-CS"/>
              </w:rPr>
            </w:pPr>
            <w:r>
              <w:rPr>
                <w:sz w:val="20"/>
                <w:szCs w:val="20"/>
                <w:lang w:val="sr-Cyrl-CS"/>
              </w:rPr>
              <w:t>ф</w:t>
            </w:r>
          </w:p>
        </w:tc>
        <w:tc>
          <w:tcPr>
            <w:tcW w:w="540"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лк</w:t>
            </w:r>
          </w:p>
        </w:tc>
        <w:tc>
          <w:tcPr>
            <w:tcW w:w="486" w:type="dxa"/>
            <w:shd w:val="clear" w:color="auto" w:fill="auto"/>
            <w:vAlign w:val="center"/>
          </w:tcPr>
          <w:p w:rsidR="00D74012" w:rsidRPr="00A12AEB" w:rsidRDefault="006A5E5D" w:rsidP="00D74012">
            <w:pPr>
              <w:jc w:val="center"/>
              <w:rPr>
                <w:sz w:val="20"/>
                <w:szCs w:val="20"/>
                <w:lang w:val="sr-Cyrl-RS"/>
              </w:rPr>
            </w:pPr>
            <w:r>
              <w:rPr>
                <w:sz w:val="20"/>
                <w:szCs w:val="20"/>
                <w:lang w:val="sr-Cyrl-RS"/>
              </w:rPr>
              <w:t>о</w:t>
            </w:r>
          </w:p>
        </w:tc>
      </w:tr>
      <w:tr w:rsidR="00D74012" w:rsidTr="00D74012">
        <w:trPr>
          <w:trHeight w:val="308"/>
        </w:trPr>
        <w:tc>
          <w:tcPr>
            <w:tcW w:w="1809" w:type="dxa"/>
            <w:tcBorders>
              <w:right w:val="single" w:sz="4" w:space="0" w:color="auto"/>
            </w:tcBorders>
            <w:shd w:val="clear" w:color="auto" w:fill="auto"/>
          </w:tcPr>
          <w:p w:rsidR="00D74012" w:rsidRPr="00941345" w:rsidRDefault="00D74012" w:rsidP="00D74012">
            <w:r w:rsidRPr="00941345">
              <w:t>Јелена Вукобратовић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RS"/>
              </w:rPr>
            </w:pPr>
            <w:r>
              <w:rPr>
                <w:sz w:val="20"/>
                <w:szCs w:val="20"/>
                <w:lang w:val="sr-Cyrl-RS"/>
              </w:rPr>
              <w:t>1</w:t>
            </w:r>
            <w:r>
              <w:rPr>
                <w:sz w:val="20"/>
                <w:szCs w:val="20"/>
                <w:vertAlign w:val="subscript"/>
                <w:lang w:val="sr-Cyrl-RS"/>
              </w:rPr>
              <w:t>3</w:t>
            </w:r>
          </w:p>
        </w:tc>
        <w:tc>
          <w:tcPr>
            <w:tcW w:w="573" w:type="dxa"/>
            <w:tcBorders>
              <w:left w:val="thinThickSmallGap" w:sz="24" w:space="0" w:color="FF0000"/>
            </w:tcBorders>
            <w:shd w:val="clear" w:color="auto" w:fill="auto"/>
            <w:vAlign w:val="center"/>
          </w:tcPr>
          <w:p w:rsidR="00D74012" w:rsidRPr="00A12AEB" w:rsidRDefault="007002D9" w:rsidP="00D74012">
            <w:pPr>
              <w:jc w:val="center"/>
              <w:rPr>
                <w:sz w:val="20"/>
                <w:szCs w:val="20"/>
                <w:lang w:val="sr-Cyrl-RS"/>
              </w:rPr>
            </w:pPr>
            <w:r>
              <w:rPr>
                <w:sz w:val="20"/>
                <w:szCs w:val="20"/>
                <w:lang w:val="sr-Cyrl-RS"/>
              </w:rPr>
              <w:t>с</w:t>
            </w:r>
          </w:p>
        </w:tc>
        <w:tc>
          <w:tcPr>
            <w:tcW w:w="561" w:type="dxa"/>
            <w:shd w:val="clear" w:color="auto" w:fill="auto"/>
            <w:vAlign w:val="center"/>
          </w:tcPr>
          <w:p w:rsidR="00D74012" w:rsidRPr="00A12AEB" w:rsidRDefault="007002D9"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7002D9" w:rsidP="00D74012">
            <w:pPr>
              <w:jc w:val="center"/>
              <w:rPr>
                <w:sz w:val="20"/>
                <w:szCs w:val="20"/>
                <w:lang w:val="sr-Cyrl-RS"/>
              </w:rPr>
            </w:pPr>
            <w:r>
              <w:rPr>
                <w:sz w:val="20"/>
                <w:szCs w:val="20"/>
                <w:lang w:val="sr-Cyrl-RS"/>
              </w:rPr>
              <w:t>св</w:t>
            </w:r>
          </w:p>
        </w:tc>
        <w:tc>
          <w:tcPr>
            <w:tcW w:w="567" w:type="dxa"/>
            <w:shd w:val="clear" w:color="auto" w:fill="auto"/>
            <w:vAlign w:val="center"/>
          </w:tcPr>
          <w:p w:rsidR="00D74012" w:rsidRPr="00A12AEB" w:rsidRDefault="007002D9"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auto"/>
            <w:vAlign w:val="center"/>
          </w:tcPr>
          <w:p w:rsidR="00D74012" w:rsidRPr="00A12AEB" w:rsidRDefault="00D74012" w:rsidP="00D74012">
            <w:pPr>
              <w:jc w:val="both"/>
              <w:rPr>
                <w:sz w:val="20"/>
                <w:szCs w:val="20"/>
                <w:lang w:val="sr-Cyrl-RS"/>
              </w:rPr>
            </w:pPr>
          </w:p>
        </w:tc>
        <w:tc>
          <w:tcPr>
            <w:tcW w:w="567" w:type="dxa"/>
            <w:tcBorders>
              <w:left w:val="thinThickSmallGap" w:sz="24" w:space="0" w:color="FF0000"/>
            </w:tcBorders>
            <w:shd w:val="clear" w:color="auto" w:fill="DBE5F1"/>
            <w:vAlign w:val="center"/>
          </w:tcPr>
          <w:p w:rsidR="00D74012" w:rsidRPr="00A12AEB" w:rsidRDefault="007002D9"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7002D9"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7002D9" w:rsidP="00D74012">
            <w:pPr>
              <w:jc w:val="center"/>
              <w:rPr>
                <w:sz w:val="20"/>
                <w:szCs w:val="20"/>
                <w:lang w:val="sr-Cyrl-RS"/>
              </w:rPr>
            </w:pPr>
            <w:r>
              <w:rPr>
                <w:sz w:val="20"/>
                <w:szCs w:val="20"/>
                <w:lang w:val="sr-Cyrl-RS"/>
              </w:rPr>
              <w:t>св</w:t>
            </w:r>
          </w:p>
        </w:tc>
        <w:tc>
          <w:tcPr>
            <w:tcW w:w="567" w:type="dxa"/>
            <w:shd w:val="clear" w:color="auto" w:fill="DBE5F1"/>
            <w:vAlign w:val="center"/>
          </w:tcPr>
          <w:p w:rsidR="00D74012" w:rsidRPr="00A12AEB" w:rsidRDefault="007002D9" w:rsidP="00D74012">
            <w:pPr>
              <w:jc w:val="center"/>
              <w:rPr>
                <w:sz w:val="20"/>
                <w:szCs w:val="20"/>
                <w:lang w:val="sr-Cyrl-CS"/>
              </w:rPr>
            </w:pPr>
            <w:r>
              <w:rPr>
                <w:sz w:val="20"/>
                <w:szCs w:val="20"/>
                <w:lang w:val="sr-Cyrl-CS"/>
              </w:rPr>
              <w:t>доп</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20"/>
                <w:szCs w:val="20"/>
                <w:lang w:val="sr-Cyrl-CS"/>
              </w:rPr>
            </w:pPr>
          </w:p>
        </w:tc>
        <w:tc>
          <w:tcPr>
            <w:tcW w:w="573" w:type="dxa"/>
            <w:tcBorders>
              <w:left w:val="thinThickSmallGap" w:sz="24" w:space="0" w:color="FF0000"/>
            </w:tcBorders>
            <w:shd w:val="clear" w:color="auto" w:fill="auto"/>
            <w:vAlign w:val="center"/>
          </w:tcPr>
          <w:p w:rsidR="00D74012" w:rsidRPr="00A12AEB" w:rsidRDefault="00703261" w:rsidP="00D74012">
            <w:pPr>
              <w:jc w:val="center"/>
              <w:rPr>
                <w:sz w:val="20"/>
                <w:szCs w:val="20"/>
                <w:lang w:val="sr-Cyrl-CS"/>
              </w:rPr>
            </w:pPr>
            <w:r>
              <w:rPr>
                <w:sz w:val="20"/>
                <w:szCs w:val="20"/>
                <w:lang w:val="sr-Cyrl-CS"/>
              </w:rPr>
              <w:t>ф</w:t>
            </w:r>
          </w:p>
        </w:tc>
        <w:tc>
          <w:tcPr>
            <w:tcW w:w="540" w:type="dxa"/>
            <w:shd w:val="clear" w:color="auto" w:fill="auto"/>
            <w:vAlign w:val="center"/>
          </w:tcPr>
          <w:p w:rsidR="00D74012" w:rsidRPr="00A12AEB" w:rsidRDefault="00703261"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703261"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703261" w:rsidP="00D74012">
            <w:pPr>
              <w:jc w:val="center"/>
              <w:rPr>
                <w:sz w:val="20"/>
                <w:szCs w:val="20"/>
                <w:lang w:val="sr-Cyrl-CS"/>
              </w:rPr>
            </w:pPr>
            <w:r>
              <w:rPr>
                <w:sz w:val="20"/>
                <w:szCs w:val="20"/>
                <w:lang w:val="sr-Cyrl-CS"/>
              </w:rPr>
              <w:t>е</w:t>
            </w:r>
          </w:p>
        </w:tc>
        <w:tc>
          <w:tcPr>
            <w:tcW w:w="500" w:type="dxa"/>
            <w:tcBorders>
              <w:right w:val="thinThickSmallGap" w:sz="24" w:space="0" w:color="FF0000"/>
            </w:tcBorders>
            <w:shd w:val="clear" w:color="auto" w:fill="auto"/>
            <w:vAlign w:val="center"/>
          </w:tcPr>
          <w:p w:rsidR="00D74012" w:rsidRPr="00A12AEB" w:rsidRDefault="00703261" w:rsidP="00D74012">
            <w:pPr>
              <w:jc w:val="center"/>
              <w:rPr>
                <w:sz w:val="20"/>
                <w:szCs w:val="20"/>
                <w:lang w:val="sr-Cyrl-CS"/>
              </w:rPr>
            </w:pPr>
            <w:r>
              <w:rPr>
                <w:sz w:val="20"/>
                <w:szCs w:val="20"/>
                <w:lang w:val="sr-Cyrl-CS"/>
              </w:rPr>
              <w:t>г/в</w:t>
            </w:r>
          </w:p>
        </w:tc>
        <w:tc>
          <w:tcPr>
            <w:tcW w:w="567" w:type="dxa"/>
            <w:tcBorders>
              <w:left w:val="thinThickSmallGap" w:sz="24" w:space="0" w:color="FF0000"/>
            </w:tcBorders>
            <w:shd w:val="clear" w:color="auto" w:fill="DBE5F1"/>
            <w:vAlign w:val="center"/>
          </w:tcPr>
          <w:p w:rsidR="00D74012" w:rsidRPr="00A12AEB" w:rsidRDefault="00703261"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703261"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703261" w:rsidP="00D74012">
            <w:pPr>
              <w:jc w:val="center"/>
              <w:rPr>
                <w:sz w:val="20"/>
                <w:szCs w:val="20"/>
                <w:lang w:val="sr-Cyrl-RS"/>
              </w:rPr>
            </w:pPr>
            <w:r>
              <w:rPr>
                <w:sz w:val="20"/>
                <w:szCs w:val="20"/>
                <w:lang w:val="sr-Cyrl-RS"/>
              </w:rPr>
              <w:t>диг</w:t>
            </w:r>
          </w:p>
        </w:tc>
        <w:tc>
          <w:tcPr>
            <w:tcW w:w="567" w:type="dxa"/>
            <w:shd w:val="clear" w:color="auto" w:fill="DBE5F1"/>
            <w:vAlign w:val="center"/>
          </w:tcPr>
          <w:p w:rsidR="00D74012" w:rsidRPr="00A12AEB" w:rsidRDefault="00703261" w:rsidP="00D74012">
            <w:pPr>
              <w:jc w:val="center"/>
              <w:rPr>
                <w:sz w:val="20"/>
                <w:szCs w:val="20"/>
                <w:lang w:val="sr-Cyrl-RS"/>
              </w:rPr>
            </w:pPr>
            <w:r>
              <w:rPr>
                <w:sz w:val="20"/>
                <w:szCs w:val="20"/>
                <w:lang w:val="sr-Cyrl-RS"/>
              </w:rPr>
              <w:t>е</w:t>
            </w:r>
          </w:p>
        </w:tc>
        <w:tc>
          <w:tcPr>
            <w:tcW w:w="567" w:type="dxa"/>
            <w:tcBorders>
              <w:right w:val="thinThickSmallGap" w:sz="24" w:space="0" w:color="FF0000"/>
            </w:tcBorders>
            <w:shd w:val="clear" w:color="auto" w:fill="DBE5F1"/>
            <w:vAlign w:val="center"/>
          </w:tcPr>
          <w:p w:rsidR="00D74012" w:rsidRPr="00A12AEB" w:rsidRDefault="00D74012" w:rsidP="00D74012">
            <w:pPr>
              <w:rPr>
                <w:sz w:val="20"/>
                <w:szCs w:val="20"/>
                <w:lang w:val="sr-Cyrl-CS"/>
              </w:rPr>
            </w:pPr>
          </w:p>
        </w:tc>
        <w:tc>
          <w:tcPr>
            <w:tcW w:w="425" w:type="dxa"/>
            <w:tcBorders>
              <w:left w:val="thinThickSmallGap" w:sz="24" w:space="0" w:color="FF0000"/>
              <w:right w:val="single" w:sz="4" w:space="0" w:color="auto"/>
            </w:tcBorders>
            <w:shd w:val="clear" w:color="auto" w:fill="auto"/>
            <w:vAlign w:val="center"/>
          </w:tcPr>
          <w:p w:rsidR="00D74012" w:rsidRPr="00A12AEB" w:rsidRDefault="00703261" w:rsidP="00D74012">
            <w:pPr>
              <w:jc w:val="center"/>
              <w:rPr>
                <w:sz w:val="20"/>
                <w:szCs w:val="20"/>
                <w:lang w:val="sr-Cyrl-RS"/>
              </w:rPr>
            </w:pPr>
            <w:r>
              <w:rPr>
                <w:sz w:val="20"/>
                <w:szCs w:val="20"/>
                <w:lang w:val="sr-Cyrl-RS"/>
              </w:rPr>
              <w:t>с</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D74012" w:rsidRPr="00A12AEB" w:rsidRDefault="00703261" w:rsidP="00D74012">
            <w:pPr>
              <w:jc w:val="center"/>
              <w:rPr>
                <w:sz w:val="20"/>
                <w:szCs w:val="20"/>
                <w:lang w:val="sr-Cyrl-CS"/>
              </w:rPr>
            </w:pPr>
            <w:r>
              <w:rPr>
                <w:sz w:val="20"/>
                <w:szCs w:val="20"/>
                <w:lang w:val="sr-Cyrl-CS"/>
              </w:rPr>
              <w:t>ф</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74012" w:rsidRPr="00A12AEB" w:rsidRDefault="00703261" w:rsidP="00D74012">
            <w:pPr>
              <w:jc w:val="center"/>
              <w:rPr>
                <w:sz w:val="20"/>
                <w:szCs w:val="20"/>
                <w:lang w:val="sr-Cyrl-RS"/>
              </w:rPr>
            </w:pPr>
            <w:r>
              <w:rPr>
                <w:sz w:val="20"/>
                <w:szCs w:val="20"/>
                <w:lang w:val="sr-Cyrl-RS"/>
              </w:rPr>
              <w:t>м</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74012" w:rsidRPr="00A12AEB" w:rsidRDefault="00703261" w:rsidP="00D74012">
            <w:pPr>
              <w:jc w:val="center"/>
              <w:rPr>
                <w:sz w:val="20"/>
                <w:szCs w:val="20"/>
                <w:lang w:val="sr-Cyrl-RS"/>
              </w:rPr>
            </w:pPr>
            <w:r>
              <w:rPr>
                <w:sz w:val="20"/>
                <w:szCs w:val="20"/>
                <w:lang w:val="sr-Cyrl-RS"/>
              </w:rPr>
              <w:t>лк</w:t>
            </w: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D74012" w:rsidRPr="00A12AEB" w:rsidRDefault="00703261" w:rsidP="00D74012">
            <w:pPr>
              <w:jc w:val="center"/>
              <w:rPr>
                <w:sz w:val="20"/>
                <w:szCs w:val="20"/>
                <w:lang w:val="sr-Cyrl-RS"/>
              </w:rPr>
            </w:pPr>
            <w:r>
              <w:rPr>
                <w:sz w:val="20"/>
                <w:szCs w:val="20"/>
                <w:lang w:val="sr-Cyrl-RS"/>
              </w:rPr>
              <w:t>о</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Силвана Димитријевић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2</w:t>
            </w:r>
            <w:r>
              <w:rPr>
                <w:sz w:val="20"/>
                <w:szCs w:val="20"/>
                <w:vertAlign w:val="subscript"/>
                <w:lang w:val="sr-Cyrl-CS"/>
              </w:rPr>
              <w:t>1</w:t>
            </w:r>
          </w:p>
        </w:tc>
        <w:tc>
          <w:tcPr>
            <w:tcW w:w="573" w:type="dxa"/>
            <w:tcBorders>
              <w:left w:val="thinThickSmallGap" w:sz="24" w:space="0" w:color="FF0000"/>
            </w:tcBorders>
            <w:shd w:val="clear" w:color="auto" w:fill="auto"/>
          </w:tcPr>
          <w:p w:rsidR="00D74012" w:rsidRPr="00A12AEB" w:rsidRDefault="003F1A72" w:rsidP="00D74012">
            <w:pPr>
              <w:jc w:val="center"/>
              <w:rPr>
                <w:sz w:val="20"/>
                <w:szCs w:val="20"/>
                <w:lang w:val="sr-Cyrl-RS"/>
              </w:rPr>
            </w:pPr>
            <w:r>
              <w:rPr>
                <w:sz w:val="20"/>
                <w:szCs w:val="20"/>
                <w:lang w:val="sr-Cyrl-RS"/>
              </w:rPr>
              <w:t>с</w:t>
            </w:r>
          </w:p>
        </w:tc>
        <w:tc>
          <w:tcPr>
            <w:tcW w:w="561" w:type="dxa"/>
            <w:shd w:val="clear" w:color="auto" w:fill="auto"/>
          </w:tcPr>
          <w:p w:rsidR="00D74012" w:rsidRPr="00A12AEB" w:rsidRDefault="003F1A72" w:rsidP="00D74012">
            <w:pPr>
              <w:jc w:val="center"/>
              <w:rPr>
                <w:sz w:val="20"/>
                <w:szCs w:val="20"/>
                <w:lang w:val="sr-Cyrl-RS"/>
              </w:rPr>
            </w:pPr>
            <w:r>
              <w:rPr>
                <w:sz w:val="20"/>
                <w:szCs w:val="20"/>
                <w:lang w:val="sr-Cyrl-RS"/>
              </w:rPr>
              <w:t>м</w:t>
            </w:r>
          </w:p>
        </w:tc>
        <w:tc>
          <w:tcPr>
            <w:tcW w:w="567" w:type="dxa"/>
            <w:shd w:val="clear" w:color="auto" w:fill="auto"/>
          </w:tcPr>
          <w:p w:rsidR="00D74012" w:rsidRPr="00A12AEB" w:rsidRDefault="003F1A72" w:rsidP="00D74012">
            <w:pPr>
              <w:jc w:val="center"/>
              <w:rPr>
                <w:sz w:val="20"/>
                <w:szCs w:val="20"/>
                <w:lang w:val="sr-Cyrl-RS"/>
              </w:rPr>
            </w:pPr>
            <w:r>
              <w:rPr>
                <w:sz w:val="20"/>
                <w:szCs w:val="20"/>
                <w:lang w:val="sr-Cyrl-RS"/>
              </w:rPr>
              <w:t>св</w:t>
            </w:r>
          </w:p>
        </w:tc>
        <w:tc>
          <w:tcPr>
            <w:tcW w:w="567" w:type="dxa"/>
            <w:shd w:val="clear" w:color="auto" w:fill="auto"/>
          </w:tcPr>
          <w:p w:rsidR="00D74012" w:rsidRPr="00A12AEB" w:rsidRDefault="003F1A72"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auto"/>
            <w:vAlign w:val="center"/>
          </w:tcPr>
          <w:p w:rsidR="00D74012" w:rsidRPr="00A12AEB" w:rsidRDefault="003F1A72" w:rsidP="00D74012">
            <w:pPr>
              <w:jc w:val="center"/>
              <w:rPr>
                <w:sz w:val="16"/>
                <w:szCs w:val="16"/>
                <w:lang w:val="sr-Cyrl-RS"/>
              </w:rPr>
            </w:pPr>
            <w:r>
              <w:rPr>
                <w:sz w:val="16"/>
                <w:szCs w:val="16"/>
                <w:lang w:val="sr-Cyrl-RS"/>
              </w:rPr>
              <w:t>мк</w:t>
            </w:r>
          </w:p>
        </w:tc>
        <w:tc>
          <w:tcPr>
            <w:tcW w:w="567" w:type="dxa"/>
            <w:tcBorders>
              <w:left w:val="thinThickSmallGap" w:sz="24" w:space="0" w:color="FF0000"/>
            </w:tcBorders>
            <w:shd w:val="clear" w:color="auto" w:fill="DBE5F1"/>
          </w:tcPr>
          <w:p w:rsidR="00D74012" w:rsidRPr="00A12AEB" w:rsidRDefault="003F1A72" w:rsidP="00D74012">
            <w:pPr>
              <w:jc w:val="center"/>
              <w:rPr>
                <w:sz w:val="20"/>
                <w:szCs w:val="20"/>
                <w:lang w:val="sr-Cyrl-CS"/>
              </w:rPr>
            </w:pPr>
            <w:r>
              <w:rPr>
                <w:sz w:val="20"/>
                <w:szCs w:val="20"/>
                <w:lang w:val="sr-Cyrl-CS"/>
              </w:rPr>
              <w:t>м</w:t>
            </w:r>
          </w:p>
        </w:tc>
        <w:tc>
          <w:tcPr>
            <w:tcW w:w="567" w:type="dxa"/>
            <w:shd w:val="clear" w:color="auto" w:fill="DBE5F1"/>
          </w:tcPr>
          <w:p w:rsidR="00D74012" w:rsidRPr="00A12AEB" w:rsidRDefault="003F1A72" w:rsidP="00D74012">
            <w:pPr>
              <w:jc w:val="center"/>
              <w:rPr>
                <w:sz w:val="20"/>
                <w:szCs w:val="20"/>
                <w:lang w:val="sr-Cyrl-CS"/>
              </w:rPr>
            </w:pPr>
            <w:r>
              <w:rPr>
                <w:sz w:val="20"/>
                <w:szCs w:val="20"/>
                <w:lang w:val="sr-Cyrl-CS"/>
              </w:rPr>
              <w:t>с</w:t>
            </w:r>
          </w:p>
        </w:tc>
        <w:tc>
          <w:tcPr>
            <w:tcW w:w="567" w:type="dxa"/>
            <w:shd w:val="clear" w:color="auto" w:fill="DBE5F1"/>
          </w:tcPr>
          <w:p w:rsidR="00D74012" w:rsidRPr="00A12AEB" w:rsidRDefault="003F1A72" w:rsidP="00D74012">
            <w:pPr>
              <w:jc w:val="center"/>
              <w:rPr>
                <w:sz w:val="20"/>
                <w:szCs w:val="20"/>
                <w:lang w:val="sr-Cyrl-RS"/>
              </w:rPr>
            </w:pPr>
            <w:r>
              <w:rPr>
                <w:sz w:val="20"/>
                <w:szCs w:val="20"/>
                <w:lang w:val="sr-Cyrl-RS"/>
              </w:rPr>
              <w:t>е</w:t>
            </w:r>
          </w:p>
        </w:tc>
        <w:tc>
          <w:tcPr>
            <w:tcW w:w="567" w:type="dxa"/>
            <w:shd w:val="clear" w:color="auto" w:fill="DBE5F1"/>
          </w:tcPr>
          <w:p w:rsidR="00D74012" w:rsidRPr="00A12AEB" w:rsidRDefault="003F1A72"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tcPr>
          <w:p w:rsidR="00D74012" w:rsidRPr="00A12AEB" w:rsidRDefault="003F1A72" w:rsidP="00D74012">
            <w:pPr>
              <w:jc w:val="center"/>
              <w:rPr>
                <w:sz w:val="20"/>
                <w:szCs w:val="20"/>
                <w:lang w:val="sr-Cyrl-CS"/>
              </w:rPr>
            </w:pPr>
            <w:r>
              <w:rPr>
                <w:sz w:val="20"/>
                <w:szCs w:val="20"/>
                <w:lang w:val="sr-Cyrl-CS"/>
              </w:rPr>
              <w:t>лк</w:t>
            </w:r>
          </w:p>
        </w:tc>
        <w:tc>
          <w:tcPr>
            <w:tcW w:w="573" w:type="dxa"/>
            <w:tcBorders>
              <w:left w:val="thinThickSmallGap" w:sz="24" w:space="0" w:color="FF0000"/>
              <w:right w:val="single" w:sz="4" w:space="0" w:color="auto"/>
            </w:tcBorders>
            <w:shd w:val="clear" w:color="auto" w:fill="auto"/>
          </w:tcPr>
          <w:p w:rsidR="00D74012" w:rsidRPr="00A12AEB" w:rsidRDefault="003F1A72" w:rsidP="00D74012">
            <w:pPr>
              <w:jc w:val="center"/>
              <w:rPr>
                <w:sz w:val="20"/>
                <w:szCs w:val="20"/>
                <w:lang w:val="sr-Cyrl-CS"/>
              </w:rPr>
            </w:pPr>
            <w:r>
              <w:rPr>
                <w:sz w:val="20"/>
                <w:szCs w:val="20"/>
                <w:lang w:val="sr-Cyrl-CS"/>
              </w:rPr>
              <w:t>с</w:t>
            </w:r>
          </w:p>
        </w:tc>
        <w:tc>
          <w:tcPr>
            <w:tcW w:w="540" w:type="dxa"/>
            <w:tcBorders>
              <w:left w:val="single" w:sz="4" w:space="0" w:color="auto"/>
              <w:right w:val="single" w:sz="4" w:space="0" w:color="auto"/>
            </w:tcBorders>
            <w:shd w:val="clear" w:color="auto" w:fill="auto"/>
          </w:tcPr>
          <w:p w:rsidR="00D74012" w:rsidRPr="00A12AEB" w:rsidRDefault="003F1A72" w:rsidP="00D74012">
            <w:pPr>
              <w:jc w:val="center"/>
              <w:rPr>
                <w:sz w:val="20"/>
                <w:szCs w:val="20"/>
                <w:lang w:val="sr-Cyrl-CS"/>
              </w:rPr>
            </w:pPr>
            <w:r>
              <w:rPr>
                <w:sz w:val="20"/>
                <w:szCs w:val="20"/>
                <w:lang w:val="sr-Cyrl-CS"/>
              </w:rPr>
              <w:t>м</w:t>
            </w:r>
          </w:p>
        </w:tc>
        <w:tc>
          <w:tcPr>
            <w:tcW w:w="540" w:type="dxa"/>
            <w:tcBorders>
              <w:left w:val="single" w:sz="4" w:space="0" w:color="auto"/>
              <w:right w:val="single" w:sz="4" w:space="0" w:color="auto"/>
            </w:tcBorders>
            <w:shd w:val="clear" w:color="auto" w:fill="auto"/>
          </w:tcPr>
          <w:p w:rsidR="00D74012" w:rsidRPr="00A12AEB" w:rsidRDefault="003F1A72" w:rsidP="00D74012">
            <w:pPr>
              <w:jc w:val="center"/>
              <w:rPr>
                <w:sz w:val="20"/>
                <w:szCs w:val="20"/>
                <w:lang w:val="sr-Cyrl-RS"/>
              </w:rPr>
            </w:pPr>
            <w:r>
              <w:rPr>
                <w:sz w:val="20"/>
                <w:szCs w:val="20"/>
                <w:lang w:val="sr-Cyrl-RS"/>
              </w:rPr>
              <w:t>диг</w:t>
            </w:r>
          </w:p>
        </w:tc>
        <w:tc>
          <w:tcPr>
            <w:tcW w:w="540" w:type="dxa"/>
            <w:tcBorders>
              <w:left w:val="single" w:sz="4" w:space="0" w:color="auto"/>
              <w:right w:val="single" w:sz="4" w:space="0" w:color="auto"/>
            </w:tcBorders>
            <w:shd w:val="clear" w:color="auto" w:fill="auto"/>
          </w:tcPr>
          <w:p w:rsidR="00D74012" w:rsidRPr="00A12AEB" w:rsidRDefault="003F1A72" w:rsidP="00D74012">
            <w:pPr>
              <w:jc w:val="center"/>
              <w:rPr>
                <w:sz w:val="20"/>
                <w:szCs w:val="20"/>
                <w:lang w:val="sr-Cyrl-RS"/>
              </w:rPr>
            </w:pPr>
            <w:r>
              <w:rPr>
                <w:sz w:val="20"/>
                <w:szCs w:val="20"/>
                <w:lang w:val="sr-Cyrl-RS"/>
              </w:rPr>
              <w:t>ф</w:t>
            </w:r>
          </w:p>
        </w:tc>
        <w:tc>
          <w:tcPr>
            <w:tcW w:w="500" w:type="dxa"/>
            <w:tcBorders>
              <w:left w:val="single" w:sz="4" w:space="0" w:color="auto"/>
              <w:right w:val="thinThickSmallGap" w:sz="24" w:space="0" w:color="FF0000"/>
            </w:tcBorders>
            <w:shd w:val="clear" w:color="auto" w:fill="auto"/>
          </w:tcPr>
          <w:p w:rsidR="00D74012" w:rsidRPr="00A12AEB" w:rsidRDefault="003F1A72" w:rsidP="00D74012">
            <w:pPr>
              <w:jc w:val="center"/>
              <w:rPr>
                <w:sz w:val="20"/>
                <w:szCs w:val="20"/>
                <w:lang w:val="sr-Cyrl-RS"/>
              </w:rPr>
            </w:pPr>
            <w:r>
              <w:rPr>
                <w:sz w:val="20"/>
                <w:szCs w:val="20"/>
                <w:lang w:val="sr-Cyrl-RS"/>
              </w:rPr>
              <w:t>доп</w:t>
            </w:r>
          </w:p>
        </w:tc>
        <w:tc>
          <w:tcPr>
            <w:tcW w:w="567" w:type="dxa"/>
            <w:tcBorders>
              <w:left w:val="thinThickSmallGap" w:sz="24" w:space="0" w:color="FF0000"/>
            </w:tcBorders>
            <w:shd w:val="clear" w:color="auto" w:fill="DBE5F1"/>
          </w:tcPr>
          <w:p w:rsidR="00D74012" w:rsidRPr="00A12AEB" w:rsidRDefault="003F1A72" w:rsidP="00D74012">
            <w:pPr>
              <w:jc w:val="center"/>
              <w:rPr>
                <w:sz w:val="20"/>
                <w:szCs w:val="20"/>
                <w:lang w:val="sr-Cyrl-CS"/>
              </w:rPr>
            </w:pPr>
            <w:r>
              <w:rPr>
                <w:sz w:val="20"/>
                <w:szCs w:val="20"/>
                <w:lang w:val="sr-Cyrl-CS"/>
              </w:rPr>
              <w:t>м</w:t>
            </w:r>
          </w:p>
        </w:tc>
        <w:tc>
          <w:tcPr>
            <w:tcW w:w="567" w:type="dxa"/>
            <w:shd w:val="clear" w:color="auto" w:fill="DBE5F1"/>
          </w:tcPr>
          <w:p w:rsidR="00D74012" w:rsidRPr="00A12AEB" w:rsidRDefault="003F1A72" w:rsidP="00D74012">
            <w:pPr>
              <w:jc w:val="center"/>
              <w:rPr>
                <w:sz w:val="20"/>
                <w:szCs w:val="20"/>
                <w:lang w:val="sr-Cyrl-RS"/>
              </w:rPr>
            </w:pPr>
            <w:r>
              <w:rPr>
                <w:sz w:val="20"/>
                <w:szCs w:val="20"/>
                <w:lang w:val="sr-Cyrl-RS"/>
              </w:rPr>
              <w:t>с</w:t>
            </w:r>
          </w:p>
        </w:tc>
        <w:tc>
          <w:tcPr>
            <w:tcW w:w="567" w:type="dxa"/>
            <w:shd w:val="clear" w:color="auto" w:fill="DBE5F1"/>
          </w:tcPr>
          <w:p w:rsidR="00D74012" w:rsidRPr="00A12AEB" w:rsidRDefault="003F1A72" w:rsidP="00D74012">
            <w:pPr>
              <w:jc w:val="center"/>
              <w:rPr>
                <w:sz w:val="20"/>
                <w:szCs w:val="20"/>
                <w:lang w:val="sr-Cyrl-RS"/>
              </w:rPr>
            </w:pPr>
            <w:r>
              <w:rPr>
                <w:sz w:val="20"/>
                <w:szCs w:val="20"/>
                <w:lang w:val="sr-Cyrl-RS"/>
              </w:rPr>
              <w:t>св</w:t>
            </w:r>
          </w:p>
        </w:tc>
        <w:tc>
          <w:tcPr>
            <w:tcW w:w="567" w:type="dxa"/>
            <w:shd w:val="clear" w:color="auto" w:fill="DBE5F1"/>
          </w:tcPr>
          <w:p w:rsidR="00D74012" w:rsidRPr="00A12AEB" w:rsidRDefault="003F1A72"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DBE5F1"/>
          </w:tcPr>
          <w:p w:rsidR="00D74012" w:rsidRPr="00A12AEB" w:rsidRDefault="003F1A72" w:rsidP="00D74012">
            <w:pPr>
              <w:jc w:val="center"/>
              <w:rPr>
                <w:sz w:val="20"/>
                <w:szCs w:val="20"/>
                <w:lang w:val="sr-Cyrl-RS"/>
              </w:rPr>
            </w:pPr>
            <w:r>
              <w:rPr>
                <w:sz w:val="20"/>
                <w:szCs w:val="20"/>
                <w:lang w:val="sr-Cyrl-RS"/>
              </w:rPr>
              <w:t>о</w:t>
            </w:r>
          </w:p>
        </w:tc>
        <w:tc>
          <w:tcPr>
            <w:tcW w:w="425" w:type="dxa"/>
            <w:tcBorders>
              <w:left w:val="thinThickSmallGap" w:sz="24" w:space="0" w:color="FF0000"/>
            </w:tcBorders>
            <w:shd w:val="clear" w:color="auto" w:fill="auto"/>
          </w:tcPr>
          <w:p w:rsidR="00D74012" w:rsidRPr="00A12AEB" w:rsidRDefault="003F1A72" w:rsidP="00D74012">
            <w:pPr>
              <w:jc w:val="center"/>
              <w:rPr>
                <w:sz w:val="20"/>
                <w:szCs w:val="20"/>
                <w:lang w:val="sr-Cyrl-RS"/>
              </w:rPr>
            </w:pPr>
            <w:r>
              <w:rPr>
                <w:sz w:val="20"/>
                <w:szCs w:val="20"/>
                <w:lang w:val="sr-Cyrl-RS"/>
              </w:rPr>
              <w:t>с</w:t>
            </w:r>
          </w:p>
        </w:tc>
        <w:tc>
          <w:tcPr>
            <w:tcW w:w="560" w:type="dxa"/>
            <w:tcBorders>
              <w:top w:val="single" w:sz="4" w:space="0" w:color="auto"/>
            </w:tcBorders>
            <w:shd w:val="clear" w:color="auto" w:fill="auto"/>
          </w:tcPr>
          <w:p w:rsidR="00D74012" w:rsidRPr="00A12AEB" w:rsidRDefault="003F1A72" w:rsidP="00D74012">
            <w:pPr>
              <w:jc w:val="center"/>
              <w:rPr>
                <w:sz w:val="20"/>
                <w:szCs w:val="20"/>
                <w:lang w:val="sr-Cyrl-RS"/>
              </w:rPr>
            </w:pPr>
            <w:r>
              <w:rPr>
                <w:sz w:val="20"/>
                <w:szCs w:val="20"/>
                <w:lang w:val="sr-Cyrl-RS"/>
              </w:rPr>
              <w:t>м</w:t>
            </w:r>
          </w:p>
        </w:tc>
        <w:tc>
          <w:tcPr>
            <w:tcW w:w="540" w:type="dxa"/>
            <w:tcBorders>
              <w:top w:val="nil"/>
            </w:tcBorders>
            <w:shd w:val="clear" w:color="auto" w:fill="auto"/>
          </w:tcPr>
          <w:p w:rsidR="00D74012" w:rsidRPr="00A12AEB" w:rsidRDefault="003F1A72" w:rsidP="00D74012">
            <w:pPr>
              <w:jc w:val="center"/>
              <w:rPr>
                <w:sz w:val="20"/>
                <w:szCs w:val="20"/>
                <w:lang w:val="sr-Cyrl-RS"/>
              </w:rPr>
            </w:pPr>
            <w:r>
              <w:rPr>
                <w:sz w:val="20"/>
                <w:szCs w:val="20"/>
                <w:lang w:val="sr-Cyrl-RS"/>
              </w:rPr>
              <w:t>е</w:t>
            </w:r>
          </w:p>
        </w:tc>
        <w:tc>
          <w:tcPr>
            <w:tcW w:w="540" w:type="dxa"/>
            <w:tcBorders>
              <w:top w:val="nil"/>
            </w:tcBorders>
            <w:shd w:val="clear" w:color="auto" w:fill="auto"/>
          </w:tcPr>
          <w:p w:rsidR="00D74012" w:rsidRPr="00A12AEB" w:rsidRDefault="003F1A72" w:rsidP="00D74012">
            <w:pPr>
              <w:jc w:val="center"/>
              <w:rPr>
                <w:sz w:val="20"/>
                <w:szCs w:val="20"/>
                <w:lang w:val="sr-Cyrl-CS"/>
              </w:rPr>
            </w:pPr>
            <w:r>
              <w:rPr>
                <w:sz w:val="20"/>
                <w:szCs w:val="20"/>
                <w:lang w:val="sr-Cyrl-CS"/>
              </w:rPr>
              <w:t>г/в</w:t>
            </w:r>
          </w:p>
        </w:tc>
        <w:tc>
          <w:tcPr>
            <w:tcW w:w="486" w:type="dxa"/>
            <w:tcBorders>
              <w:top w:val="nil"/>
            </w:tcBorders>
            <w:shd w:val="clear" w:color="auto" w:fill="auto"/>
            <w:vAlign w:val="center"/>
          </w:tcPr>
          <w:p w:rsidR="00D74012" w:rsidRPr="00A12AEB" w:rsidRDefault="00D74012" w:rsidP="00D74012">
            <w:pPr>
              <w:jc w:val="center"/>
              <w:rPr>
                <w:sz w:val="20"/>
                <w:szCs w:val="20"/>
                <w:lang w:val="sr-Cyrl-CS"/>
              </w:rPr>
            </w:pP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Гордана Милосављевић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2</w:t>
            </w:r>
            <w:r>
              <w:rPr>
                <w:sz w:val="20"/>
                <w:szCs w:val="20"/>
                <w:vertAlign w:val="subscript"/>
                <w:lang w:val="sr-Cyrl-CS"/>
              </w:rPr>
              <w:t>2</w:t>
            </w:r>
          </w:p>
        </w:tc>
        <w:tc>
          <w:tcPr>
            <w:tcW w:w="573" w:type="dxa"/>
            <w:tcBorders>
              <w:left w:val="thinThickSmallGap" w:sz="24" w:space="0" w:color="FF0000"/>
            </w:tcBorders>
            <w:shd w:val="clear" w:color="auto" w:fill="auto"/>
            <w:vAlign w:val="center"/>
          </w:tcPr>
          <w:p w:rsidR="00D74012" w:rsidRPr="00A12AEB" w:rsidRDefault="003F1A72"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3F1A72"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3F1A72" w:rsidP="00D74012">
            <w:pPr>
              <w:jc w:val="center"/>
              <w:rPr>
                <w:sz w:val="20"/>
                <w:szCs w:val="20"/>
                <w:lang w:val="sr-Cyrl-RS"/>
              </w:rPr>
            </w:pPr>
            <w:r>
              <w:rPr>
                <w:sz w:val="20"/>
                <w:szCs w:val="20"/>
                <w:lang w:val="sr-Cyrl-RS"/>
              </w:rPr>
              <w:t>ф</w:t>
            </w:r>
          </w:p>
        </w:tc>
        <w:tc>
          <w:tcPr>
            <w:tcW w:w="567" w:type="dxa"/>
            <w:shd w:val="clear" w:color="auto" w:fill="auto"/>
            <w:vAlign w:val="center"/>
          </w:tcPr>
          <w:p w:rsidR="00D74012" w:rsidRPr="00A12AEB" w:rsidRDefault="003F1A72" w:rsidP="00D74012">
            <w:pPr>
              <w:jc w:val="center"/>
              <w:rPr>
                <w:sz w:val="20"/>
                <w:szCs w:val="20"/>
                <w:lang w:val="sr-Cyrl-RS"/>
              </w:rPr>
            </w:pPr>
            <w:r>
              <w:rPr>
                <w:sz w:val="20"/>
                <w:szCs w:val="20"/>
                <w:lang w:val="sr-Cyrl-RS"/>
              </w:rPr>
              <w:t>св</w:t>
            </w:r>
          </w:p>
        </w:tc>
        <w:tc>
          <w:tcPr>
            <w:tcW w:w="567" w:type="dxa"/>
            <w:tcBorders>
              <w:right w:val="thinThickSmallGap" w:sz="24" w:space="0" w:color="FF0000"/>
            </w:tcBorders>
            <w:shd w:val="clear" w:color="auto" w:fill="auto"/>
            <w:vAlign w:val="center"/>
          </w:tcPr>
          <w:p w:rsidR="00D74012" w:rsidRPr="00A12AEB" w:rsidRDefault="003F1A72"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3F1A72"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3F1A72"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3F1A72"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F1A72"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3F1A72" w:rsidP="00D74012">
            <w:pPr>
              <w:jc w:val="center"/>
              <w:rPr>
                <w:sz w:val="20"/>
                <w:szCs w:val="20"/>
                <w:lang w:val="sr-Cyrl-CS"/>
              </w:rPr>
            </w:pPr>
            <w:r>
              <w:rPr>
                <w:sz w:val="20"/>
                <w:szCs w:val="20"/>
                <w:lang w:val="sr-Cyrl-CS"/>
              </w:rPr>
              <w:t>лк</w:t>
            </w:r>
          </w:p>
        </w:tc>
        <w:tc>
          <w:tcPr>
            <w:tcW w:w="573" w:type="dxa"/>
            <w:tcBorders>
              <w:left w:val="thinThickSmallGap" w:sz="24" w:space="0" w:color="FF0000"/>
            </w:tcBorders>
            <w:shd w:val="clear" w:color="auto" w:fill="auto"/>
            <w:vAlign w:val="center"/>
          </w:tcPr>
          <w:p w:rsidR="00D74012" w:rsidRPr="00A12AEB" w:rsidRDefault="003F1A72"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3F1A72"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3F1A72" w:rsidP="00D74012">
            <w:pPr>
              <w:jc w:val="center"/>
              <w:rPr>
                <w:sz w:val="20"/>
                <w:szCs w:val="20"/>
                <w:lang w:val="sr-Cyrl-RS"/>
              </w:rPr>
            </w:pPr>
            <w:r>
              <w:rPr>
                <w:sz w:val="20"/>
                <w:szCs w:val="20"/>
                <w:lang w:val="sr-Cyrl-RS"/>
              </w:rPr>
              <w:t>диг</w:t>
            </w:r>
          </w:p>
        </w:tc>
        <w:tc>
          <w:tcPr>
            <w:tcW w:w="540" w:type="dxa"/>
            <w:shd w:val="clear" w:color="auto" w:fill="auto"/>
            <w:vAlign w:val="center"/>
          </w:tcPr>
          <w:p w:rsidR="00D74012" w:rsidRPr="00A12AEB" w:rsidRDefault="003F1A72" w:rsidP="00D74012">
            <w:pPr>
              <w:jc w:val="center"/>
              <w:rPr>
                <w:sz w:val="20"/>
                <w:szCs w:val="20"/>
                <w:lang w:val="sr-Cyrl-RS"/>
              </w:rPr>
            </w:pPr>
            <w:r>
              <w:rPr>
                <w:sz w:val="20"/>
                <w:szCs w:val="20"/>
                <w:lang w:val="sr-Cyrl-RS"/>
              </w:rPr>
              <w:t>ф</w:t>
            </w:r>
          </w:p>
        </w:tc>
        <w:tc>
          <w:tcPr>
            <w:tcW w:w="500" w:type="dxa"/>
            <w:tcBorders>
              <w:right w:val="thinThickSmallGap" w:sz="24" w:space="0" w:color="FF0000"/>
            </w:tcBorders>
            <w:shd w:val="clear" w:color="auto" w:fill="auto"/>
            <w:vAlign w:val="center"/>
          </w:tcPr>
          <w:p w:rsidR="00D74012" w:rsidRPr="00A12AEB" w:rsidRDefault="003F1A72" w:rsidP="00D74012">
            <w:pPr>
              <w:jc w:val="center"/>
              <w:rPr>
                <w:sz w:val="20"/>
                <w:szCs w:val="20"/>
                <w:lang w:val="sr-Cyrl-CS"/>
              </w:rPr>
            </w:pPr>
            <w:r>
              <w:rPr>
                <w:sz w:val="20"/>
                <w:szCs w:val="20"/>
                <w:lang w:val="sr-Cyrl-CS"/>
              </w:rPr>
              <w:t>доп</w:t>
            </w:r>
          </w:p>
        </w:tc>
        <w:tc>
          <w:tcPr>
            <w:tcW w:w="567" w:type="dxa"/>
            <w:tcBorders>
              <w:left w:val="thinThickSmallGap" w:sz="24" w:space="0" w:color="FF0000"/>
            </w:tcBorders>
            <w:shd w:val="clear" w:color="auto" w:fill="DBE5F1"/>
            <w:vAlign w:val="center"/>
          </w:tcPr>
          <w:p w:rsidR="00D74012" w:rsidRPr="00A12AEB" w:rsidRDefault="003F1A72"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3F1A72"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F1A72" w:rsidP="00D74012">
            <w:pPr>
              <w:jc w:val="center"/>
              <w:rPr>
                <w:sz w:val="20"/>
                <w:szCs w:val="20"/>
                <w:lang w:val="sr-Cyrl-RS"/>
              </w:rPr>
            </w:pPr>
            <w:r>
              <w:rPr>
                <w:sz w:val="20"/>
                <w:szCs w:val="20"/>
                <w:lang w:val="sr-Cyrl-RS"/>
              </w:rPr>
              <w:t>св</w:t>
            </w:r>
          </w:p>
        </w:tc>
        <w:tc>
          <w:tcPr>
            <w:tcW w:w="567" w:type="dxa"/>
            <w:shd w:val="clear" w:color="auto" w:fill="DBE5F1"/>
            <w:vAlign w:val="center"/>
          </w:tcPr>
          <w:p w:rsidR="00D74012" w:rsidRPr="00A12AEB" w:rsidRDefault="003F1A72"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3F1A72" w:rsidP="00D74012">
            <w:pPr>
              <w:jc w:val="center"/>
              <w:rPr>
                <w:sz w:val="20"/>
                <w:szCs w:val="20"/>
                <w:lang w:val="sr-Cyrl-CS"/>
              </w:rPr>
            </w:pPr>
            <w:r>
              <w:rPr>
                <w:sz w:val="20"/>
                <w:szCs w:val="20"/>
                <w:lang w:val="sr-Cyrl-CS"/>
              </w:rPr>
              <w:t>ф</w:t>
            </w:r>
          </w:p>
        </w:tc>
        <w:tc>
          <w:tcPr>
            <w:tcW w:w="425" w:type="dxa"/>
            <w:tcBorders>
              <w:left w:val="thinThickSmallGap" w:sz="24" w:space="0" w:color="FF0000"/>
            </w:tcBorders>
            <w:shd w:val="clear" w:color="auto" w:fill="auto"/>
            <w:vAlign w:val="center"/>
          </w:tcPr>
          <w:p w:rsidR="00D74012" w:rsidRPr="00A12AEB" w:rsidRDefault="003F1A72" w:rsidP="00D74012">
            <w:pPr>
              <w:jc w:val="center"/>
              <w:rPr>
                <w:sz w:val="20"/>
                <w:szCs w:val="20"/>
                <w:lang w:val="sr-Cyrl-RS"/>
              </w:rPr>
            </w:pPr>
            <w:r>
              <w:rPr>
                <w:sz w:val="20"/>
                <w:szCs w:val="20"/>
                <w:lang w:val="sr-Cyrl-RS"/>
              </w:rPr>
              <w:t>м</w:t>
            </w:r>
          </w:p>
        </w:tc>
        <w:tc>
          <w:tcPr>
            <w:tcW w:w="560" w:type="dxa"/>
            <w:shd w:val="clear" w:color="auto" w:fill="auto"/>
            <w:vAlign w:val="center"/>
          </w:tcPr>
          <w:p w:rsidR="00D74012" w:rsidRPr="00A12AEB" w:rsidRDefault="003F1A72"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3F1A72" w:rsidP="00D74012">
            <w:pPr>
              <w:jc w:val="center"/>
              <w:rPr>
                <w:sz w:val="20"/>
                <w:szCs w:val="20"/>
                <w:lang w:val="sr-Cyrl-RS"/>
              </w:rPr>
            </w:pPr>
            <w:r>
              <w:rPr>
                <w:sz w:val="20"/>
                <w:szCs w:val="20"/>
                <w:lang w:val="sr-Cyrl-RS"/>
              </w:rPr>
              <w:t>г/в</w:t>
            </w:r>
          </w:p>
        </w:tc>
        <w:tc>
          <w:tcPr>
            <w:tcW w:w="540" w:type="dxa"/>
            <w:shd w:val="clear" w:color="auto" w:fill="auto"/>
            <w:vAlign w:val="center"/>
          </w:tcPr>
          <w:p w:rsidR="00D74012" w:rsidRPr="00A12AEB" w:rsidRDefault="003F1A72" w:rsidP="00D74012">
            <w:pPr>
              <w:jc w:val="center"/>
              <w:rPr>
                <w:sz w:val="20"/>
                <w:szCs w:val="20"/>
                <w:lang w:val="sr-Cyrl-RS"/>
              </w:rPr>
            </w:pPr>
            <w:r>
              <w:rPr>
                <w:sz w:val="20"/>
                <w:szCs w:val="20"/>
                <w:lang w:val="sr-Cyrl-RS"/>
              </w:rPr>
              <w:t>е</w:t>
            </w:r>
          </w:p>
        </w:tc>
        <w:tc>
          <w:tcPr>
            <w:tcW w:w="486" w:type="dxa"/>
            <w:shd w:val="clear" w:color="auto" w:fill="auto"/>
            <w:vAlign w:val="center"/>
          </w:tcPr>
          <w:p w:rsidR="00D74012" w:rsidRPr="00A12AEB" w:rsidRDefault="00D74012" w:rsidP="00D74012">
            <w:pPr>
              <w:jc w:val="center"/>
              <w:rPr>
                <w:sz w:val="20"/>
                <w:szCs w:val="20"/>
                <w:lang w:val="sr-Cyrl-CS"/>
              </w:rPr>
            </w:pPr>
          </w:p>
        </w:tc>
      </w:tr>
      <w:tr w:rsidR="00D74012" w:rsidTr="00D74012">
        <w:trPr>
          <w:trHeight w:val="308"/>
        </w:trPr>
        <w:tc>
          <w:tcPr>
            <w:tcW w:w="1809" w:type="dxa"/>
            <w:tcBorders>
              <w:right w:val="single" w:sz="4" w:space="0" w:color="auto"/>
            </w:tcBorders>
            <w:shd w:val="clear" w:color="auto" w:fill="auto"/>
          </w:tcPr>
          <w:p w:rsidR="00D74012" w:rsidRPr="00941345" w:rsidRDefault="00D74012" w:rsidP="00D74012">
            <w:r w:rsidRPr="00941345">
              <w:t>Жаклина Диамант</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color w:val="000000" w:themeColor="text1"/>
                <w:sz w:val="20"/>
                <w:szCs w:val="20"/>
                <w:vertAlign w:val="subscript"/>
                <w:lang w:val="sr-Cyrl-CS"/>
              </w:rPr>
            </w:pPr>
            <w:r>
              <w:rPr>
                <w:color w:val="000000" w:themeColor="text1"/>
                <w:sz w:val="20"/>
                <w:szCs w:val="20"/>
                <w:lang w:val="sr-Cyrl-CS"/>
              </w:rPr>
              <w:t>2</w:t>
            </w:r>
            <w:r>
              <w:rPr>
                <w:color w:val="000000" w:themeColor="text1"/>
                <w:sz w:val="20"/>
                <w:szCs w:val="20"/>
                <w:vertAlign w:val="subscript"/>
                <w:lang w:val="sr-Cyrl-CS"/>
              </w:rPr>
              <w:t>3</w:t>
            </w:r>
          </w:p>
        </w:tc>
        <w:tc>
          <w:tcPr>
            <w:tcW w:w="573" w:type="dxa"/>
            <w:tcBorders>
              <w:left w:val="thinThickSmallGap" w:sz="24" w:space="0" w:color="FF0000"/>
            </w:tcBorders>
            <w:shd w:val="clear" w:color="auto" w:fill="auto"/>
            <w:vAlign w:val="center"/>
          </w:tcPr>
          <w:p w:rsidR="00D74012" w:rsidRPr="00A12AEB" w:rsidRDefault="002713D9"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2713D9" w:rsidP="00D74012">
            <w:pPr>
              <w:jc w:val="center"/>
              <w:rPr>
                <w:sz w:val="20"/>
                <w:szCs w:val="20"/>
                <w:lang w:val="sr-Cyrl-RS"/>
              </w:rPr>
            </w:pPr>
            <w:r>
              <w:rPr>
                <w:sz w:val="20"/>
                <w:szCs w:val="20"/>
                <w:lang w:val="sr-Cyrl-RS"/>
              </w:rPr>
              <w:t>св</w:t>
            </w:r>
          </w:p>
        </w:tc>
        <w:tc>
          <w:tcPr>
            <w:tcW w:w="567"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auto"/>
            <w:vAlign w:val="center"/>
          </w:tcPr>
          <w:p w:rsidR="00D74012" w:rsidRPr="00A12AEB" w:rsidRDefault="002713D9"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D74012" w:rsidRPr="00A12AEB" w:rsidRDefault="002713D9"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2713D9" w:rsidP="00D74012">
            <w:pPr>
              <w:jc w:val="center"/>
              <w:rPr>
                <w:sz w:val="20"/>
                <w:szCs w:val="20"/>
                <w:lang w:val="sr-Cyrl-CS"/>
              </w:rPr>
            </w:pPr>
            <w:r>
              <w:rPr>
                <w:sz w:val="20"/>
                <w:szCs w:val="20"/>
                <w:lang w:val="sr-Cyrl-CS"/>
              </w:rPr>
              <w:t>е</w:t>
            </w:r>
          </w:p>
        </w:tc>
        <w:tc>
          <w:tcPr>
            <w:tcW w:w="567" w:type="dxa"/>
            <w:shd w:val="clear" w:color="auto" w:fill="DBE5F1"/>
            <w:vAlign w:val="center"/>
          </w:tcPr>
          <w:p w:rsidR="00D74012" w:rsidRPr="00A12AEB" w:rsidRDefault="002713D9"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2713D9"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2713D9" w:rsidP="00D74012">
            <w:pPr>
              <w:jc w:val="center"/>
              <w:rPr>
                <w:sz w:val="20"/>
                <w:szCs w:val="20"/>
                <w:lang w:val="sr-Cyrl-CS"/>
              </w:rPr>
            </w:pPr>
            <w:r>
              <w:rPr>
                <w:sz w:val="20"/>
                <w:szCs w:val="20"/>
                <w:lang w:val="sr-Cyrl-CS"/>
              </w:rPr>
              <w:t>лк</w:t>
            </w:r>
          </w:p>
        </w:tc>
        <w:tc>
          <w:tcPr>
            <w:tcW w:w="573" w:type="dxa"/>
            <w:tcBorders>
              <w:left w:val="thinThickSmallGap" w:sz="24" w:space="0" w:color="FF0000"/>
            </w:tcBorders>
            <w:shd w:val="clear" w:color="auto" w:fill="auto"/>
            <w:vAlign w:val="center"/>
          </w:tcPr>
          <w:p w:rsidR="00D74012" w:rsidRPr="00A12AEB" w:rsidRDefault="002713D9" w:rsidP="00D74012">
            <w:pPr>
              <w:jc w:val="center"/>
              <w:rPr>
                <w:sz w:val="20"/>
                <w:szCs w:val="20"/>
                <w:lang w:val="sr-Cyrl-RS"/>
              </w:rPr>
            </w:pPr>
            <w:r>
              <w:rPr>
                <w:sz w:val="20"/>
                <w:szCs w:val="20"/>
                <w:lang w:val="sr-Cyrl-RS"/>
              </w:rPr>
              <w:t>диг</w:t>
            </w:r>
          </w:p>
        </w:tc>
        <w:tc>
          <w:tcPr>
            <w:tcW w:w="540" w:type="dxa"/>
            <w:shd w:val="clear" w:color="auto" w:fill="auto"/>
            <w:vAlign w:val="center"/>
          </w:tcPr>
          <w:p w:rsidR="00D74012" w:rsidRPr="00A12AEB" w:rsidRDefault="002713D9"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2713D9" w:rsidP="00D74012">
            <w:pPr>
              <w:jc w:val="center"/>
              <w:rPr>
                <w:sz w:val="20"/>
                <w:szCs w:val="20"/>
                <w:lang w:val="sr-Cyrl-RS"/>
              </w:rPr>
            </w:pPr>
            <w:r>
              <w:rPr>
                <w:sz w:val="20"/>
                <w:szCs w:val="20"/>
                <w:lang w:val="sr-Cyrl-RS"/>
              </w:rPr>
              <w:t>ф</w:t>
            </w:r>
          </w:p>
        </w:tc>
        <w:tc>
          <w:tcPr>
            <w:tcW w:w="500" w:type="dxa"/>
            <w:tcBorders>
              <w:right w:val="thinThickSmallGap" w:sz="24" w:space="0" w:color="FF0000"/>
            </w:tcBorders>
            <w:shd w:val="clear" w:color="auto" w:fill="auto"/>
            <w:vAlign w:val="center"/>
          </w:tcPr>
          <w:p w:rsidR="00D74012" w:rsidRPr="00A12AEB" w:rsidRDefault="002713D9" w:rsidP="00D74012">
            <w:pPr>
              <w:jc w:val="center"/>
              <w:rPr>
                <w:sz w:val="20"/>
                <w:szCs w:val="20"/>
                <w:lang w:val="sr-Cyrl-CS"/>
              </w:rPr>
            </w:pPr>
            <w:r>
              <w:rPr>
                <w:sz w:val="20"/>
                <w:szCs w:val="20"/>
                <w:lang w:val="sr-Cyrl-CS"/>
              </w:rPr>
              <w:t>доп</w:t>
            </w:r>
          </w:p>
        </w:tc>
        <w:tc>
          <w:tcPr>
            <w:tcW w:w="567" w:type="dxa"/>
            <w:tcBorders>
              <w:left w:val="thinThickSmallGap" w:sz="24" w:space="0" w:color="FF0000"/>
            </w:tcBorders>
            <w:shd w:val="clear" w:color="auto" w:fill="DBE5F1"/>
            <w:vAlign w:val="center"/>
          </w:tcPr>
          <w:p w:rsidR="00D74012" w:rsidRPr="00A12AEB" w:rsidRDefault="002713D9"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2713D9"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2713D9" w:rsidP="00D74012">
            <w:pPr>
              <w:jc w:val="center"/>
              <w:rPr>
                <w:sz w:val="20"/>
                <w:szCs w:val="20"/>
                <w:lang w:val="sr-Cyrl-RS"/>
              </w:rPr>
            </w:pPr>
            <w:r>
              <w:rPr>
                <w:sz w:val="20"/>
                <w:szCs w:val="20"/>
                <w:lang w:val="sr-Cyrl-RS"/>
              </w:rPr>
              <w:t>св</w:t>
            </w:r>
          </w:p>
        </w:tc>
        <w:tc>
          <w:tcPr>
            <w:tcW w:w="567" w:type="dxa"/>
            <w:shd w:val="clear" w:color="auto" w:fill="DBE5F1"/>
            <w:vAlign w:val="center"/>
          </w:tcPr>
          <w:p w:rsidR="00D74012" w:rsidRPr="00A12AEB" w:rsidRDefault="002713D9"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DBE5F1"/>
            <w:vAlign w:val="center"/>
          </w:tcPr>
          <w:p w:rsidR="00D74012" w:rsidRPr="00A12AEB" w:rsidRDefault="002713D9" w:rsidP="00D74012">
            <w:pPr>
              <w:jc w:val="center"/>
              <w:rPr>
                <w:sz w:val="20"/>
                <w:szCs w:val="20"/>
                <w:lang w:val="sr-Cyrl-CS"/>
              </w:rPr>
            </w:pPr>
            <w:r>
              <w:rPr>
                <w:sz w:val="20"/>
                <w:szCs w:val="20"/>
                <w:lang w:val="sr-Cyrl-CS"/>
              </w:rPr>
              <w:t>о</w:t>
            </w:r>
          </w:p>
        </w:tc>
        <w:tc>
          <w:tcPr>
            <w:tcW w:w="425" w:type="dxa"/>
            <w:tcBorders>
              <w:left w:val="thinThickSmallGap" w:sz="24" w:space="0" w:color="FF0000"/>
            </w:tcBorders>
            <w:shd w:val="clear" w:color="auto" w:fill="auto"/>
            <w:vAlign w:val="center"/>
          </w:tcPr>
          <w:p w:rsidR="00D74012" w:rsidRPr="00A12AEB" w:rsidRDefault="002713D9"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е</w:t>
            </w:r>
          </w:p>
        </w:tc>
        <w:tc>
          <w:tcPr>
            <w:tcW w:w="540"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г/в</w:t>
            </w:r>
          </w:p>
        </w:tc>
        <w:tc>
          <w:tcPr>
            <w:tcW w:w="540" w:type="dxa"/>
            <w:shd w:val="clear" w:color="auto" w:fill="auto"/>
            <w:vAlign w:val="center"/>
          </w:tcPr>
          <w:p w:rsidR="00D74012" w:rsidRPr="00A12AEB" w:rsidRDefault="002713D9" w:rsidP="00D74012">
            <w:pPr>
              <w:jc w:val="center"/>
              <w:rPr>
                <w:sz w:val="20"/>
                <w:szCs w:val="20"/>
                <w:lang w:val="sr-Cyrl-RS"/>
              </w:rPr>
            </w:pPr>
            <w:r>
              <w:rPr>
                <w:sz w:val="20"/>
                <w:szCs w:val="20"/>
                <w:lang w:val="sr-Cyrl-RS"/>
              </w:rPr>
              <w:t>м</w:t>
            </w:r>
          </w:p>
        </w:tc>
        <w:tc>
          <w:tcPr>
            <w:tcW w:w="486" w:type="dxa"/>
            <w:shd w:val="clear" w:color="auto" w:fill="auto"/>
            <w:vAlign w:val="center"/>
          </w:tcPr>
          <w:p w:rsidR="00D74012" w:rsidRPr="00A12AEB" w:rsidRDefault="00D74012" w:rsidP="00D74012">
            <w:pPr>
              <w:jc w:val="center"/>
              <w:rPr>
                <w:sz w:val="20"/>
                <w:szCs w:val="20"/>
                <w:lang w:val="sr-Cyrl-CS"/>
              </w:rPr>
            </w:pP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Катарина Стојковић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3</w:t>
            </w:r>
            <w:r>
              <w:rPr>
                <w:sz w:val="20"/>
                <w:szCs w:val="20"/>
                <w:vertAlign w:val="subscript"/>
                <w:lang w:val="sr-Cyrl-CS"/>
              </w:rPr>
              <w:t>1</w:t>
            </w:r>
          </w:p>
        </w:tc>
        <w:tc>
          <w:tcPr>
            <w:tcW w:w="573"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пд</w:t>
            </w:r>
          </w:p>
        </w:tc>
        <w:tc>
          <w:tcPr>
            <w:tcW w:w="567"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диг</w:t>
            </w:r>
          </w:p>
        </w:tc>
        <w:tc>
          <w:tcPr>
            <w:tcW w:w="567" w:type="dxa"/>
            <w:tcBorders>
              <w:righ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доп</w:t>
            </w:r>
          </w:p>
        </w:tc>
        <w:tc>
          <w:tcPr>
            <w:tcW w:w="567" w:type="dxa"/>
            <w:tcBorders>
              <w:lef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ф</w:t>
            </w:r>
          </w:p>
        </w:tc>
        <w:tc>
          <w:tcPr>
            <w:tcW w:w="573"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ф</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г/в</w:t>
            </w:r>
          </w:p>
        </w:tc>
        <w:tc>
          <w:tcPr>
            <w:tcW w:w="500" w:type="dxa"/>
            <w:tcBorders>
              <w:right w:val="thinThickSmallGap" w:sz="24" w:space="0" w:color="FF0000"/>
            </w:tcBorders>
            <w:shd w:val="clear" w:color="auto" w:fill="auto"/>
            <w:vAlign w:val="center"/>
          </w:tcPr>
          <w:p w:rsidR="00D74012" w:rsidRPr="00A12AEB" w:rsidRDefault="003B67B4" w:rsidP="00D74012">
            <w:pPr>
              <w:jc w:val="center"/>
              <w:rPr>
                <w:sz w:val="16"/>
                <w:szCs w:val="16"/>
                <w:lang w:val="sr-Cyrl-CS"/>
              </w:rPr>
            </w:pPr>
            <w:r>
              <w:rPr>
                <w:sz w:val="16"/>
                <w:szCs w:val="16"/>
                <w:lang w:val="sr-Cyrl-CS"/>
              </w:rPr>
              <w:t>пд</w:t>
            </w:r>
          </w:p>
        </w:tc>
        <w:tc>
          <w:tcPr>
            <w:tcW w:w="567" w:type="dxa"/>
            <w:tcBorders>
              <w:lef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B67B4" w:rsidP="003B67B4">
            <w:pPr>
              <w:rPr>
                <w:sz w:val="20"/>
                <w:szCs w:val="20"/>
                <w:lang w:val="sr-Cyrl-RS"/>
              </w:rPr>
            </w:pPr>
            <w:r>
              <w:rPr>
                <w:sz w:val="20"/>
                <w:szCs w:val="20"/>
                <w:lang w:val="sr-Cyrl-RS"/>
              </w:rPr>
              <w:t>с</w:t>
            </w:r>
          </w:p>
        </w:tc>
        <w:tc>
          <w:tcPr>
            <w:tcW w:w="567" w:type="dxa"/>
            <w:shd w:val="clear" w:color="auto" w:fill="DBE5F1"/>
            <w:vAlign w:val="center"/>
          </w:tcPr>
          <w:p w:rsidR="00D74012" w:rsidRPr="00A12AEB" w:rsidRDefault="003B67B4" w:rsidP="00D74012">
            <w:pPr>
              <w:jc w:val="center"/>
              <w:rPr>
                <w:sz w:val="20"/>
                <w:szCs w:val="20"/>
                <w:lang w:val="sr-Cyrl-CS"/>
              </w:rPr>
            </w:pPr>
            <w:r>
              <w:rPr>
                <w:sz w:val="20"/>
                <w:szCs w:val="20"/>
                <w:lang w:val="sr-Cyrl-CS"/>
              </w:rPr>
              <w:t>лк</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е</w:t>
            </w:r>
          </w:p>
        </w:tc>
        <w:tc>
          <w:tcPr>
            <w:tcW w:w="425"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CS"/>
              </w:rPr>
            </w:pPr>
            <w:r>
              <w:rPr>
                <w:sz w:val="20"/>
                <w:szCs w:val="20"/>
                <w:lang w:val="sr-Cyrl-CS"/>
              </w:rPr>
              <w:t>ф</w:t>
            </w:r>
          </w:p>
        </w:tc>
        <w:tc>
          <w:tcPr>
            <w:tcW w:w="560" w:type="dxa"/>
            <w:shd w:val="clear" w:color="auto" w:fill="auto"/>
            <w:vAlign w:val="center"/>
          </w:tcPr>
          <w:p w:rsidR="00D74012" w:rsidRPr="00A12AEB" w:rsidRDefault="003B67B4"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3B67B4" w:rsidP="00D74012">
            <w:pPr>
              <w:jc w:val="center"/>
              <w:rPr>
                <w:sz w:val="20"/>
                <w:szCs w:val="20"/>
                <w:lang w:val="sr-Cyrl-CS"/>
              </w:rPr>
            </w:pPr>
            <w:r>
              <w:rPr>
                <w:sz w:val="20"/>
                <w:szCs w:val="20"/>
                <w:lang w:val="sr-Cyrl-CS"/>
              </w:rPr>
              <w:t>о</w:t>
            </w:r>
          </w:p>
        </w:tc>
        <w:tc>
          <w:tcPr>
            <w:tcW w:w="486"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дод</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Владица Ђокић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3</w:t>
            </w:r>
            <w:r>
              <w:rPr>
                <w:sz w:val="20"/>
                <w:szCs w:val="20"/>
                <w:vertAlign w:val="subscript"/>
                <w:lang w:val="sr-Cyrl-CS"/>
              </w:rPr>
              <w:t>2</w:t>
            </w:r>
          </w:p>
        </w:tc>
        <w:tc>
          <w:tcPr>
            <w:tcW w:w="573" w:type="dxa"/>
            <w:tcBorders>
              <w:left w:val="thinThickSmallGap" w:sz="24" w:space="0" w:color="FF0000"/>
            </w:tcBorders>
            <w:shd w:val="clear" w:color="auto" w:fill="auto"/>
            <w:vAlign w:val="center"/>
          </w:tcPr>
          <w:p w:rsidR="00D74012" w:rsidRPr="00A12AEB" w:rsidRDefault="00D611C2" w:rsidP="00D74012">
            <w:pPr>
              <w:jc w:val="center"/>
              <w:rPr>
                <w:sz w:val="18"/>
                <w:szCs w:val="18"/>
                <w:lang w:val="sr-Cyrl-RS"/>
              </w:rPr>
            </w:pPr>
            <w:r>
              <w:rPr>
                <w:sz w:val="18"/>
                <w:szCs w:val="18"/>
                <w:lang w:val="sr-Cyrl-RS"/>
              </w:rPr>
              <w:t>с</w:t>
            </w:r>
          </w:p>
        </w:tc>
        <w:tc>
          <w:tcPr>
            <w:tcW w:w="561" w:type="dxa"/>
            <w:shd w:val="clear" w:color="auto" w:fill="auto"/>
            <w:vAlign w:val="center"/>
          </w:tcPr>
          <w:p w:rsidR="00D74012" w:rsidRPr="00A12AEB" w:rsidRDefault="00D611C2" w:rsidP="00D74012">
            <w:pPr>
              <w:jc w:val="center"/>
              <w:rPr>
                <w:sz w:val="18"/>
                <w:szCs w:val="18"/>
                <w:lang w:val="sr-Cyrl-RS"/>
              </w:rPr>
            </w:pPr>
            <w:r>
              <w:rPr>
                <w:sz w:val="18"/>
                <w:szCs w:val="18"/>
                <w:lang w:val="sr-Cyrl-RS"/>
              </w:rPr>
              <w:t>диг</w:t>
            </w:r>
          </w:p>
        </w:tc>
        <w:tc>
          <w:tcPr>
            <w:tcW w:w="567" w:type="dxa"/>
            <w:shd w:val="clear" w:color="auto" w:fill="auto"/>
            <w:vAlign w:val="center"/>
          </w:tcPr>
          <w:p w:rsidR="00D74012" w:rsidRPr="00A12AEB" w:rsidRDefault="00D611C2" w:rsidP="00D74012">
            <w:pPr>
              <w:jc w:val="center"/>
              <w:rPr>
                <w:sz w:val="18"/>
                <w:szCs w:val="18"/>
                <w:lang w:val="sr-Cyrl-RS"/>
              </w:rPr>
            </w:pPr>
            <w:r>
              <w:rPr>
                <w:sz w:val="18"/>
                <w:szCs w:val="18"/>
                <w:lang w:val="sr-Cyrl-RS"/>
              </w:rPr>
              <w:t>м</w:t>
            </w:r>
          </w:p>
        </w:tc>
        <w:tc>
          <w:tcPr>
            <w:tcW w:w="567" w:type="dxa"/>
            <w:shd w:val="clear" w:color="auto" w:fill="auto"/>
            <w:vAlign w:val="center"/>
          </w:tcPr>
          <w:p w:rsidR="00D74012" w:rsidRPr="00A12AEB" w:rsidRDefault="00D611C2" w:rsidP="00D74012">
            <w:pPr>
              <w:jc w:val="center"/>
              <w:rPr>
                <w:sz w:val="18"/>
                <w:szCs w:val="18"/>
                <w:lang w:val="sr-Cyrl-RS"/>
              </w:rPr>
            </w:pPr>
            <w:r>
              <w:rPr>
                <w:sz w:val="18"/>
                <w:szCs w:val="18"/>
                <w:lang w:val="sr-Cyrl-RS"/>
              </w:rPr>
              <w:t>фв</w:t>
            </w:r>
          </w:p>
        </w:tc>
        <w:tc>
          <w:tcPr>
            <w:tcW w:w="567" w:type="dxa"/>
            <w:tcBorders>
              <w:right w:val="thinThickSmallGap" w:sz="24" w:space="0" w:color="FF0000"/>
            </w:tcBorders>
            <w:shd w:val="clear" w:color="auto" w:fill="auto"/>
            <w:vAlign w:val="center"/>
          </w:tcPr>
          <w:p w:rsidR="00D74012" w:rsidRPr="00A12AEB" w:rsidRDefault="00D611C2" w:rsidP="00D74012">
            <w:pPr>
              <w:jc w:val="center"/>
              <w:rPr>
                <w:sz w:val="18"/>
                <w:szCs w:val="18"/>
                <w:lang w:val="sr-Cyrl-RS"/>
              </w:rPr>
            </w:pPr>
            <w:r>
              <w:rPr>
                <w:sz w:val="18"/>
                <w:szCs w:val="18"/>
                <w:lang w:val="sr-Cyrl-RS"/>
              </w:rPr>
              <w:t>доп</w:t>
            </w:r>
          </w:p>
        </w:tc>
        <w:tc>
          <w:tcPr>
            <w:tcW w:w="567" w:type="dxa"/>
            <w:tcBorders>
              <w:left w:val="thinThickSmallGap" w:sz="24" w:space="0" w:color="FF0000"/>
            </w:tcBorders>
            <w:shd w:val="clear" w:color="auto" w:fill="DBE5F1"/>
            <w:vAlign w:val="center"/>
          </w:tcPr>
          <w:p w:rsidR="00D74012" w:rsidRPr="00A12AEB" w:rsidRDefault="00962FFC" w:rsidP="00D74012">
            <w:pPr>
              <w:jc w:val="center"/>
              <w:rPr>
                <w:sz w:val="18"/>
                <w:szCs w:val="18"/>
                <w:lang w:val="sr-Cyrl-RS"/>
              </w:rPr>
            </w:pPr>
            <w:r>
              <w:rPr>
                <w:sz w:val="18"/>
                <w:szCs w:val="18"/>
                <w:lang w:val="sr-Cyrl-RS"/>
              </w:rPr>
              <w:t>е</w:t>
            </w:r>
          </w:p>
        </w:tc>
        <w:tc>
          <w:tcPr>
            <w:tcW w:w="567" w:type="dxa"/>
            <w:shd w:val="clear" w:color="auto" w:fill="DBE5F1"/>
            <w:vAlign w:val="center"/>
          </w:tcPr>
          <w:p w:rsidR="00D74012" w:rsidRPr="00A12AEB" w:rsidRDefault="00962FFC"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962FFC" w:rsidP="00D74012">
            <w:pPr>
              <w:jc w:val="center"/>
              <w:rPr>
                <w:sz w:val="18"/>
                <w:szCs w:val="18"/>
                <w:lang w:val="sr-Cyrl-RS"/>
              </w:rPr>
            </w:pPr>
            <w:r>
              <w:rPr>
                <w:sz w:val="18"/>
                <w:szCs w:val="18"/>
                <w:lang w:val="sr-Cyrl-RS"/>
              </w:rPr>
              <w:t>с</w:t>
            </w:r>
          </w:p>
        </w:tc>
        <w:tc>
          <w:tcPr>
            <w:tcW w:w="567" w:type="dxa"/>
            <w:shd w:val="clear" w:color="auto" w:fill="DBE5F1"/>
            <w:vAlign w:val="center"/>
          </w:tcPr>
          <w:p w:rsidR="00D74012" w:rsidRPr="00A12AEB" w:rsidRDefault="00962FFC" w:rsidP="00D74012">
            <w:pPr>
              <w:jc w:val="center"/>
              <w:rPr>
                <w:sz w:val="18"/>
                <w:szCs w:val="18"/>
                <w:lang w:val="sr-Cyrl-CS"/>
              </w:rPr>
            </w:pPr>
            <w:r>
              <w:rPr>
                <w:sz w:val="18"/>
                <w:szCs w:val="18"/>
                <w:lang w:val="sr-Cyrl-CS"/>
              </w:rPr>
              <w:t>лк</w:t>
            </w:r>
          </w:p>
        </w:tc>
        <w:tc>
          <w:tcPr>
            <w:tcW w:w="567" w:type="dxa"/>
            <w:tcBorders>
              <w:right w:val="thinThickSmallGap" w:sz="24" w:space="0" w:color="FF0000"/>
            </w:tcBorders>
            <w:shd w:val="clear" w:color="auto" w:fill="DBE5F1"/>
            <w:vAlign w:val="center"/>
          </w:tcPr>
          <w:p w:rsidR="00D74012" w:rsidRPr="00A12AEB" w:rsidRDefault="00962FFC" w:rsidP="00D74012">
            <w:pPr>
              <w:jc w:val="center"/>
              <w:rPr>
                <w:sz w:val="18"/>
                <w:szCs w:val="18"/>
                <w:lang w:val="sr-Cyrl-RS"/>
              </w:rPr>
            </w:pPr>
            <w:r>
              <w:rPr>
                <w:sz w:val="18"/>
                <w:szCs w:val="18"/>
                <w:lang w:val="sr-Cyrl-RS"/>
              </w:rPr>
              <w:t>дод</w:t>
            </w:r>
          </w:p>
        </w:tc>
        <w:tc>
          <w:tcPr>
            <w:tcW w:w="573" w:type="dxa"/>
            <w:tcBorders>
              <w:left w:val="thinThickSmallGap" w:sz="24" w:space="0" w:color="FF0000"/>
            </w:tcBorders>
            <w:shd w:val="clear" w:color="auto" w:fill="auto"/>
            <w:vAlign w:val="center"/>
          </w:tcPr>
          <w:p w:rsidR="00D74012" w:rsidRPr="00A12AEB" w:rsidRDefault="00962FFC" w:rsidP="00D74012">
            <w:pPr>
              <w:jc w:val="center"/>
              <w:rPr>
                <w:sz w:val="18"/>
                <w:szCs w:val="18"/>
                <w:lang w:val="sr-Cyrl-CS"/>
              </w:rPr>
            </w:pPr>
            <w:r>
              <w:rPr>
                <w:sz w:val="18"/>
                <w:szCs w:val="18"/>
                <w:lang w:val="sr-Cyrl-CS"/>
              </w:rPr>
              <w:t>м</w:t>
            </w:r>
          </w:p>
        </w:tc>
        <w:tc>
          <w:tcPr>
            <w:tcW w:w="540" w:type="dxa"/>
            <w:shd w:val="clear" w:color="auto" w:fill="auto"/>
            <w:vAlign w:val="center"/>
          </w:tcPr>
          <w:p w:rsidR="00D74012" w:rsidRPr="00A12AEB" w:rsidRDefault="00962FFC"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962FFC" w:rsidP="00D74012">
            <w:pPr>
              <w:jc w:val="center"/>
              <w:rPr>
                <w:sz w:val="18"/>
                <w:szCs w:val="18"/>
                <w:lang w:val="sr-Cyrl-CS"/>
              </w:rPr>
            </w:pPr>
            <w:r>
              <w:rPr>
                <w:sz w:val="18"/>
                <w:szCs w:val="18"/>
                <w:lang w:val="sr-Cyrl-CS"/>
              </w:rPr>
              <w:t>фв</w:t>
            </w:r>
          </w:p>
        </w:tc>
        <w:tc>
          <w:tcPr>
            <w:tcW w:w="540" w:type="dxa"/>
            <w:shd w:val="clear" w:color="auto" w:fill="auto"/>
            <w:vAlign w:val="center"/>
          </w:tcPr>
          <w:p w:rsidR="00D74012" w:rsidRPr="00A12AEB" w:rsidRDefault="00962FFC" w:rsidP="00D74012">
            <w:pPr>
              <w:jc w:val="center"/>
              <w:rPr>
                <w:sz w:val="18"/>
                <w:szCs w:val="18"/>
                <w:lang w:val="sr-Cyrl-RS"/>
              </w:rPr>
            </w:pPr>
            <w:r>
              <w:rPr>
                <w:sz w:val="18"/>
                <w:szCs w:val="18"/>
                <w:lang w:val="sr-Cyrl-RS"/>
              </w:rPr>
              <w:t>гв</w:t>
            </w:r>
          </w:p>
        </w:tc>
        <w:tc>
          <w:tcPr>
            <w:tcW w:w="500" w:type="dxa"/>
            <w:tcBorders>
              <w:right w:val="thinThickSmallGap" w:sz="24" w:space="0" w:color="FF0000"/>
            </w:tcBorders>
            <w:shd w:val="clear" w:color="auto" w:fill="auto"/>
            <w:vAlign w:val="center"/>
          </w:tcPr>
          <w:p w:rsidR="00D74012" w:rsidRPr="00A12AEB" w:rsidRDefault="00962FFC" w:rsidP="00D74012">
            <w:pPr>
              <w:jc w:val="center"/>
              <w:rPr>
                <w:sz w:val="18"/>
                <w:szCs w:val="18"/>
                <w:lang w:val="sr-Cyrl-CS"/>
              </w:rPr>
            </w:pPr>
            <w:r>
              <w:rPr>
                <w:sz w:val="18"/>
                <w:szCs w:val="18"/>
                <w:lang w:val="sr-Cyrl-CS"/>
              </w:rPr>
              <w:t>пд</w:t>
            </w:r>
          </w:p>
        </w:tc>
        <w:tc>
          <w:tcPr>
            <w:tcW w:w="567" w:type="dxa"/>
            <w:tcBorders>
              <w:left w:val="thinThickSmallGap" w:sz="24" w:space="0" w:color="FF0000"/>
            </w:tcBorders>
            <w:shd w:val="clear" w:color="auto" w:fill="DBE5F1"/>
            <w:vAlign w:val="center"/>
          </w:tcPr>
          <w:p w:rsidR="00D74012" w:rsidRPr="00A12AEB" w:rsidRDefault="00962FFC" w:rsidP="00D74012">
            <w:pPr>
              <w:jc w:val="center"/>
              <w:rPr>
                <w:sz w:val="18"/>
                <w:szCs w:val="18"/>
                <w:lang w:val="sr-Cyrl-CS"/>
              </w:rPr>
            </w:pPr>
            <w:r>
              <w:rPr>
                <w:sz w:val="18"/>
                <w:szCs w:val="18"/>
                <w:lang w:val="sr-Cyrl-CS"/>
              </w:rPr>
              <w:t>фв</w:t>
            </w:r>
          </w:p>
        </w:tc>
        <w:tc>
          <w:tcPr>
            <w:tcW w:w="567" w:type="dxa"/>
            <w:shd w:val="clear" w:color="auto" w:fill="DBE5F1"/>
            <w:vAlign w:val="center"/>
          </w:tcPr>
          <w:p w:rsidR="00D74012" w:rsidRPr="00A12AEB" w:rsidRDefault="00962FFC" w:rsidP="00D74012">
            <w:pPr>
              <w:jc w:val="center"/>
              <w:rPr>
                <w:sz w:val="18"/>
                <w:szCs w:val="18"/>
                <w:lang w:val="sr-Cyrl-CS"/>
              </w:rPr>
            </w:pPr>
            <w:r>
              <w:rPr>
                <w:sz w:val="18"/>
                <w:szCs w:val="18"/>
                <w:lang w:val="sr-Cyrl-CS"/>
              </w:rPr>
              <w:t>м</w:t>
            </w:r>
          </w:p>
        </w:tc>
        <w:tc>
          <w:tcPr>
            <w:tcW w:w="567" w:type="dxa"/>
            <w:shd w:val="clear" w:color="auto" w:fill="DBE5F1"/>
            <w:vAlign w:val="center"/>
          </w:tcPr>
          <w:p w:rsidR="00D74012" w:rsidRPr="00A12AEB" w:rsidRDefault="00962FFC" w:rsidP="00D74012">
            <w:pPr>
              <w:jc w:val="center"/>
              <w:rPr>
                <w:sz w:val="18"/>
                <w:szCs w:val="18"/>
                <w:lang w:val="sr-Cyrl-CS"/>
              </w:rPr>
            </w:pPr>
            <w:r>
              <w:rPr>
                <w:sz w:val="18"/>
                <w:szCs w:val="18"/>
                <w:lang w:val="sr-Cyrl-CS"/>
              </w:rPr>
              <w:t>с</w:t>
            </w:r>
          </w:p>
        </w:tc>
        <w:tc>
          <w:tcPr>
            <w:tcW w:w="567" w:type="dxa"/>
            <w:shd w:val="clear" w:color="auto" w:fill="DBE5F1"/>
            <w:vAlign w:val="center"/>
          </w:tcPr>
          <w:p w:rsidR="00D74012" w:rsidRPr="00A12AEB" w:rsidRDefault="00962FFC" w:rsidP="00D74012">
            <w:pPr>
              <w:jc w:val="center"/>
              <w:rPr>
                <w:sz w:val="18"/>
                <w:szCs w:val="18"/>
                <w:lang w:val="sr-Cyrl-RS"/>
              </w:rPr>
            </w:pPr>
            <w:r>
              <w:rPr>
                <w:sz w:val="18"/>
                <w:szCs w:val="18"/>
                <w:lang w:val="sr-Cyrl-RS"/>
              </w:rPr>
              <w:t>е</w:t>
            </w:r>
          </w:p>
        </w:tc>
        <w:tc>
          <w:tcPr>
            <w:tcW w:w="567" w:type="dxa"/>
            <w:tcBorders>
              <w:right w:val="thinThickSmallGap" w:sz="24" w:space="0" w:color="FF0000"/>
            </w:tcBorders>
            <w:shd w:val="clear" w:color="auto" w:fill="DBE5F1"/>
            <w:vAlign w:val="center"/>
          </w:tcPr>
          <w:p w:rsidR="00D74012" w:rsidRPr="00A12AEB" w:rsidRDefault="00962FFC" w:rsidP="00D74012">
            <w:pPr>
              <w:jc w:val="center"/>
              <w:rPr>
                <w:sz w:val="18"/>
                <w:szCs w:val="18"/>
                <w:lang w:val="sr-Cyrl-RS"/>
              </w:rPr>
            </w:pPr>
            <w:r>
              <w:rPr>
                <w:sz w:val="18"/>
                <w:szCs w:val="18"/>
                <w:lang w:val="sr-Cyrl-RS"/>
              </w:rPr>
              <w:t>лк</w:t>
            </w:r>
          </w:p>
        </w:tc>
        <w:tc>
          <w:tcPr>
            <w:tcW w:w="425" w:type="dxa"/>
            <w:tcBorders>
              <w:left w:val="thinThickSmallGap" w:sz="24" w:space="0" w:color="FF0000"/>
            </w:tcBorders>
            <w:shd w:val="clear" w:color="auto" w:fill="auto"/>
            <w:vAlign w:val="center"/>
          </w:tcPr>
          <w:p w:rsidR="00D74012" w:rsidRPr="00A12AEB" w:rsidRDefault="00962FFC" w:rsidP="00D74012">
            <w:pPr>
              <w:jc w:val="center"/>
              <w:rPr>
                <w:sz w:val="18"/>
                <w:szCs w:val="18"/>
                <w:lang w:val="sr-Cyrl-CS"/>
              </w:rPr>
            </w:pPr>
            <w:r>
              <w:rPr>
                <w:sz w:val="18"/>
                <w:szCs w:val="18"/>
                <w:lang w:val="sr-Cyrl-CS"/>
              </w:rPr>
              <w:t>м</w:t>
            </w:r>
          </w:p>
        </w:tc>
        <w:tc>
          <w:tcPr>
            <w:tcW w:w="560" w:type="dxa"/>
            <w:shd w:val="clear" w:color="auto" w:fill="auto"/>
            <w:vAlign w:val="center"/>
          </w:tcPr>
          <w:p w:rsidR="00D74012" w:rsidRPr="00A12AEB" w:rsidRDefault="00962FFC"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962FFC" w:rsidP="00D74012">
            <w:pPr>
              <w:jc w:val="center"/>
              <w:rPr>
                <w:sz w:val="18"/>
                <w:szCs w:val="18"/>
                <w:lang w:val="sr-Cyrl-RS"/>
              </w:rPr>
            </w:pPr>
            <w:r>
              <w:rPr>
                <w:sz w:val="18"/>
                <w:szCs w:val="18"/>
                <w:lang w:val="sr-Cyrl-RS"/>
              </w:rPr>
              <w:t>мк</w:t>
            </w:r>
          </w:p>
        </w:tc>
        <w:tc>
          <w:tcPr>
            <w:tcW w:w="540" w:type="dxa"/>
            <w:shd w:val="clear" w:color="auto" w:fill="auto"/>
            <w:vAlign w:val="center"/>
          </w:tcPr>
          <w:p w:rsidR="00D74012" w:rsidRPr="00A12AEB" w:rsidRDefault="00962FFC" w:rsidP="00D74012">
            <w:pPr>
              <w:jc w:val="center"/>
              <w:rPr>
                <w:sz w:val="18"/>
                <w:szCs w:val="18"/>
                <w:lang w:val="sr-Cyrl-RS"/>
              </w:rPr>
            </w:pPr>
            <w:r>
              <w:rPr>
                <w:sz w:val="18"/>
                <w:szCs w:val="18"/>
                <w:lang w:val="sr-Cyrl-RS"/>
              </w:rPr>
              <w:t>пд</w:t>
            </w:r>
          </w:p>
        </w:tc>
        <w:tc>
          <w:tcPr>
            <w:tcW w:w="486" w:type="dxa"/>
            <w:shd w:val="clear" w:color="auto" w:fill="auto"/>
            <w:vAlign w:val="center"/>
          </w:tcPr>
          <w:p w:rsidR="00D74012" w:rsidRPr="00A12AEB" w:rsidRDefault="00962FFC" w:rsidP="00D74012">
            <w:pPr>
              <w:jc w:val="center"/>
              <w:rPr>
                <w:sz w:val="18"/>
                <w:szCs w:val="18"/>
                <w:lang w:val="sr-Cyrl-RS"/>
              </w:rPr>
            </w:pPr>
            <w:r>
              <w:rPr>
                <w:sz w:val="18"/>
                <w:szCs w:val="18"/>
                <w:lang w:val="sr-Cyrl-RS"/>
              </w:rPr>
              <w:t>оз</w:t>
            </w:r>
          </w:p>
        </w:tc>
      </w:tr>
      <w:tr w:rsidR="00D74012" w:rsidTr="00D74012">
        <w:trPr>
          <w:trHeight w:val="308"/>
        </w:trPr>
        <w:tc>
          <w:tcPr>
            <w:tcW w:w="1809" w:type="dxa"/>
            <w:tcBorders>
              <w:right w:val="single" w:sz="4" w:space="0" w:color="auto"/>
            </w:tcBorders>
            <w:shd w:val="clear" w:color="auto" w:fill="auto"/>
          </w:tcPr>
          <w:p w:rsidR="00D74012" w:rsidRPr="00941345" w:rsidRDefault="00D74012" w:rsidP="00D74012">
            <w:r w:rsidRPr="00941345">
              <w:t>Маријана Лешјанин</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3</w:t>
            </w:r>
            <w:r>
              <w:rPr>
                <w:sz w:val="20"/>
                <w:szCs w:val="20"/>
                <w:vertAlign w:val="subscript"/>
                <w:lang w:val="sr-Cyrl-CS"/>
              </w:rPr>
              <w:t>3</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67"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диг</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лк</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доп</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ф</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гв</w:t>
            </w:r>
          </w:p>
        </w:tc>
        <w:tc>
          <w:tcPr>
            <w:tcW w:w="500"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о</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ф</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дод</w:t>
            </w:r>
          </w:p>
        </w:tc>
        <w:tc>
          <w:tcPr>
            <w:tcW w:w="425"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пд</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лк</w:t>
            </w:r>
          </w:p>
        </w:tc>
        <w:tc>
          <w:tcPr>
            <w:tcW w:w="486" w:type="dxa"/>
            <w:shd w:val="clear" w:color="auto" w:fill="auto"/>
            <w:vAlign w:val="center"/>
          </w:tcPr>
          <w:p w:rsidR="00D74012" w:rsidRPr="00A12AEB" w:rsidRDefault="0066533A" w:rsidP="00D74012">
            <w:pPr>
              <w:jc w:val="center"/>
              <w:rPr>
                <w:sz w:val="18"/>
                <w:szCs w:val="18"/>
                <w:lang w:val="sr-Cyrl-RS"/>
              </w:rPr>
            </w:pPr>
            <w:r>
              <w:rPr>
                <w:sz w:val="18"/>
                <w:szCs w:val="18"/>
                <w:lang w:val="sr-Cyrl-RS"/>
              </w:rPr>
              <w:t>ф</w:t>
            </w:r>
          </w:p>
        </w:tc>
      </w:tr>
      <w:tr w:rsidR="00D74012" w:rsidTr="00D74012">
        <w:trPr>
          <w:trHeight w:val="317"/>
        </w:trPr>
        <w:tc>
          <w:tcPr>
            <w:tcW w:w="1809" w:type="dxa"/>
            <w:tcBorders>
              <w:right w:val="single" w:sz="4" w:space="0" w:color="auto"/>
            </w:tcBorders>
            <w:shd w:val="clear" w:color="auto" w:fill="auto"/>
          </w:tcPr>
          <w:p w:rsidR="00D74012" w:rsidRPr="00941345" w:rsidRDefault="00D74012" w:rsidP="00D74012">
            <w:r w:rsidRPr="00941345">
              <w:t>Татјана Спасић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4</w:t>
            </w:r>
            <w:r>
              <w:rPr>
                <w:sz w:val="20"/>
                <w:szCs w:val="20"/>
                <w:vertAlign w:val="subscript"/>
                <w:lang w:val="sr-Cyrl-CS"/>
              </w:rPr>
              <w:t>1</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61"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лк</w:t>
            </w:r>
          </w:p>
        </w:tc>
        <w:tc>
          <w:tcPr>
            <w:tcW w:w="567"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лк</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ф</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пд</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доп</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мк</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е</w:t>
            </w:r>
          </w:p>
        </w:tc>
        <w:tc>
          <w:tcPr>
            <w:tcW w:w="500"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о</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доп</w:t>
            </w:r>
          </w:p>
        </w:tc>
        <w:tc>
          <w:tcPr>
            <w:tcW w:w="425"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диг</w:t>
            </w:r>
          </w:p>
        </w:tc>
        <w:tc>
          <w:tcPr>
            <w:tcW w:w="56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486" w:type="dxa"/>
            <w:shd w:val="clear" w:color="auto" w:fill="auto"/>
            <w:vAlign w:val="center"/>
          </w:tcPr>
          <w:p w:rsidR="00D74012" w:rsidRPr="00A12AEB" w:rsidRDefault="0066533A" w:rsidP="00D74012">
            <w:pPr>
              <w:jc w:val="center"/>
              <w:rPr>
                <w:sz w:val="18"/>
                <w:szCs w:val="18"/>
                <w:lang w:val="sr-Cyrl-RS"/>
              </w:rPr>
            </w:pPr>
            <w:r>
              <w:rPr>
                <w:sz w:val="18"/>
                <w:szCs w:val="18"/>
                <w:lang w:val="sr-Cyrl-RS"/>
              </w:rPr>
              <w:t>г/в</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Виолета Живковић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4</w:t>
            </w:r>
            <w:r>
              <w:rPr>
                <w:sz w:val="20"/>
                <w:szCs w:val="20"/>
                <w:vertAlign w:val="subscript"/>
                <w:lang w:val="sr-Cyrl-CS"/>
              </w:rPr>
              <w:t>2</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ф</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доп</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лк</w:t>
            </w:r>
          </w:p>
        </w:tc>
        <w:tc>
          <w:tcPr>
            <w:tcW w:w="540" w:type="dxa"/>
            <w:shd w:val="clear" w:color="auto" w:fill="auto"/>
            <w:vAlign w:val="center"/>
          </w:tcPr>
          <w:p w:rsidR="00D74012" w:rsidRPr="00A12AEB" w:rsidRDefault="0066533A" w:rsidP="00D74012">
            <w:pPr>
              <w:jc w:val="both"/>
              <w:rPr>
                <w:sz w:val="20"/>
                <w:szCs w:val="20"/>
                <w:lang w:val="sr-Cyrl-RS"/>
              </w:rPr>
            </w:pPr>
            <w:r>
              <w:rPr>
                <w:sz w:val="20"/>
                <w:szCs w:val="20"/>
                <w:lang w:val="sr-Cyrl-RS"/>
              </w:rPr>
              <w:t>лк</w:t>
            </w:r>
          </w:p>
        </w:tc>
        <w:tc>
          <w:tcPr>
            <w:tcW w:w="500"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лк</w:t>
            </w:r>
          </w:p>
        </w:tc>
        <w:tc>
          <w:tcPr>
            <w:tcW w:w="425"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6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диг</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ф</w:t>
            </w:r>
          </w:p>
        </w:tc>
        <w:tc>
          <w:tcPr>
            <w:tcW w:w="486" w:type="dxa"/>
            <w:shd w:val="clear" w:color="auto" w:fill="auto"/>
            <w:vAlign w:val="center"/>
          </w:tcPr>
          <w:p w:rsidR="00D74012" w:rsidRPr="00A12AEB" w:rsidRDefault="0066533A" w:rsidP="00D74012">
            <w:pPr>
              <w:jc w:val="center"/>
              <w:rPr>
                <w:sz w:val="18"/>
                <w:szCs w:val="18"/>
                <w:lang w:val="sr-Cyrl-RS"/>
              </w:rPr>
            </w:pPr>
            <w:r>
              <w:rPr>
                <w:sz w:val="18"/>
                <w:szCs w:val="18"/>
                <w:lang w:val="sr-Cyrl-RS"/>
              </w:rPr>
              <w:t>г/в</w:t>
            </w:r>
          </w:p>
        </w:tc>
      </w:tr>
      <w:tr w:rsidR="00D74012" w:rsidTr="00D74012">
        <w:trPr>
          <w:trHeight w:val="308"/>
        </w:trPr>
        <w:tc>
          <w:tcPr>
            <w:tcW w:w="1809" w:type="dxa"/>
            <w:tcBorders>
              <w:right w:val="single" w:sz="4" w:space="0" w:color="auto"/>
            </w:tcBorders>
            <w:shd w:val="clear" w:color="auto" w:fill="auto"/>
          </w:tcPr>
          <w:p w:rsidR="00D74012" w:rsidRPr="00941345" w:rsidRDefault="00D74012" w:rsidP="00D74012">
            <w:r w:rsidRPr="00941345">
              <w:t>Биљана Илић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rPr>
            </w:pPr>
            <w:r>
              <w:rPr>
                <w:sz w:val="20"/>
                <w:szCs w:val="20"/>
                <w:lang w:val="sr-Cyrl-RS"/>
              </w:rPr>
              <w:t>4</w:t>
            </w:r>
            <w:r>
              <w:rPr>
                <w:sz w:val="20"/>
                <w:szCs w:val="20"/>
                <w:vertAlign w:val="subscript"/>
              </w:rPr>
              <w:t>3</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61"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лк</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ф</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пд</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доп</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00"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дод</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ф</w:t>
            </w:r>
          </w:p>
        </w:tc>
        <w:tc>
          <w:tcPr>
            <w:tcW w:w="567" w:type="dxa"/>
            <w:shd w:val="clear" w:color="auto" w:fill="DBE5F1"/>
            <w:vAlign w:val="center"/>
          </w:tcPr>
          <w:p w:rsidR="00D74012" w:rsidRPr="00A12AEB" w:rsidRDefault="0066533A"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о</w:t>
            </w:r>
          </w:p>
        </w:tc>
        <w:tc>
          <w:tcPr>
            <w:tcW w:w="425"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66533A" w:rsidP="00D74012">
            <w:pPr>
              <w:jc w:val="center"/>
              <w:rPr>
                <w:sz w:val="16"/>
                <w:szCs w:val="16"/>
                <w:lang w:val="sr-Cyrl-RS"/>
              </w:rPr>
            </w:pPr>
            <w:r>
              <w:rPr>
                <w:sz w:val="16"/>
                <w:szCs w:val="16"/>
                <w:lang w:val="sr-Cyrl-RS"/>
              </w:rPr>
              <w:t>диг</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мк</w:t>
            </w:r>
          </w:p>
        </w:tc>
        <w:tc>
          <w:tcPr>
            <w:tcW w:w="486"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г/в</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sidRPr="00941345">
              <w:t>Милица Толић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3</w:t>
            </w:r>
            <w:r>
              <w:rPr>
                <w:sz w:val="20"/>
                <w:szCs w:val="20"/>
                <w:vertAlign w:val="subscript"/>
                <w:lang w:val="sr-Cyrl-CS"/>
              </w:rPr>
              <w:t>4</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61"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пд</w:t>
            </w:r>
          </w:p>
        </w:tc>
        <w:tc>
          <w:tcPr>
            <w:tcW w:w="567"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диг</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CS"/>
              </w:rPr>
            </w:pPr>
            <w:r>
              <w:rPr>
                <w:sz w:val="20"/>
                <w:szCs w:val="20"/>
                <w:lang w:val="sr-Cyrl-CS"/>
              </w:rPr>
              <w:t>лк</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е</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пд</w:t>
            </w:r>
          </w:p>
        </w:tc>
        <w:tc>
          <w:tcPr>
            <w:tcW w:w="500" w:type="dxa"/>
            <w:tcBorders>
              <w:righ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66533A"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66533A" w:rsidP="00D74012">
            <w:pPr>
              <w:jc w:val="center"/>
              <w:rPr>
                <w:sz w:val="20"/>
                <w:szCs w:val="20"/>
                <w:lang w:val="sr-Cyrl-RS"/>
              </w:rPr>
            </w:pPr>
            <w:r>
              <w:rPr>
                <w:sz w:val="20"/>
                <w:szCs w:val="20"/>
                <w:lang w:val="sr-Cyrl-RS"/>
              </w:rPr>
              <w:t>доп</w:t>
            </w:r>
          </w:p>
        </w:tc>
        <w:tc>
          <w:tcPr>
            <w:tcW w:w="425" w:type="dxa"/>
            <w:tcBorders>
              <w:left w:val="thinThickSmallGap" w:sz="24" w:space="0" w:color="FF0000"/>
            </w:tcBorders>
            <w:shd w:val="clear" w:color="auto" w:fill="auto"/>
            <w:vAlign w:val="center"/>
          </w:tcPr>
          <w:p w:rsidR="00D74012" w:rsidRPr="00A12AEB" w:rsidRDefault="0066533A" w:rsidP="00D74012">
            <w:pPr>
              <w:jc w:val="center"/>
              <w:rPr>
                <w:sz w:val="20"/>
                <w:szCs w:val="20"/>
                <w:lang w:val="sr-Cyrl-RS"/>
              </w:rPr>
            </w:pPr>
            <w:r>
              <w:rPr>
                <w:sz w:val="20"/>
                <w:szCs w:val="20"/>
                <w:lang w:val="sr-Cyrl-RS"/>
              </w:rPr>
              <w:t>в</w:t>
            </w:r>
          </w:p>
        </w:tc>
        <w:tc>
          <w:tcPr>
            <w:tcW w:w="56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66533A" w:rsidP="00D74012">
            <w:pPr>
              <w:jc w:val="center"/>
              <w:rPr>
                <w:sz w:val="20"/>
                <w:szCs w:val="20"/>
                <w:lang w:val="sr-Cyrl-RS"/>
              </w:rPr>
            </w:pPr>
            <w:r>
              <w:rPr>
                <w:sz w:val="20"/>
                <w:szCs w:val="20"/>
                <w:lang w:val="sr-Cyrl-RS"/>
              </w:rPr>
              <w:t>ф</w:t>
            </w:r>
          </w:p>
        </w:tc>
        <w:tc>
          <w:tcPr>
            <w:tcW w:w="486" w:type="dxa"/>
            <w:shd w:val="clear" w:color="auto" w:fill="auto"/>
            <w:vAlign w:val="center"/>
          </w:tcPr>
          <w:p w:rsidR="00D74012" w:rsidRPr="00A12AEB" w:rsidRDefault="0066533A" w:rsidP="00D74012">
            <w:pPr>
              <w:jc w:val="center"/>
              <w:rPr>
                <w:sz w:val="20"/>
                <w:szCs w:val="20"/>
                <w:lang w:val="sr-Cyrl-CS"/>
              </w:rPr>
            </w:pPr>
            <w:r>
              <w:rPr>
                <w:sz w:val="20"/>
                <w:szCs w:val="20"/>
                <w:lang w:val="sr-Cyrl-CS"/>
              </w:rPr>
              <w:t>дод</w:t>
            </w:r>
          </w:p>
        </w:tc>
      </w:tr>
      <w:tr w:rsidR="00D74012" w:rsidTr="00D74012">
        <w:trPr>
          <w:trHeight w:val="308"/>
        </w:trPr>
        <w:tc>
          <w:tcPr>
            <w:tcW w:w="1809" w:type="dxa"/>
            <w:tcBorders>
              <w:right w:val="single" w:sz="4" w:space="0" w:color="auto"/>
            </w:tcBorders>
            <w:shd w:val="clear" w:color="auto" w:fill="auto"/>
          </w:tcPr>
          <w:p w:rsidR="00D74012" w:rsidRPr="00941345" w:rsidRDefault="00D74012" w:rsidP="00D74012">
            <w:r w:rsidRPr="00941345">
              <w:t>Ивана Милосављевић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1</w:t>
            </w:r>
            <w:r>
              <w:rPr>
                <w:sz w:val="20"/>
                <w:szCs w:val="20"/>
                <w:vertAlign w:val="subscript"/>
                <w:lang w:val="sr-Cyrl-CS"/>
              </w:rPr>
              <w:t>4</w:t>
            </w:r>
          </w:p>
        </w:tc>
        <w:tc>
          <w:tcPr>
            <w:tcW w:w="573"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с</w:t>
            </w:r>
          </w:p>
        </w:tc>
        <w:tc>
          <w:tcPr>
            <w:tcW w:w="561"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3B67B4" w:rsidP="00D74012">
            <w:pPr>
              <w:jc w:val="center"/>
              <w:rPr>
                <w:sz w:val="20"/>
                <w:szCs w:val="20"/>
                <w:lang w:val="sr-Cyrl-RS"/>
              </w:rPr>
            </w:pPr>
            <w:r>
              <w:rPr>
                <w:sz w:val="20"/>
                <w:szCs w:val="20"/>
                <w:lang w:val="sr-Cyrl-RS"/>
              </w:rPr>
              <w:t>св</w:t>
            </w:r>
          </w:p>
        </w:tc>
        <w:tc>
          <w:tcPr>
            <w:tcW w:w="567" w:type="dxa"/>
            <w:shd w:val="clear" w:color="auto" w:fill="auto"/>
            <w:vAlign w:val="center"/>
          </w:tcPr>
          <w:p w:rsidR="00D74012" w:rsidRPr="00A12AEB" w:rsidRDefault="003B67B4" w:rsidP="00D74012">
            <w:pPr>
              <w:jc w:val="center"/>
              <w:rPr>
                <w:sz w:val="20"/>
                <w:szCs w:val="20"/>
                <w:lang w:val="sr-Cyrl-CS"/>
              </w:rPr>
            </w:pPr>
            <w:r>
              <w:rPr>
                <w:sz w:val="20"/>
                <w:szCs w:val="20"/>
                <w:lang w:val="sr-Cyrl-CS"/>
              </w:rPr>
              <w:t>ф</w:t>
            </w:r>
          </w:p>
        </w:tc>
        <w:tc>
          <w:tcPr>
            <w:tcW w:w="567" w:type="dxa"/>
            <w:tcBorders>
              <w:righ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диг</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20"/>
                <w:szCs w:val="20"/>
                <w:lang w:val="sr-Cyrl-RS"/>
              </w:rPr>
            </w:pPr>
          </w:p>
        </w:tc>
        <w:tc>
          <w:tcPr>
            <w:tcW w:w="573"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CS"/>
              </w:rPr>
            </w:pPr>
            <w:r>
              <w:rPr>
                <w:sz w:val="20"/>
                <w:szCs w:val="20"/>
                <w:lang w:val="sr-Cyrl-CS"/>
              </w:rPr>
              <w:t>е</w:t>
            </w:r>
          </w:p>
        </w:tc>
        <w:tc>
          <w:tcPr>
            <w:tcW w:w="540" w:type="dxa"/>
            <w:shd w:val="clear" w:color="auto" w:fill="auto"/>
            <w:vAlign w:val="center"/>
          </w:tcPr>
          <w:p w:rsidR="00D74012" w:rsidRPr="00A12AEB" w:rsidRDefault="003B67B4"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св</w:t>
            </w:r>
          </w:p>
        </w:tc>
        <w:tc>
          <w:tcPr>
            <w:tcW w:w="500" w:type="dxa"/>
            <w:tcBorders>
              <w:righ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D74012" w:rsidRPr="00A12AEB"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3B67B4" w:rsidP="00D74012">
            <w:pPr>
              <w:jc w:val="center"/>
              <w:rPr>
                <w:sz w:val="20"/>
                <w:szCs w:val="20"/>
                <w:lang w:val="sr-Cyrl-CS"/>
              </w:rPr>
            </w:pPr>
            <w:r>
              <w:rPr>
                <w:sz w:val="20"/>
                <w:szCs w:val="20"/>
                <w:lang w:val="sr-Cyrl-CS"/>
              </w:rPr>
              <w:t>е</w:t>
            </w:r>
          </w:p>
        </w:tc>
        <w:tc>
          <w:tcPr>
            <w:tcW w:w="567" w:type="dxa"/>
            <w:shd w:val="clear" w:color="auto" w:fill="DBE5F1"/>
            <w:vAlign w:val="center"/>
          </w:tcPr>
          <w:p w:rsidR="00D74012" w:rsidRPr="00A12AEB" w:rsidRDefault="003B67B4"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3B67B4"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3B67B4" w:rsidP="00D74012">
            <w:pPr>
              <w:jc w:val="center"/>
              <w:rPr>
                <w:sz w:val="20"/>
                <w:szCs w:val="20"/>
                <w:lang w:val="sr-Cyrl-CS"/>
              </w:rPr>
            </w:pPr>
            <w:r>
              <w:rPr>
                <w:sz w:val="20"/>
                <w:szCs w:val="20"/>
                <w:lang w:val="sr-Cyrl-CS"/>
              </w:rPr>
              <w:t>доп</w:t>
            </w:r>
          </w:p>
        </w:tc>
        <w:tc>
          <w:tcPr>
            <w:tcW w:w="425" w:type="dxa"/>
            <w:tcBorders>
              <w:left w:val="thinThickSmallGap" w:sz="24" w:space="0" w:color="FF0000"/>
            </w:tcBorders>
            <w:shd w:val="clear" w:color="auto" w:fill="auto"/>
            <w:vAlign w:val="center"/>
          </w:tcPr>
          <w:p w:rsidR="00D74012" w:rsidRPr="00A12AEB" w:rsidRDefault="003B67B4"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3B67B4" w:rsidP="00D74012">
            <w:pPr>
              <w:jc w:val="center"/>
              <w:rPr>
                <w:sz w:val="20"/>
                <w:szCs w:val="20"/>
                <w:lang w:val="sr-Cyrl-CS"/>
              </w:rPr>
            </w:pPr>
            <w:r>
              <w:rPr>
                <w:sz w:val="20"/>
                <w:szCs w:val="20"/>
                <w:lang w:val="sr-Cyrl-CS"/>
              </w:rPr>
              <w:t>в</w:t>
            </w:r>
          </w:p>
        </w:tc>
        <w:tc>
          <w:tcPr>
            <w:tcW w:w="540" w:type="dxa"/>
            <w:shd w:val="clear" w:color="auto" w:fill="auto"/>
            <w:vAlign w:val="center"/>
          </w:tcPr>
          <w:p w:rsidR="00D74012" w:rsidRPr="00A12AEB" w:rsidRDefault="003B67B4"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3B67B4" w:rsidP="00D74012">
            <w:pPr>
              <w:jc w:val="center"/>
              <w:rPr>
                <w:sz w:val="20"/>
                <w:szCs w:val="20"/>
                <w:lang w:val="sr-Cyrl-RS"/>
              </w:rPr>
            </w:pPr>
            <w:r>
              <w:rPr>
                <w:sz w:val="20"/>
                <w:szCs w:val="20"/>
                <w:lang w:val="sr-Cyrl-RS"/>
              </w:rPr>
              <w:t>ф</w:t>
            </w:r>
          </w:p>
        </w:tc>
        <w:tc>
          <w:tcPr>
            <w:tcW w:w="486" w:type="dxa"/>
            <w:shd w:val="clear" w:color="auto" w:fill="auto"/>
            <w:vAlign w:val="center"/>
          </w:tcPr>
          <w:p w:rsidR="00D74012" w:rsidRPr="00A12AEB" w:rsidRDefault="00D74012" w:rsidP="00D74012">
            <w:pPr>
              <w:jc w:val="center"/>
              <w:rPr>
                <w:sz w:val="20"/>
                <w:szCs w:val="20"/>
                <w:lang w:val="sr-Cyrl-CS"/>
              </w:rPr>
            </w:pPr>
          </w:p>
        </w:tc>
      </w:tr>
      <w:tr w:rsidR="003B67B4" w:rsidTr="00D74012">
        <w:trPr>
          <w:trHeight w:val="308"/>
        </w:trPr>
        <w:tc>
          <w:tcPr>
            <w:tcW w:w="1809" w:type="dxa"/>
            <w:tcBorders>
              <w:right w:val="single" w:sz="4" w:space="0" w:color="auto"/>
            </w:tcBorders>
            <w:shd w:val="clear" w:color="auto" w:fill="auto"/>
          </w:tcPr>
          <w:p w:rsidR="003B67B4" w:rsidRPr="00941345" w:rsidRDefault="003B67B4" w:rsidP="00D74012">
            <w:r w:rsidRPr="00941345">
              <w:t xml:space="preserve">Ивана </w:t>
            </w:r>
            <w:r w:rsidRPr="00941345">
              <w:lastRenderedPageBreak/>
              <w:t>Милосављевић</w:t>
            </w:r>
          </w:p>
        </w:tc>
        <w:tc>
          <w:tcPr>
            <w:tcW w:w="426" w:type="dxa"/>
            <w:tcBorders>
              <w:left w:val="single" w:sz="4" w:space="0" w:color="auto"/>
              <w:right w:val="thinThickSmallGap" w:sz="24" w:space="0" w:color="FF0000"/>
            </w:tcBorders>
            <w:shd w:val="clear" w:color="auto" w:fill="auto"/>
          </w:tcPr>
          <w:p w:rsidR="003B67B4" w:rsidRDefault="003B67B4" w:rsidP="00D74012">
            <w:pPr>
              <w:jc w:val="center"/>
              <w:rPr>
                <w:sz w:val="20"/>
                <w:szCs w:val="20"/>
                <w:lang w:val="sr-Cyrl-CS"/>
              </w:rPr>
            </w:pPr>
            <w:r>
              <w:rPr>
                <w:sz w:val="20"/>
                <w:szCs w:val="20"/>
                <w:lang w:val="sr-Cyrl-CS"/>
              </w:rPr>
              <w:lastRenderedPageBreak/>
              <w:t>2</w:t>
            </w:r>
            <w:r>
              <w:rPr>
                <w:sz w:val="20"/>
                <w:szCs w:val="20"/>
                <w:vertAlign w:val="subscript"/>
                <w:lang w:val="sr-Cyrl-CS"/>
              </w:rPr>
              <w:t>4</w:t>
            </w:r>
            <w:r>
              <w:rPr>
                <w:sz w:val="20"/>
                <w:szCs w:val="20"/>
                <w:lang w:val="sr-Cyrl-CS"/>
              </w:rPr>
              <w:lastRenderedPageBreak/>
              <w:t>/</w:t>
            </w:r>
          </w:p>
        </w:tc>
        <w:tc>
          <w:tcPr>
            <w:tcW w:w="573" w:type="dxa"/>
            <w:tcBorders>
              <w:left w:val="thinThickSmallGap" w:sz="24" w:space="0" w:color="FF0000"/>
            </w:tcBorders>
            <w:shd w:val="clear" w:color="auto" w:fill="auto"/>
            <w:vAlign w:val="center"/>
          </w:tcPr>
          <w:p w:rsidR="003B67B4" w:rsidRDefault="003B67B4" w:rsidP="00D74012">
            <w:pPr>
              <w:jc w:val="center"/>
              <w:rPr>
                <w:sz w:val="20"/>
                <w:szCs w:val="20"/>
                <w:lang w:val="sr-Cyrl-RS"/>
              </w:rPr>
            </w:pPr>
            <w:r>
              <w:rPr>
                <w:sz w:val="20"/>
                <w:szCs w:val="20"/>
                <w:lang w:val="sr-Cyrl-RS"/>
              </w:rPr>
              <w:lastRenderedPageBreak/>
              <w:t>с</w:t>
            </w:r>
          </w:p>
        </w:tc>
        <w:tc>
          <w:tcPr>
            <w:tcW w:w="561" w:type="dxa"/>
            <w:shd w:val="clear" w:color="auto" w:fill="auto"/>
            <w:vAlign w:val="center"/>
          </w:tcPr>
          <w:p w:rsidR="003B67B4" w:rsidRDefault="003B67B4" w:rsidP="003B67B4">
            <w:pPr>
              <w:rPr>
                <w:sz w:val="20"/>
                <w:szCs w:val="20"/>
                <w:lang w:val="sr-Cyrl-RS"/>
              </w:rPr>
            </w:pPr>
            <w:r>
              <w:rPr>
                <w:sz w:val="20"/>
                <w:szCs w:val="20"/>
                <w:lang w:val="sr-Cyrl-RS"/>
              </w:rPr>
              <w:t>м</w:t>
            </w:r>
          </w:p>
        </w:tc>
        <w:tc>
          <w:tcPr>
            <w:tcW w:w="567" w:type="dxa"/>
            <w:shd w:val="clear" w:color="auto" w:fill="auto"/>
            <w:vAlign w:val="center"/>
          </w:tcPr>
          <w:p w:rsidR="003B67B4" w:rsidRDefault="003B67B4" w:rsidP="003B67B4">
            <w:pPr>
              <w:rPr>
                <w:sz w:val="20"/>
                <w:szCs w:val="20"/>
                <w:lang w:val="sr-Cyrl-RS"/>
              </w:rPr>
            </w:pPr>
            <w:r>
              <w:rPr>
                <w:sz w:val="20"/>
                <w:szCs w:val="20"/>
                <w:lang w:val="sr-Cyrl-RS"/>
              </w:rPr>
              <w:t>св</w:t>
            </w:r>
          </w:p>
        </w:tc>
        <w:tc>
          <w:tcPr>
            <w:tcW w:w="567" w:type="dxa"/>
            <w:shd w:val="clear" w:color="auto" w:fill="auto"/>
            <w:vAlign w:val="center"/>
          </w:tcPr>
          <w:p w:rsidR="003B67B4" w:rsidRDefault="003B67B4" w:rsidP="00D74012">
            <w:pPr>
              <w:jc w:val="center"/>
              <w:rPr>
                <w:sz w:val="20"/>
                <w:szCs w:val="20"/>
                <w:lang w:val="sr-Cyrl-CS"/>
              </w:rPr>
            </w:pPr>
            <w:r>
              <w:rPr>
                <w:sz w:val="20"/>
                <w:szCs w:val="20"/>
                <w:lang w:val="sr-Cyrl-CS"/>
              </w:rPr>
              <w:t>ф</w:t>
            </w:r>
          </w:p>
        </w:tc>
        <w:tc>
          <w:tcPr>
            <w:tcW w:w="567" w:type="dxa"/>
            <w:tcBorders>
              <w:right w:val="thinThickSmallGap" w:sz="24" w:space="0" w:color="FF0000"/>
            </w:tcBorders>
            <w:shd w:val="clear" w:color="auto" w:fill="auto"/>
            <w:vAlign w:val="center"/>
          </w:tcPr>
          <w:p w:rsidR="003B67B4" w:rsidRDefault="003B67B4"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3B67B4"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3B67B4" w:rsidRDefault="003B67B4" w:rsidP="00D74012">
            <w:pPr>
              <w:jc w:val="center"/>
              <w:rPr>
                <w:sz w:val="20"/>
                <w:szCs w:val="20"/>
                <w:lang w:val="sr-Cyrl-RS"/>
              </w:rPr>
            </w:pPr>
            <w:r>
              <w:rPr>
                <w:sz w:val="20"/>
                <w:szCs w:val="20"/>
                <w:lang w:val="sr-Cyrl-RS"/>
              </w:rPr>
              <w:t>с</w:t>
            </w:r>
          </w:p>
        </w:tc>
        <w:tc>
          <w:tcPr>
            <w:tcW w:w="567" w:type="dxa"/>
            <w:shd w:val="clear" w:color="auto" w:fill="DBE5F1"/>
            <w:vAlign w:val="center"/>
          </w:tcPr>
          <w:p w:rsidR="003B67B4" w:rsidRDefault="003B67B4" w:rsidP="00D74012">
            <w:pPr>
              <w:jc w:val="center"/>
              <w:rPr>
                <w:sz w:val="20"/>
                <w:szCs w:val="20"/>
                <w:lang w:val="sr-Cyrl-RS"/>
              </w:rPr>
            </w:pPr>
            <w:r>
              <w:rPr>
                <w:sz w:val="20"/>
                <w:szCs w:val="20"/>
                <w:lang w:val="sr-Cyrl-RS"/>
              </w:rPr>
              <w:t>диг</w:t>
            </w:r>
          </w:p>
        </w:tc>
        <w:tc>
          <w:tcPr>
            <w:tcW w:w="567" w:type="dxa"/>
            <w:shd w:val="clear" w:color="auto" w:fill="DBE5F1"/>
            <w:vAlign w:val="center"/>
          </w:tcPr>
          <w:p w:rsidR="003B67B4" w:rsidRDefault="003B67B4"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3B67B4" w:rsidRPr="00A12AEB" w:rsidRDefault="003B67B4" w:rsidP="00D74012">
            <w:pPr>
              <w:jc w:val="center"/>
              <w:rPr>
                <w:sz w:val="20"/>
                <w:szCs w:val="20"/>
                <w:lang w:val="sr-Cyrl-RS"/>
              </w:rPr>
            </w:pPr>
            <w:r>
              <w:rPr>
                <w:sz w:val="20"/>
                <w:szCs w:val="20"/>
                <w:lang w:val="sr-Cyrl-RS"/>
              </w:rPr>
              <w:t>лк</w:t>
            </w:r>
          </w:p>
        </w:tc>
        <w:tc>
          <w:tcPr>
            <w:tcW w:w="573" w:type="dxa"/>
            <w:tcBorders>
              <w:left w:val="thinThickSmallGap" w:sz="24" w:space="0" w:color="FF0000"/>
            </w:tcBorders>
            <w:shd w:val="clear" w:color="auto" w:fill="auto"/>
            <w:vAlign w:val="center"/>
          </w:tcPr>
          <w:p w:rsidR="003B67B4" w:rsidRDefault="003B67B4" w:rsidP="00D74012">
            <w:pPr>
              <w:jc w:val="center"/>
              <w:rPr>
                <w:sz w:val="20"/>
                <w:szCs w:val="20"/>
                <w:lang w:val="sr-Cyrl-CS"/>
              </w:rPr>
            </w:pPr>
            <w:r>
              <w:rPr>
                <w:sz w:val="20"/>
                <w:szCs w:val="20"/>
                <w:lang w:val="sr-Cyrl-CS"/>
              </w:rPr>
              <w:t>е</w:t>
            </w:r>
          </w:p>
        </w:tc>
        <w:tc>
          <w:tcPr>
            <w:tcW w:w="540" w:type="dxa"/>
            <w:shd w:val="clear" w:color="auto" w:fill="auto"/>
            <w:vAlign w:val="center"/>
          </w:tcPr>
          <w:p w:rsidR="003B67B4" w:rsidRDefault="003B67B4" w:rsidP="00D74012">
            <w:pPr>
              <w:jc w:val="center"/>
              <w:rPr>
                <w:sz w:val="20"/>
                <w:szCs w:val="20"/>
                <w:lang w:val="sr-Cyrl-CS"/>
              </w:rPr>
            </w:pPr>
            <w:r>
              <w:rPr>
                <w:sz w:val="20"/>
                <w:szCs w:val="20"/>
                <w:lang w:val="sr-Cyrl-CS"/>
              </w:rPr>
              <w:t>с</w:t>
            </w:r>
          </w:p>
        </w:tc>
        <w:tc>
          <w:tcPr>
            <w:tcW w:w="540" w:type="dxa"/>
            <w:shd w:val="clear" w:color="auto" w:fill="auto"/>
            <w:vAlign w:val="center"/>
          </w:tcPr>
          <w:p w:rsidR="003B67B4" w:rsidRDefault="003B67B4" w:rsidP="00D74012">
            <w:pPr>
              <w:jc w:val="center"/>
              <w:rPr>
                <w:sz w:val="20"/>
                <w:szCs w:val="20"/>
                <w:lang w:val="sr-Cyrl-RS"/>
              </w:rPr>
            </w:pPr>
            <w:r>
              <w:rPr>
                <w:sz w:val="20"/>
                <w:szCs w:val="20"/>
                <w:lang w:val="sr-Cyrl-RS"/>
              </w:rPr>
              <w:t>м</w:t>
            </w:r>
          </w:p>
        </w:tc>
        <w:tc>
          <w:tcPr>
            <w:tcW w:w="540" w:type="dxa"/>
            <w:shd w:val="clear" w:color="auto" w:fill="auto"/>
            <w:vAlign w:val="center"/>
          </w:tcPr>
          <w:p w:rsidR="003B67B4" w:rsidRDefault="003B67B4" w:rsidP="00D74012">
            <w:pPr>
              <w:jc w:val="center"/>
              <w:rPr>
                <w:sz w:val="20"/>
                <w:szCs w:val="20"/>
                <w:lang w:val="sr-Cyrl-RS"/>
              </w:rPr>
            </w:pPr>
            <w:r>
              <w:rPr>
                <w:sz w:val="20"/>
                <w:szCs w:val="20"/>
                <w:lang w:val="sr-Cyrl-RS"/>
              </w:rPr>
              <w:t>св</w:t>
            </w:r>
          </w:p>
        </w:tc>
        <w:tc>
          <w:tcPr>
            <w:tcW w:w="500" w:type="dxa"/>
            <w:tcBorders>
              <w:right w:val="thinThickSmallGap" w:sz="24" w:space="0" w:color="FF0000"/>
            </w:tcBorders>
            <w:shd w:val="clear" w:color="auto" w:fill="auto"/>
            <w:vAlign w:val="center"/>
          </w:tcPr>
          <w:p w:rsidR="003B67B4" w:rsidRDefault="003B67B4"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3B67B4" w:rsidRDefault="003B67B4" w:rsidP="00D74012">
            <w:pPr>
              <w:jc w:val="center"/>
              <w:rPr>
                <w:sz w:val="20"/>
                <w:szCs w:val="20"/>
                <w:lang w:val="sr-Cyrl-RS"/>
              </w:rPr>
            </w:pPr>
            <w:r>
              <w:rPr>
                <w:sz w:val="20"/>
                <w:szCs w:val="20"/>
                <w:lang w:val="sr-Cyrl-RS"/>
              </w:rPr>
              <w:t>м</w:t>
            </w:r>
          </w:p>
        </w:tc>
        <w:tc>
          <w:tcPr>
            <w:tcW w:w="567" w:type="dxa"/>
            <w:shd w:val="clear" w:color="auto" w:fill="DBE5F1"/>
            <w:vAlign w:val="center"/>
          </w:tcPr>
          <w:p w:rsidR="003B67B4" w:rsidRDefault="003B67B4" w:rsidP="00D74012">
            <w:pPr>
              <w:jc w:val="center"/>
              <w:rPr>
                <w:sz w:val="20"/>
                <w:szCs w:val="20"/>
                <w:lang w:val="sr-Cyrl-CS"/>
              </w:rPr>
            </w:pPr>
            <w:r>
              <w:rPr>
                <w:sz w:val="20"/>
                <w:szCs w:val="20"/>
                <w:lang w:val="sr-Cyrl-CS"/>
              </w:rPr>
              <w:t>е</w:t>
            </w:r>
          </w:p>
        </w:tc>
        <w:tc>
          <w:tcPr>
            <w:tcW w:w="567" w:type="dxa"/>
            <w:shd w:val="clear" w:color="auto" w:fill="DBE5F1"/>
            <w:vAlign w:val="center"/>
          </w:tcPr>
          <w:p w:rsidR="003B67B4" w:rsidRDefault="003B67B4" w:rsidP="00D74012">
            <w:pPr>
              <w:jc w:val="center"/>
              <w:rPr>
                <w:sz w:val="20"/>
                <w:szCs w:val="20"/>
                <w:lang w:val="sr-Cyrl-CS"/>
              </w:rPr>
            </w:pPr>
            <w:r>
              <w:rPr>
                <w:sz w:val="20"/>
                <w:szCs w:val="20"/>
                <w:lang w:val="sr-Cyrl-CS"/>
              </w:rPr>
              <w:t>с</w:t>
            </w:r>
          </w:p>
        </w:tc>
        <w:tc>
          <w:tcPr>
            <w:tcW w:w="567" w:type="dxa"/>
            <w:shd w:val="clear" w:color="auto" w:fill="DBE5F1"/>
            <w:vAlign w:val="center"/>
          </w:tcPr>
          <w:p w:rsidR="003B67B4" w:rsidRDefault="003B67B4"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3B67B4" w:rsidRDefault="003B67B4" w:rsidP="00D74012">
            <w:pPr>
              <w:jc w:val="center"/>
              <w:rPr>
                <w:sz w:val="20"/>
                <w:szCs w:val="20"/>
                <w:lang w:val="sr-Cyrl-CS"/>
              </w:rPr>
            </w:pPr>
            <w:r>
              <w:rPr>
                <w:sz w:val="20"/>
                <w:szCs w:val="20"/>
                <w:lang w:val="sr-Cyrl-CS"/>
              </w:rPr>
              <w:t>доп</w:t>
            </w:r>
          </w:p>
        </w:tc>
        <w:tc>
          <w:tcPr>
            <w:tcW w:w="425" w:type="dxa"/>
            <w:tcBorders>
              <w:left w:val="thinThickSmallGap" w:sz="24" w:space="0" w:color="FF0000"/>
            </w:tcBorders>
            <w:shd w:val="clear" w:color="auto" w:fill="auto"/>
            <w:vAlign w:val="center"/>
          </w:tcPr>
          <w:p w:rsidR="003B67B4" w:rsidRDefault="003B67B4" w:rsidP="00D74012">
            <w:pPr>
              <w:jc w:val="center"/>
              <w:rPr>
                <w:sz w:val="20"/>
                <w:szCs w:val="20"/>
                <w:lang w:val="sr-Cyrl-RS"/>
              </w:rPr>
            </w:pPr>
            <w:r>
              <w:rPr>
                <w:sz w:val="20"/>
                <w:szCs w:val="20"/>
                <w:lang w:val="sr-Cyrl-RS"/>
              </w:rPr>
              <w:t>с</w:t>
            </w:r>
          </w:p>
        </w:tc>
        <w:tc>
          <w:tcPr>
            <w:tcW w:w="560" w:type="dxa"/>
            <w:shd w:val="clear" w:color="auto" w:fill="auto"/>
            <w:vAlign w:val="center"/>
          </w:tcPr>
          <w:p w:rsidR="003B67B4" w:rsidRDefault="003B67B4" w:rsidP="00D74012">
            <w:pPr>
              <w:jc w:val="center"/>
              <w:rPr>
                <w:sz w:val="20"/>
                <w:szCs w:val="20"/>
                <w:lang w:val="sr-Cyrl-CS"/>
              </w:rPr>
            </w:pPr>
            <w:r>
              <w:rPr>
                <w:sz w:val="20"/>
                <w:szCs w:val="20"/>
                <w:lang w:val="sr-Cyrl-CS"/>
              </w:rPr>
              <w:t>в</w:t>
            </w:r>
          </w:p>
        </w:tc>
        <w:tc>
          <w:tcPr>
            <w:tcW w:w="540" w:type="dxa"/>
            <w:shd w:val="clear" w:color="auto" w:fill="auto"/>
            <w:vAlign w:val="center"/>
          </w:tcPr>
          <w:p w:rsidR="003B67B4" w:rsidRDefault="003B67B4" w:rsidP="00D74012">
            <w:pPr>
              <w:jc w:val="center"/>
              <w:rPr>
                <w:sz w:val="20"/>
                <w:szCs w:val="20"/>
                <w:lang w:val="sr-Cyrl-CS"/>
              </w:rPr>
            </w:pPr>
            <w:r>
              <w:rPr>
                <w:sz w:val="20"/>
                <w:szCs w:val="20"/>
                <w:lang w:val="sr-Cyrl-CS"/>
              </w:rPr>
              <w:t>м</w:t>
            </w:r>
          </w:p>
        </w:tc>
        <w:tc>
          <w:tcPr>
            <w:tcW w:w="540" w:type="dxa"/>
            <w:shd w:val="clear" w:color="auto" w:fill="auto"/>
            <w:vAlign w:val="center"/>
          </w:tcPr>
          <w:p w:rsidR="003B67B4" w:rsidRDefault="003B67B4" w:rsidP="00D74012">
            <w:pPr>
              <w:jc w:val="center"/>
              <w:rPr>
                <w:sz w:val="20"/>
                <w:szCs w:val="20"/>
                <w:lang w:val="sr-Cyrl-RS"/>
              </w:rPr>
            </w:pPr>
            <w:r>
              <w:rPr>
                <w:sz w:val="20"/>
                <w:szCs w:val="20"/>
                <w:lang w:val="sr-Cyrl-RS"/>
              </w:rPr>
              <w:t>ф</w:t>
            </w:r>
          </w:p>
        </w:tc>
        <w:tc>
          <w:tcPr>
            <w:tcW w:w="486" w:type="dxa"/>
            <w:shd w:val="clear" w:color="auto" w:fill="auto"/>
            <w:vAlign w:val="center"/>
          </w:tcPr>
          <w:p w:rsidR="003B67B4" w:rsidRPr="00A12AEB" w:rsidRDefault="003B67B4" w:rsidP="00D74012">
            <w:pPr>
              <w:jc w:val="center"/>
              <w:rPr>
                <w:sz w:val="20"/>
                <w:szCs w:val="20"/>
                <w:lang w:val="sr-Cyrl-CS"/>
              </w:rPr>
            </w:pPr>
          </w:p>
        </w:tc>
      </w:tr>
      <w:tr w:rsidR="00D74012" w:rsidTr="00D74012">
        <w:trPr>
          <w:trHeight w:val="285"/>
        </w:trPr>
        <w:tc>
          <w:tcPr>
            <w:tcW w:w="1809" w:type="dxa"/>
            <w:tcBorders>
              <w:right w:val="single" w:sz="4" w:space="0" w:color="auto"/>
            </w:tcBorders>
            <w:shd w:val="clear" w:color="auto" w:fill="auto"/>
          </w:tcPr>
          <w:p w:rsidR="00D74012" w:rsidRPr="00295374" w:rsidRDefault="00D74012" w:rsidP="00D74012">
            <w:pPr>
              <w:rPr>
                <w:lang w:val="sr-Cyrl-RS"/>
              </w:rPr>
            </w:pPr>
            <w:r w:rsidRPr="00941345">
              <w:t>Ивана Милосављевић</w:t>
            </w:r>
          </w:p>
        </w:tc>
        <w:tc>
          <w:tcPr>
            <w:tcW w:w="426" w:type="dxa"/>
            <w:tcBorders>
              <w:left w:val="single" w:sz="4" w:space="0" w:color="auto"/>
              <w:right w:val="thinThickSmallGap" w:sz="24" w:space="0" w:color="FF0000"/>
            </w:tcBorders>
            <w:shd w:val="clear" w:color="auto" w:fill="auto"/>
          </w:tcPr>
          <w:p w:rsidR="00D74012" w:rsidRDefault="00295374" w:rsidP="00D74012">
            <w:pPr>
              <w:jc w:val="center"/>
              <w:rPr>
                <w:sz w:val="20"/>
                <w:szCs w:val="20"/>
                <w:vertAlign w:val="subscript"/>
                <w:lang w:val="sr-Cyrl-RS"/>
              </w:rPr>
            </w:pPr>
            <w:r>
              <w:rPr>
                <w:sz w:val="20"/>
                <w:szCs w:val="20"/>
                <w:lang w:val="sr-Cyrl-RS"/>
              </w:rPr>
              <w:t>м</w:t>
            </w:r>
            <w:r w:rsidR="00D74012">
              <w:rPr>
                <w:sz w:val="20"/>
                <w:szCs w:val="20"/>
                <w:lang w:val="sr-Cyrl-RS"/>
              </w:rPr>
              <w:t>2</w:t>
            </w:r>
            <w:r w:rsidR="00D74012">
              <w:rPr>
                <w:sz w:val="20"/>
                <w:szCs w:val="20"/>
                <w:vertAlign w:val="subscript"/>
                <w:lang w:val="sr-Cyrl-RS"/>
              </w:rPr>
              <w:t>4</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с</w:t>
            </w:r>
          </w:p>
        </w:tc>
        <w:tc>
          <w:tcPr>
            <w:tcW w:w="561"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св</w:t>
            </w:r>
          </w:p>
        </w:tc>
        <w:tc>
          <w:tcPr>
            <w:tcW w:w="567"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диг</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мк</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20"/>
                <w:szCs w:val="20"/>
                <w:lang w:val="sr-Cyrl-RS"/>
              </w:rPr>
            </w:pPr>
            <w:r>
              <w:rPr>
                <w:sz w:val="20"/>
                <w:szCs w:val="20"/>
                <w:lang w:val="sr-Cyrl-RS"/>
              </w:rPr>
              <w:t>лк</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е</w:t>
            </w:r>
          </w:p>
        </w:tc>
        <w:tc>
          <w:tcPr>
            <w:tcW w:w="54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с</w:t>
            </w:r>
          </w:p>
        </w:tc>
        <w:tc>
          <w:tcPr>
            <w:tcW w:w="54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св</w:t>
            </w:r>
          </w:p>
        </w:tc>
        <w:tc>
          <w:tcPr>
            <w:tcW w:w="500" w:type="dxa"/>
            <w:tcBorders>
              <w:righ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ф</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20"/>
                <w:szCs w:val="20"/>
                <w:lang w:val="sr-Cyrl-RS"/>
              </w:rPr>
            </w:pPr>
            <w:r>
              <w:rPr>
                <w:sz w:val="20"/>
                <w:szCs w:val="20"/>
                <w:lang w:val="sr-Cyrl-RS"/>
              </w:rPr>
              <w:t>м</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е</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с</w:t>
            </w:r>
          </w:p>
        </w:tc>
        <w:tc>
          <w:tcPr>
            <w:tcW w:w="567" w:type="dxa"/>
            <w:shd w:val="clear" w:color="auto" w:fill="DBE5F1"/>
            <w:vAlign w:val="center"/>
          </w:tcPr>
          <w:p w:rsidR="00D74012" w:rsidRPr="00A12AEB" w:rsidRDefault="00295374" w:rsidP="00D74012">
            <w:pPr>
              <w:jc w:val="center"/>
              <w:rPr>
                <w:sz w:val="20"/>
                <w:szCs w:val="20"/>
                <w:lang w:val="sr-Cyrl-RS"/>
              </w:rPr>
            </w:pPr>
            <w:r>
              <w:rPr>
                <w:sz w:val="20"/>
                <w:szCs w:val="20"/>
                <w:lang w:val="sr-Cyrl-RS"/>
              </w:rPr>
              <w:t>лк</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20"/>
                <w:szCs w:val="20"/>
                <w:lang w:val="sr-Cyrl-RS"/>
              </w:rPr>
            </w:pPr>
            <w:r>
              <w:rPr>
                <w:sz w:val="20"/>
                <w:szCs w:val="20"/>
                <w:lang w:val="sr-Cyrl-RS"/>
              </w:rPr>
              <w:t>доп</w:t>
            </w:r>
          </w:p>
        </w:tc>
        <w:tc>
          <w:tcPr>
            <w:tcW w:w="425"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с</w:t>
            </w:r>
          </w:p>
        </w:tc>
        <w:tc>
          <w:tcPr>
            <w:tcW w:w="56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в</w:t>
            </w:r>
          </w:p>
        </w:tc>
        <w:tc>
          <w:tcPr>
            <w:tcW w:w="54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м</w:t>
            </w:r>
          </w:p>
        </w:tc>
        <w:tc>
          <w:tcPr>
            <w:tcW w:w="540"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ф</w:t>
            </w:r>
          </w:p>
        </w:tc>
        <w:tc>
          <w:tcPr>
            <w:tcW w:w="486" w:type="dxa"/>
            <w:shd w:val="clear" w:color="auto" w:fill="auto"/>
            <w:vAlign w:val="center"/>
          </w:tcPr>
          <w:p w:rsidR="00D74012" w:rsidRPr="00A12AEB" w:rsidRDefault="00D74012" w:rsidP="00D74012">
            <w:pPr>
              <w:jc w:val="center"/>
              <w:rPr>
                <w:sz w:val="20"/>
                <w:szCs w:val="20"/>
                <w:lang w:val="sr-Cyrl-CS"/>
              </w:rPr>
            </w:pPr>
          </w:p>
        </w:tc>
      </w:tr>
      <w:tr w:rsidR="00D74012" w:rsidTr="00D74012">
        <w:trPr>
          <w:trHeight w:val="285"/>
        </w:trPr>
        <w:tc>
          <w:tcPr>
            <w:tcW w:w="1809" w:type="dxa"/>
            <w:tcBorders>
              <w:right w:val="single" w:sz="4" w:space="0" w:color="auto"/>
            </w:tcBorders>
            <w:shd w:val="clear" w:color="auto" w:fill="auto"/>
          </w:tcPr>
          <w:p w:rsidR="00D74012" w:rsidRDefault="00D74012" w:rsidP="00D74012">
            <w:r w:rsidRPr="00941345">
              <w:t>Маја Васић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CS"/>
              </w:rPr>
            </w:pPr>
            <w:r>
              <w:rPr>
                <w:sz w:val="20"/>
                <w:szCs w:val="20"/>
                <w:lang w:val="sr-Cyrl-CS"/>
              </w:rPr>
              <w:t>1</w:t>
            </w:r>
            <w:r>
              <w:rPr>
                <w:sz w:val="20"/>
                <w:szCs w:val="20"/>
                <w:vertAlign w:val="subscript"/>
                <w:lang w:val="sr-Cyrl-CS"/>
              </w:rPr>
              <w:t>5</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CS"/>
              </w:rPr>
            </w:pPr>
            <w:r>
              <w:rPr>
                <w:sz w:val="20"/>
                <w:szCs w:val="20"/>
                <w:lang w:val="sr-Cyrl-CS"/>
              </w:rPr>
              <w:t>с</w:t>
            </w:r>
          </w:p>
        </w:tc>
        <w:tc>
          <w:tcPr>
            <w:tcW w:w="561"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м</w:t>
            </w:r>
          </w:p>
        </w:tc>
        <w:tc>
          <w:tcPr>
            <w:tcW w:w="567"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мк</w:t>
            </w:r>
          </w:p>
        </w:tc>
        <w:tc>
          <w:tcPr>
            <w:tcW w:w="567" w:type="dxa"/>
            <w:shd w:val="clear" w:color="auto" w:fill="auto"/>
            <w:vAlign w:val="center"/>
          </w:tcPr>
          <w:p w:rsidR="00D74012" w:rsidRPr="00A12AEB" w:rsidRDefault="00295374" w:rsidP="00D74012">
            <w:pPr>
              <w:jc w:val="center"/>
              <w:rPr>
                <w:sz w:val="20"/>
                <w:szCs w:val="20"/>
                <w:lang w:val="sr-Cyrl-CS"/>
              </w:rPr>
            </w:pPr>
            <w:r>
              <w:rPr>
                <w:sz w:val="20"/>
                <w:szCs w:val="20"/>
                <w:lang w:val="sr-Cyrl-CS"/>
              </w:rPr>
              <w:t>ф</w:t>
            </w:r>
          </w:p>
        </w:tc>
        <w:tc>
          <w:tcPr>
            <w:tcW w:w="567" w:type="dxa"/>
            <w:tcBorders>
              <w:right w:val="thinThickSmallGap" w:sz="24" w:space="0" w:color="FF0000"/>
            </w:tcBorders>
            <w:shd w:val="clear" w:color="auto" w:fill="auto"/>
            <w:vAlign w:val="center"/>
          </w:tcPr>
          <w:p w:rsidR="00D74012" w:rsidRPr="00A12AEB" w:rsidRDefault="00295374" w:rsidP="00D74012">
            <w:pPr>
              <w:jc w:val="center"/>
              <w:rPr>
                <w:sz w:val="20"/>
                <w:szCs w:val="20"/>
                <w:lang w:val="sr-Cyrl-CS"/>
              </w:rPr>
            </w:pPr>
            <w:r>
              <w:rPr>
                <w:sz w:val="20"/>
                <w:szCs w:val="20"/>
                <w:lang w:val="sr-Cyrl-CS"/>
              </w:rPr>
              <w:t>о</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20"/>
                <w:szCs w:val="20"/>
                <w:lang w:val="sr-Cyrl-CS"/>
              </w:rPr>
            </w:pPr>
            <w:r>
              <w:rPr>
                <w:sz w:val="20"/>
                <w:szCs w:val="20"/>
                <w:lang w:val="sr-Cyrl-CS"/>
              </w:rPr>
              <w:t>м</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св</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диг</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20"/>
                <w:szCs w:val="20"/>
                <w:lang w:val="sr-Cyrl-CS"/>
              </w:rPr>
            </w:pPr>
            <w:r>
              <w:rPr>
                <w:sz w:val="20"/>
                <w:szCs w:val="20"/>
                <w:lang w:val="sr-Cyrl-CS"/>
              </w:rPr>
              <w:t>доп</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CS"/>
              </w:rPr>
            </w:pPr>
            <w:r>
              <w:rPr>
                <w:sz w:val="20"/>
                <w:szCs w:val="20"/>
                <w:lang w:val="sr-Cyrl-CS"/>
              </w:rPr>
              <w:t>с</w:t>
            </w:r>
          </w:p>
        </w:tc>
        <w:tc>
          <w:tcPr>
            <w:tcW w:w="54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в</w:t>
            </w:r>
          </w:p>
        </w:tc>
        <w:tc>
          <w:tcPr>
            <w:tcW w:w="54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м</w:t>
            </w:r>
          </w:p>
        </w:tc>
        <w:tc>
          <w:tcPr>
            <w:tcW w:w="54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лк</w:t>
            </w:r>
          </w:p>
        </w:tc>
        <w:tc>
          <w:tcPr>
            <w:tcW w:w="500" w:type="dxa"/>
            <w:tcBorders>
              <w:right w:val="thinThickSmallGap" w:sz="24" w:space="0" w:color="FF0000"/>
            </w:tcBorders>
            <w:shd w:val="clear" w:color="auto" w:fill="auto"/>
            <w:vAlign w:val="center"/>
          </w:tcPr>
          <w:p w:rsidR="00D74012" w:rsidRPr="00A12AEB" w:rsidRDefault="00295374" w:rsidP="00D74012">
            <w:pPr>
              <w:jc w:val="center"/>
              <w:rPr>
                <w:sz w:val="20"/>
                <w:szCs w:val="20"/>
                <w:lang w:val="sr-Cyrl-CS"/>
              </w:rPr>
            </w:pPr>
            <w:r>
              <w:rPr>
                <w:sz w:val="20"/>
                <w:szCs w:val="20"/>
                <w:lang w:val="sr-Cyrl-CS"/>
              </w:rPr>
              <w:t>м</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20"/>
                <w:szCs w:val="20"/>
                <w:lang w:val="sr-Cyrl-CS"/>
              </w:rPr>
            </w:pPr>
            <w:r>
              <w:rPr>
                <w:sz w:val="20"/>
                <w:szCs w:val="20"/>
                <w:lang w:val="sr-Cyrl-CS"/>
              </w:rPr>
              <w:t>с</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св</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ф</w:t>
            </w:r>
          </w:p>
        </w:tc>
        <w:tc>
          <w:tcPr>
            <w:tcW w:w="567" w:type="dxa"/>
            <w:shd w:val="clear" w:color="auto" w:fill="DBE5F1"/>
            <w:vAlign w:val="center"/>
          </w:tcPr>
          <w:p w:rsidR="00D74012" w:rsidRPr="00A12AEB" w:rsidRDefault="00295374" w:rsidP="00D74012">
            <w:pPr>
              <w:jc w:val="center"/>
              <w:rPr>
                <w:sz w:val="20"/>
                <w:szCs w:val="20"/>
                <w:lang w:val="sr-Cyrl-CS"/>
              </w:rPr>
            </w:pPr>
            <w:r>
              <w:rPr>
                <w:sz w:val="20"/>
                <w:szCs w:val="20"/>
                <w:lang w:val="sr-Cyrl-CS"/>
              </w:rPr>
              <w:t>е</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20"/>
                <w:szCs w:val="20"/>
                <w:lang w:val="sr-Cyrl-CS"/>
              </w:rPr>
            </w:pPr>
          </w:p>
        </w:tc>
        <w:tc>
          <w:tcPr>
            <w:tcW w:w="425" w:type="dxa"/>
            <w:tcBorders>
              <w:left w:val="thinThickSmallGap" w:sz="24" w:space="0" w:color="FF0000"/>
            </w:tcBorders>
            <w:shd w:val="clear" w:color="auto" w:fill="auto"/>
            <w:vAlign w:val="center"/>
          </w:tcPr>
          <w:p w:rsidR="00D74012" w:rsidRPr="00A12AEB" w:rsidRDefault="00295374" w:rsidP="00D74012">
            <w:pPr>
              <w:jc w:val="center"/>
              <w:rPr>
                <w:sz w:val="14"/>
                <w:szCs w:val="14"/>
                <w:lang w:val="sr-Cyrl-CS"/>
              </w:rPr>
            </w:pPr>
            <w:r>
              <w:rPr>
                <w:sz w:val="14"/>
                <w:szCs w:val="14"/>
                <w:lang w:val="sr-Cyrl-CS"/>
              </w:rPr>
              <w:t>е</w:t>
            </w:r>
          </w:p>
        </w:tc>
        <w:tc>
          <w:tcPr>
            <w:tcW w:w="56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е</w:t>
            </w:r>
          </w:p>
        </w:tc>
        <w:tc>
          <w:tcPr>
            <w:tcW w:w="54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ф</w:t>
            </w:r>
          </w:p>
        </w:tc>
        <w:tc>
          <w:tcPr>
            <w:tcW w:w="540" w:type="dxa"/>
            <w:shd w:val="clear" w:color="auto" w:fill="auto"/>
            <w:vAlign w:val="center"/>
          </w:tcPr>
          <w:p w:rsidR="00D74012" w:rsidRPr="00A12AEB" w:rsidRDefault="00295374" w:rsidP="00D74012">
            <w:pPr>
              <w:jc w:val="center"/>
              <w:rPr>
                <w:sz w:val="20"/>
                <w:szCs w:val="20"/>
                <w:lang w:val="sr-Cyrl-CS"/>
              </w:rPr>
            </w:pPr>
            <w:r>
              <w:rPr>
                <w:sz w:val="20"/>
                <w:szCs w:val="20"/>
                <w:lang w:val="sr-Cyrl-CS"/>
              </w:rPr>
              <w:t>м</w:t>
            </w:r>
          </w:p>
        </w:tc>
        <w:tc>
          <w:tcPr>
            <w:tcW w:w="486"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с</w:t>
            </w:r>
          </w:p>
        </w:tc>
      </w:tr>
      <w:tr w:rsidR="00D74012" w:rsidTr="00D74012">
        <w:trPr>
          <w:trHeight w:val="285"/>
        </w:trPr>
        <w:tc>
          <w:tcPr>
            <w:tcW w:w="1809" w:type="dxa"/>
            <w:tcBorders>
              <w:right w:val="single" w:sz="4" w:space="0" w:color="auto"/>
            </w:tcBorders>
            <w:shd w:val="clear" w:color="auto" w:fill="auto"/>
          </w:tcPr>
          <w:p w:rsidR="00D74012" w:rsidRPr="00D74012" w:rsidRDefault="00D74012" w:rsidP="00D74012">
            <w:pPr>
              <w:rPr>
                <w:lang w:val="sr-Cyrl-RS"/>
              </w:rPr>
            </w:pPr>
            <w:r w:rsidRPr="00941345">
              <w:t>Милица Толић</w:t>
            </w:r>
          </w:p>
        </w:tc>
        <w:tc>
          <w:tcPr>
            <w:tcW w:w="426" w:type="dxa"/>
            <w:tcBorders>
              <w:left w:val="single" w:sz="4" w:space="0" w:color="auto"/>
              <w:right w:val="thinThickSmallGap" w:sz="24" w:space="0" w:color="FF0000"/>
            </w:tcBorders>
            <w:shd w:val="clear" w:color="auto" w:fill="auto"/>
          </w:tcPr>
          <w:p w:rsidR="00D74012" w:rsidRDefault="0066533A" w:rsidP="00D74012">
            <w:pPr>
              <w:jc w:val="center"/>
              <w:rPr>
                <w:sz w:val="20"/>
                <w:szCs w:val="20"/>
                <w:vertAlign w:val="subscript"/>
                <w:lang w:val="sr-Cyrl-RS"/>
              </w:rPr>
            </w:pPr>
            <w:r>
              <w:rPr>
                <w:sz w:val="20"/>
                <w:szCs w:val="20"/>
              </w:rPr>
              <w:t>4</w:t>
            </w:r>
            <w:r>
              <w:rPr>
                <w:sz w:val="20"/>
                <w:szCs w:val="20"/>
                <w:vertAlign w:val="subscript"/>
                <w:lang w:val="sr-Cyrl-CS"/>
              </w:rPr>
              <w:t>4</w:t>
            </w:r>
          </w:p>
        </w:tc>
        <w:tc>
          <w:tcPr>
            <w:tcW w:w="573" w:type="dxa"/>
            <w:tcBorders>
              <w:left w:val="thinThickSmallGap" w:sz="24" w:space="0" w:color="FF0000"/>
            </w:tcBorders>
            <w:shd w:val="clear" w:color="auto" w:fill="auto"/>
            <w:vAlign w:val="center"/>
          </w:tcPr>
          <w:p w:rsidR="00D74012" w:rsidRPr="00A12AEB" w:rsidRDefault="0066533A" w:rsidP="00D74012">
            <w:pPr>
              <w:jc w:val="center"/>
              <w:rPr>
                <w:sz w:val="18"/>
                <w:szCs w:val="18"/>
                <w:lang w:val="sr-Cyrl-RS"/>
              </w:rPr>
            </w:pPr>
            <w:r>
              <w:rPr>
                <w:sz w:val="18"/>
                <w:szCs w:val="18"/>
                <w:lang w:val="sr-Cyrl-RS"/>
              </w:rPr>
              <w:t>с</w:t>
            </w:r>
          </w:p>
        </w:tc>
        <w:tc>
          <w:tcPr>
            <w:tcW w:w="561" w:type="dxa"/>
            <w:shd w:val="clear" w:color="auto" w:fill="auto"/>
            <w:vAlign w:val="center"/>
          </w:tcPr>
          <w:p w:rsidR="00D74012" w:rsidRPr="00A12AEB" w:rsidRDefault="0066533A" w:rsidP="00D74012">
            <w:pPr>
              <w:jc w:val="center"/>
              <w:rPr>
                <w:sz w:val="18"/>
                <w:szCs w:val="18"/>
                <w:lang w:val="sr-Cyrl-CS"/>
              </w:rPr>
            </w:pPr>
            <w:r>
              <w:rPr>
                <w:sz w:val="18"/>
                <w:szCs w:val="18"/>
                <w:lang w:val="sr-Cyrl-CS"/>
              </w:rPr>
              <w:t>м</w:t>
            </w:r>
          </w:p>
        </w:tc>
        <w:tc>
          <w:tcPr>
            <w:tcW w:w="567" w:type="dxa"/>
            <w:shd w:val="clear" w:color="auto" w:fill="auto"/>
            <w:vAlign w:val="center"/>
          </w:tcPr>
          <w:p w:rsidR="00D74012" w:rsidRPr="00A12AEB" w:rsidRDefault="0066533A" w:rsidP="00D74012">
            <w:pPr>
              <w:jc w:val="center"/>
              <w:rPr>
                <w:sz w:val="18"/>
                <w:szCs w:val="18"/>
                <w:lang w:val="sr-Cyrl-RS"/>
              </w:rPr>
            </w:pPr>
            <w:r>
              <w:rPr>
                <w:sz w:val="18"/>
                <w:szCs w:val="18"/>
                <w:lang w:val="sr-Cyrl-RS"/>
              </w:rPr>
              <w:t>пд</w:t>
            </w:r>
          </w:p>
        </w:tc>
        <w:tc>
          <w:tcPr>
            <w:tcW w:w="567" w:type="dxa"/>
            <w:shd w:val="clear" w:color="auto" w:fill="auto"/>
            <w:vAlign w:val="center"/>
          </w:tcPr>
          <w:p w:rsidR="00D74012" w:rsidRPr="00A12AEB" w:rsidRDefault="0066533A" w:rsidP="00D74012">
            <w:pPr>
              <w:jc w:val="center"/>
              <w:rPr>
                <w:sz w:val="18"/>
                <w:szCs w:val="18"/>
                <w:lang w:val="sr-Cyrl-CS"/>
              </w:rPr>
            </w:pPr>
            <w:r>
              <w:rPr>
                <w:sz w:val="18"/>
                <w:szCs w:val="18"/>
                <w:lang w:val="sr-Cyrl-CS"/>
              </w:rPr>
              <w:t>ф</w:t>
            </w:r>
          </w:p>
        </w:tc>
        <w:tc>
          <w:tcPr>
            <w:tcW w:w="567" w:type="dxa"/>
            <w:tcBorders>
              <w:right w:val="thinThickSmallGap" w:sz="24" w:space="0" w:color="FF0000"/>
            </w:tcBorders>
            <w:shd w:val="clear" w:color="auto" w:fill="auto"/>
            <w:vAlign w:val="center"/>
          </w:tcPr>
          <w:p w:rsidR="00D74012" w:rsidRPr="00A12AEB" w:rsidRDefault="0066533A" w:rsidP="00D74012">
            <w:pPr>
              <w:jc w:val="center"/>
              <w:rPr>
                <w:sz w:val="18"/>
                <w:szCs w:val="18"/>
                <w:lang w:val="sr-Cyrl-CS"/>
              </w:rPr>
            </w:pPr>
            <w:r>
              <w:rPr>
                <w:sz w:val="18"/>
                <w:szCs w:val="18"/>
                <w:lang w:val="sr-Cyrl-CS"/>
              </w:rPr>
              <w:t>о</w:t>
            </w:r>
          </w:p>
        </w:tc>
        <w:tc>
          <w:tcPr>
            <w:tcW w:w="567" w:type="dxa"/>
            <w:tcBorders>
              <w:left w:val="thinThickSmallGap" w:sz="24" w:space="0" w:color="FF0000"/>
            </w:tcBorders>
            <w:shd w:val="clear" w:color="auto" w:fill="DBE5F1"/>
            <w:vAlign w:val="center"/>
          </w:tcPr>
          <w:p w:rsidR="00D74012" w:rsidRPr="00A12AEB" w:rsidRDefault="0066533A"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с</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диг</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мк</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18"/>
                <w:szCs w:val="18"/>
                <w:lang w:val="sr-Cyrl-RS"/>
              </w:rPr>
            </w:pPr>
            <w:r>
              <w:rPr>
                <w:sz w:val="18"/>
                <w:szCs w:val="18"/>
                <w:lang w:val="sr-Cyrl-RS"/>
              </w:rPr>
              <w:t>лк</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295374" w:rsidP="00D74012">
            <w:pPr>
              <w:jc w:val="center"/>
              <w:rPr>
                <w:sz w:val="18"/>
                <w:szCs w:val="18"/>
                <w:lang w:val="sr-Cyrl-CS"/>
              </w:rPr>
            </w:pPr>
            <w:r>
              <w:rPr>
                <w:sz w:val="18"/>
                <w:szCs w:val="18"/>
                <w:lang w:val="sr-Cyrl-CS"/>
              </w:rPr>
              <w:t>е</w:t>
            </w:r>
          </w:p>
        </w:tc>
        <w:tc>
          <w:tcPr>
            <w:tcW w:w="54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м</w:t>
            </w:r>
          </w:p>
        </w:tc>
        <w:tc>
          <w:tcPr>
            <w:tcW w:w="540" w:type="dxa"/>
            <w:shd w:val="clear" w:color="auto" w:fill="auto"/>
            <w:vAlign w:val="center"/>
          </w:tcPr>
          <w:p w:rsidR="00D74012" w:rsidRPr="00A12AEB" w:rsidRDefault="00295374" w:rsidP="00D74012">
            <w:pPr>
              <w:jc w:val="center"/>
              <w:rPr>
                <w:sz w:val="18"/>
                <w:szCs w:val="18"/>
                <w:lang w:val="sr-Cyrl-CS"/>
              </w:rPr>
            </w:pPr>
            <w:r>
              <w:rPr>
                <w:sz w:val="18"/>
                <w:szCs w:val="18"/>
                <w:lang w:val="sr-Cyrl-CS"/>
              </w:rPr>
              <w:t>пд</w:t>
            </w:r>
          </w:p>
        </w:tc>
        <w:tc>
          <w:tcPr>
            <w:tcW w:w="500" w:type="dxa"/>
            <w:tcBorders>
              <w:right w:val="thinThickSmallGap" w:sz="24" w:space="0" w:color="FF0000"/>
            </w:tcBorders>
            <w:shd w:val="clear" w:color="auto" w:fill="auto"/>
            <w:vAlign w:val="center"/>
          </w:tcPr>
          <w:p w:rsidR="00D74012" w:rsidRPr="00A12AEB" w:rsidRDefault="00295374" w:rsidP="00D74012">
            <w:pPr>
              <w:jc w:val="center"/>
              <w:rPr>
                <w:sz w:val="18"/>
                <w:szCs w:val="18"/>
                <w:lang w:val="sr-Cyrl-RS"/>
              </w:rPr>
            </w:pPr>
            <w:r>
              <w:rPr>
                <w:sz w:val="18"/>
                <w:szCs w:val="18"/>
                <w:lang w:val="sr-Cyrl-RS"/>
              </w:rPr>
              <w:t>ф</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18"/>
                <w:szCs w:val="18"/>
                <w:lang w:val="sr-Cyrl-RS"/>
              </w:rPr>
            </w:pPr>
            <w:r>
              <w:rPr>
                <w:sz w:val="18"/>
                <w:szCs w:val="18"/>
                <w:lang w:val="sr-Cyrl-RS"/>
              </w:rPr>
              <w:t>е</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295374" w:rsidP="00D74012">
            <w:pPr>
              <w:jc w:val="center"/>
              <w:rPr>
                <w:sz w:val="18"/>
                <w:szCs w:val="18"/>
                <w:lang w:val="sr-Cyrl-CS"/>
              </w:rPr>
            </w:pPr>
            <w:r>
              <w:rPr>
                <w:sz w:val="18"/>
                <w:szCs w:val="18"/>
                <w:lang w:val="sr-Cyrl-CS"/>
              </w:rPr>
              <w:t>с</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лк</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18"/>
                <w:szCs w:val="18"/>
                <w:lang w:val="sr-Cyrl-RS"/>
              </w:rPr>
            </w:pPr>
            <w:r>
              <w:rPr>
                <w:sz w:val="18"/>
                <w:szCs w:val="18"/>
                <w:lang w:val="sr-Cyrl-RS"/>
              </w:rPr>
              <w:t>доп</w:t>
            </w:r>
          </w:p>
        </w:tc>
        <w:tc>
          <w:tcPr>
            <w:tcW w:w="425" w:type="dxa"/>
            <w:tcBorders>
              <w:left w:val="thinThickSmallGap" w:sz="24" w:space="0" w:color="FF0000"/>
            </w:tcBorders>
            <w:shd w:val="clear" w:color="auto" w:fill="auto"/>
            <w:vAlign w:val="center"/>
          </w:tcPr>
          <w:p w:rsidR="00D74012" w:rsidRPr="00A12AEB" w:rsidRDefault="00295374" w:rsidP="00D74012">
            <w:pPr>
              <w:jc w:val="center"/>
              <w:rPr>
                <w:sz w:val="18"/>
                <w:szCs w:val="18"/>
                <w:lang w:val="sr-Cyrl-RS"/>
              </w:rPr>
            </w:pPr>
            <w:r>
              <w:rPr>
                <w:sz w:val="18"/>
                <w:szCs w:val="18"/>
                <w:lang w:val="sr-Cyrl-RS"/>
              </w:rPr>
              <w:t>в</w:t>
            </w:r>
          </w:p>
        </w:tc>
        <w:tc>
          <w:tcPr>
            <w:tcW w:w="56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м</w:t>
            </w:r>
          </w:p>
        </w:tc>
        <w:tc>
          <w:tcPr>
            <w:tcW w:w="54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ф</w:t>
            </w:r>
          </w:p>
        </w:tc>
        <w:tc>
          <w:tcPr>
            <w:tcW w:w="486" w:type="dxa"/>
            <w:shd w:val="clear" w:color="auto" w:fill="auto"/>
            <w:vAlign w:val="center"/>
          </w:tcPr>
          <w:p w:rsidR="00D74012" w:rsidRPr="00A12AEB" w:rsidRDefault="00295374" w:rsidP="00D74012">
            <w:pPr>
              <w:jc w:val="center"/>
              <w:rPr>
                <w:sz w:val="18"/>
                <w:szCs w:val="18"/>
                <w:lang w:val="sr-Cyrl-CS"/>
              </w:rPr>
            </w:pPr>
            <w:r>
              <w:rPr>
                <w:sz w:val="18"/>
                <w:szCs w:val="18"/>
                <w:lang w:val="sr-Cyrl-CS"/>
              </w:rPr>
              <w:t>дод</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Pr>
                <w:lang w:val="sr-Cyrl-RS"/>
              </w:rPr>
              <w:t>Ивана Јовчић</w:t>
            </w:r>
          </w:p>
        </w:tc>
        <w:tc>
          <w:tcPr>
            <w:tcW w:w="426" w:type="dxa"/>
            <w:tcBorders>
              <w:left w:val="single" w:sz="4" w:space="0" w:color="auto"/>
              <w:right w:val="thinThickSmallGap" w:sz="24" w:space="0" w:color="FF0000"/>
            </w:tcBorders>
            <w:shd w:val="clear" w:color="auto" w:fill="auto"/>
          </w:tcPr>
          <w:p w:rsidR="00D74012" w:rsidRDefault="00295374" w:rsidP="00D74012">
            <w:pPr>
              <w:jc w:val="center"/>
              <w:rPr>
                <w:sz w:val="20"/>
                <w:szCs w:val="20"/>
                <w:vertAlign w:val="subscript"/>
                <w:lang w:val="sr-Cyrl-RS"/>
              </w:rPr>
            </w:pPr>
            <w:r>
              <w:rPr>
                <w:sz w:val="20"/>
                <w:szCs w:val="20"/>
                <w:lang w:val="sr-Latn-RS"/>
              </w:rPr>
              <w:t>2</w:t>
            </w:r>
            <w:r w:rsidR="00D74012">
              <w:rPr>
                <w:sz w:val="20"/>
                <w:szCs w:val="20"/>
                <w:vertAlign w:val="subscript"/>
                <w:lang w:val="sr-Cyrl-RS"/>
              </w:rPr>
              <w:t>5</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с</w:t>
            </w:r>
          </w:p>
        </w:tc>
        <w:tc>
          <w:tcPr>
            <w:tcW w:w="561"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м</w:t>
            </w:r>
          </w:p>
        </w:tc>
        <w:tc>
          <w:tcPr>
            <w:tcW w:w="567" w:type="dxa"/>
            <w:shd w:val="clear" w:color="auto" w:fill="auto"/>
            <w:vAlign w:val="center"/>
          </w:tcPr>
          <w:p w:rsidR="00D74012" w:rsidRPr="00A12AEB" w:rsidRDefault="00295374" w:rsidP="00D74012">
            <w:pPr>
              <w:jc w:val="center"/>
              <w:rPr>
                <w:sz w:val="20"/>
                <w:szCs w:val="20"/>
                <w:lang w:val="sr-Cyrl-RS"/>
              </w:rPr>
            </w:pPr>
            <w:r>
              <w:rPr>
                <w:sz w:val="20"/>
                <w:szCs w:val="20"/>
                <w:lang w:val="sr-Cyrl-RS"/>
              </w:rPr>
              <w:t>диг</w:t>
            </w:r>
          </w:p>
        </w:tc>
        <w:tc>
          <w:tcPr>
            <w:tcW w:w="567" w:type="dxa"/>
            <w:shd w:val="clear" w:color="auto" w:fill="auto"/>
            <w:vAlign w:val="center"/>
          </w:tcPr>
          <w:p w:rsidR="00D74012" w:rsidRPr="00A12AEB" w:rsidRDefault="00295374" w:rsidP="00D74012">
            <w:pPr>
              <w:jc w:val="center"/>
              <w:rPr>
                <w:sz w:val="20"/>
                <w:szCs w:val="20"/>
                <w:lang w:val="sr-Cyrl-RS"/>
              </w:rPr>
            </w:pPr>
            <w:r>
              <w:rPr>
                <w:sz w:val="20"/>
                <w:szCs w:val="20"/>
                <w:lang w:val="sr-Cyrl-RS"/>
              </w:rPr>
              <w:t>ф</w:t>
            </w:r>
          </w:p>
        </w:tc>
        <w:tc>
          <w:tcPr>
            <w:tcW w:w="567" w:type="dxa"/>
            <w:tcBorders>
              <w:right w:val="thinThickSmallGap" w:sz="24" w:space="0" w:color="FF0000"/>
            </w:tcBorders>
            <w:shd w:val="clear" w:color="auto" w:fill="auto"/>
            <w:vAlign w:val="center"/>
          </w:tcPr>
          <w:p w:rsidR="00D74012" w:rsidRPr="00A12AEB" w:rsidRDefault="00295374" w:rsidP="00D74012">
            <w:pPr>
              <w:jc w:val="center"/>
              <w:rPr>
                <w:sz w:val="20"/>
                <w:szCs w:val="20"/>
                <w:lang w:val="sr-Cyrl-RS"/>
              </w:rPr>
            </w:pPr>
            <w:r>
              <w:rPr>
                <w:sz w:val="20"/>
                <w:szCs w:val="20"/>
                <w:lang w:val="sr-Cyrl-RS"/>
              </w:rPr>
              <w:t>о</w:t>
            </w:r>
          </w:p>
        </w:tc>
        <w:tc>
          <w:tcPr>
            <w:tcW w:w="567" w:type="dxa"/>
            <w:tcBorders>
              <w:left w:val="thinThickSmallGap" w:sz="24" w:space="0" w:color="FF0000"/>
            </w:tcBorders>
            <w:shd w:val="clear" w:color="auto" w:fill="DBE5F1"/>
            <w:vAlign w:val="center"/>
          </w:tcPr>
          <w:p w:rsidR="00D74012" w:rsidRPr="00A12AEB" w:rsidRDefault="00295374"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с</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св</w:t>
            </w:r>
          </w:p>
        </w:tc>
        <w:tc>
          <w:tcPr>
            <w:tcW w:w="567" w:type="dxa"/>
            <w:shd w:val="clear" w:color="auto" w:fill="DBE5F1"/>
            <w:vAlign w:val="center"/>
          </w:tcPr>
          <w:p w:rsidR="00D74012" w:rsidRPr="00A12AEB" w:rsidRDefault="00295374" w:rsidP="00D74012">
            <w:pPr>
              <w:jc w:val="center"/>
              <w:rPr>
                <w:sz w:val="18"/>
                <w:szCs w:val="18"/>
                <w:lang w:val="sr-Cyrl-RS"/>
              </w:rPr>
            </w:pPr>
            <w:r>
              <w:rPr>
                <w:sz w:val="18"/>
                <w:szCs w:val="18"/>
                <w:lang w:val="sr-Cyrl-RS"/>
              </w:rPr>
              <w:t>мк</w:t>
            </w:r>
          </w:p>
        </w:tc>
        <w:tc>
          <w:tcPr>
            <w:tcW w:w="567" w:type="dxa"/>
            <w:tcBorders>
              <w:right w:val="thinThickSmallGap" w:sz="24" w:space="0" w:color="FF0000"/>
            </w:tcBorders>
            <w:shd w:val="clear" w:color="auto" w:fill="DBE5F1"/>
            <w:vAlign w:val="center"/>
          </w:tcPr>
          <w:p w:rsidR="00D74012" w:rsidRPr="00A12AEB" w:rsidRDefault="00295374" w:rsidP="00D74012">
            <w:pPr>
              <w:jc w:val="center"/>
              <w:rPr>
                <w:sz w:val="18"/>
                <w:szCs w:val="18"/>
                <w:lang w:val="sr-Cyrl-RS"/>
              </w:rPr>
            </w:pPr>
            <w:r>
              <w:rPr>
                <w:sz w:val="18"/>
                <w:szCs w:val="18"/>
                <w:lang w:val="sr-Cyrl-RS"/>
              </w:rPr>
              <w:t>лк</w:t>
            </w:r>
          </w:p>
        </w:tc>
        <w:tc>
          <w:tcPr>
            <w:tcW w:w="573" w:type="dxa"/>
            <w:tcBorders>
              <w:left w:val="thinThickSmallGap" w:sz="24" w:space="0" w:color="FF0000"/>
            </w:tcBorders>
            <w:shd w:val="clear" w:color="auto" w:fill="auto"/>
            <w:vAlign w:val="center"/>
          </w:tcPr>
          <w:p w:rsidR="00D74012" w:rsidRPr="00A12AEB" w:rsidRDefault="00295374" w:rsidP="00D74012">
            <w:pPr>
              <w:jc w:val="center"/>
              <w:rPr>
                <w:sz w:val="18"/>
                <w:szCs w:val="18"/>
                <w:lang w:val="sr-Cyrl-RS"/>
              </w:rPr>
            </w:pPr>
            <w:r>
              <w:rPr>
                <w:sz w:val="18"/>
                <w:szCs w:val="18"/>
                <w:lang w:val="sr-Cyrl-RS"/>
              </w:rPr>
              <w:t>в</w:t>
            </w:r>
          </w:p>
        </w:tc>
        <w:tc>
          <w:tcPr>
            <w:tcW w:w="54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295374" w:rsidP="00D74012">
            <w:pPr>
              <w:jc w:val="center"/>
              <w:rPr>
                <w:sz w:val="18"/>
                <w:szCs w:val="18"/>
                <w:lang w:val="sr-Cyrl-CS"/>
              </w:rPr>
            </w:pPr>
            <w:r>
              <w:rPr>
                <w:sz w:val="18"/>
                <w:szCs w:val="18"/>
                <w:lang w:val="sr-Cyrl-CS"/>
              </w:rPr>
              <w:t>м</w:t>
            </w:r>
          </w:p>
        </w:tc>
        <w:tc>
          <w:tcPr>
            <w:tcW w:w="540" w:type="dxa"/>
            <w:shd w:val="clear" w:color="auto" w:fill="auto"/>
            <w:vAlign w:val="center"/>
          </w:tcPr>
          <w:p w:rsidR="00D74012" w:rsidRPr="00A12AEB" w:rsidRDefault="00295374" w:rsidP="00D74012">
            <w:pPr>
              <w:jc w:val="center"/>
              <w:rPr>
                <w:sz w:val="18"/>
                <w:szCs w:val="18"/>
                <w:lang w:val="sr-Cyrl-RS"/>
              </w:rPr>
            </w:pPr>
            <w:r>
              <w:rPr>
                <w:sz w:val="18"/>
                <w:szCs w:val="18"/>
                <w:lang w:val="sr-Cyrl-RS"/>
              </w:rPr>
              <w:t>ф</w:t>
            </w:r>
          </w:p>
        </w:tc>
        <w:tc>
          <w:tcPr>
            <w:tcW w:w="500" w:type="dxa"/>
            <w:tcBorders>
              <w:right w:val="thinThickSmallGap" w:sz="24" w:space="0" w:color="FF0000"/>
            </w:tcBorders>
            <w:shd w:val="clear" w:color="auto" w:fill="auto"/>
            <w:vAlign w:val="center"/>
          </w:tcPr>
          <w:p w:rsidR="00D74012" w:rsidRPr="00A12AEB" w:rsidRDefault="00295374" w:rsidP="00D74012">
            <w:pPr>
              <w:jc w:val="center"/>
              <w:rPr>
                <w:sz w:val="18"/>
                <w:szCs w:val="18"/>
                <w:lang w:val="sr-Cyrl-RS"/>
              </w:rPr>
            </w:pPr>
            <w:r>
              <w:rPr>
                <w:sz w:val="18"/>
                <w:szCs w:val="18"/>
                <w:lang w:val="sr-Cyrl-RS"/>
              </w:rPr>
              <w:t>доп</w:t>
            </w:r>
          </w:p>
        </w:tc>
        <w:tc>
          <w:tcPr>
            <w:tcW w:w="567" w:type="dxa"/>
            <w:tcBorders>
              <w:left w:val="thinThickSmallGap" w:sz="24" w:space="0" w:color="FF0000"/>
            </w:tcBorders>
            <w:shd w:val="clear" w:color="auto" w:fill="DBE5F1"/>
            <w:vAlign w:val="center"/>
          </w:tcPr>
          <w:p w:rsidR="00D74012" w:rsidRPr="00A12AEB" w:rsidRDefault="0009596E"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09596E" w:rsidP="00D74012">
            <w:pPr>
              <w:jc w:val="center"/>
              <w:rPr>
                <w:sz w:val="18"/>
                <w:szCs w:val="18"/>
                <w:lang w:val="sr-Cyrl-CS"/>
              </w:rPr>
            </w:pPr>
            <w:r>
              <w:rPr>
                <w:sz w:val="18"/>
                <w:szCs w:val="18"/>
                <w:lang w:val="sr-Cyrl-CS"/>
              </w:rPr>
              <w:t>с</w:t>
            </w:r>
          </w:p>
        </w:tc>
        <w:tc>
          <w:tcPr>
            <w:tcW w:w="567" w:type="dxa"/>
            <w:shd w:val="clear" w:color="auto" w:fill="DBE5F1"/>
            <w:vAlign w:val="center"/>
          </w:tcPr>
          <w:p w:rsidR="00D74012" w:rsidRPr="00A12AEB" w:rsidRDefault="0009596E" w:rsidP="00D74012">
            <w:pPr>
              <w:jc w:val="center"/>
              <w:rPr>
                <w:sz w:val="18"/>
                <w:szCs w:val="18"/>
                <w:lang w:val="sr-Cyrl-CS"/>
              </w:rPr>
            </w:pPr>
            <w:r>
              <w:rPr>
                <w:sz w:val="18"/>
                <w:szCs w:val="18"/>
                <w:lang w:val="sr-Cyrl-CS"/>
              </w:rPr>
              <w:t>св</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лк</w:t>
            </w:r>
          </w:p>
        </w:tc>
        <w:tc>
          <w:tcPr>
            <w:tcW w:w="567" w:type="dxa"/>
            <w:tcBorders>
              <w:right w:val="thinThickSmallGap" w:sz="24" w:space="0" w:color="FF0000"/>
            </w:tcBorders>
            <w:shd w:val="clear" w:color="auto" w:fill="DBE5F1"/>
            <w:vAlign w:val="center"/>
          </w:tcPr>
          <w:p w:rsidR="00D74012" w:rsidRPr="00A12AEB" w:rsidRDefault="00D74012" w:rsidP="00D74012">
            <w:pPr>
              <w:jc w:val="center"/>
              <w:rPr>
                <w:sz w:val="18"/>
                <w:szCs w:val="18"/>
                <w:lang w:val="sr-Cyrl-CS"/>
              </w:rPr>
            </w:pPr>
          </w:p>
        </w:tc>
        <w:tc>
          <w:tcPr>
            <w:tcW w:w="425" w:type="dxa"/>
            <w:tcBorders>
              <w:lef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с</w:t>
            </w:r>
          </w:p>
        </w:tc>
        <w:tc>
          <w:tcPr>
            <w:tcW w:w="56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м</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ф</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е</w:t>
            </w:r>
          </w:p>
        </w:tc>
        <w:tc>
          <w:tcPr>
            <w:tcW w:w="486"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е</w:t>
            </w:r>
          </w:p>
        </w:tc>
      </w:tr>
      <w:tr w:rsidR="00D74012" w:rsidTr="00D74012">
        <w:trPr>
          <w:trHeight w:val="285"/>
        </w:trPr>
        <w:tc>
          <w:tcPr>
            <w:tcW w:w="1809" w:type="dxa"/>
            <w:tcBorders>
              <w:right w:val="single" w:sz="4" w:space="0" w:color="auto"/>
            </w:tcBorders>
            <w:shd w:val="clear" w:color="auto" w:fill="auto"/>
          </w:tcPr>
          <w:p w:rsidR="00D74012" w:rsidRPr="00941345" w:rsidRDefault="00D74012" w:rsidP="00D74012">
            <w:r>
              <w:rPr>
                <w:lang w:val="sr-Cyrl-RS"/>
              </w:rPr>
              <w:t>Ивана Јовчић</w:t>
            </w:r>
          </w:p>
        </w:tc>
        <w:tc>
          <w:tcPr>
            <w:tcW w:w="426" w:type="dxa"/>
            <w:tcBorders>
              <w:left w:val="single" w:sz="4" w:space="0" w:color="auto"/>
              <w:right w:val="thinThickSmallGap" w:sz="24" w:space="0" w:color="FF0000"/>
            </w:tcBorders>
            <w:shd w:val="clear" w:color="auto" w:fill="auto"/>
          </w:tcPr>
          <w:p w:rsidR="00D74012" w:rsidRDefault="00D74012" w:rsidP="00D74012">
            <w:pPr>
              <w:jc w:val="center"/>
              <w:rPr>
                <w:sz w:val="20"/>
                <w:szCs w:val="20"/>
                <w:vertAlign w:val="subscript"/>
                <w:lang w:val="sr-Cyrl-RS"/>
              </w:rPr>
            </w:pPr>
            <w:r>
              <w:rPr>
                <w:sz w:val="20"/>
                <w:szCs w:val="20"/>
                <w:lang w:val="sr-Cyrl-RS"/>
              </w:rPr>
              <w:t>4</w:t>
            </w:r>
            <w:r>
              <w:rPr>
                <w:sz w:val="20"/>
                <w:szCs w:val="20"/>
                <w:vertAlign w:val="subscript"/>
                <w:lang w:val="sr-Cyrl-RS"/>
              </w:rPr>
              <w:t>5</w:t>
            </w:r>
          </w:p>
        </w:tc>
        <w:tc>
          <w:tcPr>
            <w:tcW w:w="573" w:type="dxa"/>
            <w:tcBorders>
              <w:lef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м</w:t>
            </w:r>
          </w:p>
        </w:tc>
        <w:tc>
          <w:tcPr>
            <w:tcW w:w="561"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с</w:t>
            </w:r>
          </w:p>
        </w:tc>
        <w:tc>
          <w:tcPr>
            <w:tcW w:w="567" w:type="dxa"/>
            <w:shd w:val="clear" w:color="auto" w:fill="auto"/>
            <w:vAlign w:val="center"/>
          </w:tcPr>
          <w:p w:rsidR="00D74012" w:rsidRPr="00A12AEB" w:rsidRDefault="0009596E" w:rsidP="00D74012">
            <w:pPr>
              <w:jc w:val="center"/>
              <w:rPr>
                <w:sz w:val="18"/>
                <w:szCs w:val="18"/>
                <w:lang w:val="sr-Cyrl-CS"/>
              </w:rPr>
            </w:pPr>
            <w:r>
              <w:rPr>
                <w:sz w:val="18"/>
                <w:szCs w:val="18"/>
                <w:lang w:val="sr-Cyrl-CS"/>
              </w:rPr>
              <w:t>диг</w:t>
            </w:r>
          </w:p>
        </w:tc>
        <w:tc>
          <w:tcPr>
            <w:tcW w:w="567"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ф</w:t>
            </w:r>
          </w:p>
        </w:tc>
        <w:tc>
          <w:tcPr>
            <w:tcW w:w="567" w:type="dxa"/>
            <w:tcBorders>
              <w:righ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о</w:t>
            </w:r>
          </w:p>
        </w:tc>
        <w:tc>
          <w:tcPr>
            <w:tcW w:w="567" w:type="dxa"/>
            <w:tcBorders>
              <w:left w:val="thinThickSmallGap" w:sz="24" w:space="0" w:color="FF0000"/>
            </w:tcBorders>
            <w:shd w:val="clear" w:color="auto" w:fill="DBE5F1"/>
            <w:vAlign w:val="center"/>
          </w:tcPr>
          <w:p w:rsidR="00D74012" w:rsidRPr="00A12AEB" w:rsidRDefault="0009596E" w:rsidP="00D74012">
            <w:pPr>
              <w:jc w:val="center"/>
              <w:rPr>
                <w:sz w:val="18"/>
                <w:szCs w:val="18"/>
                <w:lang w:val="sr-Cyrl-RS"/>
              </w:rPr>
            </w:pPr>
            <w:r>
              <w:rPr>
                <w:sz w:val="18"/>
                <w:szCs w:val="18"/>
                <w:lang w:val="sr-Cyrl-RS"/>
              </w:rPr>
              <w:t>пд</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лк</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с</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мк</w:t>
            </w:r>
          </w:p>
        </w:tc>
        <w:tc>
          <w:tcPr>
            <w:tcW w:w="567" w:type="dxa"/>
            <w:tcBorders>
              <w:right w:val="thinThickSmallGap" w:sz="24" w:space="0" w:color="FF0000"/>
            </w:tcBorders>
            <w:shd w:val="clear" w:color="auto" w:fill="DBE5F1"/>
            <w:vAlign w:val="center"/>
          </w:tcPr>
          <w:p w:rsidR="00D74012" w:rsidRPr="00A12AEB" w:rsidRDefault="0009596E" w:rsidP="00D74012">
            <w:pPr>
              <w:jc w:val="center"/>
              <w:rPr>
                <w:sz w:val="18"/>
                <w:szCs w:val="18"/>
                <w:lang w:val="sr-Cyrl-RS"/>
              </w:rPr>
            </w:pPr>
            <w:r>
              <w:rPr>
                <w:sz w:val="18"/>
                <w:szCs w:val="18"/>
                <w:lang w:val="sr-Cyrl-RS"/>
              </w:rPr>
              <w:t>лк</w:t>
            </w:r>
          </w:p>
        </w:tc>
        <w:tc>
          <w:tcPr>
            <w:tcW w:w="573" w:type="dxa"/>
            <w:tcBorders>
              <w:lef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в</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м</w:t>
            </w:r>
          </w:p>
        </w:tc>
        <w:tc>
          <w:tcPr>
            <w:tcW w:w="540" w:type="dxa"/>
            <w:shd w:val="clear" w:color="auto" w:fill="auto"/>
            <w:vAlign w:val="center"/>
          </w:tcPr>
          <w:p w:rsidR="00D74012" w:rsidRPr="00A12AEB" w:rsidRDefault="0009596E" w:rsidP="00D74012">
            <w:pPr>
              <w:jc w:val="center"/>
              <w:rPr>
                <w:sz w:val="18"/>
                <w:szCs w:val="18"/>
                <w:lang w:val="sr-Cyrl-CS"/>
              </w:rPr>
            </w:pPr>
            <w:r>
              <w:rPr>
                <w:sz w:val="18"/>
                <w:szCs w:val="18"/>
                <w:lang w:val="sr-Cyrl-CS"/>
              </w:rPr>
              <w:t>с</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ф</w:t>
            </w:r>
          </w:p>
        </w:tc>
        <w:tc>
          <w:tcPr>
            <w:tcW w:w="500" w:type="dxa"/>
            <w:tcBorders>
              <w:righ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доп</w:t>
            </w:r>
          </w:p>
        </w:tc>
        <w:tc>
          <w:tcPr>
            <w:tcW w:w="567" w:type="dxa"/>
            <w:tcBorders>
              <w:left w:val="thinThickSmallGap" w:sz="24" w:space="0" w:color="FF0000"/>
            </w:tcBorders>
            <w:shd w:val="clear" w:color="auto" w:fill="DBE5F1"/>
            <w:vAlign w:val="center"/>
          </w:tcPr>
          <w:p w:rsidR="00D74012" w:rsidRPr="00A12AEB" w:rsidRDefault="0009596E" w:rsidP="00D74012">
            <w:pPr>
              <w:jc w:val="center"/>
              <w:rPr>
                <w:sz w:val="18"/>
                <w:szCs w:val="18"/>
                <w:lang w:val="sr-Cyrl-RS"/>
              </w:rPr>
            </w:pPr>
            <w:r>
              <w:rPr>
                <w:sz w:val="18"/>
                <w:szCs w:val="18"/>
                <w:lang w:val="sr-Cyrl-RS"/>
              </w:rPr>
              <w:t>с</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м</w:t>
            </w:r>
          </w:p>
        </w:tc>
        <w:tc>
          <w:tcPr>
            <w:tcW w:w="567" w:type="dxa"/>
            <w:shd w:val="clear" w:color="auto" w:fill="DBE5F1"/>
            <w:vAlign w:val="center"/>
          </w:tcPr>
          <w:p w:rsidR="00D74012" w:rsidRPr="00A12AEB" w:rsidRDefault="0009596E" w:rsidP="00D74012">
            <w:pPr>
              <w:jc w:val="center"/>
              <w:rPr>
                <w:sz w:val="18"/>
                <w:szCs w:val="18"/>
                <w:lang w:val="sr-Cyrl-CS"/>
              </w:rPr>
            </w:pPr>
            <w:r>
              <w:rPr>
                <w:sz w:val="18"/>
                <w:szCs w:val="18"/>
                <w:lang w:val="sr-Cyrl-CS"/>
              </w:rPr>
              <w:t>пд</w:t>
            </w:r>
          </w:p>
        </w:tc>
        <w:tc>
          <w:tcPr>
            <w:tcW w:w="567" w:type="dxa"/>
            <w:shd w:val="clear" w:color="auto" w:fill="DBE5F1"/>
            <w:vAlign w:val="center"/>
          </w:tcPr>
          <w:p w:rsidR="00D74012" w:rsidRPr="00A12AEB" w:rsidRDefault="0009596E" w:rsidP="00D74012">
            <w:pPr>
              <w:jc w:val="center"/>
              <w:rPr>
                <w:sz w:val="18"/>
                <w:szCs w:val="18"/>
                <w:lang w:val="sr-Cyrl-RS"/>
              </w:rPr>
            </w:pPr>
            <w:r>
              <w:rPr>
                <w:sz w:val="18"/>
                <w:szCs w:val="18"/>
                <w:lang w:val="sr-Cyrl-RS"/>
              </w:rPr>
              <w:t>лк</w:t>
            </w:r>
          </w:p>
        </w:tc>
        <w:tc>
          <w:tcPr>
            <w:tcW w:w="567" w:type="dxa"/>
            <w:tcBorders>
              <w:right w:val="thinThickSmallGap" w:sz="24" w:space="0" w:color="FF0000"/>
            </w:tcBorders>
            <w:shd w:val="clear" w:color="auto" w:fill="DBE5F1"/>
            <w:vAlign w:val="center"/>
          </w:tcPr>
          <w:p w:rsidR="00D74012" w:rsidRPr="00A12AEB" w:rsidRDefault="0009596E" w:rsidP="00D74012">
            <w:pPr>
              <w:jc w:val="center"/>
              <w:rPr>
                <w:sz w:val="18"/>
                <w:szCs w:val="18"/>
                <w:lang w:val="sr-Cyrl-RS"/>
              </w:rPr>
            </w:pPr>
            <w:r>
              <w:rPr>
                <w:sz w:val="18"/>
                <w:szCs w:val="18"/>
                <w:lang w:val="sr-Cyrl-RS"/>
              </w:rPr>
              <w:t>дод</w:t>
            </w:r>
          </w:p>
        </w:tc>
        <w:tc>
          <w:tcPr>
            <w:tcW w:w="425" w:type="dxa"/>
            <w:tcBorders>
              <w:left w:val="thinThickSmallGap" w:sz="24" w:space="0" w:color="FF0000"/>
            </w:tcBorders>
            <w:shd w:val="clear" w:color="auto" w:fill="auto"/>
            <w:vAlign w:val="center"/>
          </w:tcPr>
          <w:p w:rsidR="00D74012" w:rsidRPr="00A12AEB" w:rsidRDefault="0009596E" w:rsidP="00D74012">
            <w:pPr>
              <w:jc w:val="center"/>
              <w:rPr>
                <w:sz w:val="18"/>
                <w:szCs w:val="18"/>
                <w:lang w:val="sr-Cyrl-RS"/>
              </w:rPr>
            </w:pPr>
            <w:r>
              <w:rPr>
                <w:sz w:val="18"/>
                <w:szCs w:val="18"/>
                <w:lang w:val="sr-Cyrl-RS"/>
              </w:rPr>
              <w:t>м</w:t>
            </w:r>
          </w:p>
        </w:tc>
        <w:tc>
          <w:tcPr>
            <w:tcW w:w="56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с</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ф</w:t>
            </w:r>
          </w:p>
        </w:tc>
        <w:tc>
          <w:tcPr>
            <w:tcW w:w="540"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е</w:t>
            </w:r>
          </w:p>
        </w:tc>
        <w:tc>
          <w:tcPr>
            <w:tcW w:w="486" w:type="dxa"/>
            <w:shd w:val="clear" w:color="auto" w:fill="auto"/>
            <w:vAlign w:val="center"/>
          </w:tcPr>
          <w:p w:rsidR="00D74012" w:rsidRPr="00A12AEB" w:rsidRDefault="0009596E" w:rsidP="00D74012">
            <w:pPr>
              <w:jc w:val="center"/>
              <w:rPr>
                <w:sz w:val="18"/>
                <w:szCs w:val="18"/>
                <w:lang w:val="sr-Cyrl-RS"/>
              </w:rPr>
            </w:pPr>
            <w:r>
              <w:rPr>
                <w:sz w:val="18"/>
                <w:szCs w:val="18"/>
                <w:lang w:val="sr-Cyrl-RS"/>
              </w:rPr>
              <w:t>е</w:t>
            </w:r>
          </w:p>
        </w:tc>
      </w:tr>
    </w:tbl>
    <w:p w:rsidR="002071C1" w:rsidRDefault="002071C1">
      <w:pPr>
        <w:rPr>
          <w:b/>
          <w:sz w:val="16"/>
          <w:szCs w:val="16"/>
          <w:lang w:val="ru-RU"/>
        </w:rPr>
      </w:pPr>
    </w:p>
    <w:p w:rsidR="002071C1" w:rsidRDefault="002071C1">
      <w:pPr>
        <w:rPr>
          <w:b/>
          <w:sz w:val="16"/>
          <w:szCs w:val="16"/>
          <w:lang w:val="ru-RU"/>
        </w:rPr>
      </w:pPr>
    </w:p>
    <w:p w:rsidR="002071C1" w:rsidRDefault="00434530">
      <w:pPr>
        <w:rPr>
          <w:b/>
          <w:sz w:val="16"/>
          <w:szCs w:val="16"/>
          <w:lang w:val="ru-RU"/>
        </w:rPr>
      </w:pPr>
      <w:r>
        <w:rPr>
          <w:b/>
          <w:sz w:val="16"/>
          <w:szCs w:val="16"/>
          <w:lang w:val="ru-RU"/>
        </w:rPr>
        <w:t>Легенда:</w:t>
      </w:r>
    </w:p>
    <w:p w:rsidR="002071C1" w:rsidRDefault="00434530">
      <w:pPr>
        <w:rPr>
          <w:sz w:val="16"/>
          <w:szCs w:val="16"/>
          <w:lang w:val="sr-Cyrl-CS"/>
        </w:rPr>
      </w:pPr>
      <w:r>
        <w:rPr>
          <w:sz w:val="16"/>
          <w:szCs w:val="16"/>
          <w:lang w:val="sr-Cyrl-CS"/>
        </w:rPr>
        <w:t>с</w:t>
      </w:r>
      <w:r>
        <w:rPr>
          <w:b/>
          <w:sz w:val="16"/>
          <w:szCs w:val="16"/>
          <w:lang w:val="sr-Cyrl-CS"/>
        </w:rPr>
        <w:t>-</w:t>
      </w:r>
      <w:r>
        <w:rPr>
          <w:sz w:val="16"/>
          <w:szCs w:val="16"/>
          <w:lang w:val="sr-Cyrl-CS"/>
        </w:rPr>
        <w:t>српски језик</w:t>
      </w:r>
      <w:r>
        <w:rPr>
          <w:sz w:val="16"/>
          <w:szCs w:val="16"/>
          <w:lang w:val="sr-Cyrl-CS"/>
        </w:rPr>
        <w:tab/>
        <w:t>е- енглески језик</w:t>
      </w:r>
      <w:r>
        <w:rPr>
          <w:sz w:val="16"/>
          <w:szCs w:val="16"/>
          <w:lang w:val="sr-Cyrl-CS"/>
        </w:rPr>
        <w:tab/>
      </w:r>
      <w:r>
        <w:rPr>
          <w:sz w:val="16"/>
          <w:szCs w:val="16"/>
        </w:rPr>
        <w:t xml:space="preserve">        </w:t>
      </w:r>
      <w:r>
        <w:rPr>
          <w:sz w:val="16"/>
          <w:szCs w:val="16"/>
          <w:lang w:val="sr-Cyrl-CS"/>
        </w:rPr>
        <w:t>пд-природа и друштво</w:t>
      </w:r>
      <w:r>
        <w:rPr>
          <w:sz w:val="16"/>
          <w:szCs w:val="16"/>
          <w:lang w:val="sr-Cyrl-CS"/>
        </w:rPr>
        <w:tab/>
      </w:r>
      <w:r>
        <w:rPr>
          <w:sz w:val="16"/>
          <w:szCs w:val="16"/>
        </w:rPr>
        <w:t xml:space="preserve">         </w:t>
      </w:r>
      <w:r>
        <w:rPr>
          <w:sz w:val="16"/>
          <w:szCs w:val="16"/>
          <w:lang w:val="sr-Cyrl-CS"/>
        </w:rPr>
        <w:t>ф-физичко васпитање</w:t>
      </w:r>
      <w:r>
        <w:rPr>
          <w:sz w:val="16"/>
          <w:szCs w:val="16"/>
          <w:lang w:val="sr-Cyrl-CS"/>
        </w:rPr>
        <w:tab/>
      </w:r>
      <w:r>
        <w:rPr>
          <w:sz w:val="16"/>
          <w:szCs w:val="16"/>
        </w:rPr>
        <w:t xml:space="preserve">       </w:t>
      </w:r>
      <w:r>
        <w:rPr>
          <w:sz w:val="16"/>
          <w:szCs w:val="16"/>
          <w:lang w:val="sr-Cyrl-CS"/>
        </w:rPr>
        <w:t xml:space="preserve"> </w:t>
      </w:r>
      <w:r>
        <w:rPr>
          <w:sz w:val="16"/>
          <w:szCs w:val="16"/>
        </w:rPr>
        <w:t xml:space="preserve">  </w:t>
      </w:r>
      <w:r>
        <w:rPr>
          <w:sz w:val="16"/>
          <w:szCs w:val="16"/>
          <w:lang w:val="sr-Cyrl-CS"/>
        </w:rPr>
        <w:t>г</w:t>
      </w:r>
      <w:r>
        <w:rPr>
          <w:sz w:val="16"/>
          <w:szCs w:val="16"/>
          <w:lang w:val="sr-Cyrl-RS"/>
        </w:rPr>
        <w:t>/</w:t>
      </w:r>
      <w:r>
        <w:rPr>
          <w:sz w:val="16"/>
          <w:szCs w:val="16"/>
          <w:lang w:val="sr-Cyrl-CS"/>
        </w:rPr>
        <w:t>в-грађанско васпитање/верска</w:t>
      </w:r>
      <w:r>
        <w:rPr>
          <w:sz w:val="16"/>
          <w:szCs w:val="16"/>
          <w:lang w:val="sr-Cyrl-CS"/>
        </w:rPr>
        <w:tab/>
      </w:r>
      <w:r>
        <w:rPr>
          <w:sz w:val="16"/>
          <w:szCs w:val="16"/>
        </w:rPr>
        <w:t xml:space="preserve"> </w:t>
      </w:r>
      <w:r>
        <w:rPr>
          <w:sz w:val="16"/>
          <w:szCs w:val="16"/>
          <w:lang w:val="sr-Cyrl-CS"/>
        </w:rPr>
        <w:t>лг-лепота говора</w:t>
      </w:r>
      <w:r>
        <w:rPr>
          <w:sz w:val="16"/>
          <w:szCs w:val="16"/>
          <w:lang w:val="sr-Cyrl-CS"/>
        </w:rPr>
        <w:tab/>
      </w:r>
      <w:r>
        <w:rPr>
          <w:sz w:val="16"/>
          <w:szCs w:val="16"/>
        </w:rPr>
        <w:t xml:space="preserve"> </w:t>
      </w:r>
      <w:r>
        <w:rPr>
          <w:sz w:val="16"/>
          <w:szCs w:val="16"/>
          <w:lang w:val="sr-Cyrl-CS"/>
        </w:rPr>
        <w:t xml:space="preserve">                 </w:t>
      </w:r>
      <w:r>
        <w:rPr>
          <w:sz w:val="16"/>
          <w:szCs w:val="16"/>
        </w:rPr>
        <w:t xml:space="preserve">  </w:t>
      </w:r>
      <w:r>
        <w:rPr>
          <w:sz w:val="16"/>
          <w:szCs w:val="16"/>
          <w:lang w:val="sr-Cyrl-CS"/>
        </w:rPr>
        <w:t>ч-чувари природе</w:t>
      </w:r>
      <w:r>
        <w:rPr>
          <w:sz w:val="16"/>
          <w:szCs w:val="16"/>
          <w:lang w:val="sr-Cyrl-CS"/>
        </w:rPr>
        <w:tab/>
      </w:r>
    </w:p>
    <w:p w:rsidR="002071C1" w:rsidRDefault="00434530">
      <w:pPr>
        <w:rPr>
          <w:sz w:val="16"/>
          <w:szCs w:val="16"/>
          <w:lang w:val="sr-Cyrl-CS"/>
        </w:rPr>
      </w:pPr>
      <w:r>
        <w:rPr>
          <w:sz w:val="16"/>
          <w:szCs w:val="16"/>
          <w:lang w:val="sr-Cyrl-CS"/>
        </w:rPr>
        <w:t>м- математика</w:t>
      </w:r>
      <w:r>
        <w:rPr>
          <w:sz w:val="16"/>
          <w:szCs w:val="16"/>
          <w:lang w:val="sr-Cyrl-CS"/>
        </w:rPr>
        <w:tab/>
        <w:t>сн-свет око нас</w:t>
      </w:r>
      <w:r>
        <w:rPr>
          <w:sz w:val="16"/>
          <w:szCs w:val="16"/>
          <w:lang w:val="sr-Cyrl-CS"/>
        </w:rPr>
        <w:tab/>
      </w:r>
      <w:r>
        <w:rPr>
          <w:sz w:val="16"/>
          <w:szCs w:val="16"/>
        </w:rPr>
        <w:t xml:space="preserve">        </w:t>
      </w:r>
      <w:r>
        <w:rPr>
          <w:sz w:val="16"/>
          <w:szCs w:val="16"/>
          <w:lang w:val="sr-Cyrl-CS"/>
        </w:rPr>
        <w:t>лк-ликовна култура</w:t>
      </w:r>
      <w:r>
        <w:rPr>
          <w:sz w:val="16"/>
          <w:szCs w:val="16"/>
          <w:lang w:val="sr-Cyrl-CS"/>
        </w:rPr>
        <w:tab/>
      </w:r>
      <w:r>
        <w:rPr>
          <w:sz w:val="16"/>
          <w:szCs w:val="16"/>
        </w:rPr>
        <w:t xml:space="preserve">         </w:t>
      </w:r>
      <w:r>
        <w:rPr>
          <w:sz w:val="16"/>
          <w:szCs w:val="16"/>
          <w:lang w:val="sr-Cyrl-CS"/>
        </w:rPr>
        <w:t>мк-музичка култура</w:t>
      </w:r>
      <w:r>
        <w:rPr>
          <w:sz w:val="16"/>
          <w:szCs w:val="16"/>
          <w:lang w:val="sr-Cyrl-CS"/>
        </w:rPr>
        <w:tab/>
      </w:r>
      <w:r>
        <w:rPr>
          <w:sz w:val="16"/>
          <w:szCs w:val="16"/>
        </w:rPr>
        <w:t xml:space="preserve">          </w:t>
      </w:r>
      <w:r>
        <w:rPr>
          <w:sz w:val="16"/>
          <w:szCs w:val="16"/>
          <w:lang w:val="sr-Cyrl-CS"/>
        </w:rPr>
        <w:t>в</w:t>
      </w:r>
      <w:r>
        <w:rPr>
          <w:sz w:val="16"/>
          <w:szCs w:val="16"/>
          <w:lang w:val="sr-Cyrl-RS"/>
        </w:rPr>
        <w:t>н</w:t>
      </w:r>
      <w:r>
        <w:rPr>
          <w:sz w:val="16"/>
          <w:szCs w:val="16"/>
          <w:lang w:val="sr-Cyrl-CS"/>
        </w:rPr>
        <w:t>-верска настава</w:t>
      </w:r>
      <w:r>
        <w:rPr>
          <w:sz w:val="16"/>
          <w:szCs w:val="16"/>
          <w:lang w:val="sr-Cyrl-CS"/>
        </w:rPr>
        <w:tab/>
      </w:r>
      <w:r>
        <w:rPr>
          <w:sz w:val="16"/>
          <w:szCs w:val="16"/>
        </w:rPr>
        <w:t xml:space="preserve"> </w:t>
      </w:r>
      <w:r>
        <w:rPr>
          <w:sz w:val="16"/>
          <w:szCs w:val="16"/>
          <w:lang w:val="sr-Cyrl-CS"/>
        </w:rPr>
        <w:tab/>
        <w:t>лп-лепо писање</w:t>
      </w:r>
      <w:r>
        <w:rPr>
          <w:sz w:val="16"/>
          <w:szCs w:val="16"/>
          <w:lang w:val="sr-Cyrl-CS"/>
        </w:rPr>
        <w:tab/>
      </w:r>
      <w:r>
        <w:rPr>
          <w:sz w:val="16"/>
          <w:szCs w:val="16"/>
          <w:lang w:val="sr-Cyrl-CS"/>
        </w:rPr>
        <w:tab/>
      </w:r>
      <w:r>
        <w:rPr>
          <w:sz w:val="16"/>
          <w:szCs w:val="16"/>
        </w:rPr>
        <w:t xml:space="preserve">   </w:t>
      </w:r>
      <w:r>
        <w:rPr>
          <w:sz w:val="16"/>
          <w:szCs w:val="16"/>
          <w:lang w:val="sr-Cyrl-CS"/>
        </w:rPr>
        <w:t>нт-народна традиција</w:t>
      </w:r>
    </w:p>
    <w:p w:rsidR="002071C1" w:rsidRDefault="00434530">
      <w:pPr>
        <w:rPr>
          <w:sz w:val="16"/>
          <w:szCs w:val="16"/>
          <w:lang w:val="sr-Cyrl-CS"/>
        </w:rPr>
      </w:pPr>
      <w:r>
        <w:rPr>
          <w:sz w:val="16"/>
          <w:szCs w:val="16"/>
          <w:lang w:val="sr-Cyrl-CS"/>
        </w:rPr>
        <w:t>ш-шах</w:t>
      </w:r>
      <w:r>
        <w:rPr>
          <w:sz w:val="16"/>
          <w:szCs w:val="16"/>
          <w:lang w:val="sr-Cyrl-CS"/>
        </w:rPr>
        <w:tab/>
      </w:r>
      <w:r>
        <w:rPr>
          <w:sz w:val="16"/>
          <w:szCs w:val="16"/>
          <w:lang w:val="sr-Cyrl-CS"/>
        </w:rPr>
        <w:tab/>
        <w:t>дп-допунска настава</w:t>
      </w:r>
      <w:r>
        <w:rPr>
          <w:sz w:val="16"/>
          <w:szCs w:val="16"/>
          <w:lang w:val="sr-Cyrl-CS"/>
        </w:rPr>
        <w:tab/>
        <w:t xml:space="preserve">  </w:t>
      </w:r>
      <w:r>
        <w:rPr>
          <w:sz w:val="16"/>
          <w:szCs w:val="16"/>
        </w:rPr>
        <w:t xml:space="preserve">     </w:t>
      </w:r>
      <w:r>
        <w:rPr>
          <w:sz w:val="16"/>
          <w:szCs w:val="16"/>
          <w:lang w:val="sr-Cyrl-CS"/>
        </w:rPr>
        <w:t xml:space="preserve"> дд-додатна настава</w:t>
      </w:r>
      <w:r>
        <w:rPr>
          <w:sz w:val="16"/>
          <w:szCs w:val="16"/>
          <w:lang w:val="sr-Cyrl-CS"/>
        </w:rPr>
        <w:tab/>
      </w:r>
      <w:r>
        <w:rPr>
          <w:sz w:val="16"/>
          <w:szCs w:val="16"/>
        </w:rPr>
        <w:t xml:space="preserve">         </w:t>
      </w:r>
      <w:r>
        <w:rPr>
          <w:sz w:val="16"/>
          <w:szCs w:val="16"/>
          <w:lang w:val="sr-Cyrl-CS"/>
        </w:rPr>
        <w:t>оз-одељенска заједница</w:t>
      </w:r>
      <w:r>
        <w:rPr>
          <w:sz w:val="16"/>
          <w:szCs w:val="16"/>
          <w:lang w:val="sr-Cyrl-CS"/>
        </w:rPr>
        <w:tab/>
      </w:r>
      <w:r>
        <w:rPr>
          <w:sz w:val="16"/>
          <w:szCs w:val="16"/>
        </w:rPr>
        <w:t xml:space="preserve">          </w:t>
      </w:r>
      <w:r>
        <w:rPr>
          <w:sz w:val="16"/>
          <w:szCs w:val="16"/>
          <w:lang w:val="sr-Cyrl-CS"/>
        </w:rPr>
        <w:t xml:space="preserve">р-од играчке до рачунара                    п- пројектна настава                    рт – рука у тесту </w:t>
      </w:r>
    </w:p>
    <w:p w:rsidR="002071C1" w:rsidRDefault="00434530">
      <w:pPr>
        <w:rPr>
          <w:sz w:val="16"/>
          <w:szCs w:val="16"/>
          <w:lang w:val="sr-Cyrl-CS"/>
        </w:rPr>
      </w:pPr>
      <w:r>
        <w:rPr>
          <w:sz w:val="16"/>
          <w:szCs w:val="16"/>
          <w:lang w:val="sr-Cyrl-CS"/>
        </w:rPr>
        <w:t>г-грађанско                ва-ваннаставне активности      д – дигитални свет</w:t>
      </w:r>
    </w:p>
    <w:p w:rsidR="002071C1" w:rsidRDefault="00434530">
      <w:pPr>
        <w:jc w:val="center"/>
        <w:rPr>
          <w:lang w:val="sr-Cyrl-RS"/>
        </w:rPr>
        <w:sectPr w:rsidR="002071C1">
          <w:pgSz w:w="16834" w:h="11909" w:orient="landscape"/>
          <w:pgMar w:top="987" w:right="851" w:bottom="697" w:left="851" w:header="397" w:footer="227" w:gutter="578"/>
          <w:cols w:space="720"/>
          <w:docGrid w:linePitch="360"/>
        </w:sectPr>
      </w:pPr>
      <w:r>
        <w:rPr>
          <w:lang w:val="sr-Cyrl-RS"/>
        </w:rPr>
        <w:t xml:space="preserve">      </w:t>
      </w:r>
    </w:p>
    <w:p w:rsidR="002071C1" w:rsidRDefault="00434530">
      <w:pPr>
        <w:rPr>
          <w:b/>
          <w:lang w:val="sr-Cyrl-CS"/>
        </w:rPr>
      </w:pPr>
      <w:r>
        <w:rPr>
          <w:b/>
        </w:rPr>
        <w:lastRenderedPageBreak/>
        <w:t>6.</w:t>
      </w:r>
      <w:r>
        <w:rPr>
          <w:b/>
          <w:lang w:val="sr-Cyrl-CS"/>
        </w:rPr>
        <w:t>1.4  ФОНД ЧАСОВА ВАСПИТНО ОБРАЗОВНОГ РАДА У ДРУГОМ ЦИКЛУСУ</w:t>
      </w:r>
    </w:p>
    <w:p w:rsidR="002071C1" w:rsidRDefault="002071C1">
      <w:pPr>
        <w:rPr>
          <w:lang w:val="sr-Latn-CS"/>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75"/>
        <w:gridCol w:w="529"/>
        <w:gridCol w:w="738"/>
        <w:gridCol w:w="557"/>
        <w:gridCol w:w="561"/>
        <w:gridCol w:w="629"/>
        <w:gridCol w:w="557"/>
        <w:gridCol w:w="561"/>
        <w:gridCol w:w="737"/>
        <w:gridCol w:w="642"/>
        <w:gridCol w:w="561"/>
        <w:gridCol w:w="638"/>
        <w:gridCol w:w="917"/>
      </w:tblGrid>
      <w:tr w:rsidR="002071C1">
        <w:trPr>
          <w:trHeight w:val="642"/>
        </w:trPr>
        <w:tc>
          <w:tcPr>
            <w:tcW w:w="1702" w:type="dxa"/>
            <w:vMerge w:val="restart"/>
            <w:shd w:val="clear" w:color="auto" w:fill="E0E0E0"/>
          </w:tcPr>
          <w:p w:rsidR="002071C1" w:rsidRDefault="002071C1">
            <w:pPr>
              <w:rPr>
                <w:sz w:val="20"/>
                <w:szCs w:val="20"/>
                <w:lang w:val="sr-Cyrl-CS"/>
              </w:rPr>
            </w:pPr>
          </w:p>
          <w:p w:rsidR="002071C1" w:rsidRDefault="002071C1">
            <w:pPr>
              <w:rPr>
                <w:sz w:val="20"/>
                <w:szCs w:val="20"/>
                <w:lang w:val="sr-Cyrl-CS"/>
              </w:rPr>
            </w:pPr>
          </w:p>
          <w:p w:rsidR="002071C1" w:rsidRDefault="00434530">
            <w:pPr>
              <w:rPr>
                <w:sz w:val="20"/>
                <w:szCs w:val="20"/>
                <w:lang w:val="sr-Cyrl-CS"/>
              </w:rPr>
            </w:pPr>
            <w:r>
              <w:rPr>
                <w:sz w:val="20"/>
                <w:szCs w:val="20"/>
                <w:lang w:val="sr-Cyrl-CS"/>
              </w:rPr>
              <w:t xml:space="preserve">Предмет </w:t>
            </w:r>
          </w:p>
        </w:tc>
        <w:tc>
          <w:tcPr>
            <w:tcW w:w="1942" w:type="dxa"/>
            <w:gridSpan w:val="3"/>
            <w:tcBorders>
              <w:bottom w:val="single" w:sz="4" w:space="0" w:color="auto"/>
            </w:tcBorders>
            <w:shd w:val="clear" w:color="auto" w:fill="E0E0E0"/>
          </w:tcPr>
          <w:p w:rsidR="002071C1" w:rsidRDefault="00434530">
            <w:pPr>
              <w:jc w:val="center"/>
              <w:rPr>
                <w:sz w:val="20"/>
                <w:szCs w:val="20"/>
                <w:lang w:val="sr-Cyrl-CS"/>
              </w:rPr>
            </w:pPr>
            <w:r>
              <w:rPr>
                <w:sz w:val="20"/>
                <w:szCs w:val="20"/>
                <w:lang w:val="sr-Cyrl-CS"/>
              </w:rPr>
              <w:t>5.</w:t>
            </w:r>
          </w:p>
        </w:tc>
        <w:tc>
          <w:tcPr>
            <w:tcW w:w="1747" w:type="dxa"/>
            <w:gridSpan w:val="3"/>
            <w:tcBorders>
              <w:bottom w:val="single" w:sz="4" w:space="0" w:color="auto"/>
            </w:tcBorders>
            <w:shd w:val="clear" w:color="auto" w:fill="E0E0E0"/>
          </w:tcPr>
          <w:p w:rsidR="002071C1" w:rsidRDefault="00434530">
            <w:pPr>
              <w:jc w:val="center"/>
              <w:rPr>
                <w:sz w:val="20"/>
                <w:szCs w:val="20"/>
                <w:lang w:val="sr-Cyrl-CS"/>
              </w:rPr>
            </w:pPr>
            <w:r>
              <w:rPr>
                <w:sz w:val="20"/>
                <w:szCs w:val="20"/>
                <w:lang w:val="sr-Cyrl-CS"/>
              </w:rPr>
              <w:t>6.</w:t>
            </w:r>
          </w:p>
        </w:tc>
        <w:tc>
          <w:tcPr>
            <w:tcW w:w="1855" w:type="dxa"/>
            <w:gridSpan w:val="3"/>
            <w:tcBorders>
              <w:bottom w:val="single" w:sz="4" w:space="0" w:color="auto"/>
            </w:tcBorders>
            <w:shd w:val="clear" w:color="auto" w:fill="E0E0E0"/>
          </w:tcPr>
          <w:p w:rsidR="002071C1" w:rsidRDefault="00434530">
            <w:pPr>
              <w:jc w:val="center"/>
              <w:rPr>
                <w:sz w:val="20"/>
                <w:szCs w:val="20"/>
                <w:lang w:val="sr-Cyrl-CS"/>
              </w:rPr>
            </w:pPr>
            <w:r>
              <w:rPr>
                <w:sz w:val="20"/>
                <w:szCs w:val="20"/>
                <w:lang w:val="sr-Cyrl-CS"/>
              </w:rPr>
              <w:t>7.</w:t>
            </w:r>
          </w:p>
        </w:tc>
        <w:tc>
          <w:tcPr>
            <w:tcW w:w="1841" w:type="dxa"/>
            <w:gridSpan w:val="3"/>
            <w:tcBorders>
              <w:bottom w:val="single" w:sz="4" w:space="0" w:color="auto"/>
            </w:tcBorders>
            <w:shd w:val="clear" w:color="auto" w:fill="E0E0E0"/>
          </w:tcPr>
          <w:p w:rsidR="002071C1" w:rsidRDefault="00434530">
            <w:pPr>
              <w:jc w:val="center"/>
              <w:rPr>
                <w:sz w:val="20"/>
                <w:szCs w:val="20"/>
                <w:lang w:val="sr-Cyrl-CS"/>
              </w:rPr>
            </w:pPr>
            <w:r>
              <w:rPr>
                <w:sz w:val="20"/>
                <w:szCs w:val="20"/>
                <w:lang w:val="sr-Cyrl-CS"/>
              </w:rPr>
              <w:t>8.</w:t>
            </w:r>
          </w:p>
        </w:tc>
        <w:tc>
          <w:tcPr>
            <w:tcW w:w="917" w:type="dxa"/>
            <w:vMerge w:val="restart"/>
            <w:shd w:val="clear" w:color="auto" w:fill="E0E0E0"/>
          </w:tcPr>
          <w:p w:rsidR="002071C1" w:rsidRDefault="002071C1">
            <w:pPr>
              <w:rPr>
                <w:sz w:val="20"/>
                <w:szCs w:val="20"/>
                <w:lang w:val="sr-Cyrl-CS"/>
              </w:rPr>
            </w:pPr>
          </w:p>
          <w:p w:rsidR="002071C1" w:rsidRDefault="00434530">
            <w:pPr>
              <w:rPr>
                <w:sz w:val="20"/>
                <w:szCs w:val="20"/>
                <w:lang w:val="sr-Cyrl-CS"/>
              </w:rPr>
            </w:pPr>
            <w:r>
              <w:rPr>
                <w:sz w:val="20"/>
                <w:szCs w:val="20"/>
                <w:lang w:val="sr-Cyrl-CS"/>
              </w:rPr>
              <w:t>Укупно часова</w:t>
            </w:r>
          </w:p>
        </w:tc>
      </w:tr>
      <w:tr w:rsidR="002071C1">
        <w:trPr>
          <w:trHeight w:val="235"/>
        </w:trPr>
        <w:tc>
          <w:tcPr>
            <w:tcW w:w="1702" w:type="dxa"/>
            <w:vMerge/>
          </w:tcPr>
          <w:p w:rsidR="002071C1" w:rsidRDefault="002071C1">
            <w:pPr>
              <w:rPr>
                <w:sz w:val="20"/>
                <w:szCs w:val="20"/>
                <w:lang w:val="sr-Cyrl-CS"/>
              </w:rPr>
            </w:pPr>
          </w:p>
        </w:tc>
        <w:tc>
          <w:tcPr>
            <w:tcW w:w="675" w:type="dxa"/>
            <w:shd w:val="clear" w:color="auto" w:fill="E0E0E0"/>
          </w:tcPr>
          <w:p w:rsidR="002071C1" w:rsidRDefault="00434530">
            <w:pPr>
              <w:rPr>
                <w:sz w:val="20"/>
                <w:szCs w:val="20"/>
                <w:lang w:val="sr-Cyrl-CS"/>
              </w:rPr>
            </w:pPr>
            <w:r>
              <w:rPr>
                <w:sz w:val="20"/>
                <w:szCs w:val="20"/>
                <w:lang w:val="sr-Cyrl-CS"/>
              </w:rPr>
              <w:t>сед.</w:t>
            </w:r>
          </w:p>
        </w:tc>
        <w:tc>
          <w:tcPr>
            <w:tcW w:w="529" w:type="dxa"/>
            <w:shd w:val="clear" w:color="auto" w:fill="E0E0E0"/>
          </w:tcPr>
          <w:p w:rsidR="002071C1" w:rsidRDefault="00434530">
            <w:pPr>
              <w:rPr>
                <w:sz w:val="20"/>
                <w:szCs w:val="20"/>
                <w:lang w:val="sr-Cyrl-CS"/>
              </w:rPr>
            </w:pPr>
            <w:r>
              <w:rPr>
                <w:sz w:val="20"/>
                <w:szCs w:val="20"/>
                <w:lang w:val="sr-Cyrl-CS"/>
              </w:rPr>
              <w:t>год</w:t>
            </w:r>
          </w:p>
        </w:tc>
        <w:tc>
          <w:tcPr>
            <w:tcW w:w="738" w:type="dxa"/>
            <w:shd w:val="clear" w:color="auto" w:fill="E0E0E0"/>
          </w:tcPr>
          <w:p w:rsidR="002071C1" w:rsidRDefault="00434530">
            <w:pPr>
              <w:rPr>
                <w:sz w:val="20"/>
                <w:szCs w:val="20"/>
                <w:lang w:val="sr-Cyrl-CS"/>
              </w:rPr>
            </w:pPr>
            <w:r>
              <w:rPr>
                <w:sz w:val="20"/>
                <w:szCs w:val="20"/>
                <w:lang w:val="sr-Cyrl-CS"/>
              </w:rPr>
              <w:t>ук.</w:t>
            </w:r>
          </w:p>
        </w:tc>
        <w:tc>
          <w:tcPr>
            <w:tcW w:w="557" w:type="dxa"/>
            <w:shd w:val="clear" w:color="auto" w:fill="E0E0E0"/>
          </w:tcPr>
          <w:p w:rsidR="002071C1" w:rsidRDefault="00434530">
            <w:pPr>
              <w:rPr>
                <w:sz w:val="20"/>
                <w:szCs w:val="20"/>
                <w:lang w:val="sr-Cyrl-CS"/>
              </w:rPr>
            </w:pPr>
            <w:r>
              <w:rPr>
                <w:sz w:val="20"/>
                <w:szCs w:val="20"/>
                <w:lang w:val="sr-Cyrl-CS"/>
              </w:rPr>
              <w:t>сед.</w:t>
            </w:r>
          </w:p>
        </w:tc>
        <w:tc>
          <w:tcPr>
            <w:tcW w:w="561" w:type="dxa"/>
            <w:shd w:val="clear" w:color="auto" w:fill="E0E0E0"/>
          </w:tcPr>
          <w:p w:rsidR="002071C1" w:rsidRDefault="00434530">
            <w:pPr>
              <w:rPr>
                <w:sz w:val="20"/>
                <w:szCs w:val="20"/>
                <w:lang w:val="sr-Cyrl-CS"/>
              </w:rPr>
            </w:pPr>
            <w:r>
              <w:rPr>
                <w:sz w:val="20"/>
                <w:szCs w:val="20"/>
                <w:lang w:val="sr-Cyrl-CS"/>
              </w:rPr>
              <w:t>год.</w:t>
            </w:r>
          </w:p>
        </w:tc>
        <w:tc>
          <w:tcPr>
            <w:tcW w:w="629" w:type="dxa"/>
            <w:shd w:val="clear" w:color="auto" w:fill="E0E0E0"/>
          </w:tcPr>
          <w:p w:rsidR="002071C1" w:rsidRDefault="00434530">
            <w:pPr>
              <w:rPr>
                <w:sz w:val="20"/>
                <w:szCs w:val="20"/>
                <w:lang w:val="sr-Cyrl-CS"/>
              </w:rPr>
            </w:pPr>
            <w:r>
              <w:rPr>
                <w:sz w:val="20"/>
                <w:szCs w:val="20"/>
                <w:lang w:val="sr-Cyrl-CS"/>
              </w:rPr>
              <w:t>ук.</w:t>
            </w:r>
          </w:p>
        </w:tc>
        <w:tc>
          <w:tcPr>
            <w:tcW w:w="557" w:type="dxa"/>
            <w:shd w:val="clear" w:color="auto" w:fill="E0E0E0"/>
          </w:tcPr>
          <w:p w:rsidR="002071C1" w:rsidRDefault="00434530">
            <w:pPr>
              <w:rPr>
                <w:sz w:val="20"/>
                <w:szCs w:val="20"/>
                <w:lang w:val="sr-Cyrl-CS"/>
              </w:rPr>
            </w:pPr>
            <w:r>
              <w:rPr>
                <w:sz w:val="20"/>
                <w:szCs w:val="20"/>
                <w:lang w:val="sr-Cyrl-CS"/>
              </w:rPr>
              <w:t>сед.</w:t>
            </w:r>
          </w:p>
        </w:tc>
        <w:tc>
          <w:tcPr>
            <w:tcW w:w="561" w:type="dxa"/>
            <w:shd w:val="clear" w:color="auto" w:fill="E0E0E0"/>
          </w:tcPr>
          <w:p w:rsidR="002071C1" w:rsidRDefault="00434530">
            <w:pPr>
              <w:rPr>
                <w:sz w:val="20"/>
                <w:szCs w:val="20"/>
                <w:lang w:val="sr-Cyrl-CS"/>
              </w:rPr>
            </w:pPr>
            <w:r>
              <w:rPr>
                <w:sz w:val="20"/>
                <w:szCs w:val="20"/>
                <w:lang w:val="sr-Cyrl-CS"/>
              </w:rPr>
              <w:t>год.</w:t>
            </w:r>
          </w:p>
        </w:tc>
        <w:tc>
          <w:tcPr>
            <w:tcW w:w="737" w:type="dxa"/>
            <w:shd w:val="clear" w:color="auto" w:fill="E0E0E0"/>
          </w:tcPr>
          <w:p w:rsidR="002071C1" w:rsidRDefault="00434530">
            <w:pPr>
              <w:rPr>
                <w:sz w:val="20"/>
                <w:szCs w:val="20"/>
                <w:lang w:val="sr-Cyrl-CS"/>
              </w:rPr>
            </w:pPr>
            <w:r>
              <w:rPr>
                <w:sz w:val="20"/>
                <w:szCs w:val="20"/>
                <w:lang w:val="sr-Cyrl-CS"/>
              </w:rPr>
              <w:t>ук.</w:t>
            </w:r>
          </w:p>
        </w:tc>
        <w:tc>
          <w:tcPr>
            <w:tcW w:w="642" w:type="dxa"/>
            <w:shd w:val="clear" w:color="auto" w:fill="E0E0E0"/>
          </w:tcPr>
          <w:p w:rsidR="002071C1" w:rsidRDefault="00434530">
            <w:pPr>
              <w:rPr>
                <w:sz w:val="20"/>
                <w:szCs w:val="20"/>
                <w:lang w:val="sr-Cyrl-CS"/>
              </w:rPr>
            </w:pPr>
            <w:r>
              <w:rPr>
                <w:sz w:val="20"/>
                <w:szCs w:val="20"/>
                <w:lang w:val="sr-Cyrl-CS"/>
              </w:rPr>
              <w:t>сед.</w:t>
            </w:r>
          </w:p>
        </w:tc>
        <w:tc>
          <w:tcPr>
            <w:tcW w:w="561" w:type="dxa"/>
            <w:shd w:val="clear" w:color="auto" w:fill="E0E0E0"/>
          </w:tcPr>
          <w:p w:rsidR="002071C1" w:rsidRDefault="00434530">
            <w:pPr>
              <w:rPr>
                <w:sz w:val="20"/>
                <w:szCs w:val="20"/>
                <w:lang w:val="sr-Cyrl-CS"/>
              </w:rPr>
            </w:pPr>
            <w:r>
              <w:rPr>
                <w:sz w:val="20"/>
                <w:szCs w:val="20"/>
                <w:lang w:val="sr-Cyrl-CS"/>
              </w:rPr>
              <w:t>год.</w:t>
            </w:r>
          </w:p>
        </w:tc>
        <w:tc>
          <w:tcPr>
            <w:tcW w:w="638" w:type="dxa"/>
            <w:shd w:val="clear" w:color="auto" w:fill="E0E0E0"/>
          </w:tcPr>
          <w:p w:rsidR="002071C1" w:rsidRDefault="00434530">
            <w:pPr>
              <w:rPr>
                <w:sz w:val="20"/>
                <w:szCs w:val="20"/>
                <w:lang w:val="sr-Cyrl-CS"/>
              </w:rPr>
            </w:pPr>
            <w:r>
              <w:rPr>
                <w:sz w:val="20"/>
                <w:szCs w:val="20"/>
                <w:lang w:val="sr-Cyrl-CS"/>
              </w:rPr>
              <w:t>ук.</w:t>
            </w:r>
          </w:p>
        </w:tc>
        <w:tc>
          <w:tcPr>
            <w:tcW w:w="917" w:type="dxa"/>
            <w:vMerge/>
          </w:tcPr>
          <w:p w:rsidR="002071C1" w:rsidRDefault="002071C1">
            <w:pPr>
              <w:rPr>
                <w:sz w:val="20"/>
                <w:szCs w:val="20"/>
                <w:lang w:val="sr-Cyrl-CS"/>
              </w:rPr>
            </w:pPr>
          </w:p>
        </w:tc>
      </w:tr>
      <w:tr w:rsidR="002071C1">
        <w:trPr>
          <w:trHeight w:val="380"/>
        </w:trPr>
        <w:tc>
          <w:tcPr>
            <w:tcW w:w="1702" w:type="dxa"/>
            <w:vAlign w:val="center"/>
          </w:tcPr>
          <w:p w:rsidR="002071C1" w:rsidRDefault="00434530">
            <w:pPr>
              <w:rPr>
                <w:sz w:val="20"/>
                <w:szCs w:val="20"/>
                <w:lang w:val="sr-Cyrl-CS"/>
              </w:rPr>
            </w:pPr>
            <w:r>
              <w:rPr>
                <w:sz w:val="20"/>
                <w:szCs w:val="20"/>
                <w:lang w:val="sr-Cyrl-CS"/>
              </w:rPr>
              <w:t>Српски језик</w:t>
            </w:r>
          </w:p>
        </w:tc>
        <w:tc>
          <w:tcPr>
            <w:tcW w:w="675" w:type="dxa"/>
            <w:vAlign w:val="center"/>
          </w:tcPr>
          <w:p w:rsidR="002071C1" w:rsidRDefault="00434530">
            <w:pPr>
              <w:jc w:val="center"/>
              <w:rPr>
                <w:sz w:val="20"/>
                <w:szCs w:val="20"/>
                <w:lang w:val="sr-Cyrl-CS"/>
              </w:rPr>
            </w:pPr>
            <w:r>
              <w:rPr>
                <w:sz w:val="20"/>
                <w:szCs w:val="20"/>
                <w:lang w:val="sr-Cyrl-CS"/>
              </w:rPr>
              <w:t>5</w:t>
            </w:r>
          </w:p>
        </w:tc>
        <w:tc>
          <w:tcPr>
            <w:tcW w:w="529" w:type="dxa"/>
            <w:vAlign w:val="center"/>
          </w:tcPr>
          <w:p w:rsidR="002071C1" w:rsidRDefault="00434530">
            <w:pPr>
              <w:jc w:val="center"/>
              <w:rPr>
                <w:sz w:val="20"/>
                <w:szCs w:val="20"/>
                <w:lang w:val="sr-Cyrl-CS"/>
              </w:rPr>
            </w:pPr>
            <w:r>
              <w:rPr>
                <w:sz w:val="20"/>
                <w:szCs w:val="20"/>
                <w:lang w:val="sr-Cyrl-CS"/>
              </w:rPr>
              <w:t>180</w:t>
            </w:r>
          </w:p>
        </w:tc>
        <w:tc>
          <w:tcPr>
            <w:tcW w:w="738" w:type="dxa"/>
            <w:vAlign w:val="center"/>
          </w:tcPr>
          <w:p w:rsidR="002071C1" w:rsidRDefault="00434530">
            <w:pPr>
              <w:jc w:val="center"/>
              <w:rPr>
                <w:sz w:val="20"/>
                <w:szCs w:val="20"/>
                <w:lang w:val="sr-Cyrl-CS"/>
              </w:rPr>
            </w:pPr>
            <w:r>
              <w:rPr>
                <w:sz w:val="20"/>
                <w:szCs w:val="20"/>
                <w:lang w:val="sr-Cyrl-CS"/>
              </w:rPr>
              <w:t>540</w:t>
            </w:r>
          </w:p>
        </w:tc>
        <w:tc>
          <w:tcPr>
            <w:tcW w:w="557" w:type="dxa"/>
            <w:vAlign w:val="center"/>
          </w:tcPr>
          <w:p w:rsidR="002071C1" w:rsidRDefault="00434530">
            <w:pPr>
              <w:jc w:val="center"/>
              <w:rPr>
                <w:sz w:val="20"/>
                <w:szCs w:val="20"/>
                <w:lang w:val="sr-Cyrl-CS"/>
              </w:rPr>
            </w:pPr>
            <w:r>
              <w:rPr>
                <w:sz w:val="20"/>
                <w:szCs w:val="20"/>
                <w:lang w:val="sr-Cyrl-CS"/>
              </w:rPr>
              <w:t>4</w:t>
            </w:r>
          </w:p>
        </w:tc>
        <w:tc>
          <w:tcPr>
            <w:tcW w:w="561" w:type="dxa"/>
            <w:vAlign w:val="center"/>
          </w:tcPr>
          <w:p w:rsidR="002071C1" w:rsidRDefault="00434530">
            <w:pPr>
              <w:jc w:val="center"/>
              <w:rPr>
                <w:sz w:val="20"/>
                <w:szCs w:val="20"/>
                <w:lang w:val="sr-Cyrl-CS"/>
              </w:rPr>
            </w:pPr>
            <w:r>
              <w:rPr>
                <w:sz w:val="20"/>
                <w:szCs w:val="20"/>
                <w:lang w:val="sr-Cyrl-CS"/>
              </w:rPr>
              <w:t>144</w:t>
            </w:r>
          </w:p>
        </w:tc>
        <w:tc>
          <w:tcPr>
            <w:tcW w:w="629" w:type="dxa"/>
            <w:vAlign w:val="center"/>
          </w:tcPr>
          <w:p w:rsidR="002071C1" w:rsidRDefault="00434530">
            <w:pPr>
              <w:jc w:val="center"/>
              <w:rPr>
                <w:sz w:val="20"/>
                <w:szCs w:val="20"/>
                <w:lang w:val="sr-Cyrl-CS"/>
              </w:rPr>
            </w:pPr>
            <w:r>
              <w:rPr>
                <w:sz w:val="20"/>
                <w:szCs w:val="20"/>
                <w:lang w:val="sr-Cyrl-CS"/>
              </w:rPr>
              <w:t>432</w:t>
            </w:r>
          </w:p>
        </w:tc>
        <w:tc>
          <w:tcPr>
            <w:tcW w:w="557" w:type="dxa"/>
            <w:vAlign w:val="center"/>
          </w:tcPr>
          <w:p w:rsidR="002071C1" w:rsidRDefault="00434530">
            <w:pPr>
              <w:jc w:val="center"/>
              <w:rPr>
                <w:sz w:val="20"/>
                <w:szCs w:val="20"/>
                <w:lang w:val="sr-Cyrl-CS"/>
              </w:rPr>
            </w:pPr>
            <w:r>
              <w:rPr>
                <w:sz w:val="20"/>
                <w:szCs w:val="20"/>
                <w:lang w:val="sr-Cyrl-CS"/>
              </w:rPr>
              <w:t>4</w:t>
            </w:r>
          </w:p>
        </w:tc>
        <w:tc>
          <w:tcPr>
            <w:tcW w:w="561" w:type="dxa"/>
            <w:vAlign w:val="center"/>
          </w:tcPr>
          <w:p w:rsidR="002071C1" w:rsidRDefault="00434530">
            <w:pPr>
              <w:jc w:val="center"/>
              <w:rPr>
                <w:sz w:val="20"/>
                <w:szCs w:val="20"/>
                <w:lang w:val="sr-Cyrl-CS"/>
              </w:rPr>
            </w:pPr>
            <w:r>
              <w:rPr>
                <w:sz w:val="20"/>
                <w:szCs w:val="20"/>
                <w:lang w:val="sr-Cyrl-CS"/>
              </w:rPr>
              <w:t>144</w:t>
            </w:r>
          </w:p>
        </w:tc>
        <w:tc>
          <w:tcPr>
            <w:tcW w:w="737" w:type="dxa"/>
            <w:vAlign w:val="center"/>
          </w:tcPr>
          <w:p w:rsidR="002071C1" w:rsidRDefault="00434530">
            <w:pPr>
              <w:jc w:val="center"/>
              <w:rPr>
                <w:sz w:val="20"/>
                <w:szCs w:val="20"/>
              </w:rPr>
            </w:pPr>
            <w:r>
              <w:rPr>
                <w:sz w:val="20"/>
                <w:szCs w:val="20"/>
              </w:rPr>
              <w:t>432</w:t>
            </w:r>
          </w:p>
        </w:tc>
        <w:tc>
          <w:tcPr>
            <w:tcW w:w="642" w:type="dxa"/>
            <w:vAlign w:val="center"/>
          </w:tcPr>
          <w:p w:rsidR="002071C1" w:rsidRDefault="00434530">
            <w:pPr>
              <w:jc w:val="center"/>
              <w:rPr>
                <w:sz w:val="20"/>
                <w:szCs w:val="20"/>
                <w:lang w:val="sr-Cyrl-CS"/>
              </w:rPr>
            </w:pPr>
            <w:r>
              <w:rPr>
                <w:sz w:val="20"/>
                <w:szCs w:val="20"/>
                <w:lang w:val="sr-Cyrl-CS"/>
              </w:rPr>
              <w:t>4</w:t>
            </w:r>
          </w:p>
        </w:tc>
        <w:tc>
          <w:tcPr>
            <w:tcW w:w="561" w:type="dxa"/>
            <w:vAlign w:val="center"/>
          </w:tcPr>
          <w:p w:rsidR="002071C1" w:rsidRDefault="00434530">
            <w:pPr>
              <w:jc w:val="center"/>
              <w:rPr>
                <w:sz w:val="20"/>
                <w:szCs w:val="20"/>
                <w:lang w:val="sr-Cyrl-CS"/>
              </w:rPr>
            </w:pPr>
            <w:r>
              <w:rPr>
                <w:sz w:val="20"/>
                <w:szCs w:val="20"/>
                <w:lang w:val="sr-Cyrl-CS"/>
              </w:rPr>
              <w:t>136</w:t>
            </w:r>
          </w:p>
        </w:tc>
        <w:tc>
          <w:tcPr>
            <w:tcW w:w="638" w:type="dxa"/>
            <w:vAlign w:val="center"/>
          </w:tcPr>
          <w:p w:rsidR="002071C1" w:rsidRDefault="00434530">
            <w:pPr>
              <w:jc w:val="center"/>
              <w:rPr>
                <w:sz w:val="20"/>
                <w:szCs w:val="20"/>
                <w:lang w:val="sr-Cyrl-CS"/>
              </w:rPr>
            </w:pPr>
            <w:r>
              <w:rPr>
                <w:sz w:val="20"/>
                <w:szCs w:val="20"/>
                <w:lang w:val="sr-Cyrl-CS"/>
              </w:rPr>
              <w:t>408</w:t>
            </w:r>
          </w:p>
        </w:tc>
        <w:tc>
          <w:tcPr>
            <w:tcW w:w="917" w:type="dxa"/>
            <w:vAlign w:val="center"/>
          </w:tcPr>
          <w:p w:rsidR="002071C1" w:rsidRDefault="00434530">
            <w:pPr>
              <w:jc w:val="center"/>
              <w:rPr>
                <w:sz w:val="20"/>
                <w:szCs w:val="20"/>
                <w:lang w:val="sr-Cyrl-RS"/>
              </w:rPr>
            </w:pPr>
            <w:r>
              <w:rPr>
                <w:sz w:val="20"/>
                <w:szCs w:val="20"/>
              </w:rPr>
              <w:t>1</w:t>
            </w:r>
            <w:r>
              <w:rPr>
                <w:sz w:val="20"/>
                <w:szCs w:val="20"/>
                <w:lang w:val="sr-Cyrl-RS"/>
              </w:rPr>
              <w:t>812</w:t>
            </w:r>
          </w:p>
        </w:tc>
      </w:tr>
      <w:tr w:rsidR="002071C1">
        <w:trPr>
          <w:trHeight w:val="248"/>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1+1</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lang w:val="sr-Cyrl-CS"/>
              </w:rPr>
            </w:pPr>
            <w:r>
              <w:rPr>
                <w:sz w:val="20"/>
                <w:szCs w:val="20"/>
                <w:lang w:val="sr-Cyrl-CS"/>
              </w:rPr>
              <w:t>72</w:t>
            </w:r>
          </w:p>
        </w:tc>
        <w:tc>
          <w:tcPr>
            <w:tcW w:w="642"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lang w:val="sr-Cyrl-CS"/>
              </w:rPr>
            </w:pPr>
            <w:r>
              <w:rPr>
                <w:sz w:val="20"/>
                <w:szCs w:val="20"/>
                <w:lang w:val="sr-Cyrl-CS"/>
              </w:rPr>
              <w:t>284</w:t>
            </w:r>
          </w:p>
        </w:tc>
      </w:tr>
      <w:tr w:rsidR="002071C1">
        <w:trPr>
          <w:trHeight w:val="353"/>
        </w:trPr>
        <w:tc>
          <w:tcPr>
            <w:tcW w:w="1702" w:type="dxa"/>
            <w:vAlign w:val="center"/>
          </w:tcPr>
          <w:p w:rsidR="002071C1" w:rsidRDefault="00434530">
            <w:pPr>
              <w:rPr>
                <w:sz w:val="20"/>
                <w:szCs w:val="20"/>
                <w:lang w:val="sr-Cyrl-CS"/>
              </w:rPr>
            </w:pPr>
            <w:r>
              <w:rPr>
                <w:sz w:val="20"/>
                <w:szCs w:val="20"/>
                <w:lang w:val="sr-Cyrl-CS"/>
              </w:rPr>
              <w:t>Енглески језик</w:t>
            </w:r>
          </w:p>
        </w:tc>
        <w:tc>
          <w:tcPr>
            <w:tcW w:w="675" w:type="dxa"/>
            <w:vAlign w:val="center"/>
          </w:tcPr>
          <w:p w:rsidR="002071C1" w:rsidRDefault="00434530">
            <w:pPr>
              <w:jc w:val="center"/>
              <w:rPr>
                <w:sz w:val="20"/>
                <w:szCs w:val="20"/>
                <w:lang w:val="sr-Cyrl-CS"/>
              </w:rPr>
            </w:pPr>
            <w:r>
              <w:rPr>
                <w:sz w:val="20"/>
                <w:szCs w:val="20"/>
                <w:lang w:val="sr-Cyrl-CS"/>
              </w:rPr>
              <w:t>2</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rPr>
            </w:pPr>
            <w:r>
              <w:rPr>
                <w:sz w:val="20"/>
                <w:szCs w:val="20"/>
                <w:lang w:val="sr-Cyrl-CS"/>
              </w:rPr>
              <w:t>2</w:t>
            </w:r>
            <w:r>
              <w:rPr>
                <w:sz w:val="20"/>
                <w:szCs w:val="20"/>
              </w:rPr>
              <w:t>16</w:t>
            </w:r>
          </w:p>
        </w:tc>
        <w:tc>
          <w:tcPr>
            <w:tcW w:w="642"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204</w:t>
            </w:r>
          </w:p>
        </w:tc>
        <w:tc>
          <w:tcPr>
            <w:tcW w:w="917" w:type="dxa"/>
            <w:vAlign w:val="center"/>
          </w:tcPr>
          <w:p w:rsidR="002071C1" w:rsidRDefault="00434530">
            <w:pPr>
              <w:jc w:val="center"/>
              <w:rPr>
                <w:sz w:val="20"/>
                <w:szCs w:val="20"/>
              </w:rPr>
            </w:pPr>
            <w:r>
              <w:rPr>
                <w:sz w:val="20"/>
                <w:szCs w:val="20"/>
                <w:lang w:val="sr-Cyrl-CS"/>
              </w:rPr>
              <w:t>852</w:t>
            </w:r>
          </w:p>
        </w:tc>
      </w:tr>
      <w:tr w:rsidR="002071C1">
        <w:trPr>
          <w:trHeight w:val="275"/>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1+0</w:t>
            </w:r>
          </w:p>
        </w:tc>
        <w:tc>
          <w:tcPr>
            <w:tcW w:w="529" w:type="dxa"/>
            <w:vAlign w:val="center"/>
          </w:tcPr>
          <w:p w:rsidR="002071C1" w:rsidRDefault="00434530">
            <w:pPr>
              <w:jc w:val="center"/>
              <w:rPr>
                <w:sz w:val="20"/>
                <w:szCs w:val="20"/>
                <w:lang w:val="sr-Cyrl-CS"/>
              </w:rPr>
            </w:pPr>
            <w:r>
              <w:rPr>
                <w:sz w:val="20"/>
                <w:szCs w:val="20"/>
                <w:lang w:val="sr-Cyrl-CS"/>
              </w:rPr>
              <w:t>36</w:t>
            </w:r>
          </w:p>
        </w:tc>
        <w:tc>
          <w:tcPr>
            <w:tcW w:w="738" w:type="dxa"/>
            <w:vAlign w:val="center"/>
          </w:tcPr>
          <w:p w:rsidR="002071C1" w:rsidRDefault="00434530">
            <w:pPr>
              <w:jc w:val="center"/>
              <w:rPr>
                <w:sz w:val="20"/>
                <w:szCs w:val="20"/>
                <w:lang w:val="sr-Cyrl-CS"/>
              </w:rPr>
            </w:pPr>
            <w:r>
              <w:rPr>
                <w:sz w:val="20"/>
                <w:szCs w:val="20"/>
                <w:lang w:val="sr-Cyrl-CS"/>
              </w:rPr>
              <w:t>36</w:t>
            </w:r>
          </w:p>
        </w:tc>
        <w:tc>
          <w:tcPr>
            <w:tcW w:w="557" w:type="dxa"/>
            <w:vAlign w:val="center"/>
          </w:tcPr>
          <w:p w:rsidR="002071C1" w:rsidRDefault="00434530">
            <w:pPr>
              <w:jc w:val="center"/>
              <w:rPr>
                <w:sz w:val="20"/>
                <w:szCs w:val="20"/>
                <w:lang w:val="sr-Cyrl-CS"/>
              </w:rPr>
            </w:pPr>
            <w:r>
              <w:rPr>
                <w:sz w:val="20"/>
                <w:szCs w:val="20"/>
                <w:lang w:val="sr-Cyrl-CS"/>
              </w:rPr>
              <w:t>1+0</w:t>
            </w:r>
          </w:p>
        </w:tc>
        <w:tc>
          <w:tcPr>
            <w:tcW w:w="561" w:type="dxa"/>
            <w:vAlign w:val="center"/>
          </w:tcPr>
          <w:p w:rsidR="002071C1" w:rsidRDefault="00434530">
            <w:pPr>
              <w:jc w:val="center"/>
              <w:rPr>
                <w:sz w:val="20"/>
                <w:szCs w:val="20"/>
                <w:lang w:val="sr-Cyrl-CS"/>
              </w:rPr>
            </w:pPr>
            <w:r>
              <w:rPr>
                <w:sz w:val="20"/>
                <w:szCs w:val="20"/>
                <w:lang w:val="sr-Cyrl-CS"/>
              </w:rPr>
              <w:t>36</w:t>
            </w:r>
          </w:p>
        </w:tc>
        <w:tc>
          <w:tcPr>
            <w:tcW w:w="629" w:type="dxa"/>
            <w:vAlign w:val="center"/>
          </w:tcPr>
          <w:p w:rsidR="002071C1" w:rsidRDefault="00434530">
            <w:pPr>
              <w:jc w:val="center"/>
              <w:rPr>
                <w:sz w:val="20"/>
                <w:szCs w:val="20"/>
                <w:lang w:val="sr-Cyrl-CS"/>
              </w:rPr>
            </w:pPr>
            <w:r>
              <w:rPr>
                <w:sz w:val="20"/>
                <w:szCs w:val="20"/>
                <w:lang w:val="sr-Cyrl-CS"/>
              </w:rPr>
              <w:t>36</w:t>
            </w:r>
          </w:p>
        </w:tc>
        <w:tc>
          <w:tcPr>
            <w:tcW w:w="557" w:type="dxa"/>
            <w:vAlign w:val="center"/>
          </w:tcPr>
          <w:p w:rsidR="002071C1" w:rsidRDefault="00434530">
            <w:pPr>
              <w:jc w:val="center"/>
              <w:rPr>
                <w:sz w:val="20"/>
                <w:szCs w:val="20"/>
                <w:lang w:val="sr-Cyrl-CS"/>
              </w:rPr>
            </w:pPr>
            <w:r>
              <w:rPr>
                <w:sz w:val="20"/>
                <w:szCs w:val="20"/>
                <w:lang w:val="sr-Cyrl-CS"/>
              </w:rPr>
              <w:t>1+0</w:t>
            </w:r>
          </w:p>
        </w:tc>
        <w:tc>
          <w:tcPr>
            <w:tcW w:w="561" w:type="dxa"/>
            <w:vAlign w:val="center"/>
          </w:tcPr>
          <w:p w:rsidR="002071C1" w:rsidRDefault="00434530">
            <w:pPr>
              <w:jc w:val="center"/>
              <w:rPr>
                <w:sz w:val="20"/>
                <w:szCs w:val="20"/>
                <w:lang w:val="sr-Cyrl-CS"/>
              </w:rPr>
            </w:pPr>
            <w:r>
              <w:rPr>
                <w:sz w:val="20"/>
                <w:szCs w:val="20"/>
                <w:lang w:val="sr-Cyrl-CS"/>
              </w:rPr>
              <w:t>36</w:t>
            </w:r>
          </w:p>
        </w:tc>
        <w:tc>
          <w:tcPr>
            <w:tcW w:w="737" w:type="dxa"/>
            <w:vAlign w:val="center"/>
          </w:tcPr>
          <w:p w:rsidR="002071C1" w:rsidRDefault="00434530">
            <w:pPr>
              <w:jc w:val="center"/>
              <w:rPr>
                <w:sz w:val="20"/>
                <w:szCs w:val="20"/>
                <w:lang w:val="sr-Cyrl-CS"/>
              </w:rPr>
            </w:pPr>
            <w:r>
              <w:rPr>
                <w:sz w:val="20"/>
                <w:szCs w:val="20"/>
                <w:lang w:val="sr-Cyrl-CS"/>
              </w:rPr>
              <w:t>36</w:t>
            </w:r>
          </w:p>
        </w:tc>
        <w:tc>
          <w:tcPr>
            <w:tcW w:w="642" w:type="dxa"/>
            <w:vAlign w:val="center"/>
          </w:tcPr>
          <w:p w:rsidR="002071C1" w:rsidRDefault="00434530">
            <w:pPr>
              <w:jc w:val="center"/>
              <w:rPr>
                <w:sz w:val="20"/>
                <w:szCs w:val="20"/>
              </w:rPr>
            </w:pPr>
            <w:r>
              <w:rPr>
                <w:sz w:val="20"/>
                <w:szCs w:val="20"/>
                <w:lang w:val="sr-Cyrl-CS"/>
              </w:rPr>
              <w:t>1+</w:t>
            </w:r>
            <w:r>
              <w:rPr>
                <w:sz w:val="20"/>
                <w:szCs w:val="20"/>
              </w:rPr>
              <w:t>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lang w:val="sr-Cyrl-CS"/>
              </w:rPr>
            </w:pPr>
            <w:r>
              <w:rPr>
                <w:sz w:val="20"/>
                <w:szCs w:val="20"/>
                <w:lang w:val="sr-Cyrl-CS"/>
              </w:rPr>
              <w:t>176</w:t>
            </w:r>
          </w:p>
        </w:tc>
      </w:tr>
      <w:tr w:rsidR="002071C1">
        <w:trPr>
          <w:trHeight w:val="401"/>
        </w:trPr>
        <w:tc>
          <w:tcPr>
            <w:tcW w:w="1702" w:type="dxa"/>
            <w:vAlign w:val="center"/>
          </w:tcPr>
          <w:p w:rsidR="002071C1" w:rsidRDefault="00434530">
            <w:pPr>
              <w:rPr>
                <w:sz w:val="20"/>
                <w:szCs w:val="20"/>
                <w:lang w:val="sr-Cyrl-CS"/>
              </w:rPr>
            </w:pPr>
            <w:r>
              <w:rPr>
                <w:sz w:val="20"/>
                <w:szCs w:val="20"/>
                <w:lang w:val="sr-Cyrl-CS"/>
              </w:rPr>
              <w:t xml:space="preserve">Ликовна </w:t>
            </w:r>
          </w:p>
          <w:p w:rsidR="002071C1" w:rsidRDefault="00434530">
            <w:pPr>
              <w:rPr>
                <w:sz w:val="20"/>
                <w:szCs w:val="20"/>
                <w:lang w:val="sr-Cyrl-CS"/>
              </w:rPr>
            </w:pPr>
            <w:r>
              <w:rPr>
                <w:sz w:val="20"/>
                <w:szCs w:val="20"/>
                <w:lang w:val="sr-Cyrl-CS"/>
              </w:rPr>
              <w:t>култура</w:t>
            </w:r>
          </w:p>
        </w:tc>
        <w:tc>
          <w:tcPr>
            <w:tcW w:w="675" w:type="dxa"/>
            <w:vAlign w:val="center"/>
          </w:tcPr>
          <w:p w:rsidR="002071C1" w:rsidRDefault="00434530">
            <w:pPr>
              <w:jc w:val="center"/>
              <w:rPr>
                <w:sz w:val="20"/>
                <w:szCs w:val="20"/>
                <w:lang w:val="sr-Cyrl-CS"/>
              </w:rPr>
            </w:pPr>
            <w:r>
              <w:rPr>
                <w:sz w:val="20"/>
                <w:szCs w:val="20"/>
                <w:lang w:val="sr-Cyrl-CS"/>
              </w:rPr>
              <w:t>2</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629"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737" w:type="dxa"/>
            <w:vAlign w:val="center"/>
          </w:tcPr>
          <w:p w:rsidR="002071C1" w:rsidRDefault="00434530">
            <w:pPr>
              <w:jc w:val="center"/>
              <w:rPr>
                <w:sz w:val="20"/>
                <w:szCs w:val="20"/>
              </w:rPr>
            </w:pPr>
            <w:r>
              <w:rPr>
                <w:sz w:val="20"/>
                <w:szCs w:val="20"/>
                <w:lang w:val="sr-Cyrl-CS"/>
              </w:rPr>
              <w:t>1</w:t>
            </w:r>
            <w:r>
              <w:rPr>
                <w:sz w:val="20"/>
                <w:szCs w:val="20"/>
              </w:rPr>
              <w:t>08</w:t>
            </w:r>
          </w:p>
        </w:tc>
        <w:tc>
          <w:tcPr>
            <w:tcW w:w="642"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34</w:t>
            </w:r>
          </w:p>
        </w:tc>
        <w:tc>
          <w:tcPr>
            <w:tcW w:w="638" w:type="dxa"/>
            <w:vAlign w:val="center"/>
          </w:tcPr>
          <w:p w:rsidR="002071C1" w:rsidRDefault="00434530">
            <w:pPr>
              <w:jc w:val="center"/>
              <w:rPr>
                <w:sz w:val="20"/>
                <w:szCs w:val="20"/>
                <w:lang w:val="sr-Cyrl-CS"/>
              </w:rPr>
            </w:pPr>
            <w:r>
              <w:rPr>
                <w:sz w:val="20"/>
                <w:szCs w:val="20"/>
                <w:lang w:val="sr-Cyrl-CS"/>
              </w:rPr>
              <w:t>102</w:t>
            </w:r>
          </w:p>
        </w:tc>
        <w:tc>
          <w:tcPr>
            <w:tcW w:w="917" w:type="dxa"/>
            <w:vAlign w:val="center"/>
          </w:tcPr>
          <w:p w:rsidR="002071C1" w:rsidRDefault="00434530">
            <w:pPr>
              <w:jc w:val="center"/>
              <w:rPr>
                <w:sz w:val="20"/>
                <w:szCs w:val="20"/>
                <w:lang w:val="sr-Cyrl-RS"/>
              </w:rPr>
            </w:pPr>
            <w:r>
              <w:rPr>
                <w:sz w:val="20"/>
                <w:szCs w:val="20"/>
              </w:rPr>
              <w:t>5</w:t>
            </w:r>
            <w:r>
              <w:rPr>
                <w:sz w:val="20"/>
                <w:szCs w:val="20"/>
                <w:lang w:val="sr-Cyrl-RS"/>
              </w:rPr>
              <w:t>34</w:t>
            </w:r>
          </w:p>
        </w:tc>
      </w:tr>
      <w:tr w:rsidR="002071C1">
        <w:trPr>
          <w:trHeight w:val="351"/>
        </w:trPr>
        <w:tc>
          <w:tcPr>
            <w:tcW w:w="1702" w:type="dxa"/>
            <w:vAlign w:val="center"/>
          </w:tcPr>
          <w:p w:rsidR="002071C1" w:rsidRDefault="00434530">
            <w:pPr>
              <w:rPr>
                <w:sz w:val="20"/>
                <w:szCs w:val="20"/>
                <w:lang w:val="sr-Cyrl-CS"/>
              </w:rPr>
            </w:pPr>
            <w:r>
              <w:rPr>
                <w:sz w:val="20"/>
                <w:szCs w:val="20"/>
                <w:lang w:val="sr-Cyrl-CS"/>
              </w:rPr>
              <w:t>Музичка</w:t>
            </w:r>
          </w:p>
          <w:p w:rsidR="002071C1" w:rsidRDefault="00434530">
            <w:pPr>
              <w:rPr>
                <w:sz w:val="20"/>
                <w:szCs w:val="20"/>
                <w:lang w:val="sr-Cyrl-CS"/>
              </w:rPr>
            </w:pPr>
            <w:r>
              <w:rPr>
                <w:sz w:val="20"/>
                <w:szCs w:val="20"/>
                <w:lang w:val="sr-Cyrl-CS"/>
              </w:rPr>
              <w:t>култура</w:t>
            </w:r>
          </w:p>
        </w:tc>
        <w:tc>
          <w:tcPr>
            <w:tcW w:w="675" w:type="dxa"/>
            <w:vAlign w:val="center"/>
          </w:tcPr>
          <w:p w:rsidR="002071C1" w:rsidRDefault="00434530">
            <w:pPr>
              <w:jc w:val="center"/>
              <w:rPr>
                <w:sz w:val="20"/>
                <w:szCs w:val="20"/>
                <w:lang w:val="sr-Cyrl-CS"/>
              </w:rPr>
            </w:pPr>
            <w:r>
              <w:rPr>
                <w:sz w:val="20"/>
                <w:szCs w:val="20"/>
                <w:lang w:val="sr-Cyrl-CS"/>
              </w:rPr>
              <w:t>2</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629"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737" w:type="dxa"/>
            <w:vAlign w:val="center"/>
          </w:tcPr>
          <w:p w:rsidR="002071C1" w:rsidRDefault="00434530">
            <w:pPr>
              <w:jc w:val="center"/>
              <w:rPr>
                <w:sz w:val="20"/>
                <w:szCs w:val="20"/>
              </w:rPr>
            </w:pPr>
            <w:r>
              <w:rPr>
                <w:sz w:val="20"/>
                <w:szCs w:val="20"/>
                <w:lang w:val="sr-Cyrl-CS"/>
              </w:rPr>
              <w:t>1</w:t>
            </w:r>
            <w:r>
              <w:rPr>
                <w:sz w:val="20"/>
                <w:szCs w:val="20"/>
              </w:rPr>
              <w:t>08</w:t>
            </w:r>
          </w:p>
        </w:tc>
        <w:tc>
          <w:tcPr>
            <w:tcW w:w="642"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34</w:t>
            </w:r>
          </w:p>
        </w:tc>
        <w:tc>
          <w:tcPr>
            <w:tcW w:w="638" w:type="dxa"/>
            <w:vAlign w:val="center"/>
          </w:tcPr>
          <w:p w:rsidR="002071C1" w:rsidRDefault="00434530">
            <w:pPr>
              <w:jc w:val="center"/>
              <w:rPr>
                <w:sz w:val="20"/>
                <w:szCs w:val="20"/>
                <w:lang w:val="sr-Cyrl-CS"/>
              </w:rPr>
            </w:pPr>
            <w:r>
              <w:rPr>
                <w:sz w:val="20"/>
                <w:szCs w:val="20"/>
                <w:lang w:val="sr-Cyrl-CS"/>
              </w:rPr>
              <w:t>102</w:t>
            </w:r>
          </w:p>
        </w:tc>
        <w:tc>
          <w:tcPr>
            <w:tcW w:w="917" w:type="dxa"/>
            <w:vAlign w:val="center"/>
          </w:tcPr>
          <w:p w:rsidR="002071C1" w:rsidRDefault="00434530">
            <w:pPr>
              <w:jc w:val="center"/>
              <w:rPr>
                <w:sz w:val="20"/>
                <w:szCs w:val="20"/>
                <w:lang w:val="sr-Cyrl-RS"/>
              </w:rPr>
            </w:pPr>
            <w:r>
              <w:rPr>
                <w:sz w:val="20"/>
                <w:szCs w:val="20"/>
              </w:rPr>
              <w:t>5</w:t>
            </w:r>
            <w:r>
              <w:rPr>
                <w:sz w:val="20"/>
                <w:szCs w:val="20"/>
                <w:lang w:val="sr-Cyrl-RS"/>
              </w:rPr>
              <w:t>34</w:t>
            </w:r>
          </w:p>
        </w:tc>
      </w:tr>
      <w:tr w:rsidR="002071C1">
        <w:trPr>
          <w:trHeight w:val="380"/>
        </w:trPr>
        <w:tc>
          <w:tcPr>
            <w:tcW w:w="1702" w:type="dxa"/>
            <w:vAlign w:val="center"/>
          </w:tcPr>
          <w:p w:rsidR="002071C1" w:rsidRDefault="00434530">
            <w:pPr>
              <w:rPr>
                <w:sz w:val="20"/>
                <w:szCs w:val="20"/>
                <w:lang w:val="sr-Cyrl-CS"/>
              </w:rPr>
            </w:pPr>
            <w:r>
              <w:rPr>
                <w:sz w:val="20"/>
                <w:szCs w:val="20"/>
                <w:lang w:val="sr-Cyrl-CS"/>
              </w:rPr>
              <w:t>Историја</w:t>
            </w:r>
          </w:p>
        </w:tc>
        <w:tc>
          <w:tcPr>
            <w:tcW w:w="675" w:type="dxa"/>
            <w:vAlign w:val="center"/>
          </w:tcPr>
          <w:p w:rsidR="002071C1" w:rsidRDefault="00434530">
            <w:pPr>
              <w:jc w:val="center"/>
              <w:rPr>
                <w:sz w:val="20"/>
                <w:szCs w:val="20"/>
                <w:lang w:val="sr-Cyrl-CS"/>
              </w:rPr>
            </w:pPr>
            <w:r>
              <w:rPr>
                <w:sz w:val="20"/>
                <w:szCs w:val="20"/>
                <w:lang w:val="sr-Cyrl-CS"/>
              </w:rPr>
              <w:t>1</w:t>
            </w:r>
          </w:p>
        </w:tc>
        <w:tc>
          <w:tcPr>
            <w:tcW w:w="529" w:type="dxa"/>
            <w:vAlign w:val="center"/>
          </w:tcPr>
          <w:p w:rsidR="002071C1" w:rsidRDefault="00434530">
            <w:pPr>
              <w:jc w:val="center"/>
              <w:rPr>
                <w:sz w:val="20"/>
                <w:szCs w:val="20"/>
                <w:lang w:val="sr-Cyrl-CS"/>
              </w:rPr>
            </w:pPr>
            <w:r>
              <w:rPr>
                <w:sz w:val="20"/>
                <w:szCs w:val="20"/>
                <w:lang w:val="sr-Cyrl-CS"/>
              </w:rPr>
              <w:t>36</w:t>
            </w:r>
          </w:p>
        </w:tc>
        <w:tc>
          <w:tcPr>
            <w:tcW w:w="738"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rPr>
            </w:pPr>
            <w:r>
              <w:rPr>
                <w:sz w:val="20"/>
                <w:szCs w:val="20"/>
              </w:rPr>
              <w:t>216</w:t>
            </w:r>
          </w:p>
        </w:tc>
        <w:tc>
          <w:tcPr>
            <w:tcW w:w="642"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204</w:t>
            </w:r>
          </w:p>
        </w:tc>
        <w:tc>
          <w:tcPr>
            <w:tcW w:w="917" w:type="dxa"/>
            <w:vAlign w:val="center"/>
          </w:tcPr>
          <w:p w:rsidR="002071C1" w:rsidRDefault="00434530">
            <w:pPr>
              <w:jc w:val="center"/>
              <w:rPr>
                <w:sz w:val="20"/>
                <w:szCs w:val="20"/>
                <w:lang w:val="sr-Cyrl-RS"/>
              </w:rPr>
            </w:pPr>
            <w:r>
              <w:rPr>
                <w:sz w:val="20"/>
                <w:szCs w:val="20"/>
                <w:lang w:val="sr-Cyrl-CS"/>
              </w:rPr>
              <w:t>744</w:t>
            </w:r>
          </w:p>
        </w:tc>
      </w:tr>
      <w:tr w:rsidR="002071C1">
        <w:trPr>
          <w:trHeight w:val="248"/>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1+1</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lang w:val="sr-Cyrl-CS"/>
              </w:rPr>
            </w:pPr>
            <w:r>
              <w:rPr>
                <w:sz w:val="20"/>
                <w:szCs w:val="20"/>
                <w:lang w:val="sr-Cyrl-CS"/>
              </w:rPr>
              <w:t>72</w:t>
            </w:r>
          </w:p>
        </w:tc>
        <w:tc>
          <w:tcPr>
            <w:tcW w:w="642"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lang w:val="sr-Cyrl-CS"/>
              </w:rPr>
            </w:pPr>
            <w:r>
              <w:rPr>
                <w:sz w:val="20"/>
                <w:szCs w:val="20"/>
                <w:lang w:val="sr-Cyrl-CS"/>
              </w:rPr>
              <w:t>284</w:t>
            </w:r>
          </w:p>
        </w:tc>
      </w:tr>
      <w:tr w:rsidR="002071C1">
        <w:trPr>
          <w:trHeight w:val="394"/>
        </w:trPr>
        <w:tc>
          <w:tcPr>
            <w:tcW w:w="1702" w:type="dxa"/>
            <w:vAlign w:val="center"/>
          </w:tcPr>
          <w:p w:rsidR="002071C1" w:rsidRDefault="00434530">
            <w:pPr>
              <w:rPr>
                <w:sz w:val="20"/>
                <w:szCs w:val="20"/>
                <w:lang w:val="sr-Cyrl-CS"/>
              </w:rPr>
            </w:pPr>
            <w:r>
              <w:rPr>
                <w:sz w:val="20"/>
                <w:szCs w:val="20"/>
                <w:lang w:val="sr-Cyrl-CS"/>
              </w:rPr>
              <w:t>Географија</w:t>
            </w:r>
          </w:p>
        </w:tc>
        <w:tc>
          <w:tcPr>
            <w:tcW w:w="675" w:type="dxa"/>
            <w:vAlign w:val="center"/>
          </w:tcPr>
          <w:p w:rsidR="002071C1" w:rsidRDefault="00434530">
            <w:pPr>
              <w:jc w:val="center"/>
              <w:rPr>
                <w:sz w:val="20"/>
                <w:szCs w:val="20"/>
                <w:lang w:val="sr-Cyrl-CS"/>
              </w:rPr>
            </w:pPr>
            <w:r>
              <w:rPr>
                <w:sz w:val="20"/>
                <w:szCs w:val="20"/>
                <w:lang w:val="sr-Cyrl-CS"/>
              </w:rPr>
              <w:t>1</w:t>
            </w:r>
          </w:p>
        </w:tc>
        <w:tc>
          <w:tcPr>
            <w:tcW w:w="529" w:type="dxa"/>
            <w:vAlign w:val="center"/>
          </w:tcPr>
          <w:p w:rsidR="002071C1" w:rsidRDefault="00434530">
            <w:pPr>
              <w:jc w:val="center"/>
              <w:rPr>
                <w:sz w:val="20"/>
                <w:szCs w:val="20"/>
                <w:lang w:val="sr-Cyrl-CS"/>
              </w:rPr>
            </w:pPr>
            <w:r>
              <w:rPr>
                <w:sz w:val="20"/>
                <w:szCs w:val="20"/>
                <w:lang w:val="sr-Cyrl-CS"/>
              </w:rPr>
              <w:t>36</w:t>
            </w:r>
          </w:p>
        </w:tc>
        <w:tc>
          <w:tcPr>
            <w:tcW w:w="738"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rPr>
            </w:pPr>
            <w:r>
              <w:rPr>
                <w:sz w:val="20"/>
                <w:szCs w:val="20"/>
                <w:lang w:val="sr-Cyrl-CS"/>
              </w:rPr>
              <w:t>2</w:t>
            </w:r>
            <w:r>
              <w:rPr>
                <w:sz w:val="20"/>
                <w:szCs w:val="20"/>
              </w:rPr>
              <w:t>16</w:t>
            </w:r>
          </w:p>
        </w:tc>
        <w:tc>
          <w:tcPr>
            <w:tcW w:w="642"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204</w:t>
            </w:r>
          </w:p>
        </w:tc>
        <w:tc>
          <w:tcPr>
            <w:tcW w:w="917" w:type="dxa"/>
            <w:vAlign w:val="center"/>
          </w:tcPr>
          <w:p w:rsidR="002071C1" w:rsidRDefault="00434530">
            <w:pPr>
              <w:jc w:val="center"/>
              <w:rPr>
                <w:sz w:val="20"/>
                <w:szCs w:val="20"/>
                <w:lang w:val="sr-Cyrl-RS"/>
              </w:rPr>
            </w:pPr>
            <w:r>
              <w:rPr>
                <w:sz w:val="20"/>
                <w:szCs w:val="20"/>
                <w:lang w:val="sr-Cyrl-CS"/>
              </w:rPr>
              <w:t>744</w:t>
            </w:r>
          </w:p>
        </w:tc>
      </w:tr>
      <w:tr w:rsidR="002071C1">
        <w:trPr>
          <w:trHeight w:val="234"/>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1+1</w:t>
            </w:r>
          </w:p>
        </w:tc>
        <w:tc>
          <w:tcPr>
            <w:tcW w:w="529" w:type="dxa"/>
            <w:vAlign w:val="center"/>
          </w:tcPr>
          <w:p w:rsidR="002071C1" w:rsidRDefault="00434530">
            <w:pPr>
              <w:jc w:val="center"/>
              <w:rPr>
                <w:sz w:val="20"/>
                <w:szCs w:val="20"/>
                <w:lang w:val="sr-Cyrl-CS"/>
              </w:rPr>
            </w:pPr>
            <w:r>
              <w:rPr>
                <w:sz w:val="20"/>
                <w:szCs w:val="20"/>
                <w:lang w:val="sr-Cyrl-CS"/>
              </w:rPr>
              <w:t>72</w:t>
            </w:r>
          </w:p>
        </w:tc>
        <w:tc>
          <w:tcPr>
            <w:tcW w:w="738"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lang w:val="sr-Cyrl-CS"/>
              </w:rPr>
            </w:pPr>
            <w:r>
              <w:rPr>
                <w:sz w:val="20"/>
                <w:szCs w:val="20"/>
                <w:lang w:val="sr-Cyrl-CS"/>
              </w:rPr>
              <w:t>72</w:t>
            </w:r>
          </w:p>
        </w:tc>
        <w:tc>
          <w:tcPr>
            <w:tcW w:w="642"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lang w:val="sr-Cyrl-CS"/>
              </w:rPr>
            </w:pPr>
            <w:r>
              <w:rPr>
                <w:sz w:val="20"/>
                <w:szCs w:val="20"/>
                <w:lang w:val="sr-Cyrl-CS"/>
              </w:rPr>
              <w:t>284</w:t>
            </w:r>
          </w:p>
        </w:tc>
      </w:tr>
      <w:tr w:rsidR="002071C1">
        <w:trPr>
          <w:trHeight w:val="291"/>
        </w:trPr>
        <w:tc>
          <w:tcPr>
            <w:tcW w:w="1702" w:type="dxa"/>
            <w:vAlign w:val="center"/>
          </w:tcPr>
          <w:p w:rsidR="002071C1" w:rsidRDefault="00434530">
            <w:pPr>
              <w:rPr>
                <w:sz w:val="20"/>
                <w:szCs w:val="20"/>
                <w:lang w:val="sr-Cyrl-CS"/>
              </w:rPr>
            </w:pPr>
            <w:r>
              <w:rPr>
                <w:sz w:val="20"/>
                <w:szCs w:val="20"/>
                <w:lang w:val="sr-Cyrl-CS"/>
              </w:rPr>
              <w:t>Физика</w:t>
            </w:r>
          </w:p>
        </w:tc>
        <w:tc>
          <w:tcPr>
            <w:tcW w:w="675" w:type="dxa"/>
            <w:vAlign w:val="center"/>
          </w:tcPr>
          <w:p w:rsidR="002071C1" w:rsidRDefault="00434530">
            <w:pPr>
              <w:jc w:val="center"/>
              <w:rPr>
                <w:sz w:val="20"/>
                <w:szCs w:val="20"/>
                <w:lang w:val="sr-Cyrl-CS"/>
              </w:rPr>
            </w:pPr>
            <w:r>
              <w:rPr>
                <w:sz w:val="20"/>
                <w:szCs w:val="20"/>
                <w:lang w:val="sr-Cyrl-CS"/>
              </w:rPr>
              <w:t>/</w:t>
            </w:r>
          </w:p>
        </w:tc>
        <w:tc>
          <w:tcPr>
            <w:tcW w:w="529" w:type="dxa"/>
            <w:vAlign w:val="center"/>
          </w:tcPr>
          <w:p w:rsidR="002071C1" w:rsidRDefault="00434530">
            <w:pPr>
              <w:jc w:val="center"/>
              <w:rPr>
                <w:sz w:val="20"/>
                <w:szCs w:val="20"/>
                <w:lang w:val="sr-Cyrl-CS"/>
              </w:rPr>
            </w:pPr>
            <w:r>
              <w:rPr>
                <w:sz w:val="20"/>
                <w:szCs w:val="20"/>
                <w:lang w:val="sr-Cyrl-CS"/>
              </w:rPr>
              <w:t>/</w:t>
            </w:r>
          </w:p>
        </w:tc>
        <w:tc>
          <w:tcPr>
            <w:tcW w:w="738"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216</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rPr>
            </w:pPr>
            <w:r>
              <w:rPr>
                <w:sz w:val="20"/>
                <w:szCs w:val="20"/>
                <w:lang w:val="sr-Cyrl-CS"/>
              </w:rPr>
              <w:t>2</w:t>
            </w:r>
            <w:r>
              <w:rPr>
                <w:sz w:val="20"/>
                <w:szCs w:val="20"/>
              </w:rPr>
              <w:t>16</w:t>
            </w:r>
          </w:p>
        </w:tc>
        <w:tc>
          <w:tcPr>
            <w:tcW w:w="642"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204</w:t>
            </w:r>
          </w:p>
        </w:tc>
        <w:tc>
          <w:tcPr>
            <w:tcW w:w="917" w:type="dxa"/>
            <w:vAlign w:val="center"/>
          </w:tcPr>
          <w:p w:rsidR="002071C1" w:rsidRDefault="00434530">
            <w:pPr>
              <w:jc w:val="center"/>
              <w:rPr>
                <w:sz w:val="20"/>
                <w:szCs w:val="20"/>
              </w:rPr>
            </w:pPr>
            <w:r>
              <w:rPr>
                <w:sz w:val="20"/>
                <w:szCs w:val="20"/>
                <w:lang w:val="sr-Cyrl-CS"/>
              </w:rPr>
              <w:t>636</w:t>
            </w:r>
          </w:p>
        </w:tc>
      </w:tr>
      <w:tr w:rsidR="002071C1">
        <w:trPr>
          <w:trHeight w:val="221"/>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w:t>
            </w:r>
          </w:p>
        </w:tc>
        <w:tc>
          <w:tcPr>
            <w:tcW w:w="529" w:type="dxa"/>
            <w:vAlign w:val="center"/>
          </w:tcPr>
          <w:p w:rsidR="002071C1" w:rsidRDefault="00434530">
            <w:pPr>
              <w:jc w:val="center"/>
              <w:rPr>
                <w:sz w:val="20"/>
                <w:szCs w:val="20"/>
                <w:lang w:val="sr-Cyrl-CS"/>
              </w:rPr>
            </w:pPr>
            <w:r>
              <w:rPr>
                <w:sz w:val="20"/>
                <w:szCs w:val="20"/>
                <w:lang w:val="sr-Cyrl-CS"/>
              </w:rPr>
              <w:t>/</w:t>
            </w:r>
          </w:p>
        </w:tc>
        <w:tc>
          <w:tcPr>
            <w:tcW w:w="738"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629" w:type="dxa"/>
            <w:vAlign w:val="center"/>
          </w:tcPr>
          <w:p w:rsidR="002071C1" w:rsidRDefault="00434530">
            <w:pPr>
              <w:jc w:val="center"/>
              <w:rPr>
                <w:sz w:val="20"/>
                <w:szCs w:val="20"/>
                <w:lang w:val="sr-Cyrl-CS"/>
              </w:rPr>
            </w:pPr>
            <w:r>
              <w:rPr>
                <w:sz w:val="20"/>
                <w:szCs w:val="20"/>
                <w:lang w:val="sr-Cyrl-CS"/>
              </w:rPr>
              <w:t>72</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lang w:val="sr-Cyrl-CS"/>
              </w:rPr>
            </w:pPr>
            <w:r>
              <w:rPr>
                <w:sz w:val="20"/>
                <w:szCs w:val="20"/>
                <w:lang w:val="sr-Cyrl-CS"/>
              </w:rPr>
              <w:t>72</w:t>
            </w:r>
          </w:p>
        </w:tc>
        <w:tc>
          <w:tcPr>
            <w:tcW w:w="642"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rPr>
            </w:pPr>
            <w:r>
              <w:rPr>
                <w:sz w:val="20"/>
                <w:szCs w:val="20"/>
                <w:lang w:val="sr-Cyrl-CS"/>
              </w:rPr>
              <w:t>2</w:t>
            </w:r>
            <w:r>
              <w:rPr>
                <w:sz w:val="20"/>
                <w:szCs w:val="20"/>
              </w:rPr>
              <w:t>12</w:t>
            </w:r>
          </w:p>
        </w:tc>
      </w:tr>
      <w:tr w:rsidR="002071C1">
        <w:trPr>
          <w:trHeight w:val="283"/>
        </w:trPr>
        <w:tc>
          <w:tcPr>
            <w:tcW w:w="1702" w:type="dxa"/>
            <w:tcBorders>
              <w:bottom w:val="single" w:sz="4" w:space="0" w:color="auto"/>
            </w:tcBorders>
            <w:vAlign w:val="center"/>
          </w:tcPr>
          <w:p w:rsidR="002071C1" w:rsidRDefault="00434530">
            <w:pPr>
              <w:rPr>
                <w:sz w:val="20"/>
                <w:szCs w:val="20"/>
                <w:lang w:val="sr-Cyrl-CS"/>
              </w:rPr>
            </w:pPr>
            <w:r>
              <w:rPr>
                <w:sz w:val="20"/>
                <w:szCs w:val="20"/>
                <w:lang w:val="sr-Cyrl-CS"/>
              </w:rPr>
              <w:t>Математика</w:t>
            </w:r>
          </w:p>
        </w:tc>
        <w:tc>
          <w:tcPr>
            <w:tcW w:w="675" w:type="dxa"/>
            <w:tcBorders>
              <w:bottom w:val="single" w:sz="4" w:space="0" w:color="auto"/>
            </w:tcBorders>
            <w:vAlign w:val="center"/>
          </w:tcPr>
          <w:p w:rsidR="002071C1" w:rsidRDefault="00434530">
            <w:pPr>
              <w:jc w:val="center"/>
              <w:rPr>
                <w:sz w:val="20"/>
                <w:szCs w:val="20"/>
                <w:lang w:val="sr-Cyrl-CS"/>
              </w:rPr>
            </w:pPr>
            <w:r>
              <w:rPr>
                <w:sz w:val="20"/>
                <w:szCs w:val="20"/>
                <w:lang w:val="sr-Cyrl-CS"/>
              </w:rPr>
              <w:t>4</w:t>
            </w:r>
          </w:p>
        </w:tc>
        <w:tc>
          <w:tcPr>
            <w:tcW w:w="529" w:type="dxa"/>
            <w:tcBorders>
              <w:bottom w:val="single" w:sz="4" w:space="0" w:color="auto"/>
            </w:tcBorders>
            <w:vAlign w:val="center"/>
          </w:tcPr>
          <w:p w:rsidR="002071C1" w:rsidRDefault="00434530">
            <w:pPr>
              <w:jc w:val="center"/>
              <w:rPr>
                <w:sz w:val="20"/>
                <w:szCs w:val="20"/>
                <w:lang w:val="sr-Cyrl-CS"/>
              </w:rPr>
            </w:pPr>
            <w:r>
              <w:rPr>
                <w:sz w:val="20"/>
                <w:szCs w:val="20"/>
                <w:lang w:val="sr-Cyrl-CS"/>
              </w:rPr>
              <w:t>144</w:t>
            </w:r>
          </w:p>
        </w:tc>
        <w:tc>
          <w:tcPr>
            <w:tcW w:w="738" w:type="dxa"/>
            <w:tcBorders>
              <w:bottom w:val="single" w:sz="4" w:space="0" w:color="auto"/>
            </w:tcBorders>
            <w:vAlign w:val="center"/>
          </w:tcPr>
          <w:p w:rsidR="002071C1" w:rsidRDefault="00434530">
            <w:pPr>
              <w:jc w:val="center"/>
              <w:rPr>
                <w:sz w:val="20"/>
                <w:szCs w:val="20"/>
                <w:lang w:val="sr-Cyrl-CS"/>
              </w:rPr>
            </w:pPr>
            <w:r>
              <w:rPr>
                <w:sz w:val="20"/>
                <w:szCs w:val="20"/>
                <w:lang w:val="sr-Cyrl-CS"/>
              </w:rPr>
              <w:t>432</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4</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144</w:t>
            </w:r>
          </w:p>
        </w:tc>
        <w:tc>
          <w:tcPr>
            <w:tcW w:w="629" w:type="dxa"/>
            <w:tcBorders>
              <w:bottom w:val="single" w:sz="4" w:space="0" w:color="auto"/>
            </w:tcBorders>
            <w:vAlign w:val="center"/>
          </w:tcPr>
          <w:p w:rsidR="002071C1" w:rsidRDefault="00434530">
            <w:pPr>
              <w:jc w:val="center"/>
              <w:rPr>
                <w:sz w:val="20"/>
                <w:szCs w:val="20"/>
                <w:lang w:val="sr-Cyrl-CS"/>
              </w:rPr>
            </w:pPr>
            <w:r>
              <w:rPr>
                <w:sz w:val="20"/>
                <w:szCs w:val="20"/>
                <w:lang w:val="sr-Cyrl-CS"/>
              </w:rPr>
              <w:t>432</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4</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144</w:t>
            </w:r>
          </w:p>
        </w:tc>
        <w:tc>
          <w:tcPr>
            <w:tcW w:w="737" w:type="dxa"/>
            <w:tcBorders>
              <w:bottom w:val="single" w:sz="4" w:space="0" w:color="auto"/>
            </w:tcBorders>
            <w:vAlign w:val="center"/>
          </w:tcPr>
          <w:p w:rsidR="002071C1" w:rsidRDefault="00434530">
            <w:pPr>
              <w:jc w:val="center"/>
              <w:rPr>
                <w:sz w:val="20"/>
                <w:szCs w:val="20"/>
              </w:rPr>
            </w:pPr>
            <w:r>
              <w:rPr>
                <w:sz w:val="20"/>
                <w:szCs w:val="20"/>
              </w:rPr>
              <w:t>432</w:t>
            </w:r>
          </w:p>
        </w:tc>
        <w:tc>
          <w:tcPr>
            <w:tcW w:w="642" w:type="dxa"/>
            <w:tcBorders>
              <w:bottom w:val="single" w:sz="4" w:space="0" w:color="auto"/>
            </w:tcBorders>
            <w:vAlign w:val="center"/>
          </w:tcPr>
          <w:p w:rsidR="002071C1" w:rsidRDefault="00434530">
            <w:pPr>
              <w:jc w:val="center"/>
              <w:rPr>
                <w:sz w:val="20"/>
                <w:szCs w:val="20"/>
                <w:lang w:val="sr-Cyrl-CS"/>
              </w:rPr>
            </w:pPr>
            <w:r>
              <w:rPr>
                <w:sz w:val="20"/>
                <w:szCs w:val="20"/>
                <w:lang w:val="sr-Cyrl-CS"/>
              </w:rPr>
              <w:t>4</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136</w:t>
            </w:r>
          </w:p>
        </w:tc>
        <w:tc>
          <w:tcPr>
            <w:tcW w:w="638" w:type="dxa"/>
            <w:tcBorders>
              <w:bottom w:val="single" w:sz="4" w:space="0" w:color="auto"/>
            </w:tcBorders>
            <w:vAlign w:val="center"/>
          </w:tcPr>
          <w:p w:rsidR="002071C1" w:rsidRDefault="00434530">
            <w:pPr>
              <w:jc w:val="center"/>
              <w:rPr>
                <w:sz w:val="20"/>
                <w:szCs w:val="20"/>
                <w:lang w:val="sr-Cyrl-CS"/>
              </w:rPr>
            </w:pPr>
            <w:r>
              <w:rPr>
                <w:sz w:val="20"/>
                <w:szCs w:val="20"/>
                <w:lang w:val="sr-Cyrl-CS"/>
              </w:rPr>
              <w:t>408</w:t>
            </w:r>
          </w:p>
        </w:tc>
        <w:tc>
          <w:tcPr>
            <w:tcW w:w="917" w:type="dxa"/>
            <w:tcBorders>
              <w:bottom w:val="single" w:sz="4" w:space="0" w:color="auto"/>
            </w:tcBorders>
            <w:vAlign w:val="center"/>
          </w:tcPr>
          <w:p w:rsidR="002071C1" w:rsidRDefault="00434530">
            <w:pPr>
              <w:jc w:val="center"/>
              <w:rPr>
                <w:sz w:val="20"/>
                <w:szCs w:val="20"/>
              </w:rPr>
            </w:pPr>
            <w:r>
              <w:rPr>
                <w:sz w:val="20"/>
                <w:szCs w:val="20"/>
                <w:lang w:val="sr-Cyrl-CS"/>
              </w:rPr>
              <w:t>1704</w:t>
            </w:r>
          </w:p>
        </w:tc>
      </w:tr>
      <w:tr w:rsidR="002071C1">
        <w:trPr>
          <w:trHeight w:val="207"/>
        </w:trPr>
        <w:tc>
          <w:tcPr>
            <w:tcW w:w="1702" w:type="dxa"/>
            <w:tcBorders>
              <w:bottom w:val="single" w:sz="4" w:space="0" w:color="auto"/>
            </w:tcBorders>
            <w:vAlign w:val="center"/>
          </w:tcPr>
          <w:p w:rsidR="002071C1" w:rsidRDefault="00434530">
            <w:pPr>
              <w:rPr>
                <w:sz w:val="20"/>
                <w:szCs w:val="20"/>
                <w:lang w:val="sr-Cyrl-CS"/>
              </w:rPr>
            </w:pPr>
            <w:r>
              <w:rPr>
                <w:sz w:val="20"/>
                <w:szCs w:val="20"/>
                <w:lang w:val="sr-Cyrl-CS"/>
              </w:rPr>
              <w:t>Доп+дод</w:t>
            </w:r>
          </w:p>
        </w:tc>
        <w:tc>
          <w:tcPr>
            <w:tcW w:w="675" w:type="dxa"/>
            <w:tcBorders>
              <w:bottom w:val="single" w:sz="4" w:space="0" w:color="auto"/>
            </w:tcBorders>
            <w:vAlign w:val="center"/>
          </w:tcPr>
          <w:p w:rsidR="002071C1" w:rsidRDefault="00434530">
            <w:pPr>
              <w:jc w:val="center"/>
              <w:rPr>
                <w:sz w:val="20"/>
                <w:szCs w:val="20"/>
                <w:lang w:val="sr-Cyrl-CS"/>
              </w:rPr>
            </w:pPr>
            <w:r>
              <w:rPr>
                <w:sz w:val="20"/>
                <w:szCs w:val="20"/>
                <w:lang w:val="sr-Cyrl-CS"/>
              </w:rPr>
              <w:t>1+1</w:t>
            </w:r>
          </w:p>
        </w:tc>
        <w:tc>
          <w:tcPr>
            <w:tcW w:w="529"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738"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1+1</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629"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1+1</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737"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642" w:type="dxa"/>
            <w:tcBorders>
              <w:bottom w:val="single" w:sz="4" w:space="0" w:color="auto"/>
            </w:tcBorders>
            <w:vAlign w:val="center"/>
          </w:tcPr>
          <w:p w:rsidR="002071C1" w:rsidRDefault="00434530">
            <w:pPr>
              <w:jc w:val="center"/>
              <w:rPr>
                <w:sz w:val="20"/>
                <w:szCs w:val="20"/>
                <w:lang w:val="sr-Cyrl-CS"/>
              </w:rPr>
            </w:pPr>
            <w:r>
              <w:rPr>
                <w:sz w:val="20"/>
                <w:szCs w:val="20"/>
                <w:lang w:val="sr-Cyrl-CS"/>
              </w:rPr>
              <w:t>1+1</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68</w:t>
            </w:r>
          </w:p>
        </w:tc>
        <w:tc>
          <w:tcPr>
            <w:tcW w:w="638" w:type="dxa"/>
            <w:tcBorders>
              <w:bottom w:val="single" w:sz="4" w:space="0" w:color="auto"/>
            </w:tcBorders>
            <w:vAlign w:val="center"/>
          </w:tcPr>
          <w:p w:rsidR="002071C1" w:rsidRDefault="00434530">
            <w:pPr>
              <w:jc w:val="center"/>
              <w:rPr>
                <w:sz w:val="20"/>
                <w:szCs w:val="20"/>
                <w:lang w:val="sr-Cyrl-CS"/>
              </w:rPr>
            </w:pPr>
            <w:r>
              <w:rPr>
                <w:sz w:val="20"/>
                <w:szCs w:val="20"/>
                <w:lang w:val="sr-Cyrl-CS"/>
              </w:rPr>
              <w:t>68</w:t>
            </w:r>
          </w:p>
        </w:tc>
        <w:tc>
          <w:tcPr>
            <w:tcW w:w="917" w:type="dxa"/>
            <w:tcBorders>
              <w:bottom w:val="single" w:sz="4" w:space="0" w:color="auto"/>
            </w:tcBorders>
            <w:vAlign w:val="center"/>
          </w:tcPr>
          <w:p w:rsidR="002071C1" w:rsidRDefault="00434530">
            <w:pPr>
              <w:jc w:val="center"/>
              <w:rPr>
                <w:sz w:val="20"/>
                <w:szCs w:val="20"/>
                <w:lang w:val="sr-Cyrl-CS"/>
              </w:rPr>
            </w:pPr>
            <w:r>
              <w:rPr>
                <w:sz w:val="20"/>
                <w:szCs w:val="20"/>
                <w:lang w:val="sr-Cyrl-CS"/>
              </w:rPr>
              <w:t>284</w:t>
            </w:r>
          </w:p>
        </w:tc>
      </w:tr>
      <w:tr w:rsidR="002071C1">
        <w:trPr>
          <w:trHeight w:val="319"/>
        </w:trPr>
        <w:tc>
          <w:tcPr>
            <w:tcW w:w="1702" w:type="dxa"/>
            <w:shd w:val="clear" w:color="auto" w:fill="FFFFFF"/>
            <w:vAlign w:val="center"/>
          </w:tcPr>
          <w:p w:rsidR="002071C1" w:rsidRDefault="00434530">
            <w:pPr>
              <w:rPr>
                <w:sz w:val="20"/>
                <w:szCs w:val="20"/>
                <w:lang w:val="sr-Cyrl-CS"/>
              </w:rPr>
            </w:pPr>
            <w:r>
              <w:rPr>
                <w:sz w:val="20"/>
                <w:szCs w:val="20"/>
                <w:lang w:val="sr-Cyrl-CS"/>
              </w:rPr>
              <w:t xml:space="preserve">Биологија </w:t>
            </w:r>
          </w:p>
        </w:tc>
        <w:tc>
          <w:tcPr>
            <w:tcW w:w="675"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29"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8" w:type="dxa"/>
            <w:shd w:val="clear" w:color="auto" w:fill="FFFFFF"/>
            <w:vAlign w:val="center"/>
          </w:tcPr>
          <w:p w:rsidR="002071C1" w:rsidRDefault="00434530">
            <w:pPr>
              <w:jc w:val="center"/>
              <w:rPr>
                <w:sz w:val="20"/>
                <w:szCs w:val="20"/>
                <w:lang w:val="sr-Cyrl-CS"/>
              </w:rPr>
            </w:pPr>
            <w:r>
              <w:rPr>
                <w:sz w:val="20"/>
                <w:szCs w:val="20"/>
                <w:lang w:val="sr-Cyrl-CS"/>
              </w:rPr>
              <w:t>216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629" w:type="dxa"/>
            <w:shd w:val="clear" w:color="auto" w:fill="FFFFFF"/>
            <w:vAlign w:val="center"/>
          </w:tcPr>
          <w:p w:rsidR="002071C1" w:rsidRDefault="00434530">
            <w:pPr>
              <w:jc w:val="center"/>
              <w:rPr>
                <w:sz w:val="20"/>
                <w:szCs w:val="20"/>
                <w:lang w:val="sr-Cyrl-CS"/>
              </w:rPr>
            </w:pPr>
            <w:r>
              <w:rPr>
                <w:sz w:val="20"/>
                <w:szCs w:val="20"/>
                <w:lang w:val="sr-Cyrl-CS"/>
              </w:rPr>
              <w:t>216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7" w:type="dxa"/>
            <w:shd w:val="clear" w:color="auto" w:fill="FFFFFF"/>
            <w:vAlign w:val="center"/>
          </w:tcPr>
          <w:p w:rsidR="002071C1" w:rsidRDefault="00434530">
            <w:pPr>
              <w:jc w:val="center"/>
              <w:rPr>
                <w:sz w:val="20"/>
                <w:szCs w:val="20"/>
              </w:rPr>
            </w:pPr>
            <w:r>
              <w:rPr>
                <w:sz w:val="20"/>
                <w:szCs w:val="20"/>
                <w:lang w:val="sr-Cyrl-CS"/>
              </w:rPr>
              <w:t>2</w:t>
            </w:r>
            <w:r>
              <w:rPr>
                <w:sz w:val="20"/>
                <w:szCs w:val="20"/>
              </w:rPr>
              <w:t>16</w:t>
            </w:r>
          </w:p>
        </w:tc>
        <w:tc>
          <w:tcPr>
            <w:tcW w:w="642"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638" w:type="dxa"/>
            <w:shd w:val="clear" w:color="auto" w:fill="FFFFFF"/>
            <w:vAlign w:val="center"/>
          </w:tcPr>
          <w:p w:rsidR="002071C1" w:rsidRDefault="00434530">
            <w:pPr>
              <w:jc w:val="center"/>
              <w:rPr>
                <w:sz w:val="20"/>
                <w:szCs w:val="20"/>
                <w:lang w:val="sr-Cyrl-CS"/>
              </w:rPr>
            </w:pPr>
            <w:r>
              <w:rPr>
                <w:sz w:val="20"/>
                <w:szCs w:val="20"/>
                <w:lang w:val="sr-Cyrl-CS"/>
              </w:rPr>
              <w:t>204</w:t>
            </w:r>
          </w:p>
        </w:tc>
        <w:tc>
          <w:tcPr>
            <w:tcW w:w="917" w:type="dxa"/>
            <w:shd w:val="clear" w:color="auto" w:fill="FFFFFF"/>
            <w:vAlign w:val="center"/>
          </w:tcPr>
          <w:p w:rsidR="002071C1" w:rsidRDefault="00434530">
            <w:pPr>
              <w:jc w:val="center"/>
              <w:rPr>
                <w:sz w:val="20"/>
                <w:szCs w:val="20"/>
              </w:rPr>
            </w:pPr>
            <w:r>
              <w:rPr>
                <w:sz w:val="20"/>
                <w:szCs w:val="20"/>
                <w:lang w:val="sr-Cyrl-CS"/>
              </w:rPr>
              <w:t>852</w:t>
            </w:r>
          </w:p>
        </w:tc>
      </w:tr>
      <w:tr w:rsidR="002071C1">
        <w:trPr>
          <w:trHeight w:val="241"/>
        </w:trPr>
        <w:tc>
          <w:tcPr>
            <w:tcW w:w="1702" w:type="dxa"/>
            <w:shd w:val="clear" w:color="auto" w:fill="FFFFFF"/>
            <w:vAlign w:val="center"/>
          </w:tcPr>
          <w:p w:rsidR="002071C1" w:rsidRDefault="00434530">
            <w:pPr>
              <w:rPr>
                <w:sz w:val="20"/>
                <w:szCs w:val="20"/>
                <w:lang w:val="sr-Cyrl-CS"/>
              </w:rPr>
            </w:pPr>
            <w:r>
              <w:rPr>
                <w:sz w:val="20"/>
                <w:szCs w:val="20"/>
                <w:lang w:val="sr-Cyrl-CS"/>
              </w:rPr>
              <w:t>Доп+дод</w:t>
            </w:r>
          </w:p>
        </w:tc>
        <w:tc>
          <w:tcPr>
            <w:tcW w:w="675" w:type="dxa"/>
            <w:shd w:val="clear" w:color="auto" w:fill="FFFFFF"/>
            <w:vAlign w:val="center"/>
          </w:tcPr>
          <w:p w:rsidR="002071C1" w:rsidRDefault="00434530">
            <w:pPr>
              <w:jc w:val="center"/>
              <w:rPr>
                <w:sz w:val="20"/>
                <w:szCs w:val="20"/>
                <w:lang w:val="sr-Cyrl-CS"/>
              </w:rPr>
            </w:pPr>
            <w:r>
              <w:rPr>
                <w:sz w:val="20"/>
                <w:szCs w:val="20"/>
                <w:lang w:val="sr-Cyrl-CS"/>
              </w:rPr>
              <w:t>1+1</w:t>
            </w:r>
          </w:p>
        </w:tc>
        <w:tc>
          <w:tcPr>
            <w:tcW w:w="529"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8"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629"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7"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642" w:type="dxa"/>
            <w:shd w:val="clear" w:color="auto" w:fill="FFFFFF"/>
            <w:vAlign w:val="center"/>
          </w:tcPr>
          <w:p w:rsidR="002071C1" w:rsidRDefault="00434530">
            <w:pPr>
              <w:jc w:val="center"/>
              <w:rPr>
                <w:sz w:val="20"/>
                <w:szCs w:val="20"/>
                <w:lang w:val="sr-Cyrl-CS"/>
              </w:rPr>
            </w:pPr>
            <w:r>
              <w:rPr>
                <w:sz w:val="20"/>
                <w:szCs w:val="20"/>
                <w:lang w:val="sr-Cyrl-CS"/>
              </w:rPr>
              <w:t>1+1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638"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917" w:type="dxa"/>
            <w:shd w:val="clear" w:color="auto" w:fill="FFFFFF"/>
            <w:vAlign w:val="center"/>
          </w:tcPr>
          <w:p w:rsidR="002071C1" w:rsidRDefault="00434530">
            <w:pPr>
              <w:jc w:val="center"/>
              <w:rPr>
                <w:sz w:val="20"/>
                <w:szCs w:val="20"/>
                <w:lang w:val="sr-Cyrl-CS"/>
              </w:rPr>
            </w:pPr>
            <w:r>
              <w:rPr>
                <w:sz w:val="20"/>
                <w:szCs w:val="20"/>
                <w:lang w:val="sr-Cyrl-CS"/>
              </w:rPr>
              <w:t>284</w:t>
            </w:r>
          </w:p>
        </w:tc>
      </w:tr>
      <w:tr w:rsidR="002071C1">
        <w:trPr>
          <w:trHeight w:val="380"/>
        </w:trPr>
        <w:tc>
          <w:tcPr>
            <w:tcW w:w="1702" w:type="dxa"/>
            <w:vAlign w:val="center"/>
          </w:tcPr>
          <w:p w:rsidR="002071C1" w:rsidRDefault="00434530">
            <w:pPr>
              <w:rPr>
                <w:sz w:val="20"/>
                <w:szCs w:val="20"/>
                <w:lang w:val="sr-Cyrl-CS"/>
              </w:rPr>
            </w:pPr>
            <w:r>
              <w:rPr>
                <w:sz w:val="20"/>
                <w:szCs w:val="20"/>
                <w:lang w:val="sr-Cyrl-CS"/>
              </w:rPr>
              <w:t xml:space="preserve">Хемија </w:t>
            </w:r>
          </w:p>
        </w:tc>
        <w:tc>
          <w:tcPr>
            <w:tcW w:w="675" w:type="dxa"/>
            <w:vAlign w:val="center"/>
          </w:tcPr>
          <w:p w:rsidR="002071C1" w:rsidRDefault="00434530">
            <w:pPr>
              <w:jc w:val="center"/>
              <w:rPr>
                <w:sz w:val="20"/>
                <w:szCs w:val="20"/>
                <w:lang w:val="sr-Cyrl-CS"/>
              </w:rPr>
            </w:pPr>
            <w:r>
              <w:rPr>
                <w:sz w:val="20"/>
                <w:szCs w:val="20"/>
                <w:lang w:val="sr-Cyrl-CS"/>
              </w:rPr>
              <w:t>/</w:t>
            </w:r>
          </w:p>
        </w:tc>
        <w:tc>
          <w:tcPr>
            <w:tcW w:w="529" w:type="dxa"/>
            <w:vAlign w:val="center"/>
          </w:tcPr>
          <w:p w:rsidR="002071C1" w:rsidRDefault="00434530">
            <w:pPr>
              <w:jc w:val="center"/>
              <w:rPr>
                <w:sz w:val="20"/>
                <w:szCs w:val="20"/>
                <w:lang w:val="sr-Cyrl-CS"/>
              </w:rPr>
            </w:pPr>
            <w:r>
              <w:rPr>
                <w:sz w:val="20"/>
                <w:szCs w:val="20"/>
                <w:lang w:val="sr-Cyrl-CS"/>
              </w:rPr>
              <w:t>/</w:t>
            </w:r>
          </w:p>
        </w:tc>
        <w:tc>
          <w:tcPr>
            <w:tcW w:w="738"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w:t>
            </w:r>
          </w:p>
        </w:tc>
        <w:tc>
          <w:tcPr>
            <w:tcW w:w="561" w:type="dxa"/>
            <w:vAlign w:val="center"/>
          </w:tcPr>
          <w:p w:rsidR="002071C1" w:rsidRDefault="00434530">
            <w:pPr>
              <w:jc w:val="center"/>
              <w:rPr>
                <w:sz w:val="20"/>
                <w:szCs w:val="20"/>
                <w:lang w:val="sr-Cyrl-CS"/>
              </w:rPr>
            </w:pPr>
            <w:r>
              <w:rPr>
                <w:sz w:val="20"/>
                <w:szCs w:val="20"/>
                <w:lang w:val="sr-Cyrl-CS"/>
              </w:rPr>
              <w:t>/</w:t>
            </w:r>
          </w:p>
        </w:tc>
        <w:tc>
          <w:tcPr>
            <w:tcW w:w="629"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rPr>
            </w:pPr>
            <w:r>
              <w:rPr>
                <w:sz w:val="20"/>
                <w:szCs w:val="20"/>
                <w:lang w:val="sr-Cyrl-CS"/>
              </w:rPr>
              <w:t>2</w:t>
            </w:r>
            <w:r>
              <w:rPr>
                <w:sz w:val="20"/>
                <w:szCs w:val="20"/>
              </w:rPr>
              <w:t>16</w:t>
            </w:r>
          </w:p>
        </w:tc>
        <w:tc>
          <w:tcPr>
            <w:tcW w:w="642" w:type="dxa"/>
            <w:vAlign w:val="center"/>
          </w:tcPr>
          <w:p w:rsidR="002071C1" w:rsidRDefault="00434530">
            <w:pPr>
              <w:jc w:val="center"/>
              <w:rPr>
                <w:sz w:val="20"/>
                <w:szCs w:val="20"/>
                <w:lang w:val="sr-Cyrl-CS"/>
              </w:rPr>
            </w:pPr>
            <w:r>
              <w:rPr>
                <w:sz w:val="20"/>
                <w:szCs w:val="20"/>
                <w:lang w:val="sr-Cyrl-CS"/>
              </w:rPr>
              <w:t>2</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204</w:t>
            </w:r>
          </w:p>
        </w:tc>
        <w:tc>
          <w:tcPr>
            <w:tcW w:w="917" w:type="dxa"/>
            <w:vAlign w:val="center"/>
          </w:tcPr>
          <w:p w:rsidR="002071C1" w:rsidRDefault="00434530">
            <w:pPr>
              <w:jc w:val="center"/>
              <w:rPr>
                <w:sz w:val="20"/>
                <w:szCs w:val="20"/>
                <w:lang w:val="sr-Cyrl-RS"/>
              </w:rPr>
            </w:pPr>
            <w:r>
              <w:rPr>
                <w:sz w:val="20"/>
                <w:szCs w:val="20"/>
                <w:lang w:val="sr-Cyrl-RS"/>
              </w:rPr>
              <w:t>420</w:t>
            </w:r>
          </w:p>
        </w:tc>
      </w:tr>
      <w:tr w:rsidR="002071C1">
        <w:trPr>
          <w:trHeight w:val="248"/>
        </w:trPr>
        <w:tc>
          <w:tcPr>
            <w:tcW w:w="1702" w:type="dxa"/>
            <w:vAlign w:val="center"/>
          </w:tcPr>
          <w:p w:rsidR="002071C1" w:rsidRDefault="00434530">
            <w:pPr>
              <w:rPr>
                <w:sz w:val="20"/>
                <w:szCs w:val="20"/>
                <w:lang w:val="sr-Cyrl-CS"/>
              </w:rPr>
            </w:pPr>
            <w:r>
              <w:rPr>
                <w:sz w:val="20"/>
                <w:szCs w:val="20"/>
                <w:lang w:val="sr-Cyrl-CS"/>
              </w:rPr>
              <w:t>Доп+дод</w:t>
            </w:r>
          </w:p>
        </w:tc>
        <w:tc>
          <w:tcPr>
            <w:tcW w:w="675" w:type="dxa"/>
            <w:vAlign w:val="center"/>
          </w:tcPr>
          <w:p w:rsidR="002071C1" w:rsidRDefault="00434530">
            <w:pPr>
              <w:jc w:val="center"/>
              <w:rPr>
                <w:sz w:val="20"/>
                <w:szCs w:val="20"/>
                <w:lang w:val="sr-Cyrl-CS"/>
              </w:rPr>
            </w:pPr>
            <w:r>
              <w:rPr>
                <w:sz w:val="20"/>
                <w:szCs w:val="20"/>
                <w:lang w:val="sr-Cyrl-CS"/>
              </w:rPr>
              <w:t>/</w:t>
            </w:r>
          </w:p>
        </w:tc>
        <w:tc>
          <w:tcPr>
            <w:tcW w:w="529" w:type="dxa"/>
            <w:vAlign w:val="center"/>
          </w:tcPr>
          <w:p w:rsidR="002071C1" w:rsidRDefault="00434530">
            <w:pPr>
              <w:jc w:val="center"/>
              <w:rPr>
                <w:sz w:val="20"/>
                <w:szCs w:val="20"/>
                <w:lang w:val="sr-Cyrl-CS"/>
              </w:rPr>
            </w:pPr>
            <w:r>
              <w:rPr>
                <w:sz w:val="20"/>
                <w:szCs w:val="20"/>
                <w:lang w:val="sr-Cyrl-CS"/>
              </w:rPr>
              <w:t>/</w:t>
            </w:r>
          </w:p>
        </w:tc>
        <w:tc>
          <w:tcPr>
            <w:tcW w:w="738"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w:t>
            </w:r>
          </w:p>
        </w:tc>
        <w:tc>
          <w:tcPr>
            <w:tcW w:w="561" w:type="dxa"/>
            <w:vAlign w:val="center"/>
          </w:tcPr>
          <w:p w:rsidR="002071C1" w:rsidRDefault="00434530">
            <w:pPr>
              <w:jc w:val="center"/>
              <w:rPr>
                <w:sz w:val="20"/>
                <w:szCs w:val="20"/>
                <w:lang w:val="sr-Cyrl-CS"/>
              </w:rPr>
            </w:pPr>
            <w:r>
              <w:rPr>
                <w:sz w:val="20"/>
                <w:szCs w:val="20"/>
                <w:lang w:val="sr-Cyrl-CS"/>
              </w:rPr>
              <w:t>/</w:t>
            </w:r>
          </w:p>
        </w:tc>
        <w:tc>
          <w:tcPr>
            <w:tcW w:w="629" w:type="dxa"/>
            <w:vAlign w:val="center"/>
          </w:tcPr>
          <w:p w:rsidR="002071C1" w:rsidRDefault="00434530">
            <w:pPr>
              <w:jc w:val="center"/>
              <w:rPr>
                <w:sz w:val="20"/>
                <w:szCs w:val="20"/>
                <w:lang w:val="sr-Cyrl-CS"/>
              </w:rPr>
            </w:pPr>
            <w:r>
              <w:rPr>
                <w:sz w:val="20"/>
                <w:szCs w:val="20"/>
                <w:lang w:val="sr-Cyrl-CS"/>
              </w:rPr>
              <w:t>/</w:t>
            </w:r>
          </w:p>
        </w:tc>
        <w:tc>
          <w:tcPr>
            <w:tcW w:w="557"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72</w:t>
            </w:r>
          </w:p>
        </w:tc>
        <w:tc>
          <w:tcPr>
            <w:tcW w:w="737" w:type="dxa"/>
            <w:vAlign w:val="center"/>
          </w:tcPr>
          <w:p w:rsidR="002071C1" w:rsidRDefault="00434530">
            <w:pPr>
              <w:jc w:val="center"/>
              <w:rPr>
                <w:sz w:val="20"/>
                <w:szCs w:val="20"/>
                <w:lang w:val="sr-Cyrl-CS"/>
              </w:rPr>
            </w:pPr>
            <w:r>
              <w:rPr>
                <w:sz w:val="20"/>
                <w:szCs w:val="20"/>
                <w:lang w:val="sr-Cyrl-CS"/>
              </w:rPr>
              <w:t>72</w:t>
            </w:r>
          </w:p>
        </w:tc>
        <w:tc>
          <w:tcPr>
            <w:tcW w:w="642" w:type="dxa"/>
            <w:vAlign w:val="center"/>
          </w:tcPr>
          <w:p w:rsidR="002071C1" w:rsidRDefault="00434530">
            <w:pPr>
              <w:jc w:val="center"/>
              <w:rPr>
                <w:sz w:val="20"/>
                <w:szCs w:val="20"/>
                <w:lang w:val="sr-Cyrl-CS"/>
              </w:rPr>
            </w:pPr>
            <w:r>
              <w:rPr>
                <w:sz w:val="20"/>
                <w:szCs w:val="20"/>
                <w:lang w:val="sr-Cyrl-CS"/>
              </w:rPr>
              <w:t>1+1</w:t>
            </w:r>
          </w:p>
        </w:tc>
        <w:tc>
          <w:tcPr>
            <w:tcW w:w="561" w:type="dxa"/>
            <w:vAlign w:val="center"/>
          </w:tcPr>
          <w:p w:rsidR="002071C1" w:rsidRDefault="00434530">
            <w:pPr>
              <w:jc w:val="center"/>
              <w:rPr>
                <w:sz w:val="20"/>
                <w:szCs w:val="20"/>
                <w:lang w:val="sr-Cyrl-CS"/>
              </w:rPr>
            </w:pPr>
            <w:r>
              <w:rPr>
                <w:sz w:val="20"/>
                <w:szCs w:val="20"/>
                <w:lang w:val="sr-Cyrl-CS"/>
              </w:rPr>
              <w:t>68</w:t>
            </w:r>
          </w:p>
        </w:tc>
        <w:tc>
          <w:tcPr>
            <w:tcW w:w="638" w:type="dxa"/>
            <w:vAlign w:val="center"/>
          </w:tcPr>
          <w:p w:rsidR="002071C1" w:rsidRDefault="00434530">
            <w:pPr>
              <w:jc w:val="center"/>
              <w:rPr>
                <w:sz w:val="20"/>
                <w:szCs w:val="20"/>
                <w:lang w:val="sr-Cyrl-CS"/>
              </w:rPr>
            </w:pPr>
            <w:r>
              <w:rPr>
                <w:sz w:val="20"/>
                <w:szCs w:val="20"/>
                <w:lang w:val="sr-Cyrl-CS"/>
              </w:rPr>
              <w:t>68</w:t>
            </w:r>
          </w:p>
        </w:tc>
        <w:tc>
          <w:tcPr>
            <w:tcW w:w="917" w:type="dxa"/>
            <w:vAlign w:val="center"/>
          </w:tcPr>
          <w:p w:rsidR="002071C1" w:rsidRDefault="00434530">
            <w:pPr>
              <w:jc w:val="center"/>
              <w:rPr>
                <w:sz w:val="20"/>
                <w:szCs w:val="20"/>
              </w:rPr>
            </w:pPr>
            <w:r>
              <w:rPr>
                <w:sz w:val="20"/>
                <w:szCs w:val="20"/>
              </w:rPr>
              <w:t>140</w:t>
            </w:r>
          </w:p>
        </w:tc>
      </w:tr>
      <w:tr w:rsidR="002071C1">
        <w:trPr>
          <w:trHeight w:val="411"/>
        </w:trPr>
        <w:tc>
          <w:tcPr>
            <w:tcW w:w="1702" w:type="dxa"/>
            <w:tcBorders>
              <w:bottom w:val="single" w:sz="4" w:space="0" w:color="auto"/>
            </w:tcBorders>
            <w:vAlign w:val="center"/>
          </w:tcPr>
          <w:p w:rsidR="002071C1" w:rsidRDefault="00434530">
            <w:pPr>
              <w:rPr>
                <w:sz w:val="20"/>
                <w:szCs w:val="20"/>
                <w:lang w:val="sr-Cyrl-CS"/>
              </w:rPr>
            </w:pPr>
            <w:r>
              <w:rPr>
                <w:sz w:val="20"/>
                <w:szCs w:val="20"/>
                <w:lang w:val="sr-Cyrl-CS"/>
              </w:rPr>
              <w:t xml:space="preserve">Т и Т </w:t>
            </w:r>
          </w:p>
          <w:p w:rsidR="002071C1" w:rsidRDefault="002071C1">
            <w:pPr>
              <w:rPr>
                <w:sz w:val="20"/>
                <w:szCs w:val="20"/>
                <w:lang w:val="sr-Cyrl-CS"/>
              </w:rPr>
            </w:pPr>
          </w:p>
        </w:tc>
        <w:tc>
          <w:tcPr>
            <w:tcW w:w="675" w:type="dxa"/>
            <w:tcBorders>
              <w:bottom w:val="single" w:sz="4" w:space="0" w:color="auto"/>
            </w:tcBorders>
            <w:vAlign w:val="center"/>
          </w:tcPr>
          <w:p w:rsidR="002071C1" w:rsidRDefault="00434530">
            <w:pPr>
              <w:jc w:val="center"/>
              <w:rPr>
                <w:sz w:val="20"/>
                <w:szCs w:val="20"/>
                <w:lang w:val="sr-Cyrl-CS"/>
              </w:rPr>
            </w:pPr>
            <w:r>
              <w:rPr>
                <w:sz w:val="20"/>
                <w:szCs w:val="20"/>
                <w:lang w:val="sr-Cyrl-CS"/>
              </w:rPr>
              <w:t>2</w:t>
            </w:r>
          </w:p>
        </w:tc>
        <w:tc>
          <w:tcPr>
            <w:tcW w:w="529"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738" w:type="dxa"/>
            <w:tcBorders>
              <w:bottom w:val="single" w:sz="4" w:space="0" w:color="auto"/>
            </w:tcBorders>
            <w:vAlign w:val="center"/>
          </w:tcPr>
          <w:p w:rsidR="002071C1" w:rsidRDefault="00434530">
            <w:pPr>
              <w:jc w:val="center"/>
              <w:rPr>
                <w:sz w:val="20"/>
                <w:szCs w:val="20"/>
                <w:lang w:val="sr-Cyrl-CS"/>
              </w:rPr>
            </w:pPr>
            <w:r>
              <w:rPr>
                <w:sz w:val="20"/>
                <w:szCs w:val="20"/>
                <w:lang w:val="sr-Cyrl-CS"/>
              </w:rPr>
              <w:t>216</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2</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629" w:type="dxa"/>
            <w:tcBorders>
              <w:bottom w:val="single" w:sz="4" w:space="0" w:color="auto"/>
            </w:tcBorders>
            <w:vAlign w:val="center"/>
          </w:tcPr>
          <w:p w:rsidR="002071C1" w:rsidRDefault="00434530">
            <w:pPr>
              <w:jc w:val="center"/>
              <w:rPr>
                <w:sz w:val="20"/>
                <w:szCs w:val="20"/>
                <w:lang w:val="sr-Cyrl-CS"/>
              </w:rPr>
            </w:pPr>
            <w:r>
              <w:rPr>
                <w:sz w:val="20"/>
                <w:szCs w:val="20"/>
                <w:lang w:val="sr-Cyrl-CS"/>
              </w:rPr>
              <w:t>216</w:t>
            </w:r>
          </w:p>
        </w:tc>
        <w:tc>
          <w:tcPr>
            <w:tcW w:w="557" w:type="dxa"/>
            <w:tcBorders>
              <w:bottom w:val="single" w:sz="4" w:space="0" w:color="auto"/>
            </w:tcBorders>
            <w:vAlign w:val="center"/>
          </w:tcPr>
          <w:p w:rsidR="002071C1" w:rsidRDefault="00434530">
            <w:pPr>
              <w:jc w:val="center"/>
              <w:rPr>
                <w:sz w:val="20"/>
                <w:szCs w:val="20"/>
                <w:lang w:val="sr-Cyrl-CS"/>
              </w:rPr>
            </w:pPr>
            <w:r>
              <w:rPr>
                <w:sz w:val="20"/>
                <w:szCs w:val="20"/>
                <w:lang w:val="sr-Cyrl-CS"/>
              </w:rPr>
              <w:t>2</w:t>
            </w:r>
          </w:p>
        </w:tc>
        <w:tc>
          <w:tcPr>
            <w:tcW w:w="561" w:type="dxa"/>
            <w:tcBorders>
              <w:bottom w:val="single" w:sz="4" w:space="0" w:color="auto"/>
            </w:tcBorders>
            <w:vAlign w:val="center"/>
          </w:tcPr>
          <w:p w:rsidR="002071C1" w:rsidRDefault="00434530">
            <w:pPr>
              <w:jc w:val="center"/>
              <w:rPr>
                <w:sz w:val="20"/>
                <w:szCs w:val="20"/>
                <w:lang w:val="sr-Cyrl-CS"/>
              </w:rPr>
            </w:pPr>
            <w:r>
              <w:rPr>
                <w:sz w:val="20"/>
                <w:szCs w:val="20"/>
                <w:lang w:val="sr-Cyrl-CS"/>
              </w:rPr>
              <w:t>72</w:t>
            </w:r>
          </w:p>
        </w:tc>
        <w:tc>
          <w:tcPr>
            <w:tcW w:w="737" w:type="dxa"/>
            <w:tcBorders>
              <w:bottom w:val="single" w:sz="4" w:space="0" w:color="auto"/>
            </w:tcBorders>
            <w:vAlign w:val="center"/>
          </w:tcPr>
          <w:p w:rsidR="002071C1" w:rsidRDefault="00434530">
            <w:pPr>
              <w:jc w:val="center"/>
              <w:rPr>
                <w:sz w:val="20"/>
                <w:szCs w:val="20"/>
                <w:lang w:val="sr-Cyrl-RS"/>
              </w:rPr>
            </w:pPr>
            <w:r>
              <w:rPr>
                <w:sz w:val="20"/>
                <w:szCs w:val="20"/>
                <w:lang w:val="sr-Cyrl-RS"/>
              </w:rPr>
              <w:t>216</w:t>
            </w:r>
          </w:p>
        </w:tc>
        <w:tc>
          <w:tcPr>
            <w:tcW w:w="642" w:type="dxa"/>
            <w:tcBorders>
              <w:bottom w:val="single" w:sz="4" w:space="0" w:color="auto"/>
            </w:tcBorders>
            <w:vAlign w:val="center"/>
          </w:tcPr>
          <w:p w:rsidR="002071C1" w:rsidRDefault="00434530">
            <w:pPr>
              <w:jc w:val="center"/>
              <w:rPr>
                <w:sz w:val="20"/>
                <w:szCs w:val="20"/>
              </w:rPr>
            </w:pPr>
            <w:r>
              <w:rPr>
                <w:sz w:val="20"/>
                <w:szCs w:val="20"/>
              </w:rPr>
              <w:t>2</w:t>
            </w:r>
          </w:p>
        </w:tc>
        <w:tc>
          <w:tcPr>
            <w:tcW w:w="561" w:type="dxa"/>
            <w:tcBorders>
              <w:bottom w:val="single" w:sz="4" w:space="0" w:color="auto"/>
            </w:tcBorders>
            <w:vAlign w:val="center"/>
          </w:tcPr>
          <w:p w:rsidR="002071C1" w:rsidRDefault="00434530">
            <w:pPr>
              <w:jc w:val="center"/>
              <w:rPr>
                <w:sz w:val="20"/>
                <w:szCs w:val="20"/>
              </w:rPr>
            </w:pPr>
            <w:r>
              <w:rPr>
                <w:sz w:val="20"/>
                <w:szCs w:val="20"/>
              </w:rPr>
              <w:t>68</w:t>
            </w:r>
          </w:p>
        </w:tc>
        <w:tc>
          <w:tcPr>
            <w:tcW w:w="638" w:type="dxa"/>
            <w:tcBorders>
              <w:bottom w:val="single" w:sz="4" w:space="0" w:color="auto"/>
            </w:tcBorders>
            <w:vAlign w:val="center"/>
          </w:tcPr>
          <w:p w:rsidR="002071C1" w:rsidRDefault="00434530">
            <w:pPr>
              <w:jc w:val="center"/>
              <w:rPr>
                <w:sz w:val="20"/>
                <w:szCs w:val="20"/>
                <w:lang w:val="sr-Cyrl-RS"/>
              </w:rPr>
            </w:pPr>
            <w:r>
              <w:rPr>
                <w:sz w:val="20"/>
                <w:szCs w:val="20"/>
                <w:lang w:val="sr-Cyrl-RS"/>
              </w:rPr>
              <w:t>204</w:t>
            </w:r>
          </w:p>
        </w:tc>
        <w:tc>
          <w:tcPr>
            <w:tcW w:w="917" w:type="dxa"/>
            <w:vAlign w:val="center"/>
          </w:tcPr>
          <w:p w:rsidR="002071C1" w:rsidRDefault="00434530">
            <w:pPr>
              <w:jc w:val="center"/>
              <w:rPr>
                <w:sz w:val="20"/>
                <w:szCs w:val="20"/>
              </w:rPr>
            </w:pPr>
            <w:r>
              <w:rPr>
                <w:sz w:val="20"/>
                <w:szCs w:val="20"/>
                <w:lang w:val="sr-Cyrl-CS"/>
              </w:rPr>
              <w:t>852</w:t>
            </w:r>
          </w:p>
        </w:tc>
      </w:tr>
      <w:tr w:rsidR="002071C1">
        <w:trPr>
          <w:trHeight w:val="510"/>
        </w:trPr>
        <w:tc>
          <w:tcPr>
            <w:tcW w:w="1702" w:type="dxa"/>
            <w:tcBorders>
              <w:bottom w:val="single" w:sz="4" w:space="0" w:color="auto"/>
            </w:tcBorders>
            <w:vAlign w:val="center"/>
          </w:tcPr>
          <w:p w:rsidR="002071C1" w:rsidRDefault="00434530">
            <w:pPr>
              <w:rPr>
                <w:sz w:val="20"/>
                <w:szCs w:val="20"/>
                <w:lang w:val="sr-Cyrl-CS"/>
              </w:rPr>
            </w:pPr>
            <w:r>
              <w:rPr>
                <w:sz w:val="20"/>
                <w:szCs w:val="20"/>
                <w:lang w:val="sr-Cyrl-CS"/>
              </w:rPr>
              <w:t>Инф. и рач.</w:t>
            </w:r>
          </w:p>
        </w:tc>
        <w:tc>
          <w:tcPr>
            <w:tcW w:w="675" w:type="dxa"/>
            <w:tcBorders>
              <w:bottom w:val="single" w:sz="4" w:space="0" w:color="auto"/>
            </w:tcBorders>
            <w:vAlign w:val="center"/>
          </w:tcPr>
          <w:p w:rsidR="002071C1" w:rsidRDefault="00434530">
            <w:pPr>
              <w:jc w:val="center"/>
              <w:rPr>
                <w:sz w:val="20"/>
                <w:szCs w:val="20"/>
              </w:rPr>
            </w:pPr>
            <w:r>
              <w:rPr>
                <w:sz w:val="20"/>
                <w:szCs w:val="20"/>
              </w:rPr>
              <w:t>1</w:t>
            </w:r>
          </w:p>
        </w:tc>
        <w:tc>
          <w:tcPr>
            <w:tcW w:w="529" w:type="dxa"/>
            <w:tcBorders>
              <w:bottom w:val="single" w:sz="4" w:space="0" w:color="auto"/>
            </w:tcBorders>
            <w:vAlign w:val="center"/>
          </w:tcPr>
          <w:p w:rsidR="002071C1" w:rsidRDefault="00434530">
            <w:pPr>
              <w:jc w:val="center"/>
              <w:rPr>
                <w:sz w:val="20"/>
                <w:szCs w:val="20"/>
              </w:rPr>
            </w:pPr>
            <w:r>
              <w:rPr>
                <w:sz w:val="20"/>
                <w:szCs w:val="20"/>
              </w:rPr>
              <w:t>36</w:t>
            </w:r>
          </w:p>
        </w:tc>
        <w:tc>
          <w:tcPr>
            <w:tcW w:w="738" w:type="dxa"/>
            <w:tcBorders>
              <w:bottom w:val="single" w:sz="4" w:space="0" w:color="auto"/>
            </w:tcBorders>
            <w:vAlign w:val="center"/>
          </w:tcPr>
          <w:p w:rsidR="002071C1" w:rsidRDefault="00434530">
            <w:pPr>
              <w:jc w:val="center"/>
              <w:rPr>
                <w:sz w:val="20"/>
                <w:szCs w:val="20"/>
                <w:lang w:val="sr-Cyrl-RS"/>
              </w:rPr>
            </w:pPr>
            <w:r>
              <w:rPr>
                <w:sz w:val="20"/>
                <w:szCs w:val="20"/>
                <w:lang w:val="sr-Cyrl-RS"/>
              </w:rPr>
              <w:t>144</w:t>
            </w:r>
          </w:p>
        </w:tc>
        <w:tc>
          <w:tcPr>
            <w:tcW w:w="557" w:type="dxa"/>
            <w:tcBorders>
              <w:bottom w:val="single" w:sz="4" w:space="0" w:color="auto"/>
            </w:tcBorders>
            <w:vAlign w:val="center"/>
          </w:tcPr>
          <w:p w:rsidR="002071C1" w:rsidRDefault="00434530">
            <w:pPr>
              <w:jc w:val="center"/>
              <w:rPr>
                <w:sz w:val="20"/>
                <w:szCs w:val="20"/>
                <w:lang w:val="sr-Cyrl-RS"/>
              </w:rPr>
            </w:pPr>
            <w:r>
              <w:rPr>
                <w:sz w:val="20"/>
                <w:szCs w:val="20"/>
                <w:lang w:val="sr-Cyrl-RS"/>
              </w:rPr>
              <w:t>1</w:t>
            </w:r>
          </w:p>
        </w:tc>
        <w:tc>
          <w:tcPr>
            <w:tcW w:w="561" w:type="dxa"/>
            <w:tcBorders>
              <w:bottom w:val="single" w:sz="4" w:space="0" w:color="auto"/>
            </w:tcBorders>
            <w:vAlign w:val="center"/>
          </w:tcPr>
          <w:p w:rsidR="002071C1" w:rsidRDefault="00434530">
            <w:pPr>
              <w:jc w:val="center"/>
              <w:rPr>
                <w:sz w:val="20"/>
                <w:szCs w:val="20"/>
                <w:lang w:val="sr-Cyrl-RS"/>
              </w:rPr>
            </w:pPr>
            <w:r>
              <w:rPr>
                <w:sz w:val="20"/>
                <w:szCs w:val="20"/>
                <w:lang w:val="sr-Cyrl-RS"/>
              </w:rPr>
              <w:t>36</w:t>
            </w:r>
          </w:p>
        </w:tc>
        <w:tc>
          <w:tcPr>
            <w:tcW w:w="629" w:type="dxa"/>
            <w:tcBorders>
              <w:bottom w:val="single" w:sz="4" w:space="0" w:color="auto"/>
            </w:tcBorders>
            <w:vAlign w:val="center"/>
          </w:tcPr>
          <w:p w:rsidR="002071C1" w:rsidRDefault="00434530">
            <w:pPr>
              <w:jc w:val="center"/>
              <w:rPr>
                <w:sz w:val="20"/>
                <w:szCs w:val="20"/>
                <w:lang w:val="sr-Cyrl-RS"/>
              </w:rPr>
            </w:pPr>
            <w:r>
              <w:rPr>
                <w:sz w:val="20"/>
                <w:szCs w:val="20"/>
                <w:lang w:val="sr-Cyrl-RS"/>
              </w:rPr>
              <w:t>180</w:t>
            </w:r>
          </w:p>
        </w:tc>
        <w:tc>
          <w:tcPr>
            <w:tcW w:w="557" w:type="dxa"/>
            <w:tcBorders>
              <w:bottom w:val="single" w:sz="4" w:space="0" w:color="auto"/>
            </w:tcBorders>
            <w:vAlign w:val="center"/>
          </w:tcPr>
          <w:p w:rsidR="002071C1" w:rsidRDefault="00434530">
            <w:pPr>
              <w:jc w:val="center"/>
              <w:rPr>
                <w:sz w:val="20"/>
                <w:szCs w:val="20"/>
                <w:lang w:val="sr-Cyrl-RS"/>
              </w:rPr>
            </w:pPr>
            <w:r>
              <w:rPr>
                <w:sz w:val="20"/>
                <w:szCs w:val="20"/>
                <w:lang w:val="sr-Cyrl-RS"/>
              </w:rPr>
              <w:t>1</w:t>
            </w:r>
          </w:p>
        </w:tc>
        <w:tc>
          <w:tcPr>
            <w:tcW w:w="561" w:type="dxa"/>
            <w:tcBorders>
              <w:bottom w:val="single" w:sz="4" w:space="0" w:color="auto"/>
            </w:tcBorders>
            <w:vAlign w:val="center"/>
          </w:tcPr>
          <w:p w:rsidR="002071C1" w:rsidRDefault="00434530">
            <w:pPr>
              <w:jc w:val="center"/>
              <w:rPr>
                <w:sz w:val="20"/>
                <w:szCs w:val="20"/>
                <w:lang w:val="sr-Cyrl-RS"/>
              </w:rPr>
            </w:pPr>
            <w:r>
              <w:rPr>
                <w:sz w:val="20"/>
                <w:szCs w:val="20"/>
                <w:lang w:val="sr-Cyrl-RS"/>
              </w:rPr>
              <w:t>36</w:t>
            </w:r>
          </w:p>
        </w:tc>
        <w:tc>
          <w:tcPr>
            <w:tcW w:w="737" w:type="dxa"/>
            <w:tcBorders>
              <w:bottom w:val="single" w:sz="4" w:space="0" w:color="auto"/>
            </w:tcBorders>
            <w:vAlign w:val="center"/>
          </w:tcPr>
          <w:p w:rsidR="002071C1" w:rsidRDefault="00434530">
            <w:pPr>
              <w:jc w:val="center"/>
              <w:rPr>
                <w:sz w:val="20"/>
                <w:szCs w:val="20"/>
                <w:lang w:val="sr-Cyrl-RS"/>
              </w:rPr>
            </w:pPr>
            <w:r>
              <w:rPr>
                <w:sz w:val="20"/>
                <w:szCs w:val="20"/>
                <w:lang w:val="sr-Cyrl-RS"/>
              </w:rPr>
              <w:t>216</w:t>
            </w:r>
          </w:p>
        </w:tc>
        <w:tc>
          <w:tcPr>
            <w:tcW w:w="642" w:type="dxa"/>
            <w:tcBorders>
              <w:bottom w:val="single" w:sz="4" w:space="0" w:color="auto"/>
            </w:tcBorders>
            <w:vAlign w:val="center"/>
          </w:tcPr>
          <w:p w:rsidR="002071C1" w:rsidRDefault="00434530">
            <w:pPr>
              <w:jc w:val="center"/>
              <w:rPr>
                <w:sz w:val="20"/>
                <w:szCs w:val="20"/>
                <w:lang w:val="sr-Cyrl-RS"/>
              </w:rPr>
            </w:pPr>
            <w:r>
              <w:rPr>
                <w:sz w:val="20"/>
                <w:szCs w:val="20"/>
                <w:lang w:val="sr-Cyrl-RS"/>
              </w:rPr>
              <w:t>1</w:t>
            </w:r>
          </w:p>
        </w:tc>
        <w:tc>
          <w:tcPr>
            <w:tcW w:w="561" w:type="dxa"/>
            <w:tcBorders>
              <w:bottom w:val="single" w:sz="4" w:space="0" w:color="auto"/>
            </w:tcBorders>
            <w:vAlign w:val="center"/>
          </w:tcPr>
          <w:p w:rsidR="002071C1" w:rsidRDefault="00434530">
            <w:pPr>
              <w:jc w:val="center"/>
              <w:rPr>
                <w:sz w:val="20"/>
                <w:szCs w:val="20"/>
                <w:lang w:val="sr-Cyrl-RS"/>
              </w:rPr>
            </w:pPr>
            <w:r>
              <w:rPr>
                <w:sz w:val="20"/>
                <w:szCs w:val="20"/>
                <w:lang w:val="sr-Cyrl-RS"/>
              </w:rPr>
              <w:t>34</w:t>
            </w:r>
          </w:p>
        </w:tc>
        <w:tc>
          <w:tcPr>
            <w:tcW w:w="638" w:type="dxa"/>
            <w:tcBorders>
              <w:bottom w:val="single" w:sz="4" w:space="0" w:color="auto"/>
            </w:tcBorders>
            <w:vAlign w:val="center"/>
          </w:tcPr>
          <w:p w:rsidR="002071C1" w:rsidRDefault="00434530">
            <w:pPr>
              <w:jc w:val="center"/>
              <w:rPr>
                <w:sz w:val="20"/>
                <w:szCs w:val="20"/>
                <w:lang w:val="sr-Cyrl-RS"/>
              </w:rPr>
            </w:pPr>
            <w:r>
              <w:rPr>
                <w:sz w:val="20"/>
                <w:szCs w:val="20"/>
                <w:lang w:val="sr-Cyrl-RS"/>
              </w:rPr>
              <w:t>102</w:t>
            </w:r>
          </w:p>
        </w:tc>
        <w:tc>
          <w:tcPr>
            <w:tcW w:w="917" w:type="dxa"/>
            <w:tcBorders>
              <w:bottom w:val="single" w:sz="4" w:space="0" w:color="auto"/>
            </w:tcBorders>
            <w:vAlign w:val="center"/>
          </w:tcPr>
          <w:p w:rsidR="002071C1" w:rsidRDefault="00434530">
            <w:pPr>
              <w:jc w:val="center"/>
              <w:rPr>
                <w:sz w:val="20"/>
                <w:szCs w:val="20"/>
                <w:lang w:val="sr-Cyrl-RS"/>
              </w:rPr>
            </w:pPr>
            <w:r>
              <w:rPr>
                <w:sz w:val="20"/>
                <w:szCs w:val="20"/>
                <w:lang w:val="sr-Cyrl-RS"/>
              </w:rPr>
              <w:t>744</w:t>
            </w:r>
          </w:p>
        </w:tc>
      </w:tr>
      <w:tr w:rsidR="002071C1">
        <w:trPr>
          <w:trHeight w:val="421"/>
        </w:trPr>
        <w:tc>
          <w:tcPr>
            <w:tcW w:w="1702" w:type="dxa"/>
            <w:shd w:val="clear" w:color="auto" w:fill="FFFFFF"/>
            <w:vAlign w:val="center"/>
          </w:tcPr>
          <w:p w:rsidR="002071C1" w:rsidRDefault="00434530">
            <w:pPr>
              <w:rPr>
                <w:sz w:val="20"/>
                <w:szCs w:val="20"/>
                <w:lang w:val="sr-Cyrl-CS"/>
              </w:rPr>
            </w:pPr>
            <w:r>
              <w:rPr>
                <w:sz w:val="20"/>
                <w:szCs w:val="20"/>
                <w:lang w:val="sr-Cyrl-CS"/>
              </w:rPr>
              <w:t>Немачки /Француски</w:t>
            </w:r>
          </w:p>
        </w:tc>
        <w:tc>
          <w:tcPr>
            <w:tcW w:w="675"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29"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8" w:type="dxa"/>
            <w:shd w:val="clear" w:color="auto" w:fill="FFFFFF"/>
            <w:vAlign w:val="center"/>
          </w:tcPr>
          <w:p w:rsidR="002071C1" w:rsidRDefault="00434530">
            <w:pPr>
              <w:jc w:val="center"/>
              <w:rPr>
                <w:sz w:val="20"/>
                <w:szCs w:val="20"/>
                <w:lang w:val="sr-Cyrl-CS"/>
              </w:rPr>
            </w:pPr>
            <w:r>
              <w:rPr>
                <w:sz w:val="20"/>
                <w:szCs w:val="20"/>
                <w:lang w:val="sr-Cyrl-CS"/>
              </w:rPr>
              <w:t>216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629" w:type="dxa"/>
            <w:shd w:val="clear" w:color="auto" w:fill="FFFFFF"/>
            <w:vAlign w:val="center"/>
          </w:tcPr>
          <w:p w:rsidR="002071C1" w:rsidRDefault="00434530">
            <w:pPr>
              <w:jc w:val="center"/>
              <w:rPr>
                <w:sz w:val="20"/>
                <w:szCs w:val="20"/>
                <w:lang w:val="sr-Cyrl-CS"/>
              </w:rPr>
            </w:pPr>
            <w:r>
              <w:rPr>
                <w:sz w:val="20"/>
                <w:szCs w:val="20"/>
                <w:lang w:val="sr-Cyrl-CS"/>
              </w:rPr>
              <w:t>216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72</w:t>
            </w:r>
          </w:p>
        </w:tc>
        <w:tc>
          <w:tcPr>
            <w:tcW w:w="737" w:type="dxa"/>
            <w:shd w:val="clear" w:color="auto" w:fill="FFFFFF"/>
            <w:vAlign w:val="center"/>
          </w:tcPr>
          <w:p w:rsidR="002071C1" w:rsidRDefault="00434530">
            <w:pPr>
              <w:jc w:val="center"/>
              <w:rPr>
                <w:sz w:val="20"/>
                <w:szCs w:val="20"/>
              </w:rPr>
            </w:pPr>
            <w:r>
              <w:rPr>
                <w:sz w:val="20"/>
                <w:szCs w:val="20"/>
                <w:lang w:val="sr-Cyrl-CS"/>
              </w:rPr>
              <w:t>2</w:t>
            </w:r>
            <w:r>
              <w:rPr>
                <w:sz w:val="20"/>
                <w:szCs w:val="20"/>
              </w:rPr>
              <w:t>16</w:t>
            </w:r>
          </w:p>
        </w:tc>
        <w:tc>
          <w:tcPr>
            <w:tcW w:w="642" w:type="dxa"/>
            <w:shd w:val="clear" w:color="auto" w:fill="FFFFFF"/>
            <w:vAlign w:val="center"/>
          </w:tcPr>
          <w:p w:rsidR="002071C1" w:rsidRDefault="00434530">
            <w:pPr>
              <w:jc w:val="center"/>
              <w:rPr>
                <w:sz w:val="20"/>
                <w:szCs w:val="20"/>
                <w:lang w:val="sr-Cyrl-CS"/>
              </w:rPr>
            </w:pPr>
            <w:r>
              <w:rPr>
                <w:sz w:val="20"/>
                <w:szCs w:val="20"/>
                <w:lang w:val="sr-Cyrl-CS"/>
              </w:rPr>
              <w:t>2</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638" w:type="dxa"/>
            <w:shd w:val="clear" w:color="auto" w:fill="FFFFFF"/>
            <w:vAlign w:val="center"/>
          </w:tcPr>
          <w:p w:rsidR="002071C1" w:rsidRDefault="00434530">
            <w:pPr>
              <w:jc w:val="center"/>
              <w:rPr>
                <w:sz w:val="20"/>
                <w:szCs w:val="20"/>
                <w:lang w:val="sr-Cyrl-CS"/>
              </w:rPr>
            </w:pPr>
            <w:r>
              <w:rPr>
                <w:sz w:val="20"/>
                <w:szCs w:val="20"/>
                <w:lang w:val="sr-Cyrl-CS"/>
              </w:rPr>
              <w:t>204</w:t>
            </w:r>
          </w:p>
        </w:tc>
        <w:tc>
          <w:tcPr>
            <w:tcW w:w="917" w:type="dxa"/>
            <w:shd w:val="clear" w:color="auto" w:fill="FFFFFF"/>
            <w:vAlign w:val="center"/>
          </w:tcPr>
          <w:p w:rsidR="002071C1" w:rsidRDefault="00434530">
            <w:pPr>
              <w:jc w:val="center"/>
              <w:rPr>
                <w:sz w:val="20"/>
                <w:szCs w:val="20"/>
                <w:lang w:val="sr-Cyrl-RS"/>
              </w:rPr>
            </w:pPr>
            <w:r>
              <w:rPr>
                <w:sz w:val="20"/>
                <w:szCs w:val="20"/>
                <w:lang w:val="sr-Cyrl-CS"/>
              </w:rPr>
              <w:t>852</w:t>
            </w:r>
          </w:p>
        </w:tc>
      </w:tr>
      <w:tr w:rsidR="002071C1">
        <w:trPr>
          <w:trHeight w:val="258"/>
        </w:trPr>
        <w:tc>
          <w:tcPr>
            <w:tcW w:w="1702" w:type="dxa"/>
            <w:shd w:val="clear" w:color="auto" w:fill="FFFFFF"/>
            <w:vAlign w:val="center"/>
          </w:tcPr>
          <w:p w:rsidR="002071C1" w:rsidRDefault="00434530">
            <w:pPr>
              <w:rPr>
                <w:sz w:val="20"/>
                <w:szCs w:val="20"/>
                <w:lang w:val="sr-Cyrl-CS"/>
              </w:rPr>
            </w:pPr>
            <w:r>
              <w:rPr>
                <w:sz w:val="20"/>
                <w:szCs w:val="20"/>
                <w:lang w:val="sr-Cyrl-CS"/>
              </w:rPr>
              <w:t>Доп+дод</w:t>
            </w:r>
          </w:p>
        </w:tc>
        <w:tc>
          <w:tcPr>
            <w:tcW w:w="675" w:type="dxa"/>
            <w:shd w:val="clear" w:color="auto" w:fill="FFFFFF"/>
            <w:vAlign w:val="center"/>
          </w:tcPr>
          <w:p w:rsidR="002071C1" w:rsidRDefault="00434530">
            <w:pPr>
              <w:jc w:val="center"/>
              <w:rPr>
                <w:sz w:val="20"/>
                <w:szCs w:val="20"/>
                <w:lang w:val="sr-Cyrl-CS"/>
              </w:rPr>
            </w:pPr>
            <w:r>
              <w:rPr>
                <w:sz w:val="20"/>
                <w:szCs w:val="20"/>
                <w:lang w:val="sr-Cyrl-CS"/>
              </w:rPr>
              <w:t>1+0</w:t>
            </w:r>
          </w:p>
        </w:tc>
        <w:tc>
          <w:tcPr>
            <w:tcW w:w="529"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738"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1+0</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629"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1+0</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737"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642" w:type="dxa"/>
            <w:shd w:val="clear" w:color="auto" w:fill="FFFFFF"/>
            <w:vAlign w:val="center"/>
          </w:tcPr>
          <w:p w:rsidR="002071C1" w:rsidRDefault="00434530">
            <w:pPr>
              <w:jc w:val="center"/>
              <w:rPr>
                <w:sz w:val="20"/>
                <w:szCs w:val="20"/>
              </w:rPr>
            </w:pPr>
            <w:r>
              <w:rPr>
                <w:sz w:val="20"/>
                <w:szCs w:val="20"/>
                <w:lang w:val="sr-Cyrl-CS"/>
              </w:rPr>
              <w:t>1+</w:t>
            </w:r>
            <w:r>
              <w:rPr>
                <w:sz w:val="20"/>
                <w:szCs w:val="20"/>
              </w:rPr>
              <w:t>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638" w:type="dxa"/>
            <w:shd w:val="clear" w:color="auto" w:fill="FFFFFF"/>
            <w:vAlign w:val="center"/>
          </w:tcPr>
          <w:p w:rsidR="002071C1" w:rsidRDefault="00434530">
            <w:pPr>
              <w:jc w:val="center"/>
              <w:rPr>
                <w:sz w:val="20"/>
                <w:szCs w:val="20"/>
                <w:lang w:val="sr-Cyrl-CS"/>
              </w:rPr>
            </w:pPr>
            <w:r>
              <w:rPr>
                <w:sz w:val="20"/>
                <w:szCs w:val="20"/>
                <w:lang w:val="sr-Cyrl-CS"/>
              </w:rPr>
              <w:t>68</w:t>
            </w:r>
          </w:p>
        </w:tc>
        <w:tc>
          <w:tcPr>
            <w:tcW w:w="917" w:type="dxa"/>
            <w:shd w:val="clear" w:color="auto" w:fill="FFFFFF"/>
            <w:vAlign w:val="center"/>
          </w:tcPr>
          <w:p w:rsidR="002071C1" w:rsidRDefault="00434530">
            <w:pPr>
              <w:jc w:val="center"/>
              <w:rPr>
                <w:sz w:val="20"/>
                <w:szCs w:val="20"/>
              </w:rPr>
            </w:pPr>
            <w:r>
              <w:rPr>
                <w:sz w:val="20"/>
                <w:szCs w:val="20"/>
                <w:lang w:val="sr-Cyrl-CS"/>
              </w:rPr>
              <w:t>176</w:t>
            </w:r>
          </w:p>
        </w:tc>
      </w:tr>
      <w:tr w:rsidR="002071C1">
        <w:trPr>
          <w:trHeight w:val="349"/>
        </w:trPr>
        <w:tc>
          <w:tcPr>
            <w:tcW w:w="1702" w:type="dxa"/>
            <w:shd w:val="clear" w:color="auto" w:fill="FFFFFF"/>
            <w:vAlign w:val="center"/>
          </w:tcPr>
          <w:p w:rsidR="002071C1" w:rsidRDefault="00434530">
            <w:pPr>
              <w:rPr>
                <w:sz w:val="20"/>
                <w:szCs w:val="20"/>
                <w:lang w:val="sr-Cyrl-CS"/>
              </w:rPr>
            </w:pPr>
            <w:r>
              <w:rPr>
                <w:sz w:val="20"/>
                <w:szCs w:val="20"/>
                <w:lang w:val="sr-Cyrl-CS"/>
              </w:rPr>
              <w:t>Г В/верска</w:t>
            </w:r>
          </w:p>
        </w:tc>
        <w:tc>
          <w:tcPr>
            <w:tcW w:w="675" w:type="dxa"/>
            <w:shd w:val="clear" w:color="auto" w:fill="FFFFFF"/>
            <w:vAlign w:val="center"/>
          </w:tcPr>
          <w:p w:rsidR="002071C1" w:rsidRDefault="00434530">
            <w:pPr>
              <w:jc w:val="center"/>
              <w:rPr>
                <w:sz w:val="20"/>
                <w:szCs w:val="20"/>
                <w:lang w:val="sr-Cyrl-CS"/>
              </w:rPr>
            </w:pPr>
            <w:r>
              <w:rPr>
                <w:sz w:val="20"/>
                <w:szCs w:val="20"/>
                <w:lang w:val="sr-Cyrl-CS"/>
              </w:rPr>
              <w:t>1</w:t>
            </w:r>
          </w:p>
        </w:tc>
        <w:tc>
          <w:tcPr>
            <w:tcW w:w="529"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738" w:type="dxa"/>
            <w:shd w:val="clear" w:color="auto" w:fill="FFFFFF"/>
            <w:vAlign w:val="center"/>
          </w:tcPr>
          <w:p w:rsidR="002071C1" w:rsidRDefault="00434530">
            <w:pPr>
              <w:jc w:val="center"/>
              <w:rPr>
                <w:sz w:val="20"/>
                <w:szCs w:val="20"/>
                <w:lang w:val="sr-Cyrl-CS"/>
              </w:rPr>
            </w:pPr>
            <w:r>
              <w:rPr>
                <w:sz w:val="20"/>
                <w:szCs w:val="20"/>
                <w:lang w:val="sr-Cyrl-CS"/>
              </w:rPr>
              <w:t>108</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629" w:type="dxa"/>
            <w:shd w:val="clear" w:color="auto" w:fill="FFFFFF"/>
            <w:vAlign w:val="center"/>
          </w:tcPr>
          <w:p w:rsidR="002071C1" w:rsidRDefault="00434530">
            <w:pPr>
              <w:jc w:val="center"/>
              <w:rPr>
                <w:sz w:val="20"/>
                <w:szCs w:val="20"/>
                <w:lang w:val="sr-Cyrl-CS"/>
              </w:rPr>
            </w:pPr>
            <w:r>
              <w:rPr>
                <w:sz w:val="20"/>
                <w:szCs w:val="20"/>
                <w:lang w:val="sr-Cyrl-CS"/>
              </w:rPr>
              <w:t>108</w:t>
            </w:r>
          </w:p>
        </w:tc>
        <w:tc>
          <w:tcPr>
            <w:tcW w:w="557" w:type="dxa"/>
            <w:shd w:val="clear" w:color="auto" w:fill="FFFFFF"/>
            <w:vAlign w:val="center"/>
          </w:tcPr>
          <w:p w:rsidR="002071C1" w:rsidRDefault="00434530">
            <w:pPr>
              <w:jc w:val="center"/>
              <w:rPr>
                <w:sz w:val="20"/>
                <w:szCs w:val="20"/>
                <w:lang w:val="sr-Cyrl-CS"/>
              </w:rPr>
            </w:pPr>
            <w:r>
              <w:rPr>
                <w:sz w:val="20"/>
                <w:szCs w:val="20"/>
                <w:lang w:val="sr-Cyrl-CS"/>
              </w:rPr>
              <w:t>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36</w:t>
            </w:r>
          </w:p>
        </w:tc>
        <w:tc>
          <w:tcPr>
            <w:tcW w:w="737" w:type="dxa"/>
            <w:shd w:val="clear" w:color="auto" w:fill="FFFFFF"/>
            <w:vAlign w:val="center"/>
          </w:tcPr>
          <w:p w:rsidR="002071C1" w:rsidRDefault="00434530">
            <w:pPr>
              <w:jc w:val="center"/>
              <w:rPr>
                <w:sz w:val="20"/>
                <w:szCs w:val="20"/>
              </w:rPr>
            </w:pPr>
            <w:r>
              <w:rPr>
                <w:sz w:val="20"/>
                <w:szCs w:val="20"/>
                <w:lang w:val="sr-Cyrl-CS"/>
              </w:rPr>
              <w:t>1</w:t>
            </w:r>
            <w:r>
              <w:rPr>
                <w:sz w:val="20"/>
                <w:szCs w:val="20"/>
              </w:rPr>
              <w:t>08</w:t>
            </w:r>
          </w:p>
        </w:tc>
        <w:tc>
          <w:tcPr>
            <w:tcW w:w="642" w:type="dxa"/>
            <w:shd w:val="clear" w:color="auto" w:fill="FFFFFF"/>
            <w:vAlign w:val="center"/>
          </w:tcPr>
          <w:p w:rsidR="002071C1" w:rsidRDefault="00434530">
            <w:pPr>
              <w:jc w:val="center"/>
              <w:rPr>
                <w:sz w:val="20"/>
                <w:szCs w:val="20"/>
                <w:lang w:val="sr-Cyrl-CS"/>
              </w:rPr>
            </w:pPr>
            <w:r>
              <w:rPr>
                <w:sz w:val="20"/>
                <w:szCs w:val="20"/>
                <w:lang w:val="sr-Cyrl-CS"/>
              </w:rPr>
              <w:t>1</w:t>
            </w:r>
          </w:p>
        </w:tc>
        <w:tc>
          <w:tcPr>
            <w:tcW w:w="561" w:type="dxa"/>
            <w:shd w:val="clear" w:color="auto" w:fill="FFFFFF"/>
            <w:vAlign w:val="center"/>
          </w:tcPr>
          <w:p w:rsidR="002071C1" w:rsidRDefault="00434530">
            <w:pPr>
              <w:jc w:val="center"/>
              <w:rPr>
                <w:sz w:val="20"/>
                <w:szCs w:val="20"/>
                <w:lang w:val="sr-Cyrl-CS"/>
              </w:rPr>
            </w:pPr>
            <w:r>
              <w:rPr>
                <w:sz w:val="20"/>
                <w:szCs w:val="20"/>
                <w:lang w:val="sr-Cyrl-CS"/>
              </w:rPr>
              <w:t>34</w:t>
            </w:r>
          </w:p>
        </w:tc>
        <w:tc>
          <w:tcPr>
            <w:tcW w:w="638" w:type="dxa"/>
            <w:shd w:val="clear" w:color="auto" w:fill="FFFFFF"/>
            <w:vAlign w:val="center"/>
          </w:tcPr>
          <w:p w:rsidR="002071C1" w:rsidRDefault="00434530">
            <w:pPr>
              <w:jc w:val="center"/>
              <w:rPr>
                <w:sz w:val="20"/>
                <w:szCs w:val="20"/>
                <w:lang w:val="sr-Cyrl-CS"/>
              </w:rPr>
            </w:pPr>
            <w:r>
              <w:rPr>
                <w:sz w:val="20"/>
                <w:szCs w:val="20"/>
                <w:lang w:val="sr-Cyrl-CS"/>
              </w:rPr>
              <w:t>102</w:t>
            </w:r>
          </w:p>
        </w:tc>
        <w:tc>
          <w:tcPr>
            <w:tcW w:w="917" w:type="dxa"/>
            <w:shd w:val="clear" w:color="auto" w:fill="FFFFFF"/>
            <w:vAlign w:val="center"/>
          </w:tcPr>
          <w:p w:rsidR="002071C1" w:rsidRDefault="00434530">
            <w:pPr>
              <w:jc w:val="center"/>
              <w:rPr>
                <w:sz w:val="20"/>
                <w:szCs w:val="20"/>
                <w:lang w:val="sr-Cyrl-RS"/>
              </w:rPr>
            </w:pPr>
            <w:r>
              <w:rPr>
                <w:sz w:val="20"/>
                <w:szCs w:val="20"/>
                <w:lang w:val="sr-Cyrl-CS"/>
              </w:rPr>
              <w:t>4</w:t>
            </w:r>
            <w:r>
              <w:rPr>
                <w:sz w:val="20"/>
                <w:szCs w:val="20"/>
                <w:lang w:val="sr-Cyrl-RS"/>
              </w:rPr>
              <w:t>26</w:t>
            </w:r>
          </w:p>
        </w:tc>
      </w:tr>
      <w:tr w:rsidR="002071C1">
        <w:trPr>
          <w:trHeight w:val="370"/>
        </w:trPr>
        <w:tc>
          <w:tcPr>
            <w:tcW w:w="1702" w:type="dxa"/>
            <w:vAlign w:val="center"/>
          </w:tcPr>
          <w:p w:rsidR="002071C1" w:rsidRDefault="00434530">
            <w:pPr>
              <w:rPr>
                <w:sz w:val="20"/>
                <w:szCs w:val="20"/>
                <w:lang w:val="sr-Cyrl-CS"/>
              </w:rPr>
            </w:pPr>
            <w:r>
              <w:rPr>
                <w:sz w:val="20"/>
                <w:szCs w:val="20"/>
                <w:lang w:val="sr-Cyrl-CS"/>
              </w:rPr>
              <w:t>Физ. и здр. васпитање</w:t>
            </w:r>
          </w:p>
        </w:tc>
        <w:tc>
          <w:tcPr>
            <w:tcW w:w="675" w:type="dxa"/>
            <w:vAlign w:val="center"/>
          </w:tcPr>
          <w:p w:rsidR="002071C1" w:rsidRDefault="00434530">
            <w:pPr>
              <w:jc w:val="center"/>
              <w:rPr>
                <w:sz w:val="20"/>
                <w:szCs w:val="20"/>
                <w:lang w:val="sr-Cyrl-CS"/>
              </w:rPr>
            </w:pPr>
            <w:r>
              <w:rPr>
                <w:sz w:val="20"/>
                <w:szCs w:val="20"/>
                <w:lang w:val="sr-Cyrl-CS"/>
              </w:rPr>
              <w:t>3</w:t>
            </w:r>
          </w:p>
        </w:tc>
        <w:tc>
          <w:tcPr>
            <w:tcW w:w="529" w:type="dxa"/>
            <w:vAlign w:val="center"/>
          </w:tcPr>
          <w:p w:rsidR="002071C1" w:rsidRDefault="00434530">
            <w:pPr>
              <w:jc w:val="center"/>
              <w:rPr>
                <w:sz w:val="20"/>
                <w:szCs w:val="20"/>
                <w:lang w:val="sr-Cyrl-CS"/>
              </w:rPr>
            </w:pPr>
            <w:r>
              <w:rPr>
                <w:sz w:val="20"/>
                <w:szCs w:val="20"/>
                <w:lang w:val="sr-Cyrl-CS"/>
              </w:rPr>
              <w:t>108</w:t>
            </w:r>
          </w:p>
        </w:tc>
        <w:tc>
          <w:tcPr>
            <w:tcW w:w="738" w:type="dxa"/>
            <w:vAlign w:val="center"/>
          </w:tcPr>
          <w:p w:rsidR="002071C1" w:rsidRDefault="00434530">
            <w:pPr>
              <w:jc w:val="center"/>
              <w:rPr>
                <w:sz w:val="20"/>
                <w:szCs w:val="20"/>
                <w:lang w:val="sr-Cyrl-CS"/>
              </w:rPr>
            </w:pPr>
            <w:r>
              <w:rPr>
                <w:sz w:val="20"/>
                <w:szCs w:val="20"/>
                <w:lang w:val="sr-Cyrl-CS"/>
              </w:rPr>
              <w:t>324</w:t>
            </w:r>
          </w:p>
        </w:tc>
        <w:tc>
          <w:tcPr>
            <w:tcW w:w="557" w:type="dxa"/>
            <w:vAlign w:val="center"/>
          </w:tcPr>
          <w:p w:rsidR="002071C1" w:rsidRDefault="00434530">
            <w:pPr>
              <w:jc w:val="center"/>
              <w:rPr>
                <w:sz w:val="20"/>
                <w:szCs w:val="20"/>
                <w:lang w:val="sr-Cyrl-CS"/>
              </w:rPr>
            </w:pPr>
            <w:r>
              <w:rPr>
                <w:sz w:val="20"/>
                <w:szCs w:val="20"/>
                <w:lang w:val="sr-Cyrl-CS"/>
              </w:rPr>
              <w:t>3</w:t>
            </w:r>
          </w:p>
        </w:tc>
        <w:tc>
          <w:tcPr>
            <w:tcW w:w="561" w:type="dxa"/>
            <w:vAlign w:val="center"/>
          </w:tcPr>
          <w:p w:rsidR="002071C1" w:rsidRDefault="00434530">
            <w:pPr>
              <w:jc w:val="center"/>
              <w:rPr>
                <w:sz w:val="20"/>
                <w:szCs w:val="20"/>
                <w:lang w:val="sr-Cyrl-CS"/>
              </w:rPr>
            </w:pPr>
            <w:r>
              <w:rPr>
                <w:sz w:val="20"/>
                <w:szCs w:val="20"/>
                <w:lang w:val="sr-Cyrl-CS"/>
              </w:rPr>
              <w:t>108</w:t>
            </w:r>
          </w:p>
        </w:tc>
        <w:tc>
          <w:tcPr>
            <w:tcW w:w="629" w:type="dxa"/>
            <w:vAlign w:val="center"/>
          </w:tcPr>
          <w:p w:rsidR="002071C1" w:rsidRDefault="00434530">
            <w:pPr>
              <w:jc w:val="center"/>
              <w:rPr>
                <w:sz w:val="20"/>
                <w:szCs w:val="20"/>
                <w:lang w:val="sr-Cyrl-CS"/>
              </w:rPr>
            </w:pPr>
            <w:r>
              <w:rPr>
                <w:sz w:val="20"/>
                <w:szCs w:val="20"/>
                <w:lang w:val="sr-Cyrl-CS"/>
              </w:rPr>
              <w:t>324</w:t>
            </w:r>
          </w:p>
        </w:tc>
        <w:tc>
          <w:tcPr>
            <w:tcW w:w="557" w:type="dxa"/>
            <w:vAlign w:val="center"/>
          </w:tcPr>
          <w:p w:rsidR="002071C1" w:rsidRDefault="00434530">
            <w:pPr>
              <w:jc w:val="center"/>
              <w:rPr>
                <w:sz w:val="20"/>
                <w:szCs w:val="20"/>
                <w:lang w:val="sr-Cyrl-CS"/>
              </w:rPr>
            </w:pPr>
            <w:r>
              <w:rPr>
                <w:sz w:val="20"/>
                <w:szCs w:val="20"/>
                <w:lang w:val="sr-Cyrl-CS"/>
              </w:rPr>
              <w:t>3</w:t>
            </w:r>
          </w:p>
        </w:tc>
        <w:tc>
          <w:tcPr>
            <w:tcW w:w="561" w:type="dxa"/>
            <w:vAlign w:val="center"/>
          </w:tcPr>
          <w:p w:rsidR="002071C1" w:rsidRDefault="00434530">
            <w:pPr>
              <w:jc w:val="center"/>
              <w:rPr>
                <w:sz w:val="20"/>
                <w:szCs w:val="20"/>
                <w:lang w:val="sr-Cyrl-CS"/>
              </w:rPr>
            </w:pPr>
            <w:r>
              <w:rPr>
                <w:sz w:val="20"/>
                <w:szCs w:val="20"/>
                <w:lang w:val="sr-Cyrl-CS"/>
              </w:rPr>
              <w:t>108</w:t>
            </w:r>
          </w:p>
        </w:tc>
        <w:tc>
          <w:tcPr>
            <w:tcW w:w="737" w:type="dxa"/>
            <w:vAlign w:val="center"/>
          </w:tcPr>
          <w:p w:rsidR="002071C1" w:rsidRDefault="00434530">
            <w:pPr>
              <w:jc w:val="center"/>
              <w:rPr>
                <w:sz w:val="20"/>
                <w:szCs w:val="20"/>
                <w:lang w:val="sr-Cyrl-CS"/>
              </w:rPr>
            </w:pPr>
            <w:r>
              <w:rPr>
                <w:sz w:val="20"/>
                <w:szCs w:val="20"/>
                <w:lang w:val="sr-Cyrl-CS"/>
              </w:rPr>
              <w:t>324</w:t>
            </w:r>
          </w:p>
        </w:tc>
        <w:tc>
          <w:tcPr>
            <w:tcW w:w="642" w:type="dxa"/>
            <w:vAlign w:val="center"/>
          </w:tcPr>
          <w:p w:rsidR="002071C1" w:rsidRDefault="00434530">
            <w:pPr>
              <w:jc w:val="center"/>
              <w:rPr>
                <w:sz w:val="20"/>
                <w:szCs w:val="20"/>
                <w:lang w:val="sr-Cyrl-CS"/>
              </w:rPr>
            </w:pPr>
            <w:r>
              <w:rPr>
                <w:sz w:val="20"/>
                <w:szCs w:val="20"/>
                <w:lang w:val="sr-Cyrl-CS"/>
              </w:rPr>
              <w:t>3</w:t>
            </w:r>
          </w:p>
        </w:tc>
        <w:tc>
          <w:tcPr>
            <w:tcW w:w="561" w:type="dxa"/>
            <w:vAlign w:val="center"/>
          </w:tcPr>
          <w:p w:rsidR="002071C1" w:rsidRDefault="00434530">
            <w:pPr>
              <w:jc w:val="center"/>
              <w:rPr>
                <w:sz w:val="20"/>
                <w:szCs w:val="20"/>
                <w:lang w:val="sr-Cyrl-CS"/>
              </w:rPr>
            </w:pPr>
            <w:r>
              <w:rPr>
                <w:sz w:val="20"/>
                <w:szCs w:val="20"/>
                <w:lang w:val="sr-Cyrl-CS"/>
              </w:rPr>
              <w:t>102</w:t>
            </w:r>
          </w:p>
        </w:tc>
        <w:tc>
          <w:tcPr>
            <w:tcW w:w="638" w:type="dxa"/>
            <w:vAlign w:val="center"/>
          </w:tcPr>
          <w:p w:rsidR="002071C1" w:rsidRDefault="00434530">
            <w:pPr>
              <w:jc w:val="center"/>
              <w:rPr>
                <w:sz w:val="20"/>
                <w:szCs w:val="20"/>
                <w:lang w:val="sr-Cyrl-CS"/>
              </w:rPr>
            </w:pPr>
            <w:r>
              <w:rPr>
                <w:sz w:val="20"/>
                <w:szCs w:val="20"/>
                <w:lang w:val="sr-Cyrl-CS"/>
              </w:rPr>
              <w:t>306</w:t>
            </w:r>
          </w:p>
        </w:tc>
        <w:tc>
          <w:tcPr>
            <w:tcW w:w="917" w:type="dxa"/>
            <w:vAlign w:val="center"/>
          </w:tcPr>
          <w:p w:rsidR="002071C1" w:rsidRDefault="00434530">
            <w:pPr>
              <w:jc w:val="center"/>
              <w:rPr>
                <w:sz w:val="20"/>
                <w:szCs w:val="20"/>
                <w:lang w:val="sr-Cyrl-CS"/>
              </w:rPr>
            </w:pPr>
            <w:r>
              <w:rPr>
                <w:sz w:val="20"/>
                <w:szCs w:val="20"/>
                <w:lang w:val="sr-Cyrl-CS"/>
              </w:rPr>
              <w:t>1278</w:t>
            </w:r>
          </w:p>
        </w:tc>
      </w:tr>
      <w:tr w:rsidR="002071C1">
        <w:trPr>
          <w:trHeight w:val="448"/>
        </w:trPr>
        <w:tc>
          <w:tcPr>
            <w:tcW w:w="1702" w:type="dxa"/>
            <w:vAlign w:val="center"/>
          </w:tcPr>
          <w:p w:rsidR="002071C1" w:rsidRDefault="00434530">
            <w:pPr>
              <w:rPr>
                <w:sz w:val="20"/>
                <w:szCs w:val="20"/>
                <w:lang w:val="sr-Cyrl-CS"/>
              </w:rPr>
            </w:pPr>
            <w:r>
              <w:rPr>
                <w:sz w:val="20"/>
                <w:szCs w:val="20"/>
                <w:lang w:val="sr-Cyrl-CS"/>
              </w:rPr>
              <w:t>СНА</w:t>
            </w:r>
          </w:p>
        </w:tc>
        <w:tc>
          <w:tcPr>
            <w:tcW w:w="675" w:type="dxa"/>
            <w:vAlign w:val="center"/>
          </w:tcPr>
          <w:p w:rsidR="002071C1" w:rsidRDefault="00434530">
            <w:pPr>
              <w:jc w:val="center"/>
              <w:rPr>
                <w:sz w:val="20"/>
                <w:szCs w:val="20"/>
                <w:lang w:val="sr-Cyrl-CS"/>
              </w:rPr>
            </w:pPr>
            <w:r>
              <w:rPr>
                <w:sz w:val="20"/>
                <w:szCs w:val="20"/>
                <w:lang w:val="sr-Cyrl-CS"/>
              </w:rPr>
              <w:t>1</w:t>
            </w:r>
          </w:p>
        </w:tc>
        <w:tc>
          <w:tcPr>
            <w:tcW w:w="529" w:type="dxa"/>
            <w:vAlign w:val="center"/>
          </w:tcPr>
          <w:p w:rsidR="002071C1" w:rsidRDefault="00434530">
            <w:pPr>
              <w:jc w:val="center"/>
              <w:rPr>
                <w:sz w:val="20"/>
                <w:szCs w:val="20"/>
                <w:lang w:val="sr-Cyrl-CS"/>
              </w:rPr>
            </w:pPr>
            <w:r>
              <w:rPr>
                <w:sz w:val="20"/>
                <w:szCs w:val="20"/>
                <w:lang w:val="sr-Cyrl-CS"/>
              </w:rPr>
              <w:t>36</w:t>
            </w:r>
          </w:p>
        </w:tc>
        <w:tc>
          <w:tcPr>
            <w:tcW w:w="738"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629" w:type="dxa"/>
            <w:vAlign w:val="center"/>
          </w:tcPr>
          <w:p w:rsidR="002071C1" w:rsidRDefault="00434530">
            <w:pPr>
              <w:jc w:val="center"/>
              <w:rPr>
                <w:sz w:val="20"/>
                <w:szCs w:val="20"/>
                <w:lang w:val="sr-Cyrl-CS"/>
              </w:rPr>
            </w:pPr>
            <w:r>
              <w:rPr>
                <w:sz w:val="20"/>
                <w:szCs w:val="20"/>
                <w:lang w:val="sr-Cyrl-CS"/>
              </w:rPr>
              <w:t>108</w:t>
            </w:r>
          </w:p>
        </w:tc>
        <w:tc>
          <w:tcPr>
            <w:tcW w:w="557"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36</w:t>
            </w:r>
          </w:p>
        </w:tc>
        <w:tc>
          <w:tcPr>
            <w:tcW w:w="737" w:type="dxa"/>
            <w:vAlign w:val="center"/>
          </w:tcPr>
          <w:p w:rsidR="002071C1" w:rsidRDefault="00434530">
            <w:pPr>
              <w:jc w:val="center"/>
              <w:rPr>
                <w:sz w:val="20"/>
                <w:szCs w:val="20"/>
                <w:lang w:val="sr-Cyrl-CS"/>
              </w:rPr>
            </w:pPr>
            <w:r>
              <w:rPr>
                <w:sz w:val="20"/>
                <w:szCs w:val="20"/>
                <w:lang w:val="sr-Cyrl-CS"/>
              </w:rPr>
              <w:t>108</w:t>
            </w:r>
          </w:p>
        </w:tc>
        <w:tc>
          <w:tcPr>
            <w:tcW w:w="642" w:type="dxa"/>
            <w:vAlign w:val="center"/>
          </w:tcPr>
          <w:p w:rsidR="002071C1" w:rsidRDefault="00434530">
            <w:pPr>
              <w:jc w:val="center"/>
              <w:rPr>
                <w:sz w:val="20"/>
                <w:szCs w:val="20"/>
                <w:lang w:val="sr-Cyrl-CS"/>
              </w:rPr>
            </w:pPr>
            <w:r>
              <w:rPr>
                <w:sz w:val="20"/>
                <w:szCs w:val="20"/>
                <w:lang w:val="sr-Cyrl-CS"/>
              </w:rPr>
              <w:t>1</w:t>
            </w:r>
          </w:p>
        </w:tc>
        <w:tc>
          <w:tcPr>
            <w:tcW w:w="561" w:type="dxa"/>
            <w:vAlign w:val="center"/>
          </w:tcPr>
          <w:p w:rsidR="002071C1" w:rsidRDefault="00434530">
            <w:pPr>
              <w:jc w:val="center"/>
              <w:rPr>
                <w:sz w:val="20"/>
                <w:szCs w:val="20"/>
                <w:lang w:val="sr-Cyrl-CS"/>
              </w:rPr>
            </w:pPr>
            <w:r>
              <w:rPr>
                <w:sz w:val="20"/>
                <w:szCs w:val="20"/>
                <w:lang w:val="sr-Cyrl-CS"/>
              </w:rPr>
              <w:t>34</w:t>
            </w:r>
          </w:p>
        </w:tc>
        <w:tc>
          <w:tcPr>
            <w:tcW w:w="638" w:type="dxa"/>
            <w:vAlign w:val="center"/>
          </w:tcPr>
          <w:p w:rsidR="002071C1" w:rsidRDefault="00434530">
            <w:pPr>
              <w:jc w:val="center"/>
              <w:rPr>
                <w:sz w:val="20"/>
                <w:szCs w:val="20"/>
                <w:lang w:val="sr-Cyrl-CS"/>
              </w:rPr>
            </w:pPr>
            <w:r>
              <w:rPr>
                <w:sz w:val="20"/>
                <w:szCs w:val="20"/>
                <w:lang w:val="sr-Cyrl-CS"/>
              </w:rPr>
              <w:t>102</w:t>
            </w:r>
          </w:p>
        </w:tc>
        <w:tc>
          <w:tcPr>
            <w:tcW w:w="917" w:type="dxa"/>
            <w:vAlign w:val="center"/>
          </w:tcPr>
          <w:p w:rsidR="002071C1" w:rsidRDefault="00434530">
            <w:pPr>
              <w:jc w:val="center"/>
              <w:rPr>
                <w:sz w:val="20"/>
                <w:szCs w:val="20"/>
                <w:lang w:val="sr-Cyrl-CS"/>
              </w:rPr>
            </w:pPr>
            <w:r>
              <w:rPr>
                <w:sz w:val="20"/>
                <w:szCs w:val="20"/>
                <w:lang w:val="sr-Cyrl-CS"/>
              </w:rPr>
              <w:t>426</w:t>
            </w:r>
          </w:p>
        </w:tc>
      </w:tr>
    </w:tbl>
    <w:p w:rsidR="002071C1" w:rsidRDefault="002071C1">
      <w:pPr>
        <w:rPr>
          <w:sz w:val="20"/>
          <w:szCs w:val="20"/>
          <w:lang w:val="sr-Cyrl-CS"/>
        </w:rPr>
      </w:pPr>
    </w:p>
    <w:p w:rsidR="002071C1" w:rsidRDefault="002071C1">
      <w:pPr>
        <w:rPr>
          <w:b/>
          <w:lang w:val="sr-Cyrl-CS"/>
        </w:rPr>
        <w:sectPr w:rsidR="002071C1">
          <w:pgSz w:w="11909" w:h="16834"/>
          <w:pgMar w:top="851" w:right="989" w:bottom="851" w:left="700" w:header="397" w:footer="227" w:gutter="576"/>
          <w:cols w:space="720"/>
          <w:docGrid w:linePitch="360"/>
        </w:sectPr>
      </w:pPr>
    </w:p>
    <w:p w:rsidR="002071C1" w:rsidRDefault="00434530">
      <w:pPr>
        <w:pStyle w:val="Heading1"/>
        <w:tabs>
          <w:tab w:val="left" w:pos="2790"/>
        </w:tabs>
        <w:rPr>
          <w:b/>
          <w:u w:val="none"/>
          <w:lang w:val="sr-Cyrl-RS"/>
        </w:rPr>
      </w:pPr>
      <w:r>
        <w:rPr>
          <w:b/>
          <w:u w:val="none"/>
          <w:lang w:val="en-US"/>
        </w:rPr>
        <w:lastRenderedPageBreak/>
        <w:t>6.</w:t>
      </w:r>
      <w:r>
        <w:rPr>
          <w:b/>
          <w:u w:val="none"/>
          <w:lang w:val="sr-Cyrl-RS"/>
        </w:rPr>
        <w:t>1.5</w:t>
      </w:r>
      <w:r>
        <w:rPr>
          <w:b/>
          <w:i/>
          <w:u w:val="none"/>
        </w:rPr>
        <w:t xml:space="preserve">  </w:t>
      </w:r>
      <w:r>
        <w:rPr>
          <w:b/>
          <w:u w:val="none"/>
          <w:lang w:val="sr-Cyrl-RS"/>
        </w:rPr>
        <w:t>НОРМАТИВ НЕДЕЉНОГ ФОНДА ЧАСОВА НАСТАВНИКА ПРЕДМЕТНЕ НАСТАВЕ</w:t>
      </w:r>
    </w:p>
    <w:p w:rsidR="007D3E7A" w:rsidRPr="007D3E7A" w:rsidRDefault="007D3E7A" w:rsidP="007D3E7A">
      <w:pPr>
        <w:rPr>
          <w:lang w:val="sr-Cyrl-RS"/>
        </w:rPr>
      </w:pPr>
    </w:p>
    <w:tbl>
      <w:tblPr>
        <w:tblW w:w="1550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13"/>
        <w:gridCol w:w="2483"/>
        <w:gridCol w:w="1228"/>
        <w:gridCol w:w="543"/>
        <w:gridCol w:w="618"/>
        <w:gridCol w:w="668"/>
        <w:gridCol w:w="668"/>
        <w:gridCol w:w="668"/>
        <w:gridCol w:w="668"/>
        <w:gridCol w:w="668"/>
        <w:gridCol w:w="6"/>
        <w:gridCol w:w="662"/>
        <w:gridCol w:w="668"/>
        <w:gridCol w:w="668"/>
        <w:gridCol w:w="668"/>
        <w:gridCol w:w="668"/>
        <w:gridCol w:w="668"/>
        <w:gridCol w:w="668"/>
        <w:gridCol w:w="668"/>
        <w:gridCol w:w="668"/>
        <w:gridCol w:w="668"/>
      </w:tblGrid>
      <w:tr w:rsidR="002071C1">
        <w:trPr>
          <w:cantSplit/>
          <w:trHeight w:val="244"/>
          <w:jc w:val="center"/>
        </w:trPr>
        <w:tc>
          <w:tcPr>
            <w:tcW w:w="8831" w:type="dxa"/>
            <w:gridSpan w:val="11"/>
            <w:tcBorders>
              <w:top w:val="double" w:sz="6" w:space="0" w:color="auto"/>
              <w:bottom w:val="single" w:sz="6" w:space="0" w:color="auto"/>
              <w:right w:val="nil"/>
            </w:tcBorders>
            <w:shd w:val="pct10" w:color="auto" w:fill="FFFFFF"/>
          </w:tcPr>
          <w:p w:rsidR="002071C1" w:rsidRDefault="00434530">
            <w:pPr>
              <w:jc w:val="center"/>
              <w:rPr>
                <w:b/>
                <w:sz w:val="20"/>
                <w:szCs w:val="20"/>
                <w:lang w:val="sr-Cyrl-CS"/>
              </w:rPr>
            </w:pPr>
            <w:r>
              <w:rPr>
                <w:b/>
                <w:sz w:val="20"/>
                <w:szCs w:val="20"/>
                <w:lang w:val="sr-Cyrl-CS"/>
              </w:rPr>
              <w:t>Непосредан рад са ученицима</w:t>
            </w:r>
          </w:p>
        </w:tc>
        <w:tc>
          <w:tcPr>
            <w:tcW w:w="6674" w:type="dxa"/>
            <w:gridSpan w:val="10"/>
            <w:tcBorders>
              <w:top w:val="double" w:sz="6" w:space="0" w:color="auto"/>
              <w:bottom w:val="single" w:sz="6" w:space="0" w:color="auto"/>
              <w:right w:val="single" w:sz="4" w:space="0" w:color="auto"/>
            </w:tcBorders>
            <w:shd w:val="pct10" w:color="auto" w:fill="FFFFFF"/>
          </w:tcPr>
          <w:p w:rsidR="002071C1" w:rsidRDefault="00434530">
            <w:pPr>
              <w:jc w:val="center"/>
              <w:rPr>
                <w:b/>
                <w:sz w:val="20"/>
                <w:szCs w:val="20"/>
                <w:lang w:val="sr-Cyrl-CS"/>
              </w:rPr>
            </w:pPr>
            <w:r>
              <w:rPr>
                <w:b/>
                <w:sz w:val="20"/>
                <w:szCs w:val="20"/>
                <w:lang w:val="sr-Cyrl-CS"/>
              </w:rPr>
              <w:t>Остали послови</w:t>
            </w:r>
          </w:p>
        </w:tc>
      </w:tr>
      <w:tr w:rsidR="002071C1">
        <w:trPr>
          <w:trHeight w:val="195"/>
          <w:jc w:val="center"/>
        </w:trPr>
        <w:tc>
          <w:tcPr>
            <w:tcW w:w="613"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РБ</w:t>
            </w:r>
          </w:p>
        </w:tc>
        <w:tc>
          <w:tcPr>
            <w:tcW w:w="2483"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Име и презиме</w:t>
            </w:r>
          </w:p>
        </w:tc>
        <w:tc>
          <w:tcPr>
            <w:tcW w:w="122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rFonts w:ascii="Arial Cirilica" w:hAnsi="Arial Cirilica"/>
                <w:b/>
                <w:sz w:val="20"/>
                <w:szCs w:val="20"/>
              </w:rPr>
              <w:t>ОН</w:t>
            </w:r>
          </w:p>
        </w:tc>
        <w:tc>
          <w:tcPr>
            <w:tcW w:w="543"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ОС</w:t>
            </w:r>
          </w:p>
        </w:tc>
        <w:tc>
          <w:tcPr>
            <w:tcW w:w="61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ДР</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ТУ</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rFonts w:ascii="Arial Cirilica" w:hAnsi="Arial Cirilica"/>
                <w:b/>
                <w:sz w:val="20"/>
                <w:szCs w:val="20"/>
              </w:rPr>
              <w:t>ПИ</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ДСА</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ПЗ</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СВ</w:t>
            </w:r>
          </w:p>
        </w:tc>
        <w:tc>
          <w:tcPr>
            <w:tcW w:w="668" w:type="dxa"/>
            <w:gridSpan w:val="2"/>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ПП</w:t>
            </w:r>
          </w:p>
        </w:tc>
        <w:tc>
          <w:tcPr>
            <w:tcW w:w="668" w:type="dxa"/>
            <w:tcBorders>
              <w:top w:val="single" w:sz="6" w:space="0" w:color="auto"/>
              <w:bottom w:val="double" w:sz="6" w:space="0" w:color="auto"/>
            </w:tcBorders>
            <w:shd w:val="pct10" w:color="auto" w:fill="FFFFFF"/>
          </w:tcPr>
          <w:p w:rsidR="002071C1" w:rsidRDefault="00434530">
            <w:pPr>
              <w:jc w:val="center"/>
              <w:rPr>
                <w:rFonts w:ascii="Arial Cirilica" w:hAnsi="Arial Cirilica"/>
                <w:b/>
                <w:sz w:val="20"/>
                <w:szCs w:val="20"/>
              </w:rPr>
            </w:pPr>
            <w:r>
              <w:rPr>
                <w:rFonts w:ascii="Arial Cirilica" w:hAnsi="Arial Cirilica"/>
                <w:b/>
                <w:sz w:val="20"/>
                <w:szCs w:val="20"/>
              </w:rPr>
              <w:t>KM</w:t>
            </w:r>
          </w:p>
        </w:tc>
        <w:tc>
          <w:tcPr>
            <w:tcW w:w="668" w:type="dxa"/>
            <w:tcBorders>
              <w:top w:val="single" w:sz="6" w:space="0" w:color="auto"/>
              <w:bottom w:val="double" w:sz="6" w:space="0" w:color="auto"/>
            </w:tcBorders>
            <w:shd w:val="pct10" w:color="auto" w:fill="FFFFFF"/>
          </w:tcPr>
          <w:p w:rsidR="002071C1" w:rsidRDefault="00434530">
            <w:pPr>
              <w:jc w:val="center"/>
              <w:rPr>
                <w:rFonts w:ascii="Arial Cirilica" w:hAnsi="Arial Cirilica"/>
                <w:b/>
                <w:sz w:val="20"/>
                <w:szCs w:val="20"/>
              </w:rPr>
            </w:pPr>
            <w:r>
              <w:rPr>
                <w:rFonts w:ascii="Arial" w:hAnsi="Arial" w:cs="Arial"/>
                <w:b/>
                <w:sz w:val="20"/>
                <w:szCs w:val="20"/>
                <w:lang w:val="sr-Cyrl-CS"/>
              </w:rPr>
              <w:t>Ш</w:t>
            </w:r>
            <w:r>
              <w:rPr>
                <w:rFonts w:ascii="Arial Cirilica" w:hAnsi="Arial Cirilica"/>
                <w:b/>
                <w:sz w:val="20"/>
                <w:szCs w:val="20"/>
              </w:rPr>
              <w:t>E</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СУ</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СО</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РР</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ДШ</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rFonts w:ascii="Arial Cirilica" w:hAnsi="Arial Cirilica"/>
                <w:b/>
                <w:sz w:val="20"/>
                <w:szCs w:val="20"/>
              </w:rPr>
              <w:t>O</w:t>
            </w:r>
            <w:r>
              <w:rPr>
                <w:b/>
                <w:sz w:val="20"/>
                <w:szCs w:val="20"/>
                <w:lang w:val="sr-Cyrl-CS"/>
              </w:rPr>
              <w:t>П</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ук</w:t>
            </w:r>
          </w:p>
        </w:tc>
        <w:tc>
          <w:tcPr>
            <w:tcW w:w="668" w:type="dxa"/>
            <w:tcBorders>
              <w:top w:val="single" w:sz="6" w:space="0" w:color="auto"/>
              <w:bottom w:val="double" w:sz="6" w:space="0" w:color="auto"/>
            </w:tcBorders>
            <w:shd w:val="pct10" w:color="auto" w:fill="FFFFFF"/>
          </w:tcPr>
          <w:p w:rsidR="002071C1" w:rsidRDefault="00434530">
            <w:pPr>
              <w:jc w:val="center"/>
              <w:rPr>
                <w:b/>
                <w:sz w:val="20"/>
                <w:szCs w:val="20"/>
                <w:lang w:val="sr-Cyrl-CS"/>
              </w:rPr>
            </w:pPr>
            <w:r>
              <w:rPr>
                <w:b/>
                <w:sz w:val="20"/>
                <w:szCs w:val="20"/>
                <w:lang w:val="sr-Cyrl-CS"/>
              </w:rPr>
              <w:t>СВ</w:t>
            </w:r>
          </w:p>
        </w:tc>
      </w:tr>
      <w:tr w:rsidR="002071C1">
        <w:trPr>
          <w:trHeight w:val="244"/>
          <w:jc w:val="center"/>
        </w:trPr>
        <w:tc>
          <w:tcPr>
            <w:tcW w:w="613" w:type="dxa"/>
            <w:tcBorders>
              <w:top w:val="nil"/>
            </w:tcBorders>
          </w:tcPr>
          <w:p w:rsidR="002071C1" w:rsidRDefault="00434530">
            <w:pPr>
              <w:jc w:val="center"/>
              <w:rPr>
                <w:b/>
                <w:sz w:val="20"/>
                <w:szCs w:val="20"/>
              </w:rPr>
            </w:pPr>
            <w:r>
              <w:rPr>
                <w:b/>
                <w:sz w:val="20"/>
                <w:szCs w:val="20"/>
              </w:rPr>
              <w:t>1.</w:t>
            </w:r>
          </w:p>
        </w:tc>
        <w:tc>
          <w:tcPr>
            <w:tcW w:w="2483" w:type="dxa"/>
            <w:tcBorders>
              <w:top w:val="nil"/>
            </w:tcBorders>
          </w:tcPr>
          <w:p w:rsidR="002071C1" w:rsidRPr="009F69ED" w:rsidRDefault="00E211B5">
            <w:pPr>
              <w:rPr>
                <w:b/>
                <w:sz w:val="20"/>
                <w:szCs w:val="20"/>
                <w:lang w:val="sr-Cyrl-CS"/>
              </w:rPr>
            </w:pPr>
            <w:r w:rsidRPr="009F69ED">
              <w:rPr>
                <w:b/>
                <w:sz w:val="20"/>
                <w:szCs w:val="20"/>
                <w:lang w:val="sr-Cyrl-CS"/>
              </w:rPr>
              <w:t>Саша Марковић</w:t>
            </w:r>
          </w:p>
        </w:tc>
        <w:tc>
          <w:tcPr>
            <w:tcW w:w="1228" w:type="dxa"/>
            <w:tcBorders>
              <w:top w:val="double" w:sz="6" w:space="0" w:color="auto"/>
            </w:tcBorders>
            <w:shd w:val="pct10" w:color="auto" w:fill="auto"/>
          </w:tcPr>
          <w:p w:rsidR="002071C1" w:rsidRDefault="00434530">
            <w:pPr>
              <w:jc w:val="center"/>
              <w:rPr>
                <w:b/>
                <w:sz w:val="20"/>
                <w:szCs w:val="20"/>
                <w:vertAlign w:val="superscript"/>
                <w:lang w:val="sr-Cyrl-CS"/>
              </w:rPr>
            </w:pPr>
            <w:r>
              <w:rPr>
                <w:b/>
                <w:sz w:val="20"/>
                <w:szCs w:val="20"/>
                <w:lang w:val="sr-Cyrl-CS"/>
              </w:rPr>
              <w:t>1</w:t>
            </w:r>
            <w:r w:rsidR="009F69ED">
              <w:rPr>
                <w:b/>
                <w:sz w:val="20"/>
                <w:szCs w:val="20"/>
                <w:lang w:val="sr-Cyrl-CS"/>
              </w:rPr>
              <w:t>7</w:t>
            </w:r>
          </w:p>
        </w:tc>
        <w:tc>
          <w:tcPr>
            <w:tcW w:w="543" w:type="dxa"/>
            <w:tcBorders>
              <w:top w:val="nil"/>
            </w:tcBorders>
          </w:tcPr>
          <w:p w:rsidR="002071C1" w:rsidRDefault="00434530">
            <w:pPr>
              <w:jc w:val="center"/>
              <w:rPr>
                <w:b/>
                <w:sz w:val="20"/>
                <w:szCs w:val="20"/>
                <w:lang w:val="sr-Cyrl-CS"/>
              </w:rPr>
            </w:pPr>
            <w:r>
              <w:rPr>
                <w:b/>
                <w:sz w:val="20"/>
                <w:szCs w:val="20"/>
                <w:lang w:val="sr-Cyrl-CS"/>
              </w:rPr>
              <w:t>1</w:t>
            </w:r>
          </w:p>
        </w:tc>
        <w:tc>
          <w:tcPr>
            <w:tcW w:w="618" w:type="dxa"/>
            <w:tcBorders>
              <w:top w:val="nil"/>
            </w:tcBorders>
          </w:tcPr>
          <w:p w:rsidR="002071C1" w:rsidRDefault="009F69ED">
            <w:pPr>
              <w:jc w:val="center"/>
              <w:rPr>
                <w:b/>
                <w:sz w:val="20"/>
                <w:szCs w:val="20"/>
                <w:lang w:val="sr-Cyrl-CS"/>
              </w:rPr>
            </w:pPr>
            <w:r>
              <w:rPr>
                <w:b/>
                <w:sz w:val="20"/>
                <w:szCs w:val="20"/>
                <w:lang w:val="sr-Cyrl-CS"/>
              </w:rPr>
              <w:t>1</w:t>
            </w:r>
          </w:p>
        </w:tc>
        <w:tc>
          <w:tcPr>
            <w:tcW w:w="668" w:type="dxa"/>
            <w:tcBorders>
              <w:top w:val="nil"/>
            </w:tcBorders>
          </w:tcPr>
          <w:p w:rsidR="002071C1" w:rsidRDefault="009F69ED">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2</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double" w:sz="6" w:space="0" w:color="auto"/>
            </w:tcBorders>
            <w:shd w:val="pct10" w:color="auto" w:fill="auto"/>
          </w:tcPr>
          <w:p w:rsidR="002071C1" w:rsidRDefault="00434530">
            <w:pPr>
              <w:jc w:val="center"/>
              <w:rPr>
                <w:b/>
                <w:sz w:val="20"/>
                <w:szCs w:val="20"/>
                <w:lang w:val="sr-Cyrl-CS"/>
              </w:rPr>
            </w:pPr>
            <w:r>
              <w:rPr>
                <w:b/>
                <w:sz w:val="20"/>
                <w:szCs w:val="20"/>
              </w:rPr>
              <w:t>2</w:t>
            </w:r>
            <w:r>
              <w:rPr>
                <w:b/>
                <w:sz w:val="20"/>
                <w:szCs w:val="20"/>
                <w:lang w:val="sr-Cyrl-CS"/>
              </w:rPr>
              <w:t>4</w:t>
            </w:r>
          </w:p>
        </w:tc>
        <w:tc>
          <w:tcPr>
            <w:tcW w:w="668" w:type="dxa"/>
            <w:gridSpan w:val="2"/>
            <w:tcBorders>
              <w:top w:val="nil"/>
            </w:tcBorders>
          </w:tcPr>
          <w:p w:rsidR="002071C1" w:rsidRDefault="00434530">
            <w:pPr>
              <w:jc w:val="center"/>
              <w:rPr>
                <w:b/>
                <w:sz w:val="20"/>
                <w:szCs w:val="20"/>
              </w:rPr>
            </w:pPr>
            <w:r>
              <w:rPr>
                <w:b/>
                <w:sz w:val="20"/>
                <w:szCs w:val="20"/>
              </w:rPr>
              <w:t>10</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1</w:t>
            </w:r>
          </w:p>
        </w:tc>
        <w:tc>
          <w:tcPr>
            <w:tcW w:w="668" w:type="dxa"/>
            <w:tcBorders>
              <w:top w:val="nil"/>
            </w:tcBorders>
          </w:tcPr>
          <w:p w:rsidR="002071C1" w:rsidRDefault="00434530">
            <w:pPr>
              <w:jc w:val="center"/>
              <w:rPr>
                <w:b/>
                <w:sz w:val="20"/>
                <w:szCs w:val="20"/>
                <w:lang w:val="sr-Cyrl-CS"/>
              </w:rPr>
            </w:pPr>
            <w:r>
              <w:rPr>
                <w:b/>
                <w:sz w:val="20"/>
                <w:szCs w:val="20"/>
                <w:lang w:val="sr-Cyrl-CS"/>
              </w:rPr>
              <w:t>0</w:t>
            </w:r>
          </w:p>
        </w:tc>
        <w:tc>
          <w:tcPr>
            <w:tcW w:w="668" w:type="dxa"/>
            <w:tcBorders>
              <w:top w:val="double" w:sz="6" w:space="0" w:color="auto"/>
            </w:tcBorders>
            <w:shd w:val="pct10" w:color="auto" w:fill="auto"/>
          </w:tcPr>
          <w:p w:rsidR="002071C1" w:rsidRDefault="00434530">
            <w:pPr>
              <w:jc w:val="center"/>
              <w:rPr>
                <w:b/>
                <w:sz w:val="20"/>
                <w:szCs w:val="20"/>
                <w:lang w:val="sr-Cyrl-CS"/>
              </w:rPr>
            </w:pPr>
            <w:r>
              <w:rPr>
                <w:b/>
                <w:sz w:val="20"/>
                <w:szCs w:val="20"/>
                <w:lang w:val="sr-Cyrl-CS"/>
              </w:rPr>
              <w:t>16</w:t>
            </w:r>
          </w:p>
        </w:tc>
        <w:tc>
          <w:tcPr>
            <w:tcW w:w="668" w:type="dxa"/>
            <w:tcBorders>
              <w:top w:val="nil"/>
            </w:tcBorders>
          </w:tcPr>
          <w:p w:rsidR="002071C1" w:rsidRDefault="00434530">
            <w:pPr>
              <w:jc w:val="center"/>
              <w:rPr>
                <w:b/>
                <w:sz w:val="20"/>
                <w:szCs w:val="20"/>
                <w:lang w:val="sr-Cyrl-CS"/>
              </w:rPr>
            </w:pPr>
            <w:r>
              <w:rPr>
                <w:b/>
                <w:sz w:val="20"/>
                <w:szCs w:val="20"/>
                <w:lang w:val="sr-Cyrl-CS"/>
              </w:rPr>
              <w:t>40</w:t>
            </w:r>
          </w:p>
        </w:tc>
      </w:tr>
      <w:tr w:rsidR="002071C1">
        <w:trPr>
          <w:trHeight w:val="229"/>
          <w:jc w:val="center"/>
        </w:trPr>
        <w:tc>
          <w:tcPr>
            <w:tcW w:w="613" w:type="dxa"/>
          </w:tcPr>
          <w:p w:rsidR="002071C1" w:rsidRDefault="00434530">
            <w:pPr>
              <w:jc w:val="center"/>
              <w:rPr>
                <w:b/>
                <w:sz w:val="20"/>
                <w:szCs w:val="20"/>
              </w:rPr>
            </w:pPr>
            <w:r>
              <w:rPr>
                <w:b/>
                <w:sz w:val="20"/>
                <w:szCs w:val="20"/>
              </w:rPr>
              <w:t>2.</w:t>
            </w:r>
          </w:p>
        </w:tc>
        <w:tc>
          <w:tcPr>
            <w:tcW w:w="2483" w:type="dxa"/>
          </w:tcPr>
          <w:p w:rsidR="002071C1" w:rsidRPr="009F69ED" w:rsidRDefault="00434530">
            <w:pPr>
              <w:rPr>
                <w:b/>
                <w:color w:val="C00000"/>
                <w:sz w:val="20"/>
                <w:szCs w:val="20"/>
                <w:lang w:val="sr-Cyrl-RS"/>
              </w:rPr>
            </w:pPr>
            <w:r w:rsidRPr="009F69ED">
              <w:rPr>
                <w:b/>
                <w:sz w:val="20"/>
                <w:szCs w:val="20"/>
                <w:lang w:val="sr-Cyrl-RS"/>
              </w:rPr>
              <w:t>Весна Филиповић</w:t>
            </w:r>
          </w:p>
        </w:tc>
        <w:tc>
          <w:tcPr>
            <w:tcW w:w="1228" w:type="dxa"/>
            <w:shd w:val="pct10" w:color="auto" w:fill="auto"/>
          </w:tcPr>
          <w:p w:rsidR="002071C1" w:rsidRDefault="00434530">
            <w:pPr>
              <w:jc w:val="center"/>
              <w:rPr>
                <w:b/>
                <w:sz w:val="20"/>
                <w:szCs w:val="20"/>
                <w:lang w:val="sr-Cyrl-CS"/>
              </w:rPr>
            </w:pPr>
            <w:r>
              <w:rPr>
                <w:b/>
                <w:sz w:val="20"/>
                <w:szCs w:val="20"/>
                <w:lang w:val="sr-Cyrl-CS"/>
              </w:rPr>
              <w:t>17</w:t>
            </w:r>
            <w:r w:rsidR="00763F13">
              <w:rPr>
                <w:b/>
                <w:sz w:val="20"/>
                <w:szCs w:val="20"/>
                <w:lang w:val="sr-Cyrl-CS"/>
              </w:rPr>
              <w:t>+2**</w:t>
            </w:r>
          </w:p>
        </w:tc>
        <w:tc>
          <w:tcPr>
            <w:tcW w:w="543" w:type="dxa"/>
          </w:tcPr>
          <w:p w:rsidR="002071C1" w:rsidRDefault="00434530">
            <w:pPr>
              <w:jc w:val="center"/>
              <w:rPr>
                <w:b/>
                <w:sz w:val="20"/>
                <w:szCs w:val="20"/>
                <w:lang w:val="sr-Cyrl-CS"/>
              </w:rPr>
            </w:pPr>
            <w:r>
              <w:rPr>
                <w:b/>
                <w:sz w:val="20"/>
                <w:szCs w:val="20"/>
                <w:lang w:val="sr-Cyrl-CS"/>
              </w:rPr>
              <w:t>1</w:t>
            </w:r>
          </w:p>
        </w:tc>
        <w:tc>
          <w:tcPr>
            <w:tcW w:w="61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2</w:t>
            </w:r>
          </w:p>
        </w:tc>
        <w:tc>
          <w:tcPr>
            <w:tcW w:w="668" w:type="dxa"/>
          </w:tcPr>
          <w:p w:rsidR="002071C1" w:rsidRDefault="00434530">
            <w:pPr>
              <w:jc w:val="center"/>
              <w:rPr>
                <w:b/>
                <w:sz w:val="20"/>
                <w:szCs w:val="20"/>
                <w:lang w:val="sr-Cyrl-CS"/>
              </w:rPr>
            </w:pPr>
            <w:r>
              <w:rPr>
                <w:b/>
                <w:sz w:val="20"/>
                <w:szCs w:val="20"/>
                <w:lang w:val="sr-Cyrl-CS"/>
              </w:rPr>
              <w:t>1</w:t>
            </w:r>
          </w:p>
        </w:tc>
        <w:tc>
          <w:tcPr>
            <w:tcW w:w="668" w:type="dxa"/>
            <w:shd w:val="pct10" w:color="auto" w:fill="auto"/>
          </w:tcPr>
          <w:p w:rsidR="002071C1" w:rsidRDefault="00434530">
            <w:pPr>
              <w:jc w:val="center"/>
              <w:rPr>
                <w:b/>
                <w:sz w:val="20"/>
                <w:szCs w:val="20"/>
                <w:lang w:val="sr-Cyrl-CS"/>
              </w:rPr>
            </w:pPr>
            <w:r>
              <w:rPr>
                <w:b/>
                <w:sz w:val="20"/>
                <w:szCs w:val="20"/>
              </w:rPr>
              <w:t>24</w:t>
            </w:r>
          </w:p>
        </w:tc>
        <w:tc>
          <w:tcPr>
            <w:tcW w:w="668" w:type="dxa"/>
            <w:gridSpan w:val="2"/>
          </w:tcPr>
          <w:p w:rsidR="002071C1" w:rsidRDefault="00434530">
            <w:pPr>
              <w:jc w:val="center"/>
              <w:rPr>
                <w:b/>
                <w:sz w:val="20"/>
                <w:szCs w:val="20"/>
                <w:lang w:val="sr-Cyrl-RS"/>
              </w:rPr>
            </w:pPr>
            <w:r>
              <w:rPr>
                <w:b/>
                <w:sz w:val="20"/>
                <w:szCs w:val="20"/>
                <w:lang w:val="sr-Cyrl-R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RS"/>
              </w:rPr>
            </w:pPr>
            <w:r>
              <w:rPr>
                <w:b/>
                <w:sz w:val="20"/>
                <w:szCs w:val="20"/>
                <w:lang w:val="sr-Cyrl-R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RS"/>
              </w:rPr>
            </w:pPr>
            <w:r>
              <w:rPr>
                <w:b/>
                <w:sz w:val="20"/>
                <w:szCs w:val="20"/>
                <w:lang w:val="sr-Cyrl-RS"/>
              </w:rPr>
              <w:t>0</w:t>
            </w:r>
          </w:p>
        </w:tc>
        <w:tc>
          <w:tcPr>
            <w:tcW w:w="668" w:type="dxa"/>
            <w:shd w:val="pct10" w:color="auto" w:fill="auto"/>
          </w:tcPr>
          <w:p w:rsidR="002071C1" w:rsidRDefault="00434530">
            <w:pPr>
              <w:jc w:val="center"/>
              <w:rPr>
                <w:b/>
                <w:sz w:val="20"/>
                <w:szCs w:val="20"/>
                <w:lang w:val="sr-Cyrl-CS"/>
              </w:rPr>
            </w:pPr>
            <w:r>
              <w:rPr>
                <w:b/>
                <w:sz w:val="20"/>
                <w:szCs w:val="20"/>
                <w:lang w:val="sr-Cyrl-CS"/>
              </w:rPr>
              <w:t>16</w:t>
            </w:r>
          </w:p>
        </w:tc>
        <w:tc>
          <w:tcPr>
            <w:tcW w:w="668" w:type="dxa"/>
          </w:tcPr>
          <w:p w:rsidR="002071C1" w:rsidRDefault="00434530">
            <w:pPr>
              <w:jc w:val="center"/>
              <w:rPr>
                <w:b/>
                <w:sz w:val="20"/>
                <w:szCs w:val="20"/>
                <w:lang w:val="sr-Cyrl-CS"/>
              </w:rPr>
            </w:pPr>
            <w:r>
              <w:rPr>
                <w:b/>
                <w:sz w:val="20"/>
                <w:szCs w:val="20"/>
                <w:lang w:val="sr-Cyrl-CS"/>
              </w:rPr>
              <w:t>40</w:t>
            </w:r>
          </w:p>
        </w:tc>
      </w:tr>
      <w:tr w:rsidR="002071C1">
        <w:trPr>
          <w:trHeight w:val="156"/>
          <w:jc w:val="center"/>
        </w:trPr>
        <w:tc>
          <w:tcPr>
            <w:tcW w:w="613" w:type="dxa"/>
          </w:tcPr>
          <w:p w:rsidR="002071C1" w:rsidRDefault="00434530">
            <w:pPr>
              <w:jc w:val="center"/>
              <w:rPr>
                <w:b/>
                <w:sz w:val="20"/>
                <w:szCs w:val="20"/>
              </w:rPr>
            </w:pPr>
            <w:r>
              <w:rPr>
                <w:b/>
                <w:sz w:val="20"/>
                <w:szCs w:val="20"/>
              </w:rPr>
              <w:t>3.</w:t>
            </w:r>
          </w:p>
        </w:tc>
        <w:tc>
          <w:tcPr>
            <w:tcW w:w="2483" w:type="dxa"/>
          </w:tcPr>
          <w:p w:rsidR="002071C1" w:rsidRPr="009F69ED" w:rsidRDefault="00434530">
            <w:pPr>
              <w:rPr>
                <w:b/>
                <w:color w:val="C00000"/>
                <w:sz w:val="20"/>
                <w:szCs w:val="20"/>
                <w:lang w:val="sr-Cyrl-RS"/>
              </w:rPr>
            </w:pPr>
            <w:r w:rsidRPr="009F69ED">
              <w:rPr>
                <w:b/>
                <w:sz w:val="20"/>
                <w:szCs w:val="20"/>
              </w:rPr>
              <w:t>Александра Стефанови</w:t>
            </w:r>
            <w:r w:rsidRPr="009F69ED">
              <w:rPr>
                <w:b/>
                <w:sz w:val="20"/>
                <w:szCs w:val="20"/>
                <w:lang w:val="sr-Cyrl-RS"/>
              </w:rPr>
              <w:t>ћ</w:t>
            </w:r>
          </w:p>
        </w:tc>
        <w:tc>
          <w:tcPr>
            <w:tcW w:w="1228" w:type="dxa"/>
            <w:shd w:val="pct10" w:color="auto" w:fill="auto"/>
          </w:tcPr>
          <w:p w:rsidR="002071C1" w:rsidRDefault="00E211B5">
            <w:pPr>
              <w:ind w:right="-190"/>
              <w:jc w:val="center"/>
              <w:rPr>
                <w:b/>
                <w:sz w:val="20"/>
                <w:szCs w:val="20"/>
                <w:lang w:val="sr-Cyrl-CS"/>
              </w:rPr>
            </w:pPr>
            <w:r>
              <w:rPr>
                <w:b/>
                <w:sz w:val="20"/>
                <w:szCs w:val="20"/>
                <w:lang w:val="sr-Cyrl-RS"/>
              </w:rPr>
              <w:t>17</w:t>
            </w:r>
            <w:r w:rsidR="00763F13">
              <w:rPr>
                <w:b/>
                <w:sz w:val="20"/>
                <w:szCs w:val="20"/>
                <w:lang w:val="sr-Cyrl-RS"/>
              </w:rPr>
              <w:t>+1**</w:t>
            </w:r>
          </w:p>
        </w:tc>
        <w:tc>
          <w:tcPr>
            <w:tcW w:w="543" w:type="dxa"/>
          </w:tcPr>
          <w:p w:rsidR="002071C1" w:rsidRDefault="00434530">
            <w:pPr>
              <w:jc w:val="center"/>
              <w:rPr>
                <w:b/>
                <w:sz w:val="20"/>
                <w:szCs w:val="20"/>
              </w:rPr>
            </w:pPr>
            <w:r>
              <w:rPr>
                <w:b/>
                <w:sz w:val="20"/>
                <w:szCs w:val="20"/>
              </w:rPr>
              <w:t>1</w:t>
            </w:r>
          </w:p>
        </w:tc>
        <w:tc>
          <w:tcPr>
            <w:tcW w:w="61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E211B5">
            <w:pPr>
              <w:jc w:val="center"/>
              <w:rPr>
                <w:b/>
                <w:sz w:val="20"/>
                <w:szCs w:val="20"/>
                <w:lang w:val="sr-Cyrl-RS"/>
              </w:rPr>
            </w:pPr>
            <w:r>
              <w:rPr>
                <w:b/>
                <w:sz w:val="20"/>
                <w:szCs w:val="20"/>
                <w:lang w:val="sr-Cyrl-RS"/>
              </w:rPr>
              <w:t>1</w:t>
            </w:r>
          </w:p>
        </w:tc>
        <w:tc>
          <w:tcPr>
            <w:tcW w:w="668" w:type="dxa"/>
          </w:tcPr>
          <w:p w:rsidR="002071C1" w:rsidRDefault="00E211B5">
            <w:pPr>
              <w:jc w:val="center"/>
              <w:rPr>
                <w:b/>
                <w:sz w:val="20"/>
                <w:szCs w:val="20"/>
                <w:lang w:val="sr-Cyrl-RS"/>
              </w:rPr>
            </w:pPr>
            <w:r>
              <w:rPr>
                <w:b/>
                <w:sz w:val="20"/>
                <w:szCs w:val="20"/>
                <w:lang w:val="sr-Cyrl-RS"/>
              </w:rPr>
              <w:t>1</w:t>
            </w:r>
          </w:p>
        </w:tc>
        <w:tc>
          <w:tcPr>
            <w:tcW w:w="668" w:type="dxa"/>
          </w:tcPr>
          <w:p w:rsidR="002071C1" w:rsidRDefault="00E211B5">
            <w:pPr>
              <w:jc w:val="center"/>
              <w:rPr>
                <w:b/>
                <w:sz w:val="20"/>
                <w:szCs w:val="20"/>
                <w:lang w:val="sr-Cyrl-CS"/>
              </w:rPr>
            </w:pPr>
            <w:r>
              <w:rPr>
                <w:b/>
                <w:sz w:val="20"/>
                <w:szCs w:val="20"/>
                <w:lang w:val="sr-Cyrl-CS"/>
              </w:rPr>
              <w:t>2</w:t>
            </w:r>
          </w:p>
        </w:tc>
        <w:tc>
          <w:tcPr>
            <w:tcW w:w="668" w:type="dxa"/>
          </w:tcPr>
          <w:p w:rsidR="002071C1" w:rsidRDefault="00E211B5">
            <w:pPr>
              <w:jc w:val="center"/>
              <w:rPr>
                <w:b/>
                <w:sz w:val="20"/>
                <w:szCs w:val="20"/>
                <w:lang w:val="sr-Cyrl-RS"/>
              </w:rPr>
            </w:pPr>
            <w:r>
              <w:rPr>
                <w:b/>
                <w:sz w:val="20"/>
                <w:szCs w:val="20"/>
                <w:lang w:val="sr-Cyrl-RS"/>
              </w:rPr>
              <w:t>1</w:t>
            </w:r>
          </w:p>
        </w:tc>
        <w:tc>
          <w:tcPr>
            <w:tcW w:w="668" w:type="dxa"/>
            <w:shd w:val="pct10" w:color="auto" w:fill="auto"/>
          </w:tcPr>
          <w:p w:rsidR="002071C1" w:rsidRDefault="00E211B5">
            <w:pPr>
              <w:jc w:val="center"/>
              <w:rPr>
                <w:b/>
                <w:sz w:val="20"/>
                <w:szCs w:val="20"/>
                <w:lang w:val="sr-Cyrl-CS"/>
              </w:rPr>
            </w:pPr>
            <w:r>
              <w:rPr>
                <w:b/>
                <w:sz w:val="20"/>
                <w:szCs w:val="20"/>
              </w:rPr>
              <w:t>24</w:t>
            </w:r>
          </w:p>
        </w:tc>
        <w:tc>
          <w:tcPr>
            <w:tcW w:w="668" w:type="dxa"/>
            <w:gridSpan w:val="2"/>
          </w:tcPr>
          <w:p w:rsidR="002071C1" w:rsidRDefault="00E211B5">
            <w:pPr>
              <w:jc w:val="center"/>
              <w:rPr>
                <w:b/>
                <w:sz w:val="20"/>
                <w:szCs w:val="20"/>
                <w:lang w:val="sr-Cyrl-RS"/>
              </w:rPr>
            </w:pPr>
            <w:r>
              <w:rPr>
                <w:b/>
                <w:sz w:val="20"/>
                <w:szCs w:val="20"/>
                <w:lang w:val="sr-Cyrl-RS"/>
              </w:rPr>
              <w:t>10</w:t>
            </w:r>
          </w:p>
        </w:tc>
        <w:tc>
          <w:tcPr>
            <w:tcW w:w="66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E211B5">
            <w:pPr>
              <w:jc w:val="center"/>
              <w:rPr>
                <w:b/>
                <w:sz w:val="20"/>
                <w:szCs w:val="20"/>
                <w:lang w:val="sr-Cyrl-RS"/>
              </w:rPr>
            </w:pPr>
            <w:r>
              <w:rPr>
                <w:b/>
                <w:sz w:val="20"/>
                <w:szCs w:val="20"/>
                <w:lang w:val="sr-Cyrl-RS"/>
              </w:rPr>
              <w:t>1</w:t>
            </w:r>
          </w:p>
        </w:tc>
        <w:tc>
          <w:tcPr>
            <w:tcW w:w="668" w:type="dxa"/>
          </w:tcPr>
          <w:p w:rsidR="002071C1" w:rsidRDefault="00E211B5">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RS"/>
              </w:rPr>
            </w:pPr>
            <w:r>
              <w:rPr>
                <w:b/>
                <w:sz w:val="20"/>
                <w:szCs w:val="20"/>
                <w:lang w:val="sr-Cyrl-RS"/>
              </w:rPr>
              <w:t>0</w:t>
            </w:r>
          </w:p>
        </w:tc>
        <w:tc>
          <w:tcPr>
            <w:tcW w:w="668" w:type="dxa"/>
            <w:shd w:val="pct10" w:color="auto" w:fill="auto"/>
          </w:tcPr>
          <w:p w:rsidR="002071C1" w:rsidRDefault="00E211B5">
            <w:pPr>
              <w:jc w:val="center"/>
              <w:rPr>
                <w:b/>
                <w:sz w:val="20"/>
                <w:szCs w:val="20"/>
                <w:lang w:val="sr-Cyrl-CS"/>
              </w:rPr>
            </w:pPr>
            <w:r>
              <w:rPr>
                <w:b/>
                <w:sz w:val="20"/>
                <w:szCs w:val="20"/>
                <w:lang w:val="sr-Cyrl-CS"/>
              </w:rPr>
              <w:t>16</w:t>
            </w:r>
          </w:p>
        </w:tc>
        <w:tc>
          <w:tcPr>
            <w:tcW w:w="668" w:type="dxa"/>
          </w:tcPr>
          <w:p w:rsidR="002071C1" w:rsidRDefault="00E211B5">
            <w:pPr>
              <w:jc w:val="center"/>
              <w:rPr>
                <w:b/>
                <w:sz w:val="20"/>
                <w:szCs w:val="20"/>
                <w:lang w:val="sr-Cyrl-CS"/>
              </w:rPr>
            </w:pPr>
            <w:r>
              <w:rPr>
                <w:b/>
                <w:sz w:val="20"/>
                <w:szCs w:val="20"/>
                <w:lang w:val="sr-Cyrl-CS"/>
              </w:rPr>
              <w:t>40</w:t>
            </w:r>
          </w:p>
        </w:tc>
      </w:tr>
      <w:tr w:rsidR="002071C1">
        <w:trPr>
          <w:trHeight w:val="229"/>
          <w:jc w:val="center"/>
        </w:trPr>
        <w:tc>
          <w:tcPr>
            <w:tcW w:w="613" w:type="dxa"/>
          </w:tcPr>
          <w:p w:rsidR="002071C1" w:rsidRDefault="0004762D">
            <w:pPr>
              <w:jc w:val="center"/>
              <w:rPr>
                <w:b/>
                <w:sz w:val="20"/>
                <w:szCs w:val="20"/>
              </w:rPr>
            </w:pPr>
            <w:r>
              <w:rPr>
                <w:b/>
                <w:sz w:val="20"/>
                <w:szCs w:val="20"/>
              </w:rPr>
              <w:t>4</w:t>
            </w:r>
            <w:r w:rsidR="00434530">
              <w:rPr>
                <w:b/>
                <w:sz w:val="20"/>
                <w:szCs w:val="20"/>
              </w:rPr>
              <w:t>.</w:t>
            </w:r>
          </w:p>
        </w:tc>
        <w:tc>
          <w:tcPr>
            <w:tcW w:w="2483" w:type="dxa"/>
          </w:tcPr>
          <w:p w:rsidR="002071C1" w:rsidRPr="009F69ED" w:rsidRDefault="00434530">
            <w:pPr>
              <w:rPr>
                <w:b/>
                <w:sz w:val="20"/>
                <w:szCs w:val="20"/>
                <w:lang w:val="sr-Cyrl-CS"/>
              </w:rPr>
            </w:pPr>
            <w:r w:rsidRPr="009F69ED">
              <w:rPr>
                <w:b/>
                <w:sz w:val="20"/>
                <w:szCs w:val="20"/>
                <w:lang w:val="sr-Cyrl-CS"/>
              </w:rPr>
              <w:t>Марија И. -Ђаповић</w:t>
            </w:r>
          </w:p>
        </w:tc>
        <w:tc>
          <w:tcPr>
            <w:tcW w:w="1228" w:type="dxa"/>
            <w:shd w:val="pct10" w:color="auto" w:fill="auto"/>
          </w:tcPr>
          <w:p w:rsidR="002071C1" w:rsidRDefault="00434530">
            <w:pPr>
              <w:jc w:val="center"/>
              <w:rPr>
                <w:b/>
                <w:sz w:val="20"/>
                <w:szCs w:val="20"/>
                <w:lang w:val="sr-Cyrl-RS"/>
              </w:rPr>
            </w:pPr>
            <w:r>
              <w:rPr>
                <w:b/>
                <w:sz w:val="20"/>
                <w:szCs w:val="20"/>
                <w:lang w:val="sr-Cyrl-CS"/>
              </w:rPr>
              <w:t>6</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shd w:val="pct10" w:color="auto" w:fill="auto"/>
          </w:tcPr>
          <w:p w:rsidR="002071C1" w:rsidRDefault="00434530">
            <w:pPr>
              <w:jc w:val="center"/>
              <w:rPr>
                <w:b/>
                <w:sz w:val="20"/>
                <w:szCs w:val="20"/>
                <w:lang w:val="sr-Cyrl-CS"/>
              </w:rPr>
            </w:pPr>
            <w:r>
              <w:rPr>
                <w:b/>
                <w:sz w:val="20"/>
                <w:szCs w:val="20"/>
                <w:lang w:val="sr-Cyrl-CS"/>
              </w:rPr>
              <w:t>8</w:t>
            </w:r>
          </w:p>
        </w:tc>
        <w:tc>
          <w:tcPr>
            <w:tcW w:w="668" w:type="dxa"/>
            <w:gridSpan w:val="2"/>
          </w:tcPr>
          <w:p w:rsidR="002071C1" w:rsidRDefault="00434530">
            <w:pPr>
              <w:jc w:val="center"/>
              <w:rPr>
                <w:b/>
                <w:sz w:val="20"/>
                <w:szCs w:val="20"/>
                <w:lang w:val="sr-Cyrl-CS"/>
              </w:rPr>
            </w:pPr>
            <w:r>
              <w:rPr>
                <w:b/>
                <w:sz w:val="20"/>
                <w:szCs w:val="20"/>
                <w:lang w:val="sr-Cyrl-CS"/>
              </w:rPr>
              <w:t>4</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6</w:t>
            </w:r>
          </w:p>
        </w:tc>
        <w:tc>
          <w:tcPr>
            <w:tcW w:w="668" w:type="dxa"/>
          </w:tcPr>
          <w:p w:rsidR="002071C1" w:rsidRDefault="00434530">
            <w:pPr>
              <w:jc w:val="center"/>
              <w:rPr>
                <w:b/>
                <w:sz w:val="20"/>
                <w:szCs w:val="20"/>
                <w:lang w:val="sr-Cyrl-CS"/>
              </w:rPr>
            </w:pPr>
            <w:r>
              <w:rPr>
                <w:b/>
                <w:sz w:val="20"/>
                <w:szCs w:val="20"/>
                <w:lang w:val="sr-Cyrl-CS"/>
              </w:rPr>
              <w:t>14</w:t>
            </w:r>
          </w:p>
        </w:tc>
      </w:tr>
      <w:tr w:rsidR="002071C1">
        <w:trPr>
          <w:trHeight w:val="229"/>
          <w:jc w:val="center"/>
        </w:trPr>
        <w:tc>
          <w:tcPr>
            <w:tcW w:w="613" w:type="dxa"/>
          </w:tcPr>
          <w:p w:rsidR="002071C1" w:rsidRDefault="0004762D">
            <w:pPr>
              <w:jc w:val="center"/>
              <w:rPr>
                <w:b/>
                <w:sz w:val="20"/>
                <w:szCs w:val="20"/>
              </w:rPr>
            </w:pPr>
            <w:r>
              <w:rPr>
                <w:b/>
                <w:sz w:val="20"/>
                <w:szCs w:val="20"/>
              </w:rPr>
              <w:t>5</w:t>
            </w:r>
            <w:r w:rsidR="00434530">
              <w:rPr>
                <w:b/>
                <w:sz w:val="20"/>
                <w:szCs w:val="20"/>
              </w:rPr>
              <w:t>.</w:t>
            </w:r>
          </w:p>
        </w:tc>
        <w:tc>
          <w:tcPr>
            <w:tcW w:w="2483" w:type="dxa"/>
          </w:tcPr>
          <w:p w:rsidR="002071C1" w:rsidRPr="003876CB" w:rsidRDefault="00434530">
            <w:pPr>
              <w:rPr>
                <w:b/>
                <w:sz w:val="20"/>
                <w:szCs w:val="20"/>
                <w:lang w:val="sr-Cyrl-CS"/>
              </w:rPr>
            </w:pPr>
            <w:r w:rsidRPr="003876CB">
              <w:rPr>
                <w:b/>
                <w:sz w:val="20"/>
                <w:szCs w:val="20"/>
                <w:lang w:val="sr-Cyrl-CS"/>
              </w:rPr>
              <w:t>Марија Милићевић</w:t>
            </w:r>
          </w:p>
        </w:tc>
        <w:tc>
          <w:tcPr>
            <w:tcW w:w="1228" w:type="dxa"/>
            <w:shd w:val="pct10" w:color="auto" w:fill="auto"/>
          </w:tcPr>
          <w:p w:rsidR="002071C1" w:rsidRDefault="00434530">
            <w:pPr>
              <w:jc w:val="center"/>
              <w:rPr>
                <w:b/>
                <w:sz w:val="20"/>
                <w:szCs w:val="20"/>
                <w:lang w:val="sr-Cyrl-CS"/>
              </w:rPr>
            </w:pPr>
            <w:r>
              <w:rPr>
                <w:b/>
                <w:sz w:val="20"/>
                <w:szCs w:val="20"/>
                <w:lang w:val="sr-Cyrl-CS"/>
              </w:rPr>
              <w:t>6*</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9F69ED">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9F69ED">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9F69ED">
            <w:pPr>
              <w:jc w:val="center"/>
              <w:rPr>
                <w:b/>
                <w:sz w:val="20"/>
                <w:szCs w:val="20"/>
                <w:lang w:val="sr-Cyrl-CS"/>
              </w:rPr>
            </w:pPr>
            <w:r>
              <w:rPr>
                <w:b/>
                <w:sz w:val="20"/>
                <w:szCs w:val="20"/>
                <w:lang w:val="sr-Cyrl-CS"/>
              </w:rPr>
              <w:t>6</w:t>
            </w:r>
          </w:p>
        </w:tc>
        <w:tc>
          <w:tcPr>
            <w:tcW w:w="668" w:type="dxa"/>
            <w:gridSpan w:val="2"/>
          </w:tcPr>
          <w:p w:rsidR="002071C1" w:rsidRDefault="009F69ED">
            <w:pPr>
              <w:jc w:val="center"/>
              <w:rPr>
                <w:b/>
                <w:sz w:val="20"/>
                <w:szCs w:val="20"/>
                <w:lang w:val="sr-Cyrl-CS"/>
              </w:rPr>
            </w:pPr>
            <w:r>
              <w:rPr>
                <w:b/>
                <w:sz w:val="20"/>
                <w:szCs w:val="20"/>
                <w:lang w:val="sr-Cyrl-CS"/>
              </w:rPr>
              <w:t>2</w:t>
            </w:r>
          </w:p>
        </w:tc>
        <w:tc>
          <w:tcPr>
            <w:tcW w:w="668" w:type="dxa"/>
          </w:tcPr>
          <w:p w:rsidR="002071C1" w:rsidRDefault="00434530">
            <w:pPr>
              <w:jc w:val="center"/>
              <w:rPr>
                <w:b/>
                <w:sz w:val="20"/>
                <w:szCs w:val="20"/>
                <w:lang w:val="ru-RU"/>
              </w:rPr>
            </w:pPr>
            <w:r>
              <w:rPr>
                <w:b/>
                <w:sz w:val="20"/>
                <w:szCs w:val="20"/>
                <w:lang w:val="ru-RU"/>
              </w:rPr>
              <w:t>0</w:t>
            </w:r>
          </w:p>
        </w:tc>
        <w:tc>
          <w:tcPr>
            <w:tcW w:w="668" w:type="dxa"/>
          </w:tcPr>
          <w:p w:rsidR="002071C1" w:rsidRDefault="00434530">
            <w:pPr>
              <w:jc w:val="center"/>
              <w:rPr>
                <w:b/>
                <w:sz w:val="20"/>
                <w:szCs w:val="20"/>
                <w:lang w:val="ru-RU"/>
              </w:rPr>
            </w:pPr>
            <w:r>
              <w:rPr>
                <w:b/>
                <w:sz w:val="20"/>
                <w:szCs w:val="20"/>
                <w:lang w:val="ru-RU"/>
              </w:rPr>
              <w:t>0,5</w:t>
            </w:r>
          </w:p>
        </w:tc>
        <w:tc>
          <w:tcPr>
            <w:tcW w:w="668" w:type="dxa"/>
          </w:tcPr>
          <w:p w:rsidR="002071C1" w:rsidRDefault="00434530">
            <w:pPr>
              <w:jc w:val="center"/>
              <w:rPr>
                <w:b/>
                <w:sz w:val="20"/>
                <w:szCs w:val="20"/>
                <w:lang w:val="ru-RU"/>
              </w:rPr>
            </w:pPr>
            <w:r>
              <w:rPr>
                <w:b/>
                <w:sz w:val="20"/>
                <w:szCs w:val="20"/>
                <w:lang w:val="ru-RU"/>
              </w:rPr>
              <w:t>0,5</w:t>
            </w:r>
          </w:p>
        </w:tc>
        <w:tc>
          <w:tcPr>
            <w:tcW w:w="668" w:type="dxa"/>
          </w:tcPr>
          <w:p w:rsidR="002071C1" w:rsidRDefault="00434530">
            <w:pPr>
              <w:jc w:val="center"/>
              <w:rPr>
                <w:b/>
                <w:sz w:val="20"/>
                <w:szCs w:val="20"/>
                <w:lang w:val="sr-Cyrl-CS"/>
              </w:rPr>
            </w:pPr>
            <w:r>
              <w:rPr>
                <w:b/>
                <w:sz w:val="20"/>
                <w:szCs w:val="20"/>
                <w:lang w:val="sr-Cyrl-CS"/>
              </w:rPr>
              <w:t>0</w:t>
            </w:r>
            <w:r w:rsidR="003876CB">
              <w:rPr>
                <w:b/>
                <w:sz w:val="20"/>
                <w:szCs w:val="20"/>
                <w:lang w:val="sr-Cyrl-CS"/>
              </w:rPr>
              <w:t>,5</w:t>
            </w:r>
          </w:p>
        </w:tc>
        <w:tc>
          <w:tcPr>
            <w:tcW w:w="668" w:type="dxa"/>
          </w:tcPr>
          <w:p w:rsidR="002071C1" w:rsidRDefault="00434530">
            <w:pPr>
              <w:jc w:val="center"/>
              <w:rPr>
                <w:b/>
                <w:sz w:val="20"/>
                <w:szCs w:val="20"/>
                <w:lang w:val="ru-RU"/>
              </w:rPr>
            </w:pPr>
            <w:r>
              <w:rPr>
                <w:b/>
                <w:sz w:val="20"/>
                <w:szCs w:val="20"/>
                <w:lang w:val="ru-RU"/>
              </w:rPr>
              <w:t>0</w:t>
            </w:r>
            <w:r w:rsidR="003876CB">
              <w:rPr>
                <w:b/>
                <w:sz w:val="20"/>
                <w:szCs w:val="20"/>
                <w:lang w:val="ru-RU"/>
              </w:rPr>
              <w:t>,5</w:t>
            </w:r>
          </w:p>
        </w:tc>
        <w:tc>
          <w:tcPr>
            <w:tcW w:w="668" w:type="dxa"/>
          </w:tcPr>
          <w:p w:rsidR="002071C1" w:rsidRDefault="00434530">
            <w:pPr>
              <w:jc w:val="center"/>
              <w:rPr>
                <w:b/>
                <w:sz w:val="20"/>
                <w:szCs w:val="20"/>
                <w:lang w:val="ru-RU"/>
              </w:rPr>
            </w:pPr>
            <w:r>
              <w:rPr>
                <w:b/>
                <w:sz w:val="20"/>
                <w:szCs w:val="20"/>
                <w:lang w:val="ru-RU"/>
              </w:rPr>
              <w:t>0</w:t>
            </w:r>
          </w:p>
        </w:tc>
        <w:tc>
          <w:tcPr>
            <w:tcW w:w="668" w:type="dxa"/>
          </w:tcPr>
          <w:p w:rsidR="002071C1" w:rsidRDefault="00434530">
            <w:pPr>
              <w:jc w:val="center"/>
              <w:rPr>
                <w:b/>
                <w:sz w:val="20"/>
                <w:szCs w:val="20"/>
                <w:lang w:val="ru-RU"/>
              </w:rPr>
            </w:pPr>
            <w:r>
              <w:rPr>
                <w:b/>
                <w:sz w:val="20"/>
                <w:szCs w:val="20"/>
                <w:lang w:val="ru-RU"/>
              </w:rPr>
              <w:t>0</w:t>
            </w:r>
          </w:p>
        </w:tc>
        <w:tc>
          <w:tcPr>
            <w:tcW w:w="668" w:type="dxa"/>
            <w:shd w:val="pct10" w:color="auto" w:fill="auto"/>
          </w:tcPr>
          <w:p w:rsidR="002071C1" w:rsidRDefault="00434530">
            <w:pPr>
              <w:jc w:val="center"/>
              <w:rPr>
                <w:b/>
                <w:sz w:val="20"/>
                <w:szCs w:val="20"/>
                <w:lang w:val="sr-Cyrl-CS"/>
              </w:rPr>
            </w:pPr>
            <w:r>
              <w:rPr>
                <w:b/>
                <w:sz w:val="20"/>
                <w:szCs w:val="20"/>
                <w:lang w:val="sr-Cyrl-CS"/>
              </w:rPr>
              <w:t>4</w:t>
            </w:r>
          </w:p>
        </w:tc>
        <w:tc>
          <w:tcPr>
            <w:tcW w:w="668" w:type="dxa"/>
          </w:tcPr>
          <w:p w:rsidR="002071C1" w:rsidRDefault="00434530">
            <w:pPr>
              <w:jc w:val="center"/>
              <w:rPr>
                <w:b/>
                <w:sz w:val="20"/>
                <w:szCs w:val="20"/>
                <w:lang w:val="sr-Cyrl-CS"/>
              </w:rPr>
            </w:pPr>
            <w:r>
              <w:rPr>
                <w:b/>
                <w:sz w:val="20"/>
                <w:szCs w:val="20"/>
                <w:lang w:val="sr-Cyrl-CS"/>
              </w:rPr>
              <w:t>1</w:t>
            </w:r>
            <w:r w:rsidR="009F69ED">
              <w:rPr>
                <w:b/>
                <w:sz w:val="20"/>
                <w:szCs w:val="20"/>
                <w:lang w:val="sr-Cyrl-CS"/>
              </w:rPr>
              <w:t>0</w:t>
            </w:r>
          </w:p>
        </w:tc>
      </w:tr>
      <w:tr w:rsidR="00E03DC9">
        <w:trPr>
          <w:trHeight w:val="229"/>
          <w:jc w:val="center"/>
        </w:trPr>
        <w:tc>
          <w:tcPr>
            <w:tcW w:w="613" w:type="dxa"/>
          </w:tcPr>
          <w:p w:rsidR="00E03DC9" w:rsidRPr="00E03DC9" w:rsidRDefault="00E03DC9">
            <w:pPr>
              <w:jc w:val="center"/>
              <w:rPr>
                <w:b/>
                <w:sz w:val="20"/>
                <w:szCs w:val="20"/>
                <w:lang w:val="sr-Cyrl-RS"/>
              </w:rPr>
            </w:pPr>
            <w:r>
              <w:rPr>
                <w:b/>
                <w:sz w:val="20"/>
                <w:szCs w:val="20"/>
                <w:lang w:val="sr-Cyrl-RS"/>
              </w:rPr>
              <w:t>6.</w:t>
            </w:r>
          </w:p>
        </w:tc>
        <w:tc>
          <w:tcPr>
            <w:tcW w:w="2483" w:type="dxa"/>
          </w:tcPr>
          <w:p w:rsidR="00E03DC9" w:rsidRPr="003876CB" w:rsidRDefault="00E03DC9">
            <w:pPr>
              <w:rPr>
                <w:b/>
                <w:sz w:val="20"/>
                <w:szCs w:val="20"/>
                <w:lang w:val="sr-Cyrl-CS"/>
              </w:rPr>
            </w:pPr>
            <w:r>
              <w:rPr>
                <w:b/>
                <w:sz w:val="20"/>
                <w:szCs w:val="20"/>
                <w:lang w:val="sr-Cyrl-CS"/>
              </w:rPr>
              <w:t>Марко Миловановић</w:t>
            </w:r>
          </w:p>
        </w:tc>
        <w:tc>
          <w:tcPr>
            <w:tcW w:w="1228" w:type="dxa"/>
            <w:shd w:val="pct10" w:color="auto" w:fill="auto"/>
          </w:tcPr>
          <w:p w:rsidR="00E03DC9" w:rsidRDefault="00E03DC9">
            <w:pPr>
              <w:jc w:val="center"/>
              <w:rPr>
                <w:b/>
                <w:sz w:val="20"/>
                <w:szCs w:val="20"/>
                <w:lang w:val="sr-Cyrl-CS"/>
              </w:rPr>
            </w:pPr>
            <w:r>
              <w:rPr>
                <w:b/>
                <w:sz w:val="20"/>
                <w:szCs w:val="20"/>
                <w:lang w:val="sr-Cyrl-CS"/>
              </w:rPr>
              <w:t>1</w:t>
            </w:r>
          </w:p>
        </w:tc>
        <w:tc>
          <w:tcPr>
            <w:tcW w:w="543" w:type="dxa"/>
          </w:tcPr>
          <w:p w:rsidR="00E03DC9" w:rsidRDefault="00E03DC9">
            <w:pPr>
              <w:jc w:val="center"/>
              <w:rPr>
                <w:b/>
                <w:sz w:val="20"/>
                <w:szCs w:val="20"/>
                <w:lang w:val="sr-Cyrl-CS"/>
              </w:rPr>
            </w:pPr>
            <w:r>
              <w:rPr>
                <w:b/>
                <w:sz w:val="20"/>
                <w:szCs w:val="20"/>
                <w:lang w:val="sr-Cyrl-CS"/>
              </w:rPr>
              <w:t>0</w:t>
            </w:r>
          </w:p>
        </w:tc>
        <w:tc>
          <w:tcPr>
            <w:tcW w:w="618" w:type="dxa"/>
          </w:tcPr>
          <w:p w:rsidR="00E03DC9" w:rsidRDefault="00E03DC9">
            <w:pPr>
              <w:jc w:val="center"/>
              <w:rPr>
                <w:b/>
                <w:sz w:val="20"/>
                <w:szCs w:val="20"/>
                <w:lang w:val="sr-Cyrl-CS"/>
              </w:rPr>
            </w:pPr>
          </w:p>
        </w:tc>
        <w:tc>
          <w:tcPr>
            <w:tcW w:w="668" w:type="dxa"/>
          </w:tcPr>
          <w:p w:rsidR="00E03DC9" w:rsidRDefault="00E03DC9">
            <w:pPr>
              <w:jc w:val="center"/>
              <w:rPr>
                <w:b/>
                <w:sz w:val="20"/>
                <w:szCs w:val="20"/>
                <w:lang w:val="sr-Cyrl-CS"/>
              </w:rPr>
            </w:pPr>
          </w:p>
        </w:tc>
        <w:tc>
          <w:tcPr>
            <w:tcW w:w="668" w:type="dxa"/>
          </w:tcPr>
          <w:p w:rsidR="00E03DC9" w:rsidRDefault="00E03DC9">
            <w:pPr>
              <w:jc w:val="center"/>
              <w:rPr>
                <w:b/>
                <w:sz w:val="20"/>
                <w:szCs w:val="20"/>
                <w:lang w:val="sr-Cyrl-CS"/>
              </w:rPr>
            </w:pPr>
          </w:p>
        </w:tc>
        <w:tc>
          <w:tcPr>
            <w:tcW w:w="668" w:type="dxa"/>
          </w:tcPr>
          <w:p w:rsidR="00E03DC9" w:rsidRDefault="00E03DC9">
            <w:pPr>
              <w:jc w:val="center"/>
              <w:rPr>
                <w:b/>
                <w:sz w:val="20"/>
                <w:szCs w:val="20"/>
                <w:lang w:val="sr-Cyrl-CS"/>
              </w:rPr>
            </w:pPr>
          </w:p>
        </w:tc>
        <w:tc>
          <w:tcPr>
            <w:tcW w:w="668" w:type="dxa"/>
          </w:tcPr>
          <w:p w:rsidR="00E03DC9" w:rsidRDefault="00E03DC9">
            <w:pPr>
              <w:jc w:val="center"/>
              <w:rPr>
                <w:b/>
                <w:sz w:val="20"/>
                <w:szCs w:val="20"/>
                <w:lang w:val="sr-Cyrl-CS"/>
              </w:rPr>
            </w:pPr>
          </w:p>
        </w:tc>
        <w:tc>
          <w:tcPr>
            <w:tcW w:w="668" w:type="dxa"/>
            <w:shd w:val="pct10" w:color="auto" w:fill="auto"/>
          </w:tcPr>
          <w:p w:rsidR="00E03DC9" w:rsidRDefault="00E03DC9">
            <w:pPr>
              <w:jc w:val="center"/>
              <w:rPr>
                <w:b/>
                <w:sz w:val="20"/>
                <w:szCs w:val="20"/>
                <w:lang w:val="sr-Cyrl-CS"/>
              </w:rPr>
            </w:pPr>
          </w:p>
        </w:tc>
        <w:tc>
          <w:tcPr>
            <w:tcW w:w="668" w:type="dxa"/>
            <w:gridSpan w:val="2"/>
          </w:tcPr>
          <w:p w:rsidR="00E03DC9" w:rsidRDefault="00E03DC9">
            <w:pPr>
              <w:jc w:val="center"/>
              <w:rPr>
                <w:b/>
                <w:sz w:val="20"/>
                <w:szCs w:val="20"/>
                <w:lang w:val="sr-Cyrl-CS"/>
              </w:rPr>
            </w:pPr>
          </w:p>
        </w:tc>
        <w:tc>
          <w:tcPr>
            <w:tcW w:w="668" w:type="dxa"/>
          </w:tcPr>
          <w:p w:rsidR="00E03DC9" w:rsidRDefault="00E03DC9">
            <w:pPr>
              <w:jc w:val="center"/>
              <w:rPr>
                <w:b/>
                <w:sz w:val="20"/>
                <w:szCs w:val="20"/>
                <w:lang w:val="ru-RU"/>
              </w:rPr>
            </w:pPr>
          </w:p>
        </w:tc>
        <w:tc>
          <w:tcPr>
            <w:tcW w:w="668" w:type="dxa"/>
          </w:tcPr>
          <w:p w:rsidR="00E03DC9" w:rsidRDefault="00E03DC9">
            <w:pPr>
              <w:jc w:val="center"/>
              <w:rPr>
                <w:b/>
                <w:sz w:val="20"/>
                <w:szCs w:val="20"/>
                <w:lang w:val="ru-RU"/>
              </w:rPr>
            </w:pPr>
          </w:p>
        </w:tc>
        <w:tc>
          <w:tcPr>
            <w:tcW w:w="668" w:type="dxa"/>
          </w:tcPr>
          <w:p w:rsidR="00E03DC9" w:rsidRDefault="00E03DC9">
            <w:pPr>
              <w:jc w:val="center"/>
              <w:rPr>
                <w:b/>
                <w:sz w:val="20"/>
                <w:szCs w:val="20"/>
                <w:lang w:val="ru-RU"/>
              </w:rPr>
            </w:pPr>
          </w:p>
        </w:tc>
        <w:tc>
          <w:tcPr>
            <w:tcW w:w="668" w:type="dxa"/>
          </w:tcPr>
          <w:p w:rsidR="00E03DC9" w:rsidRDefault="00E03DC9">
            <w:pPr>
              <w:jc w:val="center"/>
              <w:rPr>
                <w:b/>
                <w:sz w:val="20"/>
                <w:szCs w:val="20"/>
                <w:lang w:val="sr-Cyrl-CS"/>
              </w:rPr>
            </w:pPr>
          </w:p>
        </w:tc>
        <w:tc>
          <w:tcPr>
            <w:tcW w:w="668" w:type="dxa"/>
          </w:tcPr>
          <w:p w:rsidR="00E03DC9" w:rsidRDefault="00E03DC9">
            <w:pPr>
              <w:jc w:val="center"/>
              <w:rPr>
                <w:b/>
                <w:sz w:val="20"/>
                <w:szCs w:val="20"/>
                <w:lang w:val="ru-RU"/>
              </w:rPr>
            </w:pPr>
          </w:p>
        </w:tc>
        <w:tc>
          <w:tcPr>
            <w:tcW w:w="668" w:type="dxa"/>
          </w:tcPr>
          <w:p w:rsidR="00E03DC9" w:rsidRDefault="00E03DC9">
            <w:pPr>
              <w:jc w:val="center"/>
              <w:rPr>
                <w:b/>
                <w:sz w:val="20"/>
                <w:szCs w:val="20"/>
                <w:lang w:val="ru-RU"/>
              </w:rPr>
            </w:pPr>
          </w:p>
        </w:tc>
        <w:tc>
          <w:tcPr>
            <w:tcW w:w="668" w:type="dxa"/>
          </w:tcPr>
          <w:p w:rsidR="00E03DC9" w:rsidRDefault="00E03DC9">
            <w:pPr>
              <w:jc w:val="center"/>
              <w:rPr>
                <w:b/>
                <w:sz w:val="20"/>
                <w:szCs w:val="20"/>
                <w:lang w:val="ru-RU"/>
              </w:rPr>
            </w:pPr>
          </w:p>
        </w:tc>
        <w:tc>
          <w:tcPr>
            <w:tcW w:w="668" w:type="dxa"/>
            <w:shd w:val="pct10" w:color="auto" w:fill="auto"/>
          </w:tcPr>
          <w:p w:rsidR="00E03DC9" w:rsidRDefault="00E03DC9">
            <w:pPr>
              <w:jc w:val="center"/>
              <w:rPr>
                <w:b/>
                <w:sz w:val="20"/>
                <w:szCs w:val="20"/>
                <w:lang w:val="sr-Cyrl-CS"/>
              </w:rPr>
            </w:pPr>
          </w:p>
        </w:tc>
        <w:tc>
          <w:tcPr>
            <w:tcW w:w="668" w:type="dxa"/>
          </w:tcPr>
          <w:p w:rsidR="00E03DC9" w:rsidRDefault="00E03DC9">
            <w:pPr>
              <w:jc w:val="center"/>
              <w:rPr>
                <w:b/>
                <w:sz w:val="20"/>
                <w:szCs w:val="20"/>
                <w:lang w:val="sr-Cyrl-CS"/>
              </w:rPr>
            </w:pPr>
          </w:p>
        </w:tc>
      </w:tr>
      <w:tr w:rsidR="002071C1">
        <w:trPr>
          <w:cantSplit/>
          <w:trHeight w:val="244"/>
          <w:jc w:val="center"/>
        </w:trPr>
        <w:tc>
          <w:tcPr>
            <w:tcW w:w="613" w:type="dxa"/>
            <w:tcBorders>
              <w:bottom w:val="single" w:sz="4" w:space="0" w:color="auto"/>
            </w:tcBorders>
          </w:tcPr>
          <w:p w:rsidR="002071C1" w:rsidRDefault="00434530">
            <w:pPr>
              <w:jc w:val="center"/>
              <w:rPr>
                <w:b/>
                <w:sz w:val="20"/>
                <w:szCs w:val="20"/>
                <w:lang w:val="ru-RU"/>
              </w:rPr>
            </w:pPr>
            <w:r>
              <w:rPr>
                <w:b/>
                <w:sz w:val="20"/>
                <w:szCs w:val="20"/>
                <w:lang w:val="ru-RU"/>
              </w:rPr>
              <w:t>7.</w:t>
            </w:r>
          </w:p>
        </w:tc>
        <w:tc>
          <w:tcPr>
            <w:tcW w:w="2483" w:type="dxa"/>
            <w:tcBorders>
              <w:bottom w:val="single" w:sz="4" w:space="0" w:color="auto"/>
            </w:tcBorders>
          </w:tcPr>
          <w:p w:rsidR="002071C1" w:rsidRPr="003876CB" w:rsidRDefault="00434530">
            <w:pPr>
              <w:rPr>
                <w:b/>
                <w:sz w:val="20"/>
                <w:szCs w:val="20"/>
                <w:lang w:val="sr-Cyrl-CS"/>
              </w:rPr>
            </w:pPr>
            <w:r w:rsidRPr="003876CB">
              <w:rPr>
                <w:b/>
                <w:sz w:val="20"/>
                <w:szCs w:val="20"/>
                <w:lang w:val="sr-Cyrl-CS"/>
              </w:rPr>
              <w:t>Љиљана Марковић</w:t>
            </w:r>
          </w:p>
        </w:tc>
        <w:tc>
          <w:tcPr>
            <w:tcW w:w="122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CS"/>
              </w:rPr>
              <w:t>18</w:t>
            </w:r>
          </w:p>
        </w:tc>
        <w:tc>
          <w:tcPr>
            <w:tcW w:w="543"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Borders>
              <w:bottom w:val="single" w:sz="4" w:space="0" w:color="auto"/>
            </w:tcBorders>
          </w:tcPr>
          <w:p w:rsidR="002071C1" w:rsidRDefault="00434530">
            <w:pPr>
              <w:jc w:val="center"/>
              <w:rPr>
                <w:b/>
                <w:sz w:val="20"/>
                <w:szCs w:val="20"/>
                <w:lang w:val="sr-Cyrl-CS"/>
              </w:rPr>
            </w:pPr>
            <w:r>
              <w:rPr>
                <w:b/>
                <w:sz w:val="20"/>
                <w:szCs w:val="20"/>
                <w:lang w:val="sr-Cyrl-C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rPr>
              <w:t>2</w:t>
            </w:r>
            <w:r>
              <w:rPr>
                <w:b/>
                <w:sz w:val="20"/>
                <w:szCs w:val="20"/>
                <w:lang w:val="sr-Cyrl-CS"/>
              </w:rPr>
              <w:t>4</w:t>
            </w:r>
          </w:p>
        </w:tc>
        <w:tc>
          <w:tcPr>
            <w:tcW w:w="668" w:type="dxa"/>
            <w:gridSpan w:val="2"/>
            <w:tcBorders>
              <w:bottom w:val="single" w:sz="4" w:space="0" w:color="auto"/>
            </w:tcBorders>
          </w:tcPr>
          <w:p w:rsidR="002071C1" w:rsidRDefault="00434530">
            <w:pPr>
              <w:jc w:val="center"/>
              <w:rPr>
                <w:b/>
                <w:sz w:val="20"/>
                <w:szCs w:val="20"/>
              </w:rPr>
            </w:pPr>
            <w:r>
              <w:rPr>
                <w:b/>
                <w:sz w:val="20"/>
                <w:szCs w:val="20"/>
              </w:rPr>
              <w:t>10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CS"/>
              </w:rPr>
              <w:t>16</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40</w:t>
            </w:r>
          </w:p>
        </w:tc>
      </w:tr>
      <w:tr w:rsidR="002071C1">
        <w:trPr>
          <w:cantSplit/>
          <w:trHeight w:val="214"/>
          <w:jc w:val="center"/>
        </w:trPr>
        <w:tc>
          <w:tcPr>
            <w:tcW w:w="613" w:type="dxa"/>
            <w:tcBorders>
              <w:top w:val="single" w:sz="4" w:space="0" w:color="auto"/>
            </w:tcBorders>
          </w:tcPr>
          <w:p w:rsidR="002071C1" w:rsidRDefault="00434530">
            <w:pPr>
              <w:jc w:val="center"/>
              <w:rPr>
                <w:b/>
                <w:sz w:val="20"/>
                <w:szCs w:val="20"/>
                <w:lang w:val="ru-RU"/>
              </w:rPr>
            </w:pPr>
            <w:r>
              <w:rPr>
                <w:b/>
                <w:sz w:val="20"/>
                <w:szCs w:val="20"/>
                <w:lang w:val="ru-RU"/>
              </w:rPr>
              <w:t>8.</w:t>
            </w:r>
          </w:p>
        </w:tc>
        <w:tc>
          <w:tcPr>
            <w:tcW w:w="2483" w:type="dxa"/>
            <w:tcBorders>
              <w:top w:val="single" w:sz="4" w:space="0" w:color="auto"/>
            </w:tcBorders>
          </w:tcPr>
          <w:p w:rsidR="002071C1" w:rsidRPr="003876CB" w:rsidRDefault="00434530">
            <w:pPr>
              <w:rPr>
                <w:b/>
                <w:sz w:val="20"/>
                <w:szCs w:val="20"/>
                <w:lang w:val="sr-Cyrl-CS"/>
              </w:rPr>
            </w:pPr>
            <w:r w:rsidRPr="003876CB">
              <w:rPr>
                <w:b/>
                <w:sz w:val="20"/>
                <w:szCs w:val="20"/>
                <w:lang w:val="sr-Cyrl-CS"/>
              </w:rPr>
              <w:t>Славица Колић</w:t>
            </w:r>
          </w:p>
        </w:tc>
        <w:tc>
          <w:tcPr>
            <w:tcW w:w="122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18</w:t>
            </w:r>
          </w:p>
        </w:tc>
        <w:tc>
          <w:tcPr>
            <w:tcW w:w="543"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1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shd w:val="pct10" w:color="auto" w:fill="auto"/>
          </w:tcPr>
          <w:p w:rsidR="002071C1" w:rsidRDefault="00434530">
            <w:pPr>
              <w:jc w:val="center"/>
              <w:rPr>
                <w:b/>
                <w:sz w:val="20"/>
                <w:szCs w:val="20"/>
                <w:lang w:val="sr-Cyrl-CS"/>
              </w:rPr>
            </w:pPr>
            <w:r>
              <w:rPr>
                <w:b/>
                <w:sz w:val="20"/>
                <w:szCs w:val="20"/>
              </w:rPr>
              <w:t>2</w:t>
            </w:r>
            <w:r>
              <w:rPr>
                <w:b/>
                <w:sz w:val="20"/>
                <w:szCs w:val="20"/>
                <w:lang w:val="sr-Cyrl-CS"/>
              </w:rPr>
              <w:t>4</w:t>
            </w:r>
          </w:p>
        </w:tc>
        <w:tc>
          <w:tcPr>
            <w:tcW w:w="668" w:type="dxa"/>
            <w:gridSpan w:val="2"/>
            <w:tcBorders>
              <w:top w:val="single" w:sz="4" w:space="0" w:color="auto"/>
            </w:tcBorders>
          </w:tcPr>
          <w:p w:rsidR="002071C1" w:rsidRDefault="00434530">
            <w:pPr>
              <w:jc w:val="center"/>
              <w:rPr>
                <w:b/>
                <w:sz w:val="20"/>
                <w:szCs w:val="20"/>
              </w:rPr>
            </w:pPr>
            <w:r>
              <w:rPr>
                <w:b/>
                <w:sz w:val="20"/>
                <w:szCs w:val="20"/>
              </w:rPr>
              <w:t>10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16</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40</w:t>
            </w:r>
          </w:p>
        </w:tc>
      </w:tr>
      <w:tr w:rsidR="002071C1">
        <w:trPr>
          <w:trHeight w:val="188"/>
          <w:jc w:val="center"/>
        </w:trPr>
        <w:tc>
          <w:tcPr>
            <w:tcW w:w="613" w:type="dxa"/>
            <w:tcBorders>
              <w:bottom w:val="single" w:sz="4" w:space="0" w:color="auto"/>
            </w:tcBorders>
          </w:tcPr>
          <w:p w:rsidR="002071C1" w:rsidRDefault="00434530">
            <w:pPr>
              <w:jc w:val="center"/>
              <w:rPr>
                <w:b/>
                <w:sz w:val="20"/>
                <w:szCs w:val="20"/>
                <w:lang w:val="ru-RU"/>
              </w:rPr>
            </w:pPr>
            <w:r>
              <w:rPr>
                <w:b/>
                <w:sz w:val="20"/>
                <w:szCs w:val="20"/>
                <w:lang w:val="ru-RU"/>
              </w:rPr>
              <w:t>9.</w:t>
            </w:r>
          </w:p>
        </w:tc>
        <w:tc>
          <w:tcPr>
            <w:tcW w:w="2483" w:type="dxa"/>
            <w:tcBorders>
              <w:bottom w:val="single" w:sz="4" w:space="0" w:color="auto"/>
            </w:tcBorders>
          </w:tcPr>
          <w:p w:rsidR="002071C1" w:rsidRPr="003876CB" w:rsidRDefault="00434530">
            <w:pPr>
              <w:rPr>
                <w:b/>
                <w:sz w:val="20"/>
                <w:szCs w:val="20"/>
                <w:lang w:val="sr-Cyrl-CS"/>
              </w:rPr>
            </w:pPr>
            <w:r w:rsidRPr="003876CB">
              <w:rPr>
                <w:b/>
                <w:sz w:val="20"/>
                <w:szCs w:val="20"/>
                <w:lang w:val="sr-Cyrl-CS"/>
              </w:rPr>
              <w:t>Саша Векић</w:t>
            </w:r>
          </w:p>
        </w:tc>
        <w:tc>
          <w:tcPr>
            <w:tcW w:w="122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CS"/>
              </w:rPr>
              <w:t>20</w:t>
            </w:r>
          </w:p>
        </w:tc>
        <w:tc>
          <w:tcPr>
            <w:tcW w:w="543"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Borders>
              <w:bottom w:val="single" w:sz="4" w:space="0" w:color="auto"/>
            </w:tcBorders>
          </w:tcPr>
          <w:p w:rsidR="002071C1" w:rsidRDefault="00434530">
            <w:pPr>
              <w:jc w:val="center"/>
              <w:rPr>
                <w:b/>
                <w:sz w:val="20"/>
                <w:szCs w:val="20"/>
                <w:lang w:val="sr-Cyrl-CS"/>
              </w:rPr>
            </w:pPr>
            <w:r>
              <w:rPr>
                <w:b/>
                <w:sz w:val="20"/>
                <w:szCs w:val="20"/>
                <w:lang w:val="sr-Cyrl-CS"/>
              </w:rPr>
              <w:t>10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shd w:val="pct10" w:color="auto" w:fill="auto"/>
          </w:tcPr>
          <w:p w:rsidR="002071C1" w:rsidRDefault="00434530">
            <w:pPr>
              <w:jc w:val="center"/>
              <w:rPr>
                <w:b/>
                <w:sz w:val="20"/>
                <w:szCs w:val="20"/>
                <w:lang w:val="sr-Cyrl-RS"/>
              </w:rPr>
            </w:pPr>
            <w:r>
              <w:rPr>
                <w:b/>
                <w:sz w:val="20"/>
                <w:szCs w:val="20"/>
                <w:lang w:val="sr-Cyrl-RS"/>
              </w:rPr>
              <w:t>16</w:t>
            </w:r>
          </w:p>
        </w:tc>
        <w:tc>
          <w:tcPr>
            <w:tcW w:w="668" w:type="dxa"/>
            <w:tcBorders>
              <w:bottom w:val="single" w:sz="4" w:space="0" w:color="auto"/>
            </w:tcBorders>
          </w:tcPr>
          <w:p w:rsidR="002071C1" w:rsidRDefault="00434530">
            <w:pPr>
              <w:jc w:val="center"/>
              <w:rPr>
                <w:b/>
                <w:sz w:val="20"/>
                <w:szCs w:val="20"/>
              </w:rPr>
            </w:pPr>
            <w:r>
              <w:rPr>
                <w:b/>
                <w:sz w:val="20"/>
                <w:szCs w:val="20"/>
              </w:rPr>
              <w:t>40</w:t>
            </w:r>
          </w:p>
        </w:tc>
      </w:tr>
      <w:tr w:rsidR="002071C1">
        <w:trPr>
          <w:trHeight w:val="205"/>
          <w:jc w:val="center"/>
        </w:trPr>
        <w:tc>
          <w:tcPr>
            <w:tcW w:w="613" w:type="dxa"/>
            <w:tcBorders>
              <w:top w:val="single" w:sz="4" w:space="0" w:color="auto"/>
              <w:bottom w:val="single" w:sz="4" w:space="0" w:color="auto"/>
            </w:tcBorders>
          </w:tcPr>
          <w:p w:rsidR="002071C1" w:rsidRDefault="00434530">
            <w:pPr>
              <w:jc w:val="center"/>
              <w:rPr>
                <w:b/>
                <w:sz w:val="20"/>
                <w:szCs w:val="20"/>
                <w:lang w:val="sr-Cyrl-CS"/>
              </w:rPr>
            </w:pPr>
            <w:r>
              <w:rPr>
                <w:b/>
                <w:sz w:val="20"/>
                <w:szCs w:val="20"/>
                <w:lang w:val="sr-Cyrl-CS"/>
              </w:rPr>
              <w:t>10.</w:t>
            </w:r>
          </w:p>
        </w:tc>
        <w:tc>
          <w:tcPr>
            <w:tcW w:w="2483" w:type="dxa"/>
            <w:tcBorders>
              <w:top w:val="single" w:sz="4" w:space="0" w:color="auto"/>
              <w:bottom w:val="single" w:sz="4" w:space="0" w:color="auto"/>
            </w:tcBorders>
          </w:tcPr>
          <w:p w:rsidR="002071C1" w:rsidRPr="003876CB" w:rsidRDefault="00434530">
            <w:pPr>
              <w:rPr>
                <w:b/>
                <w:sz w:val="20"/>
                <w:szCs w:val="20"/>
                <w:lang w:val="sr-Cyrl-RS"/>
              </w:rPr>
            </w:pPr>
            <w:r w:rsidRPr="003876CB">
              <w:rPr>
                <w:b/>
                <w:sz w:val="20"/>
                <w:szCs w:val="20"/>
                <w:lang w:val="sr-Cyrl-RS"/>
              </w:rPr>
              <w:t>Марија Живановић</w:t>
            </w:r>
          </w:p>
        </w:tc>
        <w:tc>
          <w:tcPr>
            <w:tcW w:w="122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6</w:t>
            </w:r>
          </w:p>
        </w:tc>
        <w:tc>
          <w:tcPr>
            <w:tcW w:w="543"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8</w:t>
            </w:r>
          </w:p>
        </w:tc>
        <w:tc>
          <w:tcPr>
            <w:tcW w:w="668" w:type="dxa"/>
            <w:gridSpan w:val="2"/>
            <w:tcBorders>
              <w:top w:val="single" w:sz="4" w:space="0" w:color="auto"/>
            </w:tcBorders>
          </w:tcPr>
          <w:p w:rsidR="002071C1" w:rsidRDefault="00434530">
            <w:pPr>
              <w:jc w:val="center"/>
              <w:rPr>
                <w:b/>
                <w:sz w:val="20"/>
                <w:szCs w:val="20"/>
                <w:lang w:val="sr-Cyrl-CS"/>
              </w:rPr>
            </w:pPr>
            <w:r>
              <w:rPr>
                <w:b/>
                <w:sz w:val="20"/>
                <w:szCs w:val="20"/>
                <w:lang w:val="sr-Cyrl-CS"/>
              </w:rPr>
              <w:t>3</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0,5</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0,5</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w:t>
            </w:r>
          </w:p>
        </w:tc>
        <w:tc>
          <w:tcPr>
            <w:tcW w:w="668" w:type="dxa"/>
            <w:tcBorders>
              <w:top w:val="single" w:sz="4" w:space="0" w:color="auto"/>
            </w:tcBorders>
          </w:tcPr>
          <w:p w:rsidR="002071C1" w:rsidRDefault="00434530">
            <w:pPr>
              <w:jc w:val="center"/>
              <w:rPr>
                <w:b/>
                <w:sz w:val="20"/>
                <w:szCs w:val="20"/>
                <w:lang w:val="ru-RU"/>
              </w:rPr>
            </w:pPr>
            <w:r>
              <w:rPr>
                <w:b/>
                <w:sz w:val="20"/>
                <w:szCs w:val="20"/>
                <w:lang w:val="ru-RU"/>
              </w:rPr>
              <w:t>0</w:t>
            </w:r>
          </w:p>
        </w:tc>
        <w:tc>
          <w:tcPr>
            <w:tcW w:w="66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4</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12</w:t>
            </w:r>
          </w:p>
        </w:tc>
      </w:tr>
      <w:tr w:rsidR="002071C1">
        <w:trPr>
          <w:trHeight w:val="244"/>
          <w:jc w:val="center"/>
        </w:trPr>
        <w:tc>
          <w:tcPr>
            <w:tcW w:w="613" w:type="dxa"/>
            <w:tcBorders>
              <w:top w:val="single" w:sz="4" w:space="0" w:color="auto"/>
            </w:tcBorders>
          </w:tcPr>
          <w:p w:rsidR="002071C1" w:rsidRDefault="00434530">
            <w:pPr>
              <w:jc w:val="center"/>
              <w:rPr>
                <w:b/>
                <w:sz w:val="20"/>
                <w:szCs w:val="20"/>
              </w:rPr>
            </w:pPr>
            <w:r>
              <w:rPr>
                <w:b/>
                <w:sz w:val="20"/>
                <w:szCs w:val="20"/>
              </w:rPr>
              <w:t>1</w:t>
            </w:r>
            <w:r>
              <w:rPr>
                <w:b/>
                <w:sz w:val="20"/>
                <w:szCs w:val="20"/>
                <w:lang w:val="sr-Cyrl-CS"/>
              </w:rPr>
              <w:t>1</w:t>
            </w:r>
            <w:r>
              <w:rPr>
                <w:b/>
                <w:sz w:val="20"/>
                <w:szCs w:val="20"/>
              </w:rPr>
              <w:t>.</w:t>
            </w:r>
          </w:p>
        </w:tc>
        <w:tc>
          <w:tcPr>
            <w:tcW w:w="2483" w:type="dxa"/>
            <w:tcBorders>
              <w:top w:val="single" w:sz="4" w:space="0" w:color="auto"/>
            </w:tcBorders>
          </w:tcPr>
          <w:p w:rsidR="002071C1" w:rsidRPr="003876CB" w:rsidRDefault="00434530">
            <w:pPr>
              <w:rPr>
                <w:b/>
                <w:sz w:val="20"/>
                <w:szCs w:val="20"/>
                <w:lang w:val="sr-Cyrl-CS"/>
              </w:rPr>
            </w:pPr>
            <w:r w:rsidRPr="003876CB">
              <w:rPr>
                <w:b/>
                <w:sz w:val="20"/>
                <w:szCs w:val="20"/>
                <w:lang w:val="sr-Cyrl-CS"/>
              </w:rPr>
              <w:t>Кристина Петровић</w:t>
            </w:r>
          </w:p>
        </w:tc>
        <w:tc>
          <w:tcPr>
            <w:tcW w:w="1228" w:type="dxa"/>
            <w:shd w:val="pct10" w:color="auto" w:fill="auto"/>
          </w:tcPr>
          <w:p w:rsidR="002071C1" w:rsidRDefault="00434530">
            <w:pPr>
              <w:jc w:val="center"/>
              <w:rPr>
                <w:b/>
                <w:sz w:val="20"/>
                <w:szCs w:val="20"/>
              </w:rPr>
            </w:pPr>
            <w:r>
              <w:rPr>
                <w:b/>
                <w:sz w:val="20"/>
                <w:szCs w:val="20"/>
                <w:lang w:val="sr-Cyrl-CS"/>
              </w:rPr>
              <w:t>8</w:t>
            </w:r>
          </w:p>
        </w:tc>
        <w:tc>
          <w:tcPr>
            <w:tcW w:w="543" w:type="dxa"/>
          </w:tcPr>
          <w:p w:rsidR="002071C1" w:rsidRDefault="00434530">
            <w:pPr>
              <w:jc w:val="center"/>
              <w:rPr>
                <w:b/>
                <w:sz w:val="20"/>
                <w:szCs w:val="20"/>
                <w:lang w:val="sr-Cyrl-CS"/>
              </w:rPr>
            </w:pPr>
            <w:r>
              <w:rPr>
                <w:b/>
                <w:sz w:val="20"/>
                <w:szCs w:val="20"/>
                <w:lang w:val="sr-Cyrl-CS"/>
              </w:rPr>
              <w:t>1</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0,5</w:t>
            </w:r>
          </w:p>
        </w:tc>
        <w:tc>
          <w:tcPr>
            <w:tcW w:w="668" w:type="dxa"/>
            <w:shd w:val="pct10" w:color="auto" w:fill="auto"/>
          </w:tcPr>
          <w:p w:rsidR="002071C1" w:rsidRDefault="00434530">
            <w:pPr>
              <w:jc w:val="center"/>
              <w:rPr>
                <w:b/>
                <w:sz w:val="20"/>
                <w:szCs w:val="20"/>
              </w:rPr>
            </w:pPr>
            <w:r>
              <w:rPr>
                <w:b/>
                <w:sz w:val="20"/>
                <w:szCs w:val="20"/>
                <w:lang w:val="sr-Cyrl-CS"/>
              </w:rPr>
              <w:t>10</w:t>
            </w:r>
          </w:p>
        </w:tc>
        <w:tc>
          <w:tcPr>
            <w:tcW w:w="668" w:type="dxa"/>
            <w:gridSpan w:val="2"/>
          </w:tcPr>
          <w:p w:rsidR="002071C1" w:rsidRDefault="00434530">
            <w:pPr>
              <w:jc w:val="center"/>
              <w:rPr>
                <w:b/>
                <w:sz w:val="20"/>
                <w:szCs w:val="20"/>
                <w:lang w:val="sr-Cyrl-CS"/>
              </w:rPr>
            </w:pPr>
            <w:r>
              <w:rPr>
                <w:b/>
                <w:sz w:val="20"/>
                <w:szCs w:val="20"/>
                <w:lang w:val="sr-Cyrl-CS"/>
              </w:rPr>
              <w:t>4</w:t>
            </w:r>
          </w:p>
        </w:tc>
        <w:tc>
          <w:tcPr>
            <w:tcW w:w="668" w:type="dxa"/>
          </w:tcPr>
          <w:p w:rsidR="002071C1" w:rsidRDefault="00434530">
            <w:pPr>
              <w:jc w:val="center"/>
              <w:rPr>
                <w:b/>
                <w:sz w:val="20"/>
                <w:szCs w:val="20"/>
                <w:lang w:val="sr-Cyrl-R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R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6</w:t>
            </w:r>
          </w:p>
        </w:tc>
        <w:tc>
          <w:tcPr>
            <w:tcW w:w="668" w:type="dxa"/>
          </w:tcPr>
          <w:p w:rsidR="002071C1" w:rsidRDefault="00434530">
            <w:pPr>
              <w:jc w:val="center"/>
              <w:rPr>
                <w:b/>
                <w:sz w:val="20"/>
                <w:szCs w:val="20"/>
              </w:rPr>
            </w:pPr>
            <w:r>
              <w:rPr>
                <w:b/>
                <w:sz w:val="20"/>
                <w:szCs w:val="20"/>
                <w:lang w:val="sr-Cyrl-CS"/>
              </w:rPr>
              <w:t>16</w:t>
            </w:r>
          </w:p>
        </w:tc>
      </w:tr>
      <w:tr w:rsidR="002071C1">
        <w:trPr>
          <w:trHeight w:val="244"/>
          <w:jc w:val="center"/>
        </w:trPr>
        <w:tc>
          <w:tcPr>
            <w:tcW w:w="613" w:type="dxa"/>
            <w:tcBorders>
              <w:top w:val="single" w:sz="4" w:space="0" w:color="auto"/>
            </w:tcBorders>
          </w:tcPr>
          <w:p w:rsidR="002071C1" w:rsidRDefault="00434530">
            <w:pPr>
              <w:jc w:val="center"/>
              <w:rPr>
                <w:b/>
                <w:sz w:val="20"/>
                <w:szCs w:val="20"/>
                <w:lang w:val="sr-Cyrl-RS"/>
              </w:rPr>
            </w:pPr>
            <w:r>
              <w:rPr>
                <w:b/>
                <w:sz w:val="20"/>
                <w:szCs w:val="20"/>
                <w:lang w:val="sr-Cyrl-RS"/>
              </w:rPr>
              <w:t>12.</w:t>
            </w:r>
          </w:p>
        </w:tc>
        <w:tc>
          <w:tcPr>
            <w:tcW w:w="2483" w:type="dxa"/>
            <w:tcBorders>
              <w:top w:val="single" w:sz="4" w:space="0" w:color="auto"/>
            </w:tcBorders>
          </w:tcPr>
          <w:p w:rsidR="002071C1" w:rsidRPr="003876CB" w:rsidRDefault="003876CB">
            <w:pPr>
              <w:rPr>
                <w:b/>
                <w:sz w:val="20"/>
                <w:szCs w:val="20"/>
                <w:lang w:val="sr-Cyrl-CS"/>
              </w:rPr>
            </w:pPr>
            <w:r w:rsidRPr="003876CB">
              <w:rPr>
                <w:b/>
                <w:sz w:val="20"/>
                <w:szCs w:val="20"/>
                <w:lang w:val="sr-Cyrl-CS"/>
              </w:rPr>
              <w:t>Ивана Срејић</w:t>
            </w:r>
          </w:p>
        </w:tc>
        <w:tc>
          <w:tcPr>
            <w:tcW w:w="1228" w:type="dxa"/>
            <w:shd w:val="pct10" w:color="auto" w:fill="auto"/>
          </w:tcPr>
          <w:p w:rsidR="002071C1" w:rsidRDefault="003876CB">
            <w:pPr>
              <w:jc w:val="center"/>
              <w:rPr>
                <w:b/>
                <w:sz w:val="20"/>
                <w:szCs w:val="20"/>
                <w:lang w:val="sr-Cyrl-CS"/>
              </w:rPr>
            </w:pPr>
            <w:r>
              <w:rPr>
                <w:b/>
                <w:sz w:val="20"/>
                <w:szCs w:val="20"/>
                <w:lang w:val="sr-Cyrl-CS"/>
              </w:rPr>
              <w:t>2</w:t>
            </w:r>
          </w:p>
        </w:tc>
        <w:tc>
          <w:tcPr>
            <w:tcW w:w="543" w:type="dxa"/>
          </w:tcPr>
          <w:p w:rsidR="002071C1" w:rsidRDefault="003876CB">
            <w:pPr>
              <w:jc w:val="center"/>
              <w:rPr>
                <w:b/>
                <w:sz w:val="20"/>
                <w:szCs w:val="20"/>
                <w:lang w:val="sr-Cyrl-CS"/>
              </w:rPr>
            </w:pPr>
            <w:r>
              <w:rPr>
                <w:b/>
                <w:sz w:val="20"/>
                <w:szCs w:val="20"/>
                <w:lang w:val="sr-Cyrl-CS"/>
              </w:rPr>
              <w:t>0</w:t>
            </w:r>
          </w:p>
        </w:tc>
        <w:tc>
          <w:tcPr>
            <w:tcW w:w="618" w:type="dxa"/>
          </w:tcPr>
          <w:p w:rsidR="002071C1" w:rsidRDefault="003876CB">
            <w:pPr>
              <w:jc w:val="center"/>
              <w:rPr>
                <w:b/>
                <w:sz w:val="20"/>
                <w:szCs w:val="20"/>
                <w:lang w:val="sr-Cyrl-CS"/>
              </w:rPr>
            </w:pPr>
            <w:r>
              <w:rPr>
                <w:b/>
                <w:sz w:val="20"/>
                <w:szCs w:val="20"/>
                <w:lang w:val="sr-Cyrl-CS"/>
              </w:rPr>
              <w:t>0,5</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0,5</w:t>
            </w:r>
          </w:p>
        </w:tc>
        <w:tc>
          <w:tcPr>
            <w:tcW w:w="668" w:type="dxa"/>
            <w:shd w:val="pct10" w:color="auto" w:fill="auto"/>
          </w:tcPr>
          <w:p w:rsidR="002071C1" w:rsidRDefault="003876CB">
            <w:pPr>
              <w:jc w:val="center"/>
              <w:rPr>
                <w:b/>
                <w:sz w:val="20"/>
                <w:szCs w:val="20"/>
                <w:lang w:val="sr-Cyrl-CS"/>
              </w:rPr>
            </w:pPr>
            <w:r>
              <w:rPr>
                <w:b/>
                <w:sz w:val="20"/>
                <w:szCs w:val="20"/>
                <w:lang w:val="sr-Cyrl-CS"/>
              </w:rPr>
              <w:t>3</w:t>
            </w:r>
          </w:p>
        </w:tc>
        <w:tc>
          <w:tcPr>
            <w:tcW w:w="668" w:type="dxa"/>
            <w:gridSpan w:val="2"/>
          </w:tcPr>
          <w:p w:rsidR="002071C1" w:rsidRDefault="003876CB">
            <w:pPr>
              <w:jc w:val="center"/>
              <w:rPr>
                <w:b/>
                <w:sz w:val="20"/>
                <w:szCs w:val="20"/>
                <w:lang w:val="sr-Cyrl-RS"/>
              </w:rPr>
            </w:pPr>
            <w:r>
              <w:rPr>
                <w:b/>
                <w:sz w:val="20"/>
                <w:szCs w:val="20"/>
                <w:lang w:val="sr-Cyrl-RS"/>
              </w:rPr>
              <w:t>1</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RS"/>
              </w:rPr>
            </w:pPr>
            <w:r>
              <w:rPr>
                <w:b/>
                <w:sz w:val="20"/>
                <w:szCs w:val="20"/>
                <w:lang w:val="sr-Cyrl-R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tcPr>
          <w:p w:rsidR="002071C1" w:rsidRDefault="003876CB">
            <w:pPr>
              <w:jc w:val="center"/>
              <w:rPr>
                <w:b/>
                <w:sz w:val="20"/>
                <w:szCs w:val="20"/>
                <w:lang w:val="sr-Cyrl-CS"/>
              </w:rPr>
            </w:pPr>
            <w:r>
              <w:rPr>
                <w:b/>
                <w:sz w:val="20"/>
                <w:szCs w:val="20"/>
                <w:lang w:val="sr-Cyrl-CS"/>
              </w:rPr>
              <w:t>0</w:t>
            </w:r>
          </w:p>
        </w:tc>
        <w:tc>
          <w:tcPr>
            <w:tcW w:w="668" w:type="dxa"/>
            <w:shd w:val="pct10" w:color="auto" w:fill="auto"/>
          </w:tcPr>
          <w:p w:rsidR="002071C1" w:rsidRDefault="003876CB">
            <w:pPr>
              <w:jc w:val="center"/>
              <w:rPr>
                <w:b/>
                <w:sz w:val="20"/>
                <w:szCs w:val="20"/>
                <w:lang w:val="sr-Cyrl-RS"/>
              </w:rPr>
            </w:pPr>
            <w:r>
              <w:rPr>
                <w:b/>
                <w:sz w:val="20"/>
                <w:szCs w:val="20"/>
                <w:lang w:val="sr-Cyrl-RS"/>
              </w:rPr>
              <w:t>1</w:t>
            </w:r>
          </w:p>
        </w:tc>
        <w:tc>
          <w:tcPr>
            <w:tcW w:w="668" w:type="dxa"/>
          </w:tcPr>
          <w:p w:rsidR="002071C1" w:rsidRDefault="003876CB">
            <w:pPr>
              <w:jc w:val="center"/>
              <w:rPr>
                <w:b/>
                <w:sz w:val="20"/>
                <w:szCs w:val="20"/>
                <w:lang w:val="sr-Cyrl-RS"/>
              </w:rPr>
            </w:pPr>
            <w:r>
              <w:rPr>
                <w:b/>
                <w:sz w:val="20"/>
                <w:szCs w:val="20"/>
                <w:lang w:val="sr-Cyrl-RS"/>
              </w:rPr>
              <w:t>4</w:t>
            </w:r>
          </w:p>
        </w:tc>
      </w:tr>
      <w:tr w:rsidR="002071C1">
        <w:trPr>
          <w:trHeight w:val="229"/>
          <w:jc w:val="center"/>
        </w:trPr>
        <w:tc>
          <w:tcPr>
            <w:tcW w:w="613" w:type="dxa"/>
          </w:tcPr>
          <w:p w:rsidR="002071C1" w:rsidRDefault="00434530">
            <w:pPr>
              <w:jc w:val="center"/>
              <w:rPr>
                <w:b/>
                <w:sz w:val="20"/>
                <w:szCs w:val="20"/>
                <w:lang w:val="sr-Cyrl-RS"/>
              </w:rPr>
            </w:pPr>
            <w:r>
              <w:rPr>
                <w:b/>
                <w:sz w:val="20"/>
                <w:szCs w:val="20"/>
                <w:lang w:val="sr-Cyrl-RS"/>
              </w:rPr>
              <w:t>13.</w:t>
            </w:r>
          </w:p>
        </w:tc>
        <w:tc>
          <w:tcPr>
            <w:tcW w:w="2483" w:type="dxa"/>
          </w:tcPr>
          <w:p w:rsidR="002071C1" w:rsidRPr="009F69ED" w:rsidRDefault="003876CB">
            <w:pPr>
              <w:rPr>
                <w:b/>
                <w:color w:val="C00000"/>
                <w:sz w:val="20"/>
                <w:szCs w:val="20"/>
                <w:lang w:val="sr-Cyrl-CS"/>
              </w:rPr>
            </w:pPr>
            <w:r w:rsidRPr="003876CB">
              <w:rPr>
                <w:b/>
                <w:sz w:val="20"/>
                <w:szCs w:val="20"/>
                <w:lang w:val="sr-Cyrl-CS"/>
              </w:rPr>
              <w:t>Олгица Ковачевић</w:t>
            </w:r>
          </w:p>
        </w:tc>
        <w:tc>
          <w:tcPr>
            <w:tcW w:w="1228" w:type="dxa"/>
            <w:shd w:val="pct10" w:color="auto" w:fill="auto"/>
          </w:tcPr>
          <w:p w:rsidR="002071C1" w:rsidRDefault="00AC73C6">
            <w:pPr>
              <w:jc w:val="center"/>
              <w:rPr>
                <w:b/>
                <w:sz w:val="20"/>
                <w:szCs w:val="20"/>
                <w:lang w:val="sr-Cyrl-CS"/>
              </w:rPr>
            </w:pPr>
            <w:r>
              <w:rPr>
                <w:b/>
                <w:sz w:val="20"/>
                <w:szCs w:val="20"/>
                <w:lang w:val="sr-Cyrl-CS"/>
              </w:rPr>
              <w:t>6</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BE5940">
            <w:pPr>
              <w:jc w:val="center"/>
              <w:rPr>
                <w:b/>
                <w:sz w:val="20"/>
                <w:szCs w:val="20"/>
                <w:lang w:val="sr-Cyrl-CS"/>
              </w:rPr>
            </w:pPr>
            <w:r>
              <w:rPr>
                <w:b/>
                <w:sz w:val="20"/>
                <w:szCs w:val="20"/>
                <w:lang w:val="sr-Cyrl-CS"/>
              </w:rPr>
              <w:t>1</w:t>
            </w:r>
          </w:p>
        </w:tc>
        <w:tc>
          <w:tcPr>
            <w:tcW w:w="668" w:type="dxa"/>
          </w:tcPr>
          <w:p w:rsidR="002071C1" w:rsidRDefault="00AC73C6">
            <w:pPr>
              <w:jc w:val="center"/>
              <w:rPr>
                <w:b/>
                <w:sz w:val="20"/>
                <w:szCs w:val="20"/>
                <w:lang w:val="sr-Cyrl-CS"/>
              </w:rPr>
            </w:pPr>
            <w:r>
              <w:rPr>
                <w:b/>
                <w:sz w:val="20"/>
                <w:szCs w:val="20"/>
                <w:lang w:val="sr-Cyrl-CS"/>
              </w:rPr>
              <w:t>0</w:t>
            </w:r>
          </w:p>
        </w:tc>
        <w:tc>
          <w:tcPr>
            <w:tcW w:w="668" w:type="dxa"/>
          </w:tcPr>
          <w:p w:rsidR="002071C1" w:rsidRDefault="00BE5940">
            <w:pPr>
              <w:jc w:val="center"/>
              <w:rPr>
                <w:b/>
                <w:sz w:val="20"/>
                <w:szCs w:val="20"/>
                <w:lang w:val="sr-Cyrl-CS"/>
              </w:rPr>
            </w:pPr>
            <w:r>
              <w:rPr>
                <w:b/>
                <w:sz w:val="20"/>
                <w:szCs w:val="20"/>
                <w:lang w:val="sr-Cyrl-CS"/>
              </w:rPr>
              <w:t>1</w:t>
            </w:r>
          </w:p>
        </w:tc>
        <w:tc>
          <w:tcPr>
            <w:tcW w:w="668" w:type="dxa"/>
          </w:tcPr>
          <w:p w:rsidR="002071C1" w:rsidRDefault="002071C1">
            <w:pPr>
              <w:jc w:val="center"/>
              <w:rPr>
                <w:b/>
                <w:sz w:val="20"/>
                <w:szCs w:val="20"/>
                <w:lang w:val="sr-Cyrl-CS"/>
              </w:rPr>
            </w:pP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BE5940">
            <w:pPr>
              <w:jc w:val="center"/>
              <w:rPr>
                <w:b/>
                <w:sz w:val="20"/>
                <w:szCs w:val="20"/>
                <w:lang w:val="sr-Cyrl-CS"/>
              </w:rPr>
            </w:pPr>
            <w:r>
              <w:rPr>
                <w:b/>
                <w:sz w:val="20"/>
                <w:szCs w:val="20"/>
                <w:lang w:val="sr-Cyrl-CS"/>
              </w:rPr>
              <w:t>1</w:t>
            </w:r>
            <w:r w:rsidR="00AC73C6">
              <w:rPr>
                <w:b/>
                <w:sz w:val="20"/>
                <w:szCs w:val="20"/>
                <w:lang w:val="sr-Cyrl-CS"/>
              </w:rPr>
              <w:t>2</w:t>
            </w:r>
          </w:p>
        </w:tc>
        <w:tc>
          <w:tcPr>
            <w:tcW w:w="668" w:type="dxa"/>
            <w:gridSpan w:val="2"/>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CS"/>
              </w:rPr>
              <w:t>2</w:t>
            </w:r>
          </w:p>
        </w:tc>
        <w:tc>
          <w:tcPr>
            <w:tcW w:w="668" w:type="dxa"/>
          </w:tcPr>
          <w:p w:rsidR="002071C1" w:rsidRDefault="00BE5940">
            <w:pPr>
              <w:jc w:val="center"/>
              <w:rPr>
                <w:b/>
                <w:sz w:val="20"/>
                <w:szCs w:val="20"/>
                <w:lang w:val="sr-Cyrl-RS"/>
              </w:rPr>
            </w:pPr>
            <w:r>
              <w:rPr>
                <w:b/>
                <w:sz w:val="20"/>
                <w:szCs w:val="20"/>
                <w:lang w:val="sr-Cyrl-RS"/>
              </w:rPr>
              <w:t>1</w:t>
            </w:r>
            <w:r w:rsidR="00AC73C6">
              <w:rPr>
                <w:b/>
                <w:sz w:val="20"/>
                <w:szCs w:val="20"/>
                <w:lang w:val="sr-Cyrl-RS"/>
              </w:rPr>
              <w:t>4</w:t>
            </w:r>
          </w:p>
        </w:tc>
      </w:tr>
      <w:tr w:rsidR="002071C1">
        <w:trPr>
          <w:trHeight w:val="244"/>
          <w:jc w:val="center"/>
        </w:trPr>
        <w:tc>
          <w:tcPr>
            <w:tcW w:w="613" w:type="dxa"/>
          </w:tcPr>
          <w:p w:rsidR="002071C1" w:rsidRDefault="00434530">
            <w:pPr>
              <w:jc w:val="center"/>
              <w:rPr>
                <w:b/>
                <w:sz w:val="20"/>
                <w:szCs w:val="20"/>
                <w:lang w:val="sr-Cyrl-RS"/>
              </w:rPr>
            </w:pPr>
            <w:r>
              <w:rPr>
                <w:b/>
                <w:sz w:val="20"/>
                <w:szCs w:val="20"/>
                <w:lang w:val="sr-Cyrl-RS"/>
              </w:rPr>
              <w:t>14.</w:t>
            </w:r>
          </w:p>
        </w:tc>
        <w:tc>
          <w:tcPr>
            <w:tcW w:w="2483" w:type="dxa"/>
          </w:tcPr>
          <w:p w:rsidR="002071C1" w:rsidRPr="009F69ED" w:rsidRDefault="003876CB">
            <w:pPr>
              <w:rPr>
                <w:b/>
                <w:color w:val="C00000"/>
                <w:sz w:val="20"/>
                <w:szCs w:val="20"/>
                <w:lang w:val="sr-Cyrl-CS"/>
              </w:rPr>
            </w:pPr>
            <w:r w:rsidRPr="003876CB">
              <w:rPr>
                <w:b/>
                <w:sz w:val="20"/>
                <w:szCs w:val="20"/>
                <w:lang w:val="sr-Cyrl-CS"/>
              </w:rPr>
              <w:t>Марија Вељковић</w:t>
            </w:r>
          </w:p>
        </w:tc>
        <w:tc>
          <w:tcPr>
            <w:tcW w:w="1228" w:type="dxa"/>
            <w:shd w:val="pct10" w:color="auto" w:fill="auto"/>
          </w:tcPr>
          <w:p w:rsidR="002071C1" w:rsidRDefault="00434530" w:rsidP="003876CB">
            <w:pPr>
              <w:jc w:val="center"/>
              <w:rPr>
                <w:b/>
                <w:sz w:val="20"/>
                <w:szCs w:val="20"/>
                <w:lang w:val="sr-Cyrl-CS"/>
              </w:rPr>
            </w:pPr>
            <w:r>
              <w:rPr>
                <w:b/>
                <w:sz w:val="20"/>
                <w:szCs w:val="20"/>
              </w:rPr>
              <w:t>1</w:t>
            </w:r>
            <w:r>
              <w:rPr>
                <w:b/>
                <w:sz w:val="20"/>
                <w:szCs w:val="20"/>
                <w:lang w:val="sr-Cyrl-CS"/>
              </w:rPr>
              <w:t>5+3***</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2</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22</w:t>
            </w:r>
          </w:p>
        </w:tc>
        <w:tc>
          <w:tcPr>
            <w:tcW w:w="668" w:type="dxa"/>
            <w:gridSpan w:val="2"/>
          </w:tcPr>
          <w:p w:rsidR="002071C1" w:rsidRDefault="00434530">
            <w:pPr>
              <w:jc w:val="center"/>
              <w:rPr>
                <w:b/>
                <w:sz w:val="20"/>
                <w:szCs w:val="20"/>
              </w:rPr>
            </w:pPr>
            <w:r>
              <w:rPr>
                <w:b/>
                <w:sz w:val="20"/>
                <w:szCs w:val="20"/>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RS"/>
              </w:rPr>
            </w:pPr>
            <w:r>
              <w:rPr>
                <w:b/>
                <w:sz w:val="20"/>
                <w:szCs w:val="20"/>
                <w:lang w:val="sr-Cyrl-RS"/>
              </w:rPr>
              <w:t>0,5</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14</w:t>
            </w:r>
          </w:p>
        </w:tc>
        <w:tc>
          <w:tcPr>
            <w:tcW w:w="668" w:type="dxa"/>
          </w:tcPr>
          <w:p w:rsidR="002071C1" w:rsidRDefault="00434530">
            <w:pPr>
              <w:jc w:val="center"/>
              <w:rPr>
                <w:b/>
                <w:sz w:val="20"/>
                <w:szCs w:val="20"/>
                <w:lang w:val="sr-Cyrl-RS"/>
              </w:rPr>
            </w:pPr>
            <w:r>
              <w:rPr>
                <w:b/>
                <w:sz w:val="20"/>
                <w:szCs w:val="20"/>
                <w:lang w:val="sr-Cyrl-RS"/>
              </w:rPr>
              <w:t>36</w:t>
            </w:r>
          </w:p>
        </w:tc>
      </w:tr>
      <w:tr w:rsidR="002071C1">
        <w:trPr>
          <w:trHeight w:val="244"/>
          <w:jc w:val="center"/>
        </w:trPr>
        <w:tc>
          <w:tcPr>
            <w:tcW w:w="613" w:type="dxa"/>
          </w:tcPr>
          <w:p w:rsidR="002071C1" w:rsidRDefault="00434530">
            <w:pPr>
              <w:jc w:val="center"/>
              <w:rPr>
                <w:b/>
                <w:sz w:val="20"/>
                <w:szCs w:val="20"/>
                <w:lang w:val="sr-Cyrl-RS"/>
              </w:rPr>
            </w:pPr>
            <w:r>
              <w:rPr>
                <w:b/>
                <w:sz w:val="20"/>
                <w:szCs w:val="20"/>
                <w:lang w:val="sr-Cyrl-RS"/>
              </w:rPr>
              <w:t>15.</w:t>
            </w:r>
          </w:p>
        </w:tc>
        <w:tc>
          <w:tcPr>
            <w:tcW w:w="2483" w:type="dxa"/>
          </w:tcPr>
          <w:p w:rsidR="002071C1" w:rsidRPr="009F69ED" w:rsidRDefault="00434530">
            <w:pPr>
              <w:rPr>
                <w:b/>
                <w:color w:val="C00000"/>
                <w:sz w:val="20"/>
                <w:szCs w:val="20"/>
                <w:lang w:val="sr-Cyrl-CS"/>
              </w:rPr>
            </w:pPr>
            <w:r w:rsidRPr="003876CB">
              <w:rPr>
                <w:b/>
                <w:sz w:val="20"/>
                <w:szCs w:val="20"/>
                <w:lang w:val="sr-Cyrl-CS"/>
              </w:rPr>
              <w:t>Марија Вучетић</w:t>
            </w:r>
          </w:p>
        </w:tc>
        <w:tc>
          <w:tcPr>
            <w:tcW w:w="1228" w:type="dxa"/>
            <w:shd w:val="pct10" w:color="auto" w:fill="auto"/>
          </w:tcPr>
          <w:p w:rsidR="002071C1" w:rsidRDefault="00434530">
            <w:pPr>
              <w:jc w:val="center"/>
              <w:rPr>
                <w:b/>
                <w:sz w:val="20"/>
                <w:szCs w:val="20"/>
                <w:lang w:val="sr-Cyrl-RS"/>
              </w:rPr>
            </w:pPr>
            <w:r>
              <w:rPr>
                <w:b/>
                <w:sz w:val="20"/>
                <w:szCs w:val="20"/>
                <w:lang w:val="sr-Cyrl-RS"/>
              </w:rPr>
              <w:t>2</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w:t>
            </w:r>
          </w:p>
        </w:tc>
        <w:tc>
          <w:tcPr>
            <w:tcW w:w="668" w:type="dxa"/>
            <w:gridSpan w:val="2"/>
          </w:tcPr>
          <w:p w:rsidR="002071C1" w:rsidRDefault="00434530">
            <w:pPr>
              <w:jc w:val="center"/>
              <w:rPr>
                <w:b/>
                <w:sz w:val="20"/>
                <w:szCs w:val="20"/>
                <w:lang w:val="sr-Cyrl-RS"/>
              </w:rPr>
            </w:pPr>
            <w:r>
              <w:rPr>
                <w:b/>
                <w:sz w:val="20"/>
                <w:szCs w:val="20"/>
                <w:lang w:val="sr-Cyrl-R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R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2</w:t>
            </w:r>
          </w:p>
        </w:tc>
        <w:tc>
          <w:tcPr>
            <w:tcW w:w="668" w:type="dxa"/>
          </w:tcPr>
          <w:p w:rsidR="002071C1" w:rsidRDefault="00434530">
            <w:pPr>
              <w:jc w:val="center"/>
              <w:rPr>
                <w:b/>
                <w:sz w:val="20"/>
                <w:szCs w:val="20"/>
                <w:lang w:val="sr-Cyrl-RS"/>
              </w:rPr>
            </w:pPr>
            <w:r>
              <w:rPr>
                <w:b/>
                <w:sz w:val="20"/>
                <w:szCs w:val="20"/>
                <w:lang w:val="sr-Cyrl-RS"/>
              </w:rPr>
              <w:t>4</w:t>
            </w:r>
          </w:p>
        </w:tc>
      </w:tr>
      <w:tr w:rsidR="002071C1">
        <w:trPr>
          <w:trHeight w:val="244"/>
          <w:jc w:val="center"/>
        </w:trPr>
        <w:tc>
          <w:tcPr>
            <w:tcW w:w="613" w:type="dxa"/>
          </w:tcPr>
          <w:p w:rsidR="002071C1" w:rsidRDefault="00434530">
            <w:pPr>
              <w:jc w:val="center"/>
              <w:rPr>
                <w:b/>
                <w:sz w:val="20"/>
                <w:szCs w:val="20"/>
                <w:lang w:val="sr-Cyrl-RS"/>
              </w:rPr>
            </w:pPr>
            <w:r>
              <w:rPr>
                <w:b/>
                <w:sz w:val="20"/>
                <w:szCs w:val="20"/>
                <w:lang w:val="sr-Cyrl-RS"/>
              </w:rPr>
              <w:t>16.</w:t>
            </w:r>
          </w:p>
        </w:tc>
        <w:tc>
          <w:tcPr>
            <w:tcW w:w="2483" w:type="dxa"/>
          </w:tcPr>
          <w:p w:rsidR="002071C1" w:rsidRPr="009F69ED" w:rsidRDefault="00434530">
            <w:pPr>
              <w:rPr>
                <w:b/>
                <w:color w:val="C00000"/>
                <w:sz w:val="20"/>
                <w:szCs w:val="20"/>
                <w:lang w:val="sr-Cyrl-CS"/>
              </w:rPr>
            </w:pPr>
            <w:r w:rsidRPr="003876CB">
              <w:rPr>
                <w:b/>
                <w:sz w:val="20"/>
                <w:szCs w:val="20"/>
                <w:lang w:val="sr-Cyrl-CS"/>
              </w:rPr>
              <w:t>Виола Живић</w:t>
            </w:r>
          </w:p>
        </w:tc>
        <w:tc>
          <w:tcPr>
            <w:tcW w:w="1228" w:type="dxa"/>
            <w:shd w:val="pct10" w:color="auto" w:fill="auto"/>
          </w:tcPr>
          <w:p w:rsidR="002071C1" w:rsidRDefault="00434530">
            <w:pPr>
              <w:jc w:val="center"/>
              <w:rPr>
                <w:b/>
                <w:sz w:val="20"/>
                <w:szCs w:val="20"/>
                <w:lang w:val="sr-Cyrl-CS"/>
              </w:rPr>
            </w:pPr>
            <w:r>
              <w:rPr>
                <w:b/>
                <w:sz w:val="20"/>
                <w:szCs w:val="20"/>
                <w:lang w:val="sr-Cyrl-RS"/>
              </w:rPr>
              <w:t>4</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4</w:t>
            </w:r>
          </w:p>
        </w:tc>
        <w:tc>
          <w:tcPr>
            <w:tcW w:w="668" w:type="dxa"/>
            <w:gridSpan w:val="2"/>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RS"/>
              </w:rPr>
              <w:t>4</w:t>
            </w:r>
          </w:p>
        </w:tc>
        <w:tc>
          <w:tcPr>
            <w:tcW w:w="668" w:type="dxa"/>
          </w:tcPr>
          <w:p w:rsidR="002071C1" w:rsidRDefault="00434530">
            <w:pPr>
              <w:jc w:val="center"/>
              <w:rPr>
                <w:b/>
                <w:sz w:val="20"/>
                <w:szCs w:val="20"/>
                <w:lang w:val="sr-Cyrl-CS"/>
              </w:rPr>
            </w:pPr>
            <w:r>
              <w:rPr>
                <w:b/>
                <w:sz w:val="20"/>
                <w:szCs w:val="20"/>
                <w:lang w:val="sr-Cyrl-CS"/>
              </w:rPr>
              <w:t>8</w:t>
            </w:r>
          </w:p>
        </w:tc>
      </w:tr>
      <w:tr w:rsidR="002071C1">
        <w:trPr>
          <w:trHeight w:val="229"/>
          <w:jc w:val="center"/>
        </w:trPr>
        <w:tc>
          <w:tcPr>
            <w:tcW w:w="613" w:type="dxa"/>
          </w:tcPr>
          <w:p w:rsidR="002071C1" w:rsidRDefault="00434530">
            <w:pPr>
              <w:jc w:val="center"/>
              <w:rPr>
                <w:b/>
                <w:sz w:val="20"/>
                <w:szCs w:val="20"/>
                <w:lang w:val="sr-Cyrl-RS"/>
              </w:rPr>
            </w:pPr>
            <w:r>
              <w:rPr>
                <w:b/>
                <w:sz w:val="20"/>
                <w:szCs w:val="20"/>
                <w:lang w:val="sr-Cyrl-RS"/>
              </w:rPr>
              <w:t>17.</w:t>
            </w:r>
          </w:p>
        </w:tc>
        <w:tc>
          <w:tcPr>
            <w:tcW w:w="2483" w:type="dxa"/>
          </w:tcPr>
          <w:p w:rsidR="002071C1" w:rsidRPr="009F69ED" w:rsidRDefault="00434530">
            <w:pPr>
              <w:rPr>
                <w:b/>
                <w:color w:val="C00000"/>
                <w:sz w:val="20"/>
                <w:szCs w:val="20"/>
                <w:lang w:val="sr-Cyrl-CS"/>
              </w:rPr>
            </w:pPr>
            <w:r w:rsidRPr="003876CB">
              <w:rPr>
                <w:b/>
                <w:sz w:val="20"/>
                <w:szCs w:val="20"/>
                <w:lang w:val="sr-Cyrl-CS"/>
              </w:rPr>
              <w:t>Оливера Стојановић</w:t>
            </w:r>
          </w:p>
        </w:tc>
        <w:tc>
          <w:tcPr>
            <w:tcW w:w="1228" w:type="dxa"/>
            <w:shd w:val="pct10" w:color="auto" w:fill="auto"/>
          </w:tcPr>
          <w:p w:rsidR="003876CB" w:rsidRDefault="003876CB" w:rsidP="003876CB">
            <w:pPr>
              <w:jc w:val="center"/>
              <w:rPr>
                <w:b/>
                <w:sz w:val="20"/>
                <w:szCs w:val="20"/>
                <w:lang w:val="sr-Cyrl-CS"/>
              </w:rPr>
            </w:pPr>
            <w:r>
              <w:rPr>
                <w:b/>
                <w:sz w:val="20"/>
                <w:szCs w:val="20"/>
                <w:lang w:val="sr-Cyrl-CS"/>
              </w:rPr>
              <w:t>4</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5</w:t>
            </w:r>
          </w:p>
        </w:tc>
        <w:tc>
          <w:tcPr>
            <w:tcW w:w="668" w:type="dxa"/>
            <w:gridSpan w:val="2"/>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3</w:t>
            </w:r>
          </w:p>
        </w:tc>
        <w:tc>
          <w:tcPr>
            <w:tcW w:w="668" w:type="dxa"/>
          </w:tcPr>
          <w:p w:rsidR="002071C1" w:rsidRDefault="00434530">
            <w:pPr>
              <w:jc w:val="center"/>
              <w:rPr>
                <w:b/>
                <w:sz w:val="20"/>
                <w:szCs w:val="20"/>
                <w:lang w:val="sr-Cyrl-RS"/>
              </w:rPr>
            </w:pPr>
            <w:r>
              <w:rPr>
                <w:b/>
                <w:sz w:val="20"/>
                <w:szCs w:val="20"/>
                <w:lang w:val="sr-Cyrl-RS"/>
              </w:rPr>
              <w:t>8</w:t>
            </w:r>
          </w:p>
        </w:tc>
      </w:tr>
      <w:tr w:rsidR="002071C1">
        <w:trPr>
          <w:trHeight w:val="229"/>
          <w:jc w:val="center"/>
        </w:trPr>
        <w:tc>
          <w:tcPr>
            <w:tcW w:w="613" w:type="dxa"/>
          </w:tcPr>
          <w:p w:rsidR="002071C1" w:rsidRDefault="00434530">
            <w:pPr>
              <w:jc w:val="center"/>
              <w:rPr>
                <w:b/>
                <w:sz w:val="20"/>
                <w:szCs w:val="20"/>
                <w:lang w:val="sr-Cyrl-RS"/>
              </w:rPr>
            </w:pPr>
            <w:r>
              <w:rPr>
                <w:b/>
                <w:sz w:val="20"/>
                <w:szCs w:val="20"/>
                <w:lang w:val="sr-Cyrl-RS"/>
              </w:rPr>
              <w:t>18.</w:t>
            </w:r>
          </w:p>
        </w:tc>
        <w:tc>
          <w:tcPr>
            <w:tcW w:w="2483" w:type="dxa"/>
          </w:tcPr>
          <w:p w:rsidR="002071C1" w:rsidRPr="009F69ED" w:rsidRDefault="003876CB">
            <w:pPr>
              <w:rPr>
                <w:b/>
                <w:color w:val="C00000"/>
                <w:sz w:val="20"/>
                <w:szCs w:val="20"/>
                <w:lang w:val="sr-Cyrl-CS"/>
              </w:rPr>
            </w:pPr>
            <w:r w:rsidRPr="003876CB">
              <w:rPr>
                <w:b/>
                <w:sz w:val="20"/>
                <w:szCs w:val="20"/>
                <w:lang w:val="sr-Cyrl-CS"/>
              </w:rPr>
              <w:t>Марко Шћепановић</w:t>
            </w:r>
          </w:p>
        </w:tc>
        <w:tc>
          <w:tcPr>
            <w:tcW w:w="1228" w:type="dxa"/>
            <w:shd w:val="pct10" w:color="auto" w:fill="auto"/>
          </w:tcPr>
          <w:p w:rsidR="002071C1" w:rsidRDefault="003876CB">
            <w:pPr>
              <w:jc w:val="center"/>
              <w:rPr>
                <w:b/>
                <w:sz w:val="20"/>
                <w:szCs w:val="20"/>
                <w:lang w:val="sr-Cyrl-CS"/>
              </w:rPr>
            </w:pPr>
            <w:r>
              <w:rPr>
                <w:b/>
                <w:sz w:val="20"/>
                <w:szCs w:val="20"/>
                <w:lang w:val="sr-Cyrl-CS"/>
              </w:rPr>
              <w:t>5</w:t>
            </w:r>
            <w:r w:rsidR="00763F13">
              <w:rPr>
                <w:b/>
                <w:sz w:val="20"/>
                <w:szCs w:val="20"/>
                <w:lang w:val="sr-Cyrl-CS"/>
              </w:rPr>
              <w:t>+1**</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6</w:t>
            </w:r>
          </w:p>
        </w:tc>
        <w:tc>
          <w:tcPr>
            <w:tcW w:w="668" w:type="dxa"/>
            <w:gridSpan w:val="2"/>
          </w:tcPr>
          <w:p w:rsidR="002071C1" w:rsidRDefault="00434530">
            <w:pPr>
              <w:jc w:val="center"/>
              <w:rPr>
                <w:b/>
                <w:sz w:val="20"/>
                <w:szCs w:val="20"/>
                <w:lang w:val="sr-Cyrl-CS"/>
              </w:rPr>
            </w:pPr>
            <w:r>
              <w:rPr>
                <w:b/>
                <w:sz w:val="20"/>
                <w:szCs w:val="20"/>
                <w:lang w:val="sr-Cyrl-CS"/>
              </w:rPr>
              <w:t>2</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4</w:t>
            </w:r>
          </w:p>
        </w:tc>
        <w:tc>
          <w:tcPr>
            <w:tcW w:w="668" w:type="dxa"/>
          </w:tcPr>
          <w:p w:rsidR="002071C1" w:rsidRDefault="00434530">
            <w:pPr>
              <w:jc w:val="center"/>
              <w:rPr>
                <w:b/>
                <w:sz w:val="20"/>
                <w:szCs w:val="20"/>
                <w:lang w:val="sr-Cyrl-RS"/>
              </w:rPr>
            </w:pPr>
            <w:r>
              <w:rPr>
                <w:b/>
                <w:sz w:val="20"/>
                <w:szCs w:val="20"/>
                <w:lang w:val="sr-Cyrl-RS"/>
              </w:rPr>
              <w:t>10</w:t>
            </w:r>
          </w:p>
        </w:tc>
      </w:tr>
      <w:tr w:rsidR="002071C1">
        <w:trPr>
          <w:trHeight w:val="231"/>
          <w:jc w:val="center"/>
        </w:trPr>
        <w:tc>
          <w:tcPr>
            <w:tcW w:w="613" w:type="dxa"/>
          </w:tcPr>
          <w:p w:rsidR="002071C1" w:rsidRDefault="00434530">
            <w:pPr>
              <w:jc w:val="center"/>
              <w:rPr>
                <w:b/>
                <w:sz w:val="20"/>
                <w:szCs w:val="20"/>
                <w:lang w:val="sr-Cyrl-RS"/>
              </w:rPr>
            </w:pPr>
            <w:r>
              <w:rPr>
                <w:b/>
                <w:sz w:val="20"/>
                <w:szCs w:val="20"/>
                <w:lang w:val="sr-Cyrl-RS"/>
              </w:rPr>
              <w:t>19.</w:t>
            </w:r>
          </w:p>
        </w:tc>
        <w:tc>
          <w:tcPr>
            <w:tcW w:w="2483" w:type="dxa"/>
          </w:tcPr>
          <w:p w:rsidR="002071C1" w:rsidRPr="009F69ED" w:rsidRDefault="00434530">
            <w:pPr>
              <w:rPr>
                <w:b/>
                <w:color w:val="C00000"/>
                <w:sz w:val="20"/>
                <w:szCs w:val="20"/>
                <w:lang w:val="sr-Cyrl-CS"/>
              </w:rPr>
            </w:pPr>
            <w:r w:rsidRPr="003876CB">
              <w:rPr>
                <w:b/>
                <w:sz w:val="20"/>
                <w:szCs w:val="20"/>
                <w:lang w:val="sr-Cyrl-CS"/>
              </w:rPr>
              <w:t>Гордана Видаковић</w:t>
            </w:r>
          </w:p>
        </w:tc>
        <w:tc>
          <w:tcPr>
            <w:tcW w:w="1228" w:type="dxa"/>
            <w:shd w:val="pct10" w:color="auto" w:fill="auto"/>
          </w:tcPr>
          <w:p w:rsidR="002071C1" w:rsidRDefault="00434530">
            <w:pPr>
              <w:jc w:val="center"/>
              <w:rPr>
                <w:b/>
                <w:sz w:val="20"/>
                <w:szCs w:val="20"/>
                <w:lang w:val="sr-Cyrl-CS"/>
              </w:rPr>
            </w:pPr>
            <w:r>
              <w:rPr>
                <w:b/>
                <w:sz w:val="20"/>
                <w:szCs w:val="20"/>
                <w:lang w:val="sr-Cyrl-CS"/>
              </w:rPr>
              <w:t>20</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16</w:t>
            </w:r>
          </w:p>
        </w:tc>
        <w:tc>
          <w:tcPr>
            <w:tcW w:w="668" w:type="dxa"/>
          </w:tcPr>
          <w:p w:rsidR="002071C1" w:rsidRDefault="00434530">
            <w:pPr>
              <w:jc w:val="center"/>
              <w:rPr>
                <w:b/>
                <w:sz w:val="20"/>
                <w:szCs w:val="20"/>
                <w:lang w:val="sr-Cyrl-RS"/>
              </w:rPr>
            </w:pPr>
            <w:r>
              <w:rPr>
                <w:b/>
                <w:sz w:val="20"/>
                <w:szCs w:val="20"/>
              </w:rPr>
              <w:t>40</w:t>
            </w:r>
          </w:p>
        </w:tc>
      </w:tr>
      <w:tr w:rsidR="002071C1">
        <w:trPr>
          <w:trHeight w:val="267"/>
          <w:jc w:val="center"/>
        </w:trPr>
        <w:tc>
          <w:tcPr>
            <w:tcW w:w="613" w:type="dxa"/>
          </w:tcPr>
          <w:p w:rsidR="002071C1" w:rsidRDefault="00434530">
            <w:pPr>
              <w:jc w:val="center"/>
              <w:rPr>
                <w:b/>
                <w:sz w:val="20"/>
                <w:szCs w:val="20"/>
                <w:lang w:val="sr-Cyrl-RS"/>
              </w:rPr>
            </w:pPr>
            <w:r>
              <w:rPr>
                <w:b/>
                <w:sz w:val="20"/>
                <w:szCs w:val="20"/>
                <w:lang w:val="sr-Cyrl-RS"/>
              </w:rPr>
              <w:t>20.</w:t>
            </w:r>
          </w:p>
        </w:tc>
        <w:tc>
          <w:tcPr>
            <w:tcW w:w="2483" w:type="dxa"/>
          </w:tcPr>
          <w:p w:rsidR="002071C1" w:rsidRPr="009F69ED" w:rsidRDefault="00333346">
            <w:pPr>
              <w:rPr>
                <w:b/>
                <w:color w:val="C00000"/>
                <w:sz w:val="20"/>
                <w:szCs w:val="20"/>
                <w:lang w:val="sr-Cyrl-CS"/>
              </w:rPr>
            </w:pPr>
            <w:r>
              <w:rPr>
                <w:b/>
                <w:sz w:val="20"/>
                <w:szCs w:val="20"/>
                <w:lang w:val="sr-Cyrl-CS"/>
              </w:rPr>
              <w:t>Моника Јокић</w:t>
            </w:r>
          </w:p>
        </w:tc>
        <w:tc>
          <w:tcPr>
            <w:tcW w:w="1228" w:type="dxa"/>
            <w:shd w:val="pct10" w:color="auto" w:fill="auto"/>
          </w:tcPr>
          <w:p w:rsidR="002071C1" w:rsidRDefault="00333346">
            <w:pPr>
              <w:jc w:val="center"/>
              <w:rPr>
                <w:b/>
                <w:sz w:val="20"/>
                <w:szCs w:val="20"/>
                <w:lang w:val="sr-Cyrl-CS"/>
              </w:rPr>
            </w:pPr>
            <w:r>
              <w:rPr>
                <w:b/>
                <w:sz w:val="20"/>
                <w:szCs w:val="20"/>
                <w:lang w:val="sr-Cyrl-CS"/>
              </w:rPr>
              <w:t>1</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333346">
            <w:pPr>
              <w:jc w:val="center"/>
              <w:rPr>
                <w:b/>
                <w:sz w:val="20"/>
                <w:szCs w:val="20"/>
                <w:lang w:val="sr-Cyrl-CS"/>
              </w:rPr>
            </w:pPr>
            <w:r>
              <w:rPr>
                <w:b/>
                <w:sz w:val="20"/>
                <w:szCs w:val="20"/>
                <w:lang w:val="sr-Cyrl-CS"/>
              </w:rPr>
              <w:t>1</w:t>
            </w:r>
          </w:p>
        </w:tc>
        <w:tc>
          <w:tcPr>
            <w:tcW w:w="668" w:type="dxa"/>
            <w:gridSpan w:val="2"/>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CS"/>
              </w:rPr>
              <w:t>1</w:t>
            </w:r>
          </w:p>
        </w:tc>
        <w:tc>
          <w:tcPr>
            <w:tcW w:w="668" w:type="dxa"/>
          </w:tcPr>
          <w:p w:rsidR="002071C1" w:rsidRDefault="00333346">
            <w:pPr>
              <w:jc w:val="center"/>
              <w:rPr>
                <w:b/>
                <w:sz w:val="20"/>
                <w:szCs w:val="20"/>
              </w:rPr>
            </w:pPr>
            <w:r>
              <w:rPr>
                <w:b/>
                <w:sz w:val="20"/>
                <w:szCs w:val="20"/>
                <w:lang w:val="sr-Cyrl-RS"/>
              </w:rPr>
              <w:t>2</w:t>
            </w:r>
          </w:p>
        </w:tc>
      </w:tr>
      <w:tr w:rsidR="002071C1">
        <w:trPr>
          <w:trHeight w:val="229"/>
          <w:jc w:val="center"/>
        </w:trPr>
        <w:tc>
          <w:tcPr>
            <w:tcW w:w="613" w:type="dxa"/>
          </w:tcPr>
          <w:p w:rsidR="002071C1" w:rsidRDefault="00434530">
            <w:pPr>
              <w:jc w:val="center"/>
              <w:rPr>
                <w:b/>
                <w:sz w:val="20"/>
                <w:szCs w:val="20"/>
                <w:lang w:val="sr-Cyrl-RS"/>
              </w:rPr>
            </w:pPr>
            <w:r>
              <w:rPr>
                <w:b/>
                <w:sz w:val="20"/>
                <w:szCs w:val="20"/>
                <w:lang w:val="sr-Cyrl-RS"/>
              </w:rPr>
              <w:t>21.</w:t>
            </w:r>
          </w:p>
        </w:tc>
        <w:tc>
          <w:tcPr>
            <w:tcW w:w="2483" w:type="dxa"/>
          </w:tcPr>
          <w:p w:rsidR="002071C1" w:rsidRPr="009F69ED" w:rsidRDefault="00434530">
            <w:pPr>
              <w:rPr>
                <w:b/>
                <w:color w:val="C00000"/>
                <w:sz w:val="20"/>
                <w:szCs w:val="20"/>
                <w:lang w:val="sr-Cyrl-CS"/>
              </w:rPr>
            </w:pPr>
            <w:r w:rsidRPr="003876CB">
              <w:rPr>
                <w:b/>
                <w:sz w:val="20"/>
                <w:szCs w:val="20"/>
                <w:lang w:val="sr-Cyrl-CS"/>
              </w:rPr>
              <w:t>Светлана Стефановић</w:t>
            </w:r>
          </w:p>
        </w:tc>
        <w:tc>
          <w:tcPr>
            <w:tcW w:w="1228" w:type="dxa"/>
            <w:shd w:val="pct10" w:color="auto" w:fill="auto"/>
          </w:tcPr>
          <w:p w:rsidR="002071C1" w:rsidRDefault="00434530">
            <w:pPr>
              <w:jc w:val="center"/>
              <w:rPr>
                <w:b/>
                <w:sz w:val="20"/>
                <w:szCs w:val="20"/>
                <w:lang w:val="sr-Cyrl-CS"/>
              </w:rPr>
            </w:pPr>
            <w:r>
              <w:rPr>
                <w:b/>
                <w:sz w:val="20"/>
                <w:szCs w:val="20"/>
                <w:lang w:val="sr-Cyrl-CS"/>
              </w:rPr>
              <w:t>20</w:t>
            </w:r>
            <w:r w:rsidR="00763F13">
              <w:rPr>
                <w:b/>
                <w:sz w:val="20"/>
                <w:szCs w:val="20"/>
                <w:lang w:val="sr-Cyrl-CS"/>
              </w:rPr>
              <w:t>+1**</w:t>
            </w:r>
          </w:p>
        </w:tc>
        <w:tc>
          <w:tcPr>
            <w:tcW w:w="543" w:type="dxa"/>
          </w:tcPr>
          <w:p w:rsidR="002071C1" w:rsidRDefault="00434530">
            <w:pPr>
              <w:jc w:val="center"/>
              <w:rPr>
                <w:b/>
                <w:sz w:val="20"/>
                <w:szCs w:val="20"/>
                <w:lang w:val="sr-Cyrl-CS"/>
              </w:rPr>
            </w:pPr>
            <w:r>
              <w:rPr>
                <w:b/>
                <w:sz w:val="20"/>
                <w:szCs w:val="20"/>
                <w:lang w:val="sr-Cyrl-CS"/>
              </w:rPr>
              <w:t>1</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RS"/>
              </w:rPr>
              <w:t>16</w:t>
            </w:r>
          </w:p>
        </w:tc>
        <w:tc>
          <w:tcPr>
            <w:tcW w:w="668" w:type="dxa"/>
          </w:tcPr>
          <w:p w:rsidR="002071C1" w:rsidRDefault="00434530">
            <w:pPr>
              <w:jc w:val="center"/>
              <w:rPr>
                <w:b/>
                <w:sz w:val="20"/>
                <w:szCs w:val="20"/>
                <w:lang w:val="sr-Cyrl-CS"/>
              </w:rPr>
            </w:pPr>
            <w:r>
              <w:rPr>
                <w:b/>
                <w:sz w:val="20"/>
                <w:szCs w:val="20"/>
              </w:rPr>
              <w:t>40</w:t>
            </w:r>
          </w:p>
        </w:tc>
      </w:tr>
      <w:tr w:rsidR="002071C1">
        <w:trPr>
          <w:trHeight w:val="179"/>
          <w:jc w:val="center"/>
        </w:trPr>
        <w:tc>
          <w:tcPr>
            <w:tcW w:w="613" w:type="dxa"/>
            <w:tcBorders>
              <w:top w:val="single" w:sz="4" w:space="0" w:color="auto"/>
            </w:tcBorders>
          </w:tcPr>
          <w:p w:rsidR="002071C1" w:rsidRDefault="00434530">
            <w:pPr>
              <w:jc w:val="center"/>
              <w:rPr>
                <w:b/>
                <w:sz w:val="20"/>
                <w:szCs w:val="20"/>
                <w:lang w:val="sr-Cyrl-CS"/>
              </w:rPr>
            </w:pPr>
            <w:r>
              <w:rPr>
                <w:b/>
                <w:sz w:val="20"/>
                <w:szCs w:val="20"/>
                <w:lang w:val="sr-Cyrl-CS"/>
              </w:rPr>
              <w:t>22.</w:t>
            </w:r>
          </w:p>
        </w:tc>
        <w:tc>
          <w:tcPr>
            <w:tcW w:w="2483" w:type="dxa"/>
            <w:tcBorders>
              <w:top w:val="single" w:sz="4" w:space="0" w:color="auto"/>
            </w:tcBorders>
          </w:tcPr>
          <w:p w:rsidR="002071C1" w:rsidRPr="009F69ED" w:rsidRDefault="00C61354">
            <w:pPr>
              <w:rPr>
                <w:b/>
                <w:color w:val="C00000"/>
                <w:sz w:val="20"/>
                <w:szCs w:val="20"/>
                <w:lang w:val="sr-Cyrl-CS"/>
              </w:rPr>
            </w:pPr>
            <w:r>
              <w:rPr>
                <w:b/>
                <w:sz w:val="20"/>
                <w:szCs w:val="20"/>
                <w:lang w:val="sr-Cyrl-CS"/>
              </w:rPr>
              <w:t>Светлана Марковић</w:t>
            </w:r>
          </w:p>
        </w:tc>
        <w:tc>
          <w:tcPr>
            <w:tcW w:w="122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4</w:t>
            </w:r>
          </w:p>
        </w:tc>
        <w:tc>
          <w:tcPr>
            <w:tcW w:w="543"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shd w:val="pct10" w:color="auto" w:fill="auto"/>
          </w:tcPr>
          <w:p w:rsidR="002071C1" w:rsidRDefault="00434530">
            <w:pPr>
              <w:jc w:val="center"/>
              <w:rPr>
                <w:b/>
                <w:sz w:val="20"/>
                <w:szCs w:val="20"/>
                <w:lang w:val="sr-Cyrl-CS"/>
              </w:rPr>
            </w:pPr>
            <w:r>
              <w:rPr>
                <w:b/>
                <w:sz w:val="20"/>
                <w:szCs w:val="20"/>
                <w:lang w:val="sr-Cyrl-CS"/>
              </w:rPr>
              <w:t>6</w:t>
            </w:r>
          </w:p>
        </w:tc>
        <w:tc>
          <w:tcPr>
            <w:tcW w:w="668" w:type="dxa"/>
            <w:gridSpan w:val="2"/>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top w:val="single" w:sz="4" w:space="0" w:color="auto"/>
            </w:tcBorders>
            <w:shd w:val="pct10" w:color="auto" w:fill="auto"/>
          </w:tcPr>
          <w:p w:rsidR="002071C1" w:rsidRDefault="00434530">
            <w:pPr>
              <w:jc w:val="center"/>
              <w:rPr>
                <w:b/>
                <w:sz w:val="20"/>
                <w:szCs w:val="20"/>
                <w:lang w:val="sr-Cyrl-RS"/>
              </w:rPr>
            </w:pPr>
            <w:r>
              <w:rPr>
                <w:b/>
                <w:sz w:val="20"/>
                <w:szCs w:val="20"/>
                <w:lang w:val="sr-Cyrl-CS"/>
              </w:rPr>
              <w:t>2</w:t>
            </w:r>
          </w:p>
        </w:tc>
        <w:tc>
          <w:tcPr>
            <w:tcW w:w="668" w:type="dxa"/>
            <w:tcBorders>
              <w:top w:val="single" w:sz="4" w:space="0" w:color="auto"/>
            </w:tcBorders>
          </w:tcPr>
          <w:p w:rsidR="002071C1" w:rsidRDefault="00434530">
            <w:pPr>
              <w:jc w:val="center"/>
              <w:rPr>
                <w:b/>
                <w:sz w:val="20"/>
                <w:szCs w:val="20"/>
              </w:rPr>
            </w:pPr>
            <w:r>
              <w:rPr>
                <w:b/>
                <w:sz w:val="20"/>
                <w:szCs w:val="20"/>
                <w:lang w:val="sr-Cyrl-RS"/>
              </w:rPr>
              <w:t>8</w:t>
            </w:r>
          </w:p>
        </w:tc>
      </w:tr>
      <w:tr w:rsidR="002071C1">
        <w:trPr>
          <w:trHeight w:val="229"/>
          <w:jc w:val="center"/>
        </w:trPr>
        <w:tc>
          <w:tcPr>
            <w:tcW w:w="613" w:type="dxa"/>
          </w:tcPr>
          <w:p w:rsidR="002071C1" w:rsidRDefault="00434530">
            <w:pPr>
              <w:jc w:val="center"/>
              <w:rPr>
                <w:b/>
                <w:sz w:val="20"/>
                <w:szCs w:val="20"/>
                <w:lang w:val="sr-Cyrl-CS"/>
              </w:rPr>
            </w:pPr>
            <w:r>
              <w:rPr>
                <w:b/>
                <w:sz w:val="20"/>
                <w:szCs w:val="20"/>
                <w:lang w:val="sr-Cyrl-CS"/>
              </w:rPr>
              <w:t>23.</w:t>
            </w:r>
          </w:p>
        </w:tc>
        <w:tc>
          <w:tcPr>
            <w:tcW w:w="2483" w:type="dxa"/>
          </w:tcPr>
          <w:p w:rsidR="002071C1" w:rsidRPr="009F69ED" w:rsidRDefault="00D1639B" w:rsidP="00D1639B">
            <w:pPr>
              <w:ind w:left="720" w:hanging="720"/>
              <w:rPr>
                <w:b/>
                <w:color w:val="C00000"/>
                <w:sz w:val="20"/>
                <w:szCs w:val="20"/>
                <w:lang w:val="sr-Cyrl-CS"/>
              </w:rPr>
            </w:pPr>
            <w:r w:rsidRPr="00D1639B">
              <w:rPr>
                <w:b/>
                <w:sz w:val="20"/>
                <w:szCs w:val="20"/>
                <w:lang w:val="sr-Cyrl-CS"/>
              </w:rPr>
              <w:t>Тамара Микић</w:t>
            </w:r>
          </w:p>
        </w:tc>
        <w:tc>
          <w:tcPr>
            <w:tcW w:w="1228" w:type="dxa"/>
            <w:shd w:val="pct10" w:color="auto" w:fill="auto"/>
          </w:tcPr>
          <w:p w:rsidR="002071C1" w:rsidRDefault="00434530">
            <w:pPr>
              <w:jc w:val="center"/>
              <w:rPr>
                <w:b/>
                <w:sz w:val="20"/>
                <w:szCs w:val="20"/>
                <w:lang w:val="sr-Cyrl-CS"/>
              </w:rPr>
            </w:pPr>
            <w:r>
              <w:rPr>
                <w:b/>
                <w:sz w:val="20"/>
                <w:szCs w:val="20"/>
                <w:lang w:val="sr-Cyrl-CS"/>
              </w:rPr>
              <w:t>20</w:t>
            </w:r>
            <w:r w:rsidR="00763F13">
              <w:rPr>
                <w:b/>
                <w:sz w:val="20"/>
                <w:szCs w:val="20"/>
                <w:lang w:val="sr-Cyrl-CS"/>
              </w:rPr>
              <w:t>+1**</w:t>
            </w:r>
          </w:p>
        </w:tc>
        <w:tc>
          <w:tcPr>
            <w:tcW w:w="543" w:type="dxa"/>
          </w:tcPr>
          <w:p w:rsidR="002071C1" w:rsidRDefault="00D1639B">
            <w:pPr>
              <w:jc w:val="center"/>
              <w:rPr>
                <w:b/>
                <w:sz w:val="20"/>
                <w:szCs w:val="20"/>
                <w:lang w:val="sr-Cyrl-CS"/>
              </w:rPr>
            </w:pPr>
            <w:r>
              <w:rPr>
                <w:b/>
                <w:sz w:val="20"/>
                <w:szCs w:val="20"/>
                <w:lang w:val="sr-Cyrl-CS"/>
              </w:rPr>
              <w:t>0</w:t>
            </w:r>
          </w:p>
        </w:tc>
        <w:tc>
          <w:tcPr>
            <w:tcW w:w="618" w:type="dxa"/>
          </w:tcPr>
          <w:p w:rsidR="002071C1" w:rsidRDefault="00D1639B">
            <w:pPr>
              <w:jc w:val="center"/>
              <w:rPr>
                <w:b/>
                <w:sz w:val="20"/>
                <w:szCs w:val="20"/>
                <w:lang w:val="sr-Cyrl-CS"/>
              </w:rPr>
            </w:pPr>
            <w:r>
              <w:rPr>
                <w:b/>
                <w:sz w:val="20"/>
                <w:szCs w:val="20"/>
                <w:lang w:val="sr-Cyrl-CS"/>
              </w:rPr>
              <w:t>1</w:t>
            </w:r>
          </w:p>
        </w:tc>
        <w:tc>
          <w:tcPr>
            <w:tcW w:w="668" w:type="dxa"/>
          </w:tcPr>
          <w:p w:rsidR="002071C1" w:rsidRDefault="00D1639B">
            <w:pPr>
              <w:jc w:val="center"/>
              <w:rPr>
                <w:b/>
                <w:sz w:val="20"/>
                <w:szCs w:val="20"/>
                <w:lang w:val="sr-Cyrl-CS"/>
              </w:rPr>
            </w:pPr>
            <w:r>
              <w:rPr>
                <w:b/>
                <w:sz w:val="20"/>
                <w:szCs w:val="20"/>
                <w:lang w:val="sr-Cyrl-CS"/>
              </w:rPr>
              <w:t>1</w:t>
            </w:r>
          </w:p>
        </w:tc>
        <w:tc>
          <w:tcPr>
            <w:tcW w:w="668" w:type="dxa"/>
          </w:tcPr>
          <w:p w:rsidR="002071C1" w:rsidRDefault="00D1639B">
            <w:pPr>
              <w:jc w:val="center"/>
              <w:rPr>
                <w:b/>
                <w:sz w:val="20"/>
                <w:szCs w:val="20"/>
                <w:lang w:val="sr-Cyrl-CS"/>
              </w:rPr>
            </w:pPr>
            <w:r>
              <w:rPr>
                <w:b/>
                <w:sz w:val="20"/>
                <w:szCs w:val="20"/>
                <w:lang w:val="sr-Cyrl-CS"/>
              </w:rPr>
              <w:t>1</w:t>
            </w:r>
          </w:p>
        </w:tc>
        <w:tc>
          <w:tcPr>
            <w:tcW w:w="668" w:type="dxa"/>
          </w:tcPr>
          <w:p w:rsidR="002071C1" w:rsidRDefault="00D1639B">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RS"/>
              </w:rPr>
              <w:t>16</w:t>
            </w:r>
          </w:p>
        </w:tc>
        <w:tc>
          <w:tcPr>
            <w:tcW w:w="668" w:type="dxa"/>
          </w:tcPr>
          <w:p w:rsidR="002071C1" w:rsidRDefault="00434530">
            <w:pPr>
              <w:jc w:val="center"/>
              <w:rPr>
                <w:b/>
                <w:sz w:val="20"/>
                <w:szCs w:val="20"/>
                <w:lang w:val="sr-Cyrl-CS"/>
              </w:rPr>
            </w:pPr>
            <w:r>
              <w:rPr>
                <w:b/>
                <w:sz w:val="20"/>
                <w:szCs w:val="20"/>
              </w:rPr>
              <w:t>40</w:t>
            </w:r>
          </w:p>
        </w:tc>
      </w:tr>
      <w:tr w:rsidR="002071C1">
        <w:trPr>
          <w:trHeight w:val="244"/>
          <w:jc w:val="center"/>
        </w:trPr>
        <w:tc>
          <w:tcPr>
            <w:tcW w:w="613" w:type="dxa"/>
          </w:tcPr>
          <w:p w:rsidR="002071C1" w:rsidRDefault="00434530">
            <w:pPr>
              <w:jc w:val="center"/>
              <w:rPr>
                <w:b/>
                <w:sz w:val="20"/>
                <w:szCs w:val="20"/>
                <w:lang w:val="sr-Cyrl-CS"/>
              </w:rPr>
            </w:pPr>
            <w:r>
              <w:rPr>
                <w:b/>
                <w:sz w:val="20"/>
                <w:szCs w:val="20"/>
                <w:lang w:val="sr-Cyrl-CS"/>
              </w:rPr>
              <w:t>24.</w:t>
            </w:r>
          </w:p>
        </w:tc>
        <w:tc>
          <w:tcPr>
            <w:tcW w:w="2483" w:type="dxa"/>
          </w:tcPr>
          <w:p w:rsidR="002071C1" w:rsidRPr="009F69ED" w:rsidRDefault="00434530">
            <w:pPr>
              <w:rPr>
                <w:b/>
                <w:color w:val="C00000"/>
                <w:sz w:val="20"/>
                <w:szCs w:val="20"/>
                <w:lang w:val="sr-Cyrl-CS"/>
              </w:rPr>
            </w:pPr>
            <w:r w:rsidRPr="00D1639B">
              <w:rPr>
                <w:b/>
                <w:sz w:val="20"/>
                <w:szCs w:val="20"/>
                <w:lang w:val="sr-Cyrl-CS"/>
              </w:rPr>
              <w:t>Љиљана Младеновић</w:t>
            </w:r>
          </w:p>
        </w:tc>
        <w:tc>
          <w:tcPr>
            <w:tcW w:w="1228" w:type="dxa"/>
            <w:shd w:val="pct10" w:color="auto" w:fill="auto"/>
          </w:tcPr>
          <w:p w:rsidR="002071C1" w:rsidRDefault="00C61354">
            <w:pPr>
              <w:jc w:val="center"/>
              <w:rPr>
                <w:b/>
                <w:sz w:val="20"/>
                <w:szCs w:val="20"/>
                <w:lang w:val="sr-Cyrl-CS"/>
              </w:rPr>
            </w:pPr>
            <w:r>
              <w:rPr>
                <w:b/>
                <w:sz w:val="20"/>
                <w:szCs w:val="20"/>
                <w:lang w:val="sr-Cyrl-CS"/>
              </w:rPr>
              <w:t>20</w:t>
            </w:r>
          </w:p>
        </w:tc>
        <w:tc>
          <w:tcPr>
            <w:tcW w:w="543" w:type="dxa"/>
          </w:tcPr>
          <w:p w:rsidR="002071C1" w:rsidRDefault="00434530">
            <w:pPr>
              <w:jc w:val="center"/>
              <w:rPr>
                <w:b/>
                <w:sz w:val="20"/>
                <w:szCs w:val="20"/>
                <w:lang w:val="sr-Cyrl-CS"/>
              </w:rPr>
            </w:pPr>
            <w:r>
              <w:rPr>
                <w:b/>
                <w:sz w:val="20"/>
                <w:szCs w:val="20"/>
                <w:lang w:val="sr-Cyrl-CS"/>
              </w:rPr>
              <w:t>1</w:t>
            </w:r>
          </w:p>
        </w:tc>
        <w:tc>
          <w:tcPr>
            <w:tcW w:w="618" w:type="dxa"/>
          </w:tcPr>
          <w:p w:rsidR="002071C1" w:rsidRDefault="00D1639B">
            <w:pPr>
              <w:jc w:val="center"/>
              <w:rPr>
                <w:b/>
                <w:sz w:val="20"/>
                <w:szCs w:val="20"/>
                <w:lang w:val="sr-Cyrl-CS"/>
              </w:rPr>
            </w:pPr>
            <w:r>
              <w:rPr>
                <w:b/>
                <w:sz w:val="20"/>
                <w:szCs w:val="20"/>
                <w:lang w:val="sr-Cyrl-CS"/>
              </w:rPr>
              <w:t>1</w:t>
            </w:r>
          </w:p>
        </w:tc>
        <w:tc>
          <w:tcPr>
            <w:tcW w:w="668" w:type="dxa"/>
          </w:tcPr>
          <w:p w:rsidR="002071C1" w:rsidRDefault="00035A23">
            <w:pPr>
              <w:jc w:val="center"/>
              <w:rPr>
                <w:b/>
                <w:sz w:val="20"/>
                <w:szCs w:val="20"/>
                <w:lang w:val="sr-Cyrl-CS"/>
              </w:rPr>
            </w:pPr>
            <w:r>
              <w:rPr>
                <w:b/>
                <w:sz w:val="20"/>
                <w:szCs w:val="20"/>
                <w:lang w:val="sr-Cyrl-CS"/>
              </w:rPr>
              <w:t>0,5</w:t>
            </w:r>
          </w:p>
        </w:tc>
        <w:tc>
          <w:tcPr>
            <w:tcW w:w="668" w:type="dxa"/>
          </w:tcPr>
          <w:p w:rsidR="002071C1" w:rsidRDefault="00035A23">
            <w:pPr>
              <w:jc w:val="center"/>
              <w:rPr>
                <w:b/>
                <w:sz w:val="20"/>
                <w:szCs w:val="20"/>
                <w:lang w:val="sr-Cyrl-CS"/>
              </w:rPr>
            </w:pPr>
            <w:r>
              <w:rPr>
                <w:b/>
                <w:sz w:val="20"/>
                <w:szCs w:val="20"/>
                <w:lang w:val="sr-Cyrl-CS"/>
              </w:rPr>
              <w:t>0,5</w:t>
            </w:r>
          </w:p>
        </w:tc>
        <w:tc>
          <w:tcPr>
            <w:tcW w:w="668" w:type="dxa"/>
          </w:tcPr>
          <w:p w:rsidR="002071C1" w:rsidRDefault="00C61354">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RS"/>
              </w:rPr>
              <w:t>16</w:t>
            </w:r>
          </w:p>
        </w:tc>
        <w:tc>
          <w:tcPr>
            <w:tcW w:w="668" w:type="dxa"/>
          </w:tcPr>
          <w:p w:rsidR="002071C1" w:rsidRDefault="00434530">
            <w:pPr>
              <w:jc w:val="center"/>
              <w:rPr>
                <w:b/>
                <w:sz w:val="20"/>
                <w:szCs w:val="20"/>
              </w:rPr>
            </w:pPr>
            <w:r>
              <w:rPr>
                <w:b/>
                <w:sz w:val="20"/>
                <w:szCs w:val="20"/>
              </w:rPr>
              <w:t>40</w:t>
            </w:r>
          </w:p>
        </w:tc>
      </w:tr>
      <w:tr w:rsidR="002071C1">
        <w:trPr>
          <w:trHeight w:val="256"/>
          <w:jc w:val="center"/>
        </w:trPr>
        <w:tc>
          <w:tcPr>
            <w:tcW w:w="613" w:type="dxa"/>
            <w:tcBorders>
              <w:bottom w:val="single" w:sz="4" w:space="0" w:color="auto"/>
            </w:tcBorders>
          </w:tcPr>
          <w:p w:rsidR="002071C1" w:rsidRDefault="00434530">
            <w:pPr>
              <w:jc w:val="center"/>
              <w:rPr>
                <w:b/>
                <w:sz w:val="20"/>
                <w:szCs w:val="20"/>
                <w:lang w:val="sr-Cyrl-CS"/>
              </w:rPr>
            </w:pPr>
            <w:r>
              <w:rPr>
                <w:b/>
                <w:sz w:val="20"/>
                <w:szCs w:val="20"/>
                <w:lang w:val="sr-Cyrl-CS"/>
              </w:rPr>
              <w:t>25.</w:t>
            </w:r>
          </w:p>
        </w:tc>
        <w:tc>
          <w:tcPr>
            <w:tcW w:w="2483" w:type="dxa"/>
            <w:tcBorders>
              <w:bottom w:val="single" w:sz="4" w:space="0" w:color="auto"/>
            </w:tcBorders>
          </w:tcPr>
          <w:p w:rsidR="002071C1" w:rsidRPr="009F69ED" w:rsidRDefault="00434530">
            <w:pPr>
              <w:rPr>
                <w:b/>
                <w:color w:val="C00000"/>
                <w:sz w:val="20"/>
                <w:szCs w:val="20"/>
                <w:lang w:val="sr-Cyrl-CS"/>
              </w:rPr>
            </w:pPr>
            <w:r w:rsidRPr="00D1639B">
              <w:rPr>
                <w:b/>
                <w:sz w:val="20"/>
                <w:szCs w:val="20"/>
                <w:lang w:val="sr-Cyrl-CS"/>
              </w:rPr>
              <w:t>Сања Стојковић</w:t>
            </w:r>
          </w:p>
        </w:tc>
        <w:tc>
          <w:tcPr>
            <w:tcW w:w="122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RS"/>
              </w:rPr>
              <w:t>16</w:t>
            </w:r>
          </w:p>
        </w:tc>
        <w:tc>
          <w:tcPr>
            <w:tcW w:w="543" w:type="dxa"/>
            <w:tcBorders>
              <w:bottom w:val="single" w:sz="4" w:space="0" w:color="auto"/>
            </w:tcBorders>
          </w:tcPr>
          <w:p w:rsidR="002071C1" w:rsidRDefault="00035A23">
            <w:pPr>
              <w:jc w:val="center"/>
              <w:rPr>
                <w:b/>
                <w:sz w:val="20"/>
                <w:szCs w:val="20"/>
                <w:lang w:val="sr-Cyrl-RS"/>
              </w:rPr>
            </w:pPr>
            <w:r>
              <w:rPr>
                <w:b/>
                <w:sz w:val="20"/>
                <w:szCs w:val="20"/>
              </w:rPr>
              <w:t>1</w:t>
            </w:r>
          </w:p>
        </w:tc>
        <w:tc>
          <w:tcPr>
            <w:tcW w:w="618" w:type="dxa"/>
            <w:tcBorders>
              <w:bottom w:val="single" w:sz="4" w:space="0" w:color="auto"/>
            </w:tcBorders>
          </w:tcPr>
          <w:p w:rsidR="002071C1" w:rsidRDefault="00434530">
            <w:pPr>
              <w:jc w:val="center"/>
              <w:rPr>
                <w:b/>
                <w:sz w:val="20"/>
                <w:szCs w:val="20"/>
                <w:lang w:val="sr-Cyrl-CS"/>
              </w:rPr>
            </w:pPr>
            <w:r>
              <w:rPr>
                <w:b/>
                <w:sz w:val="20"/>
                <w:szCs w:val="20"/>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0</w:t>
            </w:r>
          </w:p>
        </w:tc>
        <w:tc>
          <w:tcPr>
            <w:tcW w:w="668" w:type="dxa"/>
            <w:tcBorders>
              <w:bottom w:val="single" w:sz="4" w:space="0" w:color="auto"/>
            </w:tcBorders>
          </w:tcPr>
          <w:p w:rsidR="002071C1" w:rsidRDefault="00434530">
            <w:pPr>
              <w:jc w:val="center"/>
              <w:rPr>
                <w:b/>
                <w:sz w:val="20"/>
                <w:szCs w:val="20"/>
                <w:lang w:val="sr-Cyrl-RS"/>
              </w:rPr>
            </w:pPr>
            <w:r>
              <w:rPr>
                <w:b/>
                <w:sz w:val="20"/>
                <w:szCs w:val="20"/>
                <w:lang w:val="sr-Cyrl-RS"/>
              </w:rPr>
              <w:t>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w:t>
            </w:r>
          </w:p>
        </w:tc>
        <w:tc>
          <w:tcPr>
            <w:tcW w:w="668" w:type="dxa"/>
            <w:tcBorders>
              <w:bottom w:val="single" w:sz="4" w:space="0" w:color="auto"/>
            </w:tcBorders>
            <w:shd w:val="pct10" w:color="auto" w:fill="auto"/>
          </w:tcPr>
          <w:p w:rsidR="002071C1" w:rsidRDefault="00035A23">
            <w:pPr>
              <w:jc w:val="center"/>
              <w:rPr>
                <w:b/>
                <w:sz w:val="20"/>
                <w:szCs w:val="20"/>
                <w:lang w:val="sr-Cyrl-CS"/>
              </w:rPr>
            </w:pPr>
            <w:r>
              <w:rPr>
                <w:b/>
                <w:sz w:val="20"/>
                <w:szCs w:val="20"/>
                <w:lang w:val="sr-Cyrl-RS"/>
              </w:rPr>
              <w:t>20</w:t>
            </w:r>
          </w:p>
        </w:tc>
        <w:tc>
          <w:tcPr>
            <w:tcW w:w="668" w:type="dxa"/>
            <w:gridSpan w:val="2"/>
            <w:tcBorders>
              <w:bottom w:val="single" w:sz="4" w:space="0" w:color="auto"/>
            </w:tcBorders>
          </w:tcPr>
          <w:p w:rsidR="002071C1" w:rsidRDefault="00434530">
            <w:pPr>
              <w:jc w:val="center"/>
              <w:rPr>
                <w:b/>
                <w:sz w:val="20"/>
                <w:szCs w:val="20"/>
                <w:lang w:val="sr-Cyrl-CS"/>
              </w:rPr>
            </w:pPr>
            <w:r>
              <w:rPr>
                <w:b/>
                <w:sz w:val="20"/>
                <w:szCs w:val="20"/>
                <w:lang w:val="sr-Cyrl-RS"/>
              </w:rPr>
              <w:t>8</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1,5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0</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RS"/>
              </w:rPr>
              <w:t>16</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3</w:t>
            </w:r>
            <w:r w:rsidR="00035A23">
              <w:rPr>
                <w:b/>
                <w:sz w:val="20"/>
                <w:szCs w:val="20"/>
                <w:lang w:val="sr-Cyrl-RS"/>
              </w:rPr>
              <w:t>6</w:t>
            </w:r>
          </w:p>
        </w:tc>
      </w:tr>
      <w:tr w:rsidR="00D1639B">
        <w:trPr>
          <w:trHeight w:val="168"/>
          <w:jc w:val="center"/>
        </w:trPr>
        <w:tc>
          <w:tcPr>
            <w:tcW w:w="613" w:type="dxa"/>
            <w:tcBorders>
              <w:top w:val="single" w:sz="4" w:space="0" w:color="auto"/>
              <w:bottom w:val="single" w:sz="4" w:space="0" w:color="auto"/>
            </w:tcBorders>
          </w:tcPr>
          <w:p w:rsidR="00D1639B" w:rsidRDefault="00D1639B" w:rsidP="00D1639B">
            <w:pPr>
              <w:jc w:val="center"/>
              <w:rPr>
                <w:b/>
                <w:sz w:val="20"/>
                <w:szCs w:val="20"/>
                <w:lang w:val="sr-Cyrl-CS"/>
              </w:rPr>
            </w:pPr>
            <w:r>
              <w:rPr>
                <w:b/>
                <w:sz w:val="20"/>
                <w:szCs w:val="20"/>
                <w:lang w:val="sr-Cyrl-CS"/>
              </w:rPr>
              <w:t>26.</w:t>
            </w:r>
          </w:p>
        </w:tc>
        <w:tc>
          <w:tcPr>
            <w:tcW w:w="2483" w:type="dxa"/>
            <w:tcBorders>
              <w:top w:val="single" w:sz="4" w:space="0" w:color="auto"/>
              <w:bottom w:val="single" w:sz="4" w:space="0" w:color="auto"/>
            </w:tcBorders>
          </w:tcPr>
          <w:p w:rsidR="00D1639B" w:rsidRPr="009F69ED" w:rsidRDefault="00D1639B" w:rsidP="00D1639B">
            <w:pPr>
              <w:rPr>
                <w:b/>
                <w:color w:val="C00000"/>
                <w:sz w:val="20"/>
                <w:szCs w:val="20"/>
                <w:lang w:val="sr-Cyrl-CS"/>
              </w:rPr>
            </w:pPr>
            <w:r w:rsidRPr="00D1639B">
              <w:rPr>
                <w:b/>
                <w:sz w:val="20"/>
                <w:szCs w:val="20"/>
                <w:lang w:val="sr-Cyrl-CS"/>
              </w:rPr>
              <w:t>Ивана Маринковић</w:t>
            </w:r>
          </w:p>
        </w:tc>
        <w:tc>
          <w:tcPr>
            <w:tcW w:w="1228" w:type="dxa"/>
            <w:tcBorders>
              <w:top w:val="single" w:sz="4" w:space="0" w:color="auto"/>
            </w:tcBorders>
            <w:shd w:val="pct10" w:color="auto" w:fill="auto"/>
          </w:tcPr>
          <w:p w:rsidR="00D1639B" w:rsidRDefault="00D1639B" w:rsidP="00D1639B">
            <w:pPr>
              <w:jc w:val="center"/>
              <w:rPr>
                <w:b/>
                <w:sz w:val="20"/>
                <w:szCs w:val="20"/>
                <w:lang w:val="sr-Cyrl-RS"/>
              </w:rPr>
            </w:pPr>
            <w:r>
              <w:rPr>
                <w:b/>
                <w:sz w:val="20"/>
                <w:szCs w:val="20"/>
                <w:lang w:val="sr-Cyrl-CS"/>
              </w:rPr>
              <w:t>20</w:t>
            </w:r>
            <w:r w:rsidR="00763F13">
              <w:rPr>
                <w:b/>
                <w:sz w:val="20"/>
                <w:szCs w:val="20"/>
                <w:lang w:val="sr-Cyrl-CS"/>
              </w:rPr>
              <w:t>+1**</w:t>
            </w:r>
          </w:p>
        </w:tc>
        <w:tc>
          <w:tcPr>
            <w:tcW w:w="543" w:type="dxa"/>
            <w:tcBorders>
              <w:top w:val="single" w:sz="4" w:space="0" w:color="auto"/>
            </w:tcBorders>
          </w:tcPr>
          <w:p w:rsidR="00D1639B" w:rsidRDefault="00D1639B" w:rsidP="00D1639B">
            <w:pPr>
              <w:jc w:val="center"/>
              <w:rPr>
                <w:b/>
                <w:sz w:val="20"/>
                <w:szCs w:val="20"/>
              </w:rPr>
            </w:pPr>
            <w:r>
              <w:rPr>
                <w:b/>
                <w:sz w:val="20"/>
                <w:szCs w:val="20"/>
                <w:lang w:val="sr-Cyrl-CS"/>
              </w:rPr>
              <w:t>0</w:t>
            </w:r>
          </w:p>
        </w:tc>
        <w:tc>
          <w:tcPr>
            <w:tcW w:w="618" w:type="dxa"/>
            <w:tcBorders>
              <w:top w:val="single" w:sz="4" w:space="0" w:color="auto"/>
            </w:tcBorders>
          </w:tcPr>
          <w:p w:rsidR="00D1639B" w:rsidRDefault="00D1639B" w:rsidP="00D1639B">
            <w:pPr>
              <w:jc w:val="center"/>
              <w:rPr>
                <w:b/>
                <w:sz w:val="20"/>
                <w:szCs w:val="20"/>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R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R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RS"/>
              </w:rPr>
            </w:pPr>
            <w:r>
              <w:rPr>
                <w:b/>
                <w:sz w:val="20"/>
                <w:szCs w:val="20"/>
                <w:lang w:val="sr-Cyrl-CS"/>
              </w:rPr>
              <w:t>0</w:t>
            </w:r>
          </w:p>
        </w:tc>
        <w:tc>
          <w:tcPr>
            <w:tcW w:w="668" w:type="dxa"/>
            <w:tcBorders>
              <w:top w:val="single" w:sz="4" w:space="0" w:color="auto"/>
            </w:tcBorders>
            <w:shd w:val="pct10" w:color="auto" w:fill="auto"/>
          </w:tcPr>
          <w:p w:rsidR="00D1639B" w:rsidRDefault="00D1639B" w:rsidP="00D1639B">
            <w:pPr>
              <w:jc w:val="center"/>
              <w:rPr>
                <w:b/>
                <w:sz w:val="20"/>
                <w:szCs w:val="20"/>
                <w:lang w:val="sr-Cyrl-RS"/>
              </w:rPr>
            </w:pPr>
            <w:r>
              <w:rPr>
                <w:b/>
                <w:sz w:val="20"/>
                <w:szCs w:val="20"/>
                <w:lang w:val="sr-Cyrl-CS"/>
              </w:rPr>
              <w:t>24</w:t>
            </w:r>
          </w:p>
        </w:tc>
        <w:tc>
          <w:tcPr>
            <w:tcW w:w="668" w:type="dxa"/>
            <w:gridSpan w:val="2"/>
            <w:tcBorders>
              <w:top w:val="single" w:sz="4" w:space="0" w:color="auto"/>
            </w:tcBorders>
          </w:tcPr>
          <w:p w:rsidR="00D1639B" w:rsidRDefault="00D1639B" w:rsidP="00D1639B">
            <w:pPr>
              <w:jc w:val="center"/>
              <w:rPr>
                <w:b/>
                <w:sz w:val="20"/>
                <w:szCs w:val="20"/>
                <w:lang w:val="sr-Cyrl-CS"/>
              </w:rPr>
            </w:pPr>
            <w:r>
              <w:rPr>
                <w:b/>
                <w:sz w:val="20"/>
                <w:szCs w:val="20"/>
                <w:lang w:val="sr-Cyrl-CS"/>
              </w:rPr>
              <w:t>10</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top w:val="single" w:sz="4" w:space="0" w:color="auto"/>
            </w:tcBorders>
          </w:tcPr>
          <w:p w:rsidR="00D1639B" w:rsidRDefault="00D1639B" w:rsidP="00D1639B">
            <w:pPr>
              <w:jc w:val="center"/>
              <w:rPr>
                <w:b/>
                <w:sz w:val="20"/>
                <w:szCs w:val="20"/>
                <w:lang w:val="sr-Cyrl-CS"/>
              </w:rPr>
            </w:pPr>
            <w:r>
              <w:rPr>
                <w:b/>
                <w:sz w:val="20"/>
                <w:szCs w:val="20"/>
                <w:lang w:val="sr-Cyrl-CS"/>
              </w:rPr>
              <w:t>0</w:t>
            </w:r>
          </w:p>
        </w:tc>
        <w:tc>
          <w:tcPr>
            <w:tcW w:w="668" w:type="dxa"/>
            <w:tcBorders>
              <w:top w:val="single" w:sz="4" w:space="0" w:color="auto"/>
            </w:tcBorders>
            <w:shd w:val="pct10" w:color="auto" w:fill="auto"/>
          </w:tcPr>
          <w:p w:rsidR="00D1639B" w:rsidRDefault="00D1639B" w:rsidP="00D1639B">
            <w:pPr>
              <w:jc w:val="center"/>
              <w:rPr>
                <w:b/>
                <w:sz w:val="20"/>
                <w:szCs w:val="20"/>
                <w:lang w:val="sr-Cyrl-RS"/>
              </w:rPr>
            </w:pPr>
            <w:r>
              <w:rPr>
                <w:b/>
                <w:sz w:val="20"/>
                <w:szCs w:val="20"/>
                <w:lang w:val="sr-Cyrl-RS"/>
              </w:rPr>
              <w:t>16</w:t>
            </w:r>
          </w:p>
        </w:tc>
        <w:tc>
          <w:tcPr>
            <w:tcW w:w="668" w:type="dxa"/>
            <w:tcBorders>
              <w:top w:val="single" w:sz="4" w:space="0" w:color="auto"/>
            </w:tcBorders>
          </w:tcPr>
          <w:p w:rsidR="00D1639B" w:rsidRDefault="00D1639B" w:rsidP="00D1639B">
            <w:pPr>
              <w:jc w:val="center"/>
              <w:rPr>
                <w:b/>
                <w:sz w:val="20"/>
                <w:szCs w:val="20"/>
                <w:lang w:val="sr-Cyrl-RS"/>
              </w:rPr>
            </w:pPr>
            <w:r>
              <w:rPr>
                <w:b/>
                <w:sz w:val="20"/>
                <w:szCs w:val="20"/>
              </w:rPr>
              <w:t>40</w:t>
            </w:r>
          </w:p>
        </w:tc>
      </w:tr>
      <w:tr w:rsidR="002071C1">
        <w:trPr>
          <w:trHeight w:val="229"/>
          <w:jc w:val="center"/>
        </w:trPr>
        <w:tc>
          <w:tcPr>
            <w:tcW w:w="613" w:type="dxa"/>
          </w:tcPr>
          <w:p w:rsidR="002071C1" w:rsidRDefault="00434530">
            <w:pPr>
              <w:jc w:val="center"/>
              <w:rPr>
                <w:b/>
                <w:sz w:val="20"/>
                <w:szCs w:val="20"/>
                <w:lang w:val="sr-Cyrl-CS"/>
              </w:rPr>
            </w:pPr>
            <w:r>
              <w:rPr>
                <w:b/>
                <w:sz w:val="20"/>
                <w:szCs w:val="20"/>
                <w:lang w:val="sr-Cyrl-CS"/>
              </w:rPr>
              <w:t>27.</w:t>
            </w:r>
          </w:p>
        </w:tc>
        <w:tc>
          <w:tcPr>
            <w:tcW w:w="2483" w:type="dxa"/>
          </w:tcPr>
          <w:p w:rsidR="002071C1" w:rsidRPr="009F69ED" w:rsidRDefault="00434530">
            <w:pPr>
              <w:rPr>
                <w:b/>
                <w:color w:val="C00000"/>
                <w:sz w:val="20"/>
                <w:szCs w:val="20"/>
                <w:lang w:val="sr-Cyrl-CS"/>
              </w:rPr>
            </w:pPr>
            <w:r w:rsidRPr="00D1639B">
              <w:rPr>
                <w:b/>
                <w:sz w:val="20"/>
                <w:szCs w:val="20"/>
                <w:lang w:val="sr-Cyrl-CS"/>
              </w:rPr>
              <w:t>Ивана Димитријевић</w:t>
            </w:r>
          </w:p>
        </w:tc>
        <w:tc>
          <w:tcPr>
            <w:tcW w:w="1228" w:type="dxa"/>
            <w:shd w:val="pct10" w:color="auto" w:fill="auto"/>
          </w:tcPr>
          <w:p w:rsidR="002071C1" w:rsidRDefault="00434530">
            <w:pPr>
              <w:jc w:val="center"/>
              <w:rPr>
                <w:b/>
                <w:sz w:val="20"/>
                <w:szCs w:val="20"/>
                <w:lang w:val="sr-Cyrl-CS"/>
              </w:rPr>
            </w:pPr>
            <w:r>
              <w:rPr>
                <w:b/>
                <w:sz w:val="20"/>
                <w:szCs w:val="20"/>
                <w:lang w:val="sr-Cyrl-CS"/>
              </w:rPr>
              <w:t>12</w:t>
            </w:r>
            <w:r w:rsidR="00763F13">
              <w:rPr>
                <w:b/>
                <w:sz w:val="20"/>
                <w:szCs w:val="20"/>
                <w:lang w:val="sr-Cyrl-CS"/>
              </w:rPr>
              <w:t>+1**</w:t>
            </w:r>
          </w:p>
        </w:tc>
        <w:tc>
          <w:tcPr>
            <w:tcW w:w="543" w:type="dxa"/>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14</w:t>
            </w:r>
          </w:p>
        </w:tc>
        <w:tc>
          <w:tcPr>
            <w:tcW w:w="668" w:type="dxa"/>
            <w:gridSpan w:val="2"/>
          </w:tcPr>
          <w:p w:rsidR="002071C1" w:rsidRDefault="00434530">
            <w:pPr>
              <w:jc w:val="center"/>
              <w:rPr>
                <w:b/>
                <w:sz w:val="20"/>
                <w:szCs w:val="20"/>
                <w:lang w:val="sr-Cyrl-CS"/>
              </w:rPr>
            </w:pPr>
            <w:r>
              <w:rPr>
                <w:b/>
                <w:sz w:val="20"/>
                <w:szCs w:val="20"/>
                <w:lang w:val="sr-Cyrl-CS"/>
              </w:rPr>
              <w:t>6</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CS"/>
              </w:rPr>
              <w:t>10</w:t>
            </w:r>
          </w:p>
        </w:tc>
        <w:tc>
          <w:tcPr>
            <w:tcW w:w="668" w:type="dxa"/>
          </w:tcPr>
          <w:p w:rsidR="002071C1" w:rsidRDefault="00434530">
            <w:pPr>
              <w:jc w:val="center"/>
              <w:rPr>
                <w:b/>
                <w:sz w:val="20"/>
                <w:szCs w:val="20"/>
                <w:lang w:val="sr-Cyrl-RS"/>
              </w:rPr>
            </w:pPr>
            <w:r>
              <w:rPr>
                <w:b/>
                <w:sz w:val="20"/>
                <w:szCs w:val="20"/>
                <w:lang w:val="sr-Cyrl-CS"/>
              </w:rPr>
              <w:t>24</w:t>
            </w:r>
          </w:p>
        </w:tc>
      </w:tr>
      <w:tr w:rsidR="00D1639B">
        <w:trPr>
          <w:trHeight w:val="229"/>
          <w:jc w:val="center"/>
        </w:trPr>
        <w:tc>
          <w:tcPr>
            <w:tcW w:w="613" w:type="dxa"/>
          </w:tcPr>
          <w:p w:rsidR="00D1639B" w:rsidRDefault="00D1639B" w:rsidP="00D1639B">
            <w:pPr>
              <w:jc w:val="center"/>
              <w:rPr>
                <w:b/>
                <w:sz w:val="20"/>
                <w:szCs w:val="20"/>
                <w:lang w:val="sr-Cyrl-CS"/>
              </w:rPr>
            </w:pPr>
            <w:r>
              <w:rPr>
                <w:b/>
                <w:sz w:val="20"/>
                <w:szCs w:val="20"/>
                <w:lang w:val="sr-Cyrl-CS"/>
              </w:rPr>
              <w:t>28.</w:t>
            </w:r>
          </w:p>
        </w:tc>
        <w:tc>
          <w:tcPr>
            <w:tcW w:w="2483" w:type="dxa"/>
          </w:tcPr>
          <w:p w:rsidR="00D1639B" w:rsidRPr="009F69ED" w:rsidRDefault="00D1639B" w:rsidP="00D1639B">
            <w:pPr>
              <w:rPr>
                <w:b/>
                <w:color w:val="C00000"/>
                <w:sz w:val="20"/>
                <w:szCs w:val="20"/>
                <w:lang w:val="sr-Cyrl-CS"/>
              </w:rPr>
            </w:pPr>
            <w:r w:rsidRPr="00D1639B">
              <w:rPr>
                <w:b/>
                <w:sz w:val="20"/>
                <w:szCs w:val="20"/>
                <w:lang w:val="sr-Cyrl-CS"/>
              </w:rPr>
              <w:t>Зорица М. - Јевтић</w:t>
            </w:r>
          </w:p>
        </w:tc>
        <w:tc>
          <w:tcPr>
            <w:tcW w:w="1228" w:type="dxa"/>
            <w:shd w:val="pct10" w:color="auto" w:fill="auto"/>
          </w:tcPr>
          <w:p w:rsidR="00D1639B" w:rsidRDefault="00035A23" w:rsidP="00D1639B">
            <w:pPr>
              <w:jc w:val="center"/>
              <w:rPr>
                <w:b/>
                <w:sz w:val="20"/>
                <w:szCs w:val="20"/>
                <w:lang w:val="sr-Cyrl-CS"/>
              </w:rPr>
            </w:pPr>
            <w:r>
              <w:rPr>
                <w:b/>
                <w:sz w:val="20"/>
                <w:szCs w:val="20"/>
                <w:lang w:val="sr-Cyrl-CS"/>
              </w:rPr>
              <w:t>16</w:t>
            </w:r>
          </w:p>
        </w:tc>
        <w:tc>
          <w:tcPr>
            <w:tcW w:w="543" w:type="dxa"/>
          </w:tcPr>
          <w:p w:rsidR="00D1639B" w:rsidRDefault="00D1639B" w:rsidP="00D1639B">
            <w:pPr>
              <w:jc w:val="center"/>
              <w:rPr>
                <w:b/>
                <w:sz w:val="20"/>
                <w:szCs w:val="20"/>
                <w:lang w:val="sr-Cyrl-CS"/>
              </w:rPr>
            </w:pPr>
            <w:r>
              <w:rPr>
                <w:b/>
                <w:sz w:val="20"/>
                <w:szCs w:val="20"/>
                <w:lang w:val="sr-Cyrl-CS"/>
              </w:rPr>
              <w:t>1</w:t>
            </w:r>
          </w:p>
        </w:tc>
        <w:tc>
          <w:tcPr>
            <w:tcW w:w="618" w:type="dxa"/>
          </w:tcPr>
          <w:p w:rsidR="00D1639B" w:rsidRDefault="00035A23" w:rsidP="00D1639B">
            <w:pPr>
              <w:jc w:val="center"/>
              <w:rPr>
                <w:b/>
                <w:sz w:val="20"/>
                <w:szCs w:val="20"/>
                <w:lang w:val="sr-Cyrl-CS"/>
              </w:rPr>
            </w:pPr>
            <w:r>
              <w:rPr>
                <w:b/>
                <w:sz w:val="20"/>
                <w:szCs w:val="20"/>
                <w:lang w:val="sr-Cyrl-CS"/>
              </w:rPr>
              <w:t>1</w:t>
            </w:r>
          </w:p>
        </w:tc>
        <w:tc>
          <w:tcPr>
            <w:tcW w:w="668" w:type="dxa"/>
          </w:tcPr>
          <w:p w:rsidR="00D1639B" w:rsidRDefault="00035A23" w:rsidP="00D1639B">
            <w:pPr>
              <w:jc w:val="center"/>
              <w:rPr>
                <w:b/>
                <w:sz w:val="20"/>
                <w:szCs w:val="20"/>
                <w:lang w:val="sr-Cyrl-CS"/>
              </w:rPr>
            </w:pPr>
            <w:r>
              <w:rPr>
                <w:b/>
                <w:sz w:val="20"/>
                <w:szCs w:val="20"/>
                <w:lang w:val="sr-Cyrl-CS"/>
              </w:rPr>
              <w:t>1</w:t>
            </w:r>
          </w:p>
        </w:tc>
        <w:tc>
          <w:tcPr>
            <w:tcW w:w="668" w:type="dxa"/>
          </w:tcPr>
          <w:p w:rsidR="00D1639B" w:rsidRDefault="00035A23" w:rsidP="00D1639B">
            <w:pPr>
              <w:jc w:val="center"/>
              <w:rPr>
                <w:b/>
                <w:sz w:val="20"/>
                <w:szCs w:val="20"/>
                <w:lang w:val="sr-Cyrl-CS"/>
              </w:rPr>
            </w:pPr>
            <w:r>
              <w:rPr>
                <w:b/>
                <w:sz w:val="20"/>
                <w:szCs w:val="20"/>
                <w:lang w:val="sr-Cyrl-CS"/>
              </w:rPr>
              <w:t>1</w:t>
            </w:r>
          </w:p>
        </w:tc>
        <w:tc>
          <w:tcPr>
            <w:tcW w:w="668" w:type="dxa"/>
          </w:tcPr>
          <w:p w:rsidR="00D1639B" w:rsidRDefault="00035A23" w:rsidP="00D1639B">
            <w:pPr>
              <w:jc w:val="center"/>
              <w:rPr>
                <w:b/>
                <w:sz w:val="20"/>
                <w:szCs w:val="20"/>
                <w:lang w:val="sr-Cyrl-CS"/>
              </w:rPr>
            </w:pPr>
            <w:r>
              <w:rPr>
                <w:b/>
                <w:sz w:val="20"/>
                <w:szCs w:val="20"/>
                <w:lang w:val="sr-Cyrl-CS"/>
              </w:rPr>
              <w:t>1</w:t>
            </w:r>
          </w:p>
        </w:tc>
        <w:tc>
          <w:tcPr>
            <w:tcW w:w="668" w:type="dxa"/>
          </w:tcPr>
          <w:p w:rsidR="00D1639B" w:rsidRDefault="00035A23" w:rsidP="00D1639B">
            <w:pPr>
              <w:jc w:val="center"/>
              <w:rPr>
                <w:b/>
                <w:sz w:val="20"/>
                <w:szCs w:val="20"/>
                <w:lang w:val="sr-Cyrl-CS"/>
              </w:rPr>
            </w:pPr>
            <w:r>
              <w:rPr>
                <w:b/>
                <w:sz w:val="20"/>
                <w:szCs w:val="20"/>
                <w:lang w:val="sr-Cyrl-CS"/>
              </w:rPr>
              <w:t>1</w:t>
            </w:r>
          </w:p>
        </w:tc>
        <w:tc>
          <w:tcPr>
            <w:tcW w:w="668" w:type="dxa"/>
            <w:shd w:val="pct10" w:color="auto" w:fill="auto"/>
          </w:tcPr>
          <w:p w:rsidR="00D1639B" w:rsidRDefault="00035A23" w:rsidP="00D1639B">
            <w:pPr>
              <w:jc w:val="center"/>
              <w:rPr>
                <w:b/>
                <w:sz w:val="20"/>
                <w:szCs w:val="20"/>
                <w:lang w:val="sr-Cyrl-CS"/>
              </w:rPr>
            </w:pPr>
            <w:r>
              <w:rPr>
                <w:b/>
                <w:sz w:val="20"/>
                <w:szCs w:val="20"/>
                <w:lang w:val="sr-Cyrl-CS"/>
              </w:rPr>
              <w:t>22</w:t>
            </w:r>
          </w:p>
        </w:tc>
        <w:tc>
          <w:tcPr>
            <w:tcW w:w="668" w:type="dxa"/>
            <w:gridSpan w:val="2"/>
          </w:tcPr>
          <w:p w:rsidR="00D1639B" w:rsidRDefault="00D1639B" w:rsidP="00D1639B">
            <w:pPr>
              <w:jc w:val="center"/>
              <w:rPr>
                <w:b/>
                <w:sz w:val="20"/>
                <w:szCs w:val="20"/>
                <w:lang w:val="sr-Cyrl-CS"/>
              </w:rPr>
            </w:pPr>
            <w:r>
              <w:rPr>
                <w:b/>
                <w:sz w:val="20"/>
                <w:szCs w:val="20"/>
                <w:lang w:val="sr-Cyrl-CS"/>
              </w:rPr>
              <w:t>10</w:t>
            </w:r>
          </w:p>
        </w:tc>
        <w:tc>
          <w:tcPr>
            <w:tcW w:w="668" w:type="dxa"/>
          </w:tcPr>
          <w:p w:rsidR="00D1639B" w:rsidRDefault="00D1639B" w:rsidP="00D1639B">
            <w:pPr>
              <w:jc w:val="center"/>
              <w:rPr>
                <w:b/>
                <w:sz w:val="20"/>
                <w:szCs w:val="20"/>
                <w:lang w:val="sr-Cyrl-CS"/>
              </w:rPr>
            </w:pPr>
            <w:r>
              <w:rPr>
                <w:b/>
                <w:sz w:val="20"/>
                <w:szCs w:val="20"/>
                <w:lang w:val="sr-Cyrl-CS"/>
              </w:rPr>
              <w:t>1</w:t>
            </w:r>
          </w:p>
        </w:tc>
        <w:tc>
          <w:tcPr>
            <w:tcW w:w="668" w:type="dxa"/>
          </w:tcPr>
          <w:p w:rsidR="00D1639B" w:rsidRDefault="00D1639B" w:rsidP="00D1639B">
            <w:pPr>
              <w:jc w:val="center"/>
              <w:rPr>
                <w:b/>
                <w:sz w:val="20"/>
                <w:szCs w:val="20"/>
                <w:lang w:val="sr-Cyrl-CS"/>
              </w:rPr>
            </w:pPr>
            <w:r>
              <w:rPr>
                <w:b/>
                <w:sz w:val="20"/>
                <w:szCs w:val="20"/>
                <w:lang w:val="sr-Cyrl-CS"/>
              </w:rPr>
              <w:t>1</w:t>
            </w:r>
          </w:p>
        </w:tc>
        <w:tc>
          <w:tcPr>
            <w:tcW w:w="668" w:type="dxa"/>
          </w:tcPr>
          <w:p w:rsidR="00D1639B" w:rsidRDefault="00D1639B" w:rsidP="00D1639B">
            <w:pPr>
              <w:jc w:val="center"/>
              <w:rPr>
                <w:b/>
                <w:sz w:val="20"/>
                <w:szCs w:val="20"/>
                <w:lang w:val="sr-Cyrl-CS"/>
              </w:rPr>
            </w:pPr>
            <w:r>
              <w:rPr>
                <w:b/>
                <w:sz w:val="20"/>
                <w:szCs w:val="20"/>
                <w:lang w:val="sr-Cyrl-CS"/>
              </w:rPr>
              <w:t>1</w:t>
            </w:r>
          </w:p>
        </w:tc>
        <w:tc>
          <w:tcPr>
            <w:tcW w:w="668" w:type="dxa"/>
          </w:tcPr>
          <w:p w:rsidR="00D1639B" w:rsidRDefault="00D1639B" w:rsidP="00D1639B">
            <w:pPr>
              <w:jc w:val="center"/>
              <w:rPr>
                <w:b/>
                <w:sz w:val="20"/>
                <w:szCs w:val="20"/>
                <w:lang w:val="sr-Cyrl-CS"/>
              </w:rPr>
            </w:pPr>
            <w:r>
              <w:rPr>
                <w:b/>
                <w:sz w:val="20"/>
                <w:szCs w:val="20"/>
                <w:lang w:val="sr-Cyrl-CS"/>
              </w:rPr>
              <w:t>1</w:t>
            </w:r>
          </w:p>
        </w:tc>
        <w:tc>
          <w:tcPr>
            <w:tcW w:w="668" w:type="dxa"/>
          </w:tcPr>
          <w:p w:rsidR="00D1639B" w:rsidRDefault="00D1639B" w:rsidP="00D1639B">
            <w:pPr>
              <w:jc w:val="center"/>
              <w:rPr>
                <w:b/>
                <w:sz w:val="20"/>
                <w:szCs w:val="20"/>
                <w:lang w:val="sr-Cyrl-CS"/>
              </w:rPr>
            </w:pPr>
            <w:r>
              <w:rPr>
                <w:b/>
                <w:sz w:val="20"/>
                <w:szCs w:val="20"/>
                <w:lang w:val="sr-Cyrl-CS"/>
              </w:rPr>
              <w:t>1</w:t>
            </w:r>
          </w:p>
        </w:tc>
        <w:tc>
          <w:tcPr>
            <w:tcW w:w="668" w:type="dxa"/>
            <w:tcBorders>
              <w:bottom w:val="single" w:sz="4" w:space="0" w:color="auto"/>
            </w:tcBorders>
          </w:tcPr>
          <w:p w:rsidR="00D1639B" w:rsidRDefault="00D1639B" w:rsidP="00D1639B">
            <w:pPr>
              <w:jc w:val="center"/>
              <w:rPr>
                <w:b/>
                <w:sz w:val="20"/>
                <w:szCs w:val="20"/>
                <w:lang w:val="sr-Cyrl-CS"/>
              </w:rPr>
            </w:pPr>
            <w:r>
              <w:rPr>
                <w:b/>
                <w:sz w:val="20"/>
                <w:szCs w:val="20"/>
                <w:lang w:val="sr-Cyrl-CS"/>
              </w:rPr>
              <w:t>1</w:t>
            </w:r>
          </w:p>
        </w:tc>
        <w:tc>
          <w:tcPr>
            <w:tcW w:w="668" w:type="dxa"/>
            <w:tcBorders>
              <w:bottom w:val="single" w:sz="4" w:space="0" w:color="auto"/>
            </w:tcBorders>
          </w:tcPr>
          <w:p w:rsidR="00D1639B" w:rsidRDefault="00035A23" w:rsidP="00D1639B">
            <w:pPr>
              <w:jc w:val="center"/>
              <w:rPr>
                <w:b/>
                <w:sz w:val="20"/>
                <w:szCs w:val="20"/>
                <w:lang w:val="sr-Cyrl-CS"/>
              </w:rPr>
            </w:pPr>
            <w:r>
              <w:rPr>
                <w:b/>
                <w:sz w:val="20"/>
                <w:szCs w:val="20"/>
                <w:lang w:val="sr-Cyrl-CS"/>
              </w:rPr>
              <w:t>2</w:t>
            </w:r>
          </w:p>
        </w:tc>
        <w:tc>
          <w:tcPr>
            <w:tcW w:w="668" w:type="dxa"/>
            <w:tcBorders>
              <w:bottom w:val="single" w:sz="4" w:space="0" w:color="auto"/>
            </w:tcBorders>
            <w:shd w:val="pct10" w:color="auto" w:fill="auto"/>
          </w:tcPr>
          <w:p w:rsidR="00D1639B" w:rsidRDefault="00D1639B" w:rsidP="00D1639B">
            <w:pPr>
              <w:jc w:val="center"/>
              <w:rPr>
                <w:b/>
                <w:sz w:val="20"/>
                <w:szCs w:val="20"/>
                <w:lang w:val="sr-Cyrl-CS"/>
              </w:rPr>
            </w:pPr>
            <w:r>
              <w:rPr>
                <w:b/>
                <w:sz w:val="20"/>
                <w:szCs w:val="20"/>
                <w:lang w:val="sr-Cyrl-RS"/>
              </w:rPr>
              <w:t>1</w:t>
            </w:r>
            <w:r w:rsidR="00035A23">
              <w:rPr>
                <w:b/>
                <w:sz w:val="20"/>
                <w:szCs w:val="20"/>
                <w:lang w:val="sr-Cyrl-RS"/>
              </w:rPr>
              <w:t>8</w:t>
            </w:r>
          </w:p>
        </w:tc>
        <w:tc>
          <w:tcPr>
            <w:tcW w:w="668" w:type="dxa"/>
            <w:tcBorders>
              <w:bottom w:val="single" w:sz="4" w:space="0" w:color="auto"/>
            </w:tcBorders>
          </w:tcPr>
          <w:p w:rsidR="00D1639B" w:rsidRDefault="00D1639B" w:rsidP="00D1639B">
            <w:pPr>
              <w:jc w:val="center"/>
              <w:rPr>
                <w:b/>
                <w:sz w:val="20"/>
                <w:szCs w:val="20"/>
                <w:lang w:val="sr-Cyrl-CS"/>
              </w:rPr>
            </w:pPr>
            <w:r>
              <w:rPr>
                <w:b/>
                <w:sz w:val="20"/>
                <w:szCs w:val="20"/>
              </w:rPr>
              <w:t>40</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29.</w:t>
            </w:r>
          </w:p>
        </w:tc>
        <w:tc>
          <w:tcPr>
            <w:tcW w:w="2483" w:type="dxa"/>
          </w:tcPr>
          <w:p w:rsidR="002071C1" w:rsidRPr="009F69ED" w:rsidRDefault="00434530">
            <w:pPr>
              <w:rPr>
                <w:b/>
                <w:color w:val="C00000"/>
                <w:sz w:val="20"/>
                <w:szCs w:val="20"/>
                <w:lang w:val="sr-Cyrl-CS"/>
              </w:rPr>
            </w:pPr>
            <w:r w:rsidRPr="00D1639B">
              <w:rPr>
                <w:b/>
                <w:sz w:val="20"/>
                <w:szCs w:val="20"/>
                <w:lang w:val="sr-Cyrl-CS"/>
              </w:rPr>
              <w:t>Андријана Динић</w:t>
            </w:r>
          </w:p>
        </w:tc>
        <w:tc>
          <w:tcPr>
            <w:tcW w:w="1228" w:type="dxa"/>
            <w:tcBorders>
              <w:right w:val="single" w:sz="4" w:space="0" w:color="auto"/>
            </w:tcBorders>
            <w:shd w:val="pct10" w:color="auto" w:fill="auto"/>
          </w:tcPr>
          <w:p w:rsidR="002071C1" w:rsidRDefault="00D1639B">
            <w:pPr>
              <w:jc w:val="center"/>
              <w:rPr>
                <w:b/>
                <w:sz w:val="20"/>
                <w:szCs w:val="20"/>
                <w:lang w:val="sr-Cyrl-CS"/>
              </w:rPr>
            </w:pPr>
            <w:r>
              <w:rPr>
                <w:b/>
                <w:sz w:val="20"/>
                <w:szCs w:val="20"/>
                <w:lang w:val="sr-Cyrl-CS"/>
              </w:rPr>
              <w:t>10</w:t>
            </w:r>
          </w:p>
        </w:tc>
        <w:tc>
          <w:tcPr>
            <w:tcW w:w="543" w:type="dxa"/>
            <w:tcBorders>
              <w:left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R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12</w:t>
            </w:r>
          </w:p>
        </w:tc>
        <w:tc>
          <w:tcPr>
            <w:tcW w:w="668" w:type="dxa"/>
            <w:gridSpan w:val="2"/>
          </w:tcPr>
          <w:p w:rsidR="002071C1" w:rsidRDefault="00434530">
            <w:pPr>
              <w:jc w:val="center"/>
              <w:rPr>
                <w:b/>
                <w:sz w:val="20"/>
                <w:szCs w:val="20"/>
              </w:rPr>
            </w:pPr>
            <w:r>
              <w:rPr>
                <w:b/>
                <w:sz w:val="20"/>
                <w:szCs w:val="20"/>
                <w:lang w:val="sr-Cyrl-CS"/>
              </w:rPr>
              <w:t>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rPr>
            </w:pPr>
            <w:r>
              <w:rPr>
                <w:b/>
                <w:sz w:val="20"/>
                <w:szCs w:val="20"/>
                <w:lang w:val="sr-Cyrl-CS"/>
              </w:rPr>
              <w:t>8</w:t>
            </w:r>
          </w:p>
        </w:tc>
        <w:tc>
          <w:tcPr>
            <w:tcW w:w="668" w:type="dxa"/>
          </w:tcPr>
          <w:p w:rsidR="002071C1" w:rsidRDefault="00434530">
            <w:pPr>
              <w:jc w:val="center"/>
              <w:rPr>
                <w:b/>
                <w:sz w:val="20"/>
                <w:szCs w:val="20"/>
                <w:lang w:val="sr-Cyrl-RS"/>
              </w:rPr>
            </w:pPr>
            <w:r>
              <w:rPr>
                <w:b/>
                <w:sz w:val="20"/>
                <w:szCs w:val="20"/>
                <w:lang w:val="sr-Cyrl-CS"/>
              </w:rPr>
              <w:t>20</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30.</w:t>
            </w:r>
          </w:p>
        </w:tc>
        <w:tc>
          <w:tcPr>
            <w:tcW w:w="2483" w:type="dxa"/>
          </w:tcPr>
          <w:p w:rsidR="002071C1" w:rsidRPr="009F69ED" w:rsidRDefault="00434530">
            <w:pPr>
              <w:rPr>
                <w:b/>
                <w:color w:val="C00000"/>
                <w:sz w:val="20"/>
                <w:szCs w:val="20"/>
                <w:lang w:val="sr-Cyrl-CS"/>
              </w:rPr>
            </w:pPr>
            <w:r w:rsidRPr="00D1639B">
              <w:rPr>
                <w:b/>
                <w:sz w:val="20"/>
                <w:szCs w:val="20"/>
                <w:lang w:val="sr-Cyrl-CS"/>
              </w:rPr>
              <w:t>Драгана Ђурић</w:t>
            </w:r>
          </w:p>
        </w:tc>
        <w:tc>
          <w:tcPr>
            <w:tcW w:w="1228" w:type="dxa"/>
            <w:tcBorders>
              <w:right w:val="single" w:sz="4" w:space="0" w:color="auto"/>
            </w:tcBorders>
            <w:shd w:val="pct10" w:color="auto" w:fill="auto"/>
          </w:tcPr>
          <w:p w:rsidR="002071C1" w:rsidRDefault="00D1639B">
            <w:pPr>
              <w:jc w:val="center"/>
              <w:rPr>
                <w:b/>
                <w:sz w:val="20"/>
                <w:szCs w:val="20"/>
                <w:lang w:val="sr-Cyrl-CS"/>
              </w:rPr>
            </w:pPr>
            <w:r>
              <w:rPr>
                <w:b/>
                <w:sz w:val="20"/>
                <w:szCs w:val="20"/>
                <w:lang w:val="sr-Cyrl-CS"/>
              </w:rPr>
              <w:t>20</w:t>
            </w:r>
          </w:p>
        </w:tc>
        <w:tc>
          <w:tcPr>
            <w:tcW w:w="543" w:type="dxa"/>
            <w:tcBorders>
              <w:left w:val="single" w:sz="4" w:space="0" w:color="auto"/>
            </w:tcBorders>
          </w:tcPr>
          <w:p w:rsidR="002071C1" w:rsidRDefault="00434530">
            <w:pPr>
              <w:jc w:val="center"/>
              <w:rPr>
                <w:b/>
                <w:sz w:val="20"/>
                <w:szCs w:val="20"/>
                <w:lang w:val="sr-Cyrl-CS"/>
              </w:rPr>
            </w:pPr>
            <w:r>
              <w:rPr>
                <w:b/>
                <w:sz w:val="20"/>
                <w:szCs w:val="20"/>
                <w:lang w:val="sr-Cyrl-CS"/>
              </w:rPr>
              <w:t>1</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RS"/>
              </w:rPr>
              <w:t>16</w:t>
            </w:r>
          </w:p>
        </w:tc>
        <w:tc>
          <w:tcPr>
            <w:tcW w:w="668" w:type="dxa"/>
          </w:tcPr>
          <w:p w:rsidR="002071C1" w:rsidRDefault="00434530">
            <w:pPr>
              <w:jc w:val="center"/>
              <w:rPr>
                <w:b/>
                <w:sz w:val="20"/>
                <w:szCs w:val="20"/>
                <w:lang w:val="sr-Cyrl-CS"/>
              </w:rPr>
            </w:pPr>
            <w:r>
              <w:rPr>
                <w:b/>
                <w:sz w:val="20"/>
                <w:szCs w:val="20"/>
              </w:rPr>
              <w:t>40</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 xml:space="preserve">31. </w:t>
            </w:r>
          </w:p>
        </w:tc>
        <w:tc>
          <w:tcPr>
            <w:tcW w:w="2483" w:type="dxa"/>
          </w:tcPr>
          <w:p w:rsidR="002071C1" w:rsidRPr="009F69ED" w:rsidRDefault="00434530">
            <w:pPr>
              <w:rPr>
                <w:b/>
                <w:color w:val="C00000"/>
                <w:sz w:val="20"/>
                <w:szCs w:val="20"/>
                <w:lang w:val="sr-Cyrl-CS"/>
              </w:rPr>
            </w:pPr>
            <w:r w:rsidRPr="00D1639B">
              <w:rPr>
                <w:b/>
                <w:sz w:val="20"/>
                <w:szCs w:val="20"/>
                <w:lang w:val="sr-Cyrl-CS"/>
              </w:rPr>
              <w:t>Саша Дуловић</w:t>
            </w:r>
          </w:p>
        </w:tc>
        <w:tc>
          <w:tcPr>
            <w:tcW w:w="1228" w:type="dxa"/>
            <w:tcBorders>
              <w:right w:val="single" w:sz="4" w:space="0" w:color="auto"/>
            </w:tcBorders>
            <w:shd w:val="pct10" w:color="auto" w:fill="auto"/>
          </w:tcPr>
          <w:p w:rsidR="002071C1" w:rsidRDefault="00434530">
            <w:pPr>
              <w:jc w:val="center"/>
              <w:rPr>
                <w:b/>
                <w:sz w:val="20"/>
                <w:szCs w:val="20"/>
                <w:vertAlign w:val="superscript"/>
                <w:lang w:val="sr-Cyrl-CS"/>
              </w:rPr>
            </w:pPr>
            <w:r>
              <w:rPr>
                <w:b/>
                <w:sz w:val="20"/>
                <w:szCs w:val="20"/>
                <w:lang w:val="sr-Cyrl-CS"/>
              </w:rPr>
              <w:t>2</w:t>
            </w:r>
          </w:p>
        </w:tc>
        <w:tc>
          <w:tcPr>
            <w:tcW w:w="543" w:type="dxa"/>
            <w:tcBorders>
              <w:left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3</w:t>
            </w:r>
          </w:p>
        </w:tc>
        <w:tc>
          <w:tcPr>
            <w:tcW w:w="668" w:type="dxa"/>
            <w:gridSpan w:val="2"/>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RS"/>
              </w:rPr>
            </w:pPr>
            <w:r>
              <w:rPr>
                <w:b/>
                <w:sz w:val="20"/>
                <w:szCs w:val="20"/>
                <w:lang w:val="sr-Cyrl-CS"/>
              </w:rPr>
              <w:t>1</w:t>
            </w:r>
          </w:p>
        </w:tc>
        <w:tc>
          <w:tcPr>
            <w:tcW w:w="668" w:type="dxa"/>
          </w:tcPr>
          <w:p w:rsidR="002071C1" w:rsidRDefault="00434530">
            <w:pPr>
              <w:jc w:val="center"/>
              <w:rPr>
                <w:b/>
                <w:sz w:val="20"/>
                <w:szCs w:val="20"/>
              </w:rPr>
            </w:pPr>
            <w:r>
              <w:rPr>
                <w:b/>
                <w:sz w:val="20"/>
                <w:szCs w:val="20"/>
                <w:lang w:val="sr-Cyrl-RS"/>
              </w:rPr>
              <w:t>4</w:t>
            </w:r>
          </w:p>
        </w:tc>
      </w:tr>
      <w:tr w:rsidR="00801D5B">
        <w:trPr>
          <w:cantSplit/>
          <w:trHeight w:val="128"/>
          <w:jc w:val="center"/>
        </w:trPr>
        <w:tc>
          <w:tcPr>
            <w:tcW w:w="613" w:type="dxa"/>
          </w:tcPr>
          <w:p w:rsidR="00801D5B" w:rsidRDefault="00801D5B" w:rsidP="00801D5B">
            <w:pPr>
              <w:jc w:val="center"/>
              <w:rPr>
                <w:b/>
                <w:sz w:val="20"/>
                <w:szCs w:val="20"/>
                <w:lang w:val="sr-Cyrl-CS"/>
              </w:rPr>
            </w:pPr>
            <w:r>
              <w:rPr>
                <w:b/>
                <w:sz w:val="20"/>
                <w:szCs w:val="20"/>
                <w:lang w:val="sr-Cyrl-CS"/>
              </w:rPr>
              <w:t>32.</w:t>
            </w:r>
          </w:p>
        </w:tc>
        <w:tc>
          <w:tcPr>
            <w:tcW w:w="2483" w:type="dxa"/>
          </w:tcPr>
          <w:p w:rsidR="00801D5B" w:rsidRPr="009F69ED" w:rsidRDefault="00801D5B" w:rsidP="00801D5B">
            <w:pPr>
              <w:rPr>
                <w:b/>
                <w:color w:val="C00000"/>
                <w:sz w:val="20"/>
                <w:szCs w:val="20"/>
                <w:lang w:val="sr-Cyrl-CS"/>
              </w:rPr>
            </w:pPr>
            <w:r w:rsidRPr="00801D5B">
              <w:rPr>
                <w:b/>
                <w:sz w:val="20"/>
                <w:szCs w:val="20"/>
                <w:lang w:val="sr-Cyrl-CS"/>
              </w:rPr>
              <w:t>Виолета Ристић</w:t>
            </w:r>
          </w:p>
        </w:tc>
        <w:tc>
          <w:tcPr>
            <w:tcW w:w="1228" w:type="dxa"/>
            <w:tcBorders>
              <w:right w:val="single" w:sz="4" w:space="0" w:color="auto"/>
            </w:tcBorders>
            <w:shd w:val="pct10" w:color="auto" w:fill="auto"/>
          </w:tcPr>
          <w:p w:rsidR="00801D5B" w:rsidRDefault="00035A23" w:rsidP="00801D5B">
            <w:pPr>
              <w:jc w:val="center"/>
              <w:rPr>
                <w:b/>
                <w:sz w:val="20"/>
                <w:szCs w:val="20"/>
                <w:lang w:val="sr-Cyrl-CS"/>
              </w:rPr>
            </w:pPr>
            <w:r>
              <w:rPr>
                <w:b/>
                <w:sz w:val="20"/>
                <w:szCs w:val="20"/>
                <w:lang w:val="sr-Cyrl-RS"/>
              </w:rPr>
              <w:t>4</w:t>
            </w:r>
          </w:p>
        </w:tc>
        <w:tc>
          <w:tcPr>
            <w:tcW w:w="543" w:type="dxa"/>
            <w:tcBorders>
              <w:left w:val="single" w:sz="4" w:space="0" w:color="auto"/>
            </w:tcBorders>
          </w:tcPr>
          <w:p w:rsidR="00801D5B" w:rsidRDefault="00801D5B" w:rsidP="00801D5B">
            <w:pPr>
              <w:jc w:val="center"/>
              <w:rPr>
                <w:b/>
                <w:sz w:val="20"/>
                <w:szCs w:val="20"/>
                <w:lang w:val="sr-Cyrl-RS"/>
              </w:rPr>
            </w:pPr>
            <w:r>
              <w:rPr>
                <w:b/>
                <w:sz w:val="20"/>
                <w:szCs w:val="20"/>
                <w:lang w:val="sr-Cyrl-CS"/>
              </w:rPr>
              <w:t>0</w:t>
            </w:r>
          </w:p>
        </w:tc>
        <w:tc>
          <w:tcPr>
            <w:tcW w:w="618" w:type="dxa"/>
          </w:tcPr>
          <w:p w:rsidR="00801D5B" w:rsidRDefault="00801D5B" w:rsidP="00801D5B">
            <w:pPr>
              <w:jc w:val="center"/>
              <w:rPr>
                <w:b/>
                <w:sz w:val="20"/>
                <w:szCs w:val="20"/>
                <w:lang w:val="sr-Cyrl-CS"/>
              </w:rPr>
            </w:pPr>
            <w:r>
              <w:rPr>
                <w:b/>
                <w:sz w:val="20"/>
                <w:szCs w:val="20"/>
                <w:lang w:val="sr-Cyrl-CS"/>
              </w:rPr>
              <w:t>0,5</w:t>
            </w:r>
          </w:p>
        </w:tc>
        <w:tc>
          <w:tcPr>
            <w:tcW w:w="668" w:type="dxa"/>
          </w:tcPr>
          <w:p w:rsidR="00801D5B" w:rsidRDefault="00801D5B" w:rsidP="00801D5B">
            <w:pPr>
              <w:jc w:val="center"/>
              <w:rPr>
                <w:b/>
                <w:sz w:val="20"/>
                <w:szCs w:val="20"/>
                <w:lang w:val="sr-Cyrl-CS"/>
              </w:rPr>
            </w:pPr>
            <w:r>
              <w:rPr>
                <w:b/>
                <w:sz w:val="20"/>
                <w:szCs w:val="20"/>
                <w:lang w:val="sr-Cyrl-CS"/>
              </w:rPr>
              <w:t>0</w:t>
            </w:r>
          </w:p>
        </w:tc>
        <w:tc>
          <w:tcPr>
            <w:tcW w:w="668" w:type="dxa"/>
          </w:tcPr>
          <w:p w:rsidR="00801D5B" w:rsidRDefault="00801D5B" w:rsidP="00801D5B">
            <w:pPr>
              <w:jc w:val="center"/>
              <w:rPr>
                <w:b/>
                <w:sz w:val="20"/>
                <w:szCs w:val="20"/>
                <w:lang w:val="sr-Cyrl-RS"/>
              </w:rPr>
            </w:pPr>
            <w:r>
              <w:rPr>
                <w:b/>
                <w:sz w:val="20"/>
                <w:szCs w:val="20"/>
                <w:lang w:val="sr-Cyrl-CS"/>
              </w:rPr>
              <w:t>0</w:t>
            </w:r>
          </w:p>
        </w:tc>
        <w:tc>
          <w:tcPr>
            <w:tcW w:w="668" w:type="dxa"/>
          </w:tcPr>
          <w:p w:rsidR="00801D5B" w:rsidRDefault="00E03DC9" w:rsidP="00801D5B">
            <w:pPr>
              <w:jc w:val="center"/>
              <w:rPr>
                <w:b/>
                <w:sz w:val="20"/>
                <w:szCs w:val="20"/>
                <w:lang w:val="sr-Cyrl-CS"/>
              </w:rPr>
            </w:pPr>
            <w:r>
              <w:rPr>
                <w:b/>
                <w:sz w:val="20"/>
                <w:szCs w:val="20"/>
                <w:lang w:val="sr-Cyrl-CS"/>
              </w:rPr>
              <w:t>0</w:t>
            </w:r>
          </w:p>
        </w:tc>
        <w:tc>
          <w:tcPr>
            <w:tcW w:w="668" w:type="dxa"/>
          </w:tcPr>
          <w:p w:rsidR="00801D5B" w:rsidRDefault="00801D5B" w:rsidP="00801D5B">
            <w:pPr>
              <w:jc w:val="center"/>
              <w:rPr>
                <w:b/>
                <w:sz w:val="20"/>
                <w:szCs w:val="20"/>
                <w:lang w:val="sr-Cyrl-CS"/>
              </w:rPr>
            </w:pPr>
            <w:r>
              <w:rPr>
                <w:b/>
                <w:sz w:val="20"/>
                <w:szCs w:val="20"/>
                <w:lang w:val="sr-Cyrl-CS"/>
              </w:rPr>
              <w:t>0,5</w:t>
            </w:r>
          </w:p>
        </w:tc>
        <w:tc>
          <w:tcPr>
            <w:tcW w:w="668" w:type="dxa"/>
            <w:shd w:val="pct10" w:color="auto" w:fill="auto"/>
          </w:tcPr>
          <w:p w:rsidR="00801D5B" w:rsidRDefault="00E03DC9" w:rsidP="00801D5B">
            <w:pPr>
              <w:jc w:val="center"/>
              <w:rPr>
                <w:b/>
                <w:sz w:val="20"/>
                <w:szCs w:val="20"/>
                <w:lang w:val="sr-Cyrl-CS"/>
              </w:rPr>
            </w:pPr>
            <w:r>
              <w:rPr>
                <w:b/>
                <w:sz w:val="20"/>
                <w:szCs w:val="20"/>
                <w:lang w:val="sr-Cyrl-CS"/>
              </w:rPr>
              <w:t>5</w:t>
            </w:r>
          </w:p>
        </w:tc>
        <w:tc>
          <w:tcPr>
            <w:tcW w:w="668" w:type="dxa"/>
            <w:gridSpan w:val="2"/>
          </w:tcPr>
          <w:p w:rsidR="00801D5B" w:rsidRDefault="00E03DC9" w:rsidP="00801D5B">
            <w:pPr>
              <w:jc w:val="center"/>
              <w:rPr>
                <w:b/>
                <w:sz w:val="20"/>
                <w:szCs w:val="20"/>
                <w:lang w:val="sr-Cyrl-CS"/>
              </w:rPr>
            </w:pPr>
            <w:r>
              <w:rPr>
                <w:b/>
                <w:sz w:val="20"/>
                <w:szCs w:val="20"/>
                <w:lang w:val="sr-Cyrl-CS"/>
              </w:rPr>
              <w:t>0</w:t>
            </w:r>
          </w:p>
        </w:tc>
        <w:tc>
          <w:tcPr>
            <w:tcW w:w="668" w:type="dxa"/>
          </w:tcPr>
          <w:p w:rsidR="00801D5B" w:rsidRDefault="00801D5B" w:rsidP="00801D5B">
            <w:pPr>
              <w:jc w:val="center"/>
              <w:rPr>
                <w:b/>
                <w:sz w:val="20"/>
                <w:szCs w:val="20"/>
                <w:lang w:val="sr-Cyrl-CS"/>
              </w:rPr>
            </w:pPr>
            <w:r>
              <w:rPr>
                <w:b/>
                <w:sz w:val="20"/>
                <w:szCs w:val="20"/>
                <w:lang w:val="sr-Cyrl-RS"/>
              </w:rPr>
              <w:t>0</w:t>
            </w:r>
          </w:p>
        </w:tc>
        <w:tc>
          <w:tcPr>
            <w:tcW w:w="668" w:type="dxa"/>
          </w:tcPr>
          <w:p w:rsidR="00801D5B" w:rsidRDefault="00E03DC9" w:rsidP="00801D5B">
            <w:pPr>
              <w:jc w:val="center"/>
              <w:rPr>
                <w:b/>
                <w:sz w:val="20"/>
                <w:szCs w:val="20"/>
                <w:lang w:val="sr-Cyrl-CS"/>
              </w:rPr>
            </w:pPr>
            <w:r>
              <w:rPr>
                <w:b/>
                <w:sz w:val="20"/>
                <w:szCs w:val="20"/>
                <w:lang w:val="sr-Cyrl-CS"/>
              </w:rPr>
              <w:t>0</w:t>
            </w:r>
          </w:p>
        </w:tc>
        <w:tc>
          <w:tcPr>
            <w:tcW w:w="668" w:type="dxa"/>
          </w:tcPr>
          <w:p w:rsidR="00801D5B" w:rsidRDefault="00801D5B" w:rsidP="00801D5B">
            <w:pPr>
              <w:jc w:val="center"/>
              <w:rPr>
                <w:b/>
                <w:sz w:val="20"/>
                <w:szCs w:val="20"/>
                <w:lang w:val="sr-Cyrl-CS"/>
              </w:rPr>
            </w:pPr>
            <w:r>
              <w:rPr>
                <w:b/>
                <w:sz w:val="20"/>
                <w:szCs w:val="20"/>
                <w:lang w:val="sr-Cyrl-RS"/>
              </w:rPr>
              <w:t>0</w:t>
            </w:r>
          </w:p>
        </w:tc>
        <w:tc>
          <w:tcPr>
            <w:tcW w:w="668" w:type="dxa"/>
          </w:tcPr>
          <w:p w:rsidR="00801D5B" w:rsidRDefault="00801D5B" w:rsidP="00801D5B">
            <w:pPr>
              <w:jc w:val="center"/>
              <w:rPr>
                <w:b/>
                <w:sz w:val="20"/>
                <w:szCs w:val="20"/>
                <w:lang w:val="sr-Cyrl-CS"/>
              </w:rPr>
            </w:pPr>
            <w:r>
              <w:rPr>
                <w:b/>
                <w:sz w:val="20"/>
                <w:szCs w:val="20"/>
                <w:lang w:val="sr-Cyrl-CS"/>
              </w:rPr>
              <w:t>0,5</w:t>
            </w:r>
          </w:p>
        </w:tc>
        <w:tc>
          <w:tcPr>
            <w:tcW w:w="668" w:type="dxa"/>
          </w:tcPr>
          <w:p w:rsidR="00801D5B" w:rsidRDefault="00801D5B" w:rsidP="00801D5B">
            <w:pPr>
              <w:jc w:val="center"/>
              <w:rPr>
                <w:b/>
                <w:sz w:val="20"/>
                <w:szCs w:val="20"/>
                <w:lang w:val="sr-Cyrl-CS"/>
              </w:rPr>
            </w:pPr>
            <w:r>
              <w:rPr>
                <w:b/>
                <w:sz w:val="20"/>
                <w:szCs w:val="20"/>
                <w:lang w:val="sr-Cyrl-CS"/>
              </w:rPr>
              <w:t>0,5</w:t>
            </w:r>
          </w:p>
        </w:tc>
        <w:tc>
          <w:tcPr>
            <w:tcW w:w="668" w:type="dxa"/>
          </w:tcPr>
          <w:p w:rsidR="00801D5B" w:rsidRDefault="00801D5B" w:rsidP="00801D5B">
            <w:pPr>
              <w:jc w:val="center"/>
              <w:rPr>
                <w:b/>
                <w:sz w:val="20"/>
                <w:szCs w:val="20"/>
                <w:lang w:val="sr-Cyrl-CS"/>
              </w:rPr>
            </w:pPr>
            <w:r>
              <w:rPr>
                <w:b/>
                <w:sz w:val="20"/>
                <w:szCs w:val="20"/>
                <w:lang w:val="sr-Cyrl-CS"/>
              </w:rPr>
              <w:t>0</w:t>
            </w:r>
          </w:p>
        </w:tc>
        <w:tc>
          <w:tcPr>
            <w:tcW w:w="668" w:type="dxa"/>
          </w:tcPr>
          <w:p w:rsidR="00801D5B" w:rsidRDefault="00801D5B" w:rsidP="00801D5B">
            <w:pPr>
              <w:jc w:val="center"/>
              <w:rPr>
                <w:b/>
                <w:sz w:val="20"/>
                <w:szCs w:val="20"/>
                <w:lang w:val="sr-Cyrl-CS"/>
              </w:rPr>
            </w:pPr>
            <w:r>
              <w:rPr>
                <w:b/>
                <w:sz w:val="20"/>
                <w:szCs w:val="20"/>
                <w:lang w:val="sr-Cyrl-CS"/>
              </w:rPr>
              <w:t>0</w:t>
            </w:r>
          </w:p>
        </w:tc>
        <w:tc>
          <w:tcPr>
            <w:tcW w:w="668" w:type="dxa"/>
            <w:shd w:val="pct10" w:color="auto" w:fill="auto"/>
          </w:tcPr>
          <w:p w:rsidR="00801D5B" w:rsidRDefault="00E03DC9" w:rsidP="00801D5B">
            <w:pPr>
              <w:jc w:val="center"/>
              <w:rPr>
                <w:b/>
                <w:sz w:val="20"/>
                <w:szCs w:val="20"/>
                <w:lang w:val="sr-Cyrl-CS"/>
              </w:rPr>
            </w:pPr>
            <w:r>
              <w:rPr>
                <w:b/>
                <w:sz w:val="20"/>
                <w:szCs w:val="20"/>
                <w:lang w:val="sr-Cyrl-CS"/>
              </w:rPr>
              <w:t>1</w:t>
            </w:r>
          </w:p>
        </w:tc>
        <w:tc>
          <w:tcPr>
            <w:tcW w:w="668" w:type="dxa"/>
          </w:tcPr>
          <w:p w:rsidR="00801D5B" w:rsidRDefault="00801D5B" w:rsidP="00801D5B">
            <w:pPr>
              <w:jc w:val="center"/>
              <w:rPr>
                <w:b/>
                <w:sz w:val="20"/>
                <w:szCs w:val="20"/>
                <w:lang w:val="sr-Cyrl-CS"/>
              </w:rPr>
            </w:pPr>
            <w:r>
              <w:rPr>
                <w:b/>
                <w:sz w:val="20"/>
                <w:szCs w:val="20"/>
                <w:lang w:val="sr-Cyrl-CS"/>
              </w:rPr>
              <w:t>6</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33.</w:t>
            </w:r>
          </w:p>
        </w:tc>
        <w:tc>
          <w:tcPr>
            <w:tcW w:w="2483" w:type="dxa"/>
          </w:tcPr>
          <w:p w:rsidR="002071C1" w:rsidRPr="009F69ED" w:rsidRDefault="00434530">
            <w:pPr>
              <w:rPr>
                <w:b/>
                <w:color w:val="C00000"/>
                <w:sz w:val="20"/>
                <w:szCs w:val="20"/>
                <w:lang w:val="sr-Cyrl-CS"/>
              </w:rPr>
            </w:pPr>
            <w:r w:rsidRPr="00801D5B">
              <w:rPr>
                <w:b/>
                <w:sz w:val="20"/>
                <w:szCs w:val="20"/>
                <w:lang w:val="sr-Cyrl-CS"/>
              </w:rPr>
              <w:t>Предраг Манојловић</w:t>
            </w:r>
          </w:p>
        </w:tc>
        <w:tc>
          <w:tcPr>
            <w:tcW w:w="1228" w:type="dxa"/>
            <w:tcBorders>
              <w:right w:val="single" w:sz="4" w:space="0" w:color="auto"/>
            </w:tcBorders>
            <w:shd w:val="pct10" w:color="auto" w:fill="auto"/>
          </w:tcPr>
          <w:p w:rsidR="002071C1" w:rsidRDefault="00E03DC9">
            <w:pPr>
              <w:jc w:val="center"/>
              <w:rPr>
                <w:b/>
                <w:sz w:val="20"/>
                <w:szCs w:val="20"/>
                <w:lang w:val="sr-Cyrl-RS"/>
              </w:rPr>
            </w:pPr>
            <w:r>
              <w:rPr>
                <w:b/>
                <w:sz w:val="20"/>
                <w:szCs w:val="20"/>
                <w:lang w:val="sr-Cyrl-RS"/>
              </w:rPr>
              <w:t>20+1**</w:t>
            </w:r>
          </w:p>
        </w:tc>
        <w:tc>
          <w:tcPr>
            <w:tcW w:w="543" w:type="dxa"/>
            <w:tcBorders>
              <w:left w:val="single" w:sz="4" w:space="0" w:color="auto"/>
            </w:tcBorders>
          </w:tcPr>
          <w:p w:rsidR="002071C1" w:rsidRDefault="00434530">
            <w:pPr>
              <w:jc w:val="center"/>
              <w:rPr>
                <w:b/>
                <w:sz w:val="20"/>
                <w:szCs w:val="20"/>
                <w:lang w:val="sr-Cyrl-CS"/>
              </w:rPr>
            </w:pPr>
            <w:r>
              <w:rPr>
                <w:b/>
                <w:sz w:val="20"/>
                <w:szCs w:val="20"/>
                <w:lang w:val="sr-Cyrl-CS"/>
              </w:rPr>
              <w:t>0</w:t>
            </w:r>
          </w:p>
        </w:tc>
        <w:tc>
          <w:tcPr>
            <w:tcW w:w="61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0</w:t>
            </w:r>
          </w:p>
        </w:tc>
        <w:tc>
          <w:tcPr>
            <w:tcW w:w="66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E03DC9">
            <w:pPr>
              <w:jc w:val="center"/>
              <w:rPr>
                <w:b/>
                <w:sz w:val="20"/>
                <w:szCs w:val="20"/>
                <w:lang w:val="sr-Cyrl-CS"/>
              </w:rPr>
            </w:pPr>
            <w:r>
              <w:rPr>
                <w:b/>
                <w:sz w:val="20"/>
                <w:szCs w:val="20"/>
                <w:lang w:val="sr-Cyrl-CS"/>
              </w:rPr>
              <w:t>2</w:t>
            </w:r>
            <w:r w:rsidR="00434530">
              <w:rPr>
                <w:b/>
                <w:sz w:val="20"/>
                <w:szCs w:val="20"/>
                <w:lang w:val="sr-Cyrl-CS"/>
              </w:rPr>
              <w:t>4</w:t>
            </w:r>
          </w:p>
        </w:tc>
        <w:tc>
          <w:tcPr>
            <w:tcW w:w="668" w:type="dxa"/>
            <w:gridSpan w:val="2"/>
          </w:tcPr>
          <w:p w:rsidR="002071C1" w:rsidRDefault="00E03DC9">
            <w:pPr>
              <w:jc w:val="center"/>
              <w:rPr>
                <w:b/>
                <w:sz w:val="20"/>
                <w:szCs w:val="20"/>
                <w:lang w:val="sr-Cyrl-CS"/>
              </w:rPr>
            </w:pPr>
            <w:r>
              <w:rPr>
                <w:b/>
                <w:sz w:val="20"/>
                <w:szCs w:val="20"/>
                <w:lang w:val="sr-Cyrl-CS"/>
              </w:rPr>
              <w:t>8</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1</w:t>
            </w:r>
          </w:p>
        </w:tc>
        <w:tc>
          <w:tcPr>
            <w:tcW w:w="668" w:type="dxa"/>
          </w:tcPr>
          <w:p w:rsidR="002071C1" w:rsidRDefault="00E03DC9">
            <w:pPr>
              <w:jc w:val="center"/>
              <w:rPr>
                <w:b/>
                <w:sz w:val="20"/>
                <w:szCs w:val="20"/>
                <w:lang w:val="sr-Cyrl-CS"/>
              </w:rPr>
            </w:pPr>
            <w:r>
              <w:rPr>
                <w:b/>
                <w:sz w:val="20"/>
                <w:szCs w:val="20"/>
                <w:lang w:val="sr-Cyrl-CS"/>
              </w:rPr>
              <w:t>2</w:t>
            </w:r>
          </w:p>
        </w:tc>
        <w:tc>
          <w:tcPr>
            <w:tcW w:w="668" w:type="dxa"/>
            <w:shd w:val="pct10" w:color="auto" w:fill="auto"/>
          </w:tcPr>
          <w:p w:rsidR="002071C1" w:rsidRDefault="00434530">
            <w:pPr>
              <w:jc w:val="center"/>
              <w:rPr>
                <w:b/>
                <w:sz w:val="20"/>
                <w:szCs w:val="20"/>
                <w:lang w:val="sr-Cyrl-RS"/>
              </w:rPr>
            </w:pPr>
            <w:r>
              <w:rPr>
                <w:b/>
                <w:sz w:val="20"/>
                <w:szCs w:val="20"/>
                <w:lang w:val="sr-Cyrl-CS"/>
              </w:rPr>
              <w:t>1</w:t>
            </w:r>
            <w:r w:rsidR="00E03DC9">
              <w:rPr>
                <w:b/>
                <w:sz w:val="20"/>
                <w:szCs w:val="20"/>
                <w:lang w:val="sr-Cyrl-CS"/>
              </w:rPr>
              <w:t>6</w:t>
            </w:r>
          </w:p>
        </w:tc>
        <w:tc>
          <w:tcPr>
            <w:tcW w:w="668" w:type="dxa"/>
          </w:tcPr>
          <w:p w:rsidR="002071C1" w:rsidRDefault="00434530">
            <w:pPr>
              <w:jc w:val="center"/>
              <w:rPr>
                <w:b/>
                <w:sz w:val="20"/>
                <w:szCs w:val="20"/>
                <w:lang w:val="sr-Cyrl-CS"/>
              </w:rPr>
            </w:pPr>
            <w:r>
              <w:rPr>
                <w:b/>
                <w:sz w:val="20"/>
                <w:szCs w:val="20"/>
                <w:lang w:val="sr-Cyrl-CS"/>
              </w:rPr>
              <w:t>4</w:t>
            </w:r>
            <w:r w:rsidR="00E03DC9">
              <w:rPr>
                <w:b/>
                <w:sz w:val="20"/>
                <w:szCs w:val="20"/>
                <w:lang w:val="sr-Cyrl-CS"/>
              </w:rPr>
              <w:t>0</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34.</w:t>
            </w:r>
          </w:p>
        </w:tc>
        <w:tc>
          <w:tcPr>
            <w:tcW w:w="2483" w:type="dxa"/>
          </w:tcPr>
          <w:p w:rsidR="002071C1" w:rsidRPr="009F69ED" w:rsidRDefault="00434530">
            <w:pPr>
              <w:rPr>
                <w:b/>
                <w:color w:val="C00000"/>
                <w:sz w:val="20"/>
                <w:szCs w:val="20"/>
                <w:lang w:val="sr-Cyrl-CS"/>
              </w:rPr>
            </w:pPr>
            <w:r w:rsidRPr="00B5505D">
              <w:rPr>
                <w:b/>
                <w:sz w:val="20"/>
                <w:szCs w:val="20"/>
                <w:lang w:val="sr-Cyrl-CS"/>
              </w:rPr>
              <w:t>Снежана Марјановић</w:t>
            </w:r>
          </w:p>
        </w:tc>
        <w:tc>
          <w:tcPr>
            <w:tcW w:w="1228" w:type="dxa"/>
            <w:tcBorders>
              <w:right w:val="single" w:sz="4" w:space="0" w:color="auto"/>
            </w:tcBorders>
            <w:shd w:val="pct10" w:color="auto" w:fill="auto"/>
          </w:tcPr>
          <w:p w:rsidR="002071C1" w:rsidRDefault="00434530">
            <w:pPr>
              <w:jc w:val="center"/>
              <w:rPr>
                <w:b/>
                <w:sz w:val="20"/>
                <w:szCs w:val="20"/>
                <w:lang w:val="sr-Cyrl-RS"/>
              </w:rPr>
            </w:pPr>
            <w:r>
              <w:rPr>
                <w:b/>
                <w:sz w:val="20"/>
                <w:szCs w:val="20"/>
                <w:lang w:val="sr-Cyrl-RS"/>
              </w:rPr>
              <w:t>20</w:t>
            </w:r>
            <w:r w:rsidR="00763F13">
              <w:rPr>
                <w:b/>
                <w:sz w:val="20"/>
                <w:szCs w:val="20"/>
                <w:lang w:val="sr-Cyrl-RS"/>
              </w:rPr>
              <w:t>+1**</w:t>
            </w:r>
          </w:p>
        </w:tc>
        <w:tc>
          <w:tcPr>
            <w:tcW w:w="543" w:type="dxa"/>
            <w:tcBorders>
              <w:left w:val="single" w:sz="4" w:space="0" w:color="auto"/>
            </w:tcBorders>
          </w:tcPr>
          <w:p w:rsidR="002071C1" w:rsidRDefault="00434530">
            <w:pPr>
              <w:jc w:val="center"/>
              <w:rPr>
                <w:b/>
                <w:sz w:val="20"/>
                <w:szCs w:val="20"/>
                <w:lang w:val="sr-Cyrl-CS"/>
              </w:rPr>
            </w:pPr>
            <w:r>
              <w:rPr>
                <w:b/>
                <w:sz w:val="20"/>
                <w:szCs w:val="20"/>
                <w:lang w:val="sr-Cyrl-RS"/>
              </w:rPr>
              <w:t>1</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24</w:t>
            </w:r>
          </w:p>
        </w:tc>
        <w:tc>
          <w:tcPr>
            <w:tcW w:w="668" w:type="dxa"/>
            <w:gridSpan w:val="2"/>
          </w:tcPr>
          <w:p w:rsidR="002071C1" w:rsidRDefault="00434530">
            <w:pPr>
              <w:jc w:val="center"/>
              <w:rPr>
                <w:b/>
                <w:sz w:val="20"/>
                <w:szCs w:val="20"/>
                <w:lang w:val="sr-Cyrl-CS"/>
              </w:rPr>
            </w:pPr>
            <w:r>
              <w:rPr>
                <w:b/>
                <w:sz w:val="20"/>
                <w:szCs w:val="20"/>
                <w:lang w:val="sr-Cyrl-CS"/>
              </w:rPr>
              <w:t>10</w:t>
            </w:r>
          </w:p>
        </w:tc>
        <w:tc>
          <w:tcPr>
            <w:tcW w:w="668" w:type="dxa"/>
          </w:tcPr>
          <w:p w:rsidR="002071C1" w:rsidRDefault="00434530">
            <w:pPr>
              <w:jc w:val="center"/>
              <w:rPr>
                <w:b/>
                <w:sz w:val="20"/>
                <w:szCs w:val="20"/>
                <w:lang w:val="ru-RU"/>
              </w:rPr>
            </w:pPr>
            <w:r>
              <w:rPr>
                <w:b/>
                <w:sz w:val="20"/>
                <w:szCs w:val="20"/>
                <w:lang w:val="sr-Cyrl-CS"/>
              </w:rPr>
              <w:t>1</w:t>
            </w:r>
          </w:p>
        </w:tc>
        <w:tc>
          <w:tcPr>
            <w:tcW w:w="668" w:type="dxa"/>
          </w:tcPr>
          <w:p w:rsidR="002071C1" w:rsidRDefault="00434530">
            <w:pPr>
              <w:jc w:val="center"/>
              <w:rPr>
                <w:b/>
                <w:sz w:val="20"/>
                <w:szCs w:val="20"/>
                <w:lang w:val="ru-RU"/>
              </w:rPr>
            </w:pPr>
            <w:r>
              <w:rPr>
                <w:b/>
                <w:sz w:val="20"/>
                <w:szCs w:val="20"/>
                <w:lang w:val="sr-Cyrl-CS"/>
              </w:rPr>
              <w:t>1</w:t>
            </w:r>
          </w:p>
        </w:tc>
        <w:tc>
          <w:tcPr>
            <w:tcW w:w="668" w:type="dxa"/>
          </w:tcPr>
          <w:p w:rsidR="002071C1" w:rsidRDefault="00434530">
            <w:pPr>
              <w:jc w:val="center"/>
              <w:rPr>
                <w:b/>
                <w:sz w:val="20"/>
                <w:szCs w:val="20"/>
                <w:lang w:val="ru-RU"/>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ru-RU"/>
              </w:rPr>
            </w:pPr>
            <w:r>
              <w:rPr>
                <w:b/>
                <w:sz w:val="20"/>
                <w:szCs w:val="20"/>
                <w:lang w:val="sr-Cyrl-CS"/>
              </w:rPr>
              <w:t>1</w:t>
            </w:r>
          </w:p>
        </w:tc>
        <w:tc>
          <w:tcPr>
            <w:tcW w:w="668" w:type="dxa"/>
          </w:tcPr>
          <w:p w:rsidR="002071C1" w:rsidRDefault="00434530">
            <w:pPr>
              <w:jc w:val="center"/>
              <w:rPr>
                <w:b/>
                <w:sz w:val="20"/>
                <w:szCs w:val="20"/>
                <w:lang w:val="ru-RU"/>
              </w:rPr>
            </w:pPr>
            <w:r>
              <w:rPr>
                <w:b/>
                <w:sz w:val="20"/>
                <w:szCs w:val="20"/>
                <w:lang w:val="sr-Cyrl-CS"/>
              </w:rPr>
              <w:t>1</w:t>
            </w:r>
          </w:p>
        </w:tc>
        <w:tc>
          <w:tcPr>
            <w:tcW w:w="668" w:type="dxa"/>
          </w:tcPr>
          <w:p w:rsidR="002071C1" w:rsidRDefault="00434530">
            <w:pPr>
              <w:jc w:val="center"/>
              <w:rPr>
                <w:b/>
                <w:sz w:val="20"/>
                <w:szCs w:val="20"/>
                <w:lang w:val="ru-RU"/>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CS"/>
              </w:rPr>
              <w:t>16</w:t>
            </w:r>
          </w:p>
        </w:tc>
        <w:tc>
          <w:tcPr>
            <w:tcW w:w="668" w:type="dxa"/>
          </w:tcPr>
          <w:p w:rsidR="002071C1" w:rsidRDefault="00434530">
            <w:pPr>
              <w:jc w:val="center"/>
              <w:rPr>
                <w:b/>
                <w:sz w:val="20"/>
                <w:szCs w:val="20"/>
                <w:lang w:val="sr-Cyrl-CS"/>
              </w:rPr>
            </w:pPr>
            <w:r>
              <w:rPr>
                <w:b/>
                <w:sz w:val="20"/>
                <w:szCs w:val="20"/>
                <w:lang w:val="sr-Cyrl-CS"/>
              </w:rPr>
              <w:t>40</w:t>
            </w:r>
          </w:p>
        </w:tc>
      </w:tr>
      <w:tr w:rsidR="002071C1">
        <w:trPr>
          <w:cantSplit/>
          <w:trHeight w:val="128"/>
          <w:jc w:val="center"/>
        </w:trPr>
        <w:tc>
          <w:tcPr>
            <w:tcW w:w="613" w:type="dxa"/>
          </w:tcPr>
          <w:p w:rsidR="002071C1" w:rsidRDefault="00434530">
            <w:pPr>
              <w:jc w:val="center"/>
              <w:rPr>
                <w:b/>
                <w:sz w:val="20"/>
                <w:szCs w:val="20"/>
                <w:lang w:val="sr-Cyrl-CS"/>
              </w:rPr>
            </w:pPr>
            <w:r>
              <w:rPr>
                <w:b/>
                <w:sz w:val="20"/>
                <w:szCs w:val="20"/>
                <w:lang w:val="sr-Cyrl-CS"/>
              </w:rPr>
              <w:t>35.</w:t>
            </w:r>
          </w:p>
        </w:tc>
        <w:tc>
          <w:tcPr>
            <w:tcW w:w="2483" w:type="dxa"/>
          </w:tcPr>
          <w:p w:rsidR="002071C1" w:rsidRPr="00B5505D" w:rsidRDefault="00434530">
            <w:pPr>
              <w:rPr>
                <w:b/>
                <w:sz w:val="20"/>
                <w:szCs w:val="20"/>
                <w:lang w:val="sr-Cyrl-CS"/>
              </w:rPr>
            </w:pPr>
            <w:r w:rsidRPr="00B5505D">
              <w:rPr>
                <w:b/>
                <w:sz w:val="20"/>
                <w:szCs w:val="20"/>
                <w:lang w:val="sr-Cyrl-CS"/>
              </w:rPr>
              <w:t>Данијел Ђукић</w:t>
            </w:r>
          </w:p>
        </w:tc>
        <w:tc>
          <w:tcPr>
            <w:tcW w:w="1228" w:type="dxa"/>
            <w:tcBorders>
              <w:right w:val="single" w:sz="4" w:space="0" w:color="auto"/>
            </w:tcBorders>
            <w:shd w:val="pct10" w:color="auto" w:fill="auto"/>
          </w:tcPr>
          <w:p w:rsidR="002071C1" w:rsidRDefault="00434530">
            <w:pPr>
              <w:jc w:val="center"/>
              <w:rPr>
                <w:b/>
                <w:sz w:val="20"/>
                <w:szCs w:val="20"/>
                <w:lang w:val="sr-Cyrl-CS"/>
              </w:rPr>
            </w:pPr>
            <w:r>
              <w:rPr>
                <w:b/>
                <w:sz w:val="20"/>
                <w:szCs w:val="20"/>
                <w:lang w:val="sr-Cyrl-CS"/>
              </w:rPr>
              <w:t>8</w:t>
            </w:r>
          </w:p>
        </w:tc>
        <w:tc>
          <w:tcPr>
            <w:tcW w:w="543" w:type="dxa"/>
            <w:tcBorders>
              <w:left w:val="single" w:sz="4" w:space="0" w:color="auto"/>
            </w:tcBorders>
          </w:tcPr>
          <w:p w:rsidR="002071C1" w:rsidRDefault="00434530">
            <w:pPr>
              <w:jc w:val="center"/>
              <w:rPr>
                <w:b/>
                <w:sz w:val="20"/>
                <w:szCs w:val="20"/>
                <w:lang w:val="sr-Cyrl-RS"/>
              </w:rPr>
            </w:pPr>
            <w:r>
              <w:rPr>
                <w:b/>
                <w:sz w:val="20"/>
                <w:szCs w:val="20"/>
                <w:lang w:val="sr-Cyrl-CS"/>
              </w:rPr>
              <w:t>0</w:t>
            </w:r>
          </w:p>
        </w:tc>
        <w:tc>
          <w:tcPr>
            <w:tcW w:w="61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R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CS"/>
              </w:rPr>
              <w:t>0,5</w:t>
            </w:r>
          </w:p>
        </w:tc>
        <w:tc>
          <w:tcPr>
            <w:tcW w:w="668" w:type="dxa"/>
            <w:shd w:val="pct10" w:color="auto" w:fill="auto"/>
          </w:tcPr>
          <w:p w:rsidR="002071C1" w:rsidRDefault="00434530">
            <w:pPr>
              <w:jc w:val="center"/>
              <w:rPr>
                <w:b/>
                <w:sz w:val="20"/>
                <w:szCs w:val="20"/>
                <w:lang w:val="sr-Cyrl-CS"/>
              </w:rPr>
            </w:pPr>
            <w:r>
              <w:rPr>
                <w:b/>
                <w:sz w:val="20"/>
                <w:szCs w:val="20"/>
                <w:lang w:val="sr-Cyrl-CS"/>
              </w:rPr>
              <w:t>10</w:t>
            </w:r>
          </w:p>
        </w:tc>
        <w:tc>
          <w:tcPr>
            <w:tcW w:w="668" w:type="dxa"/>
            <w:gridSpan w:val="2"/>
          </w:tcPr>
          <w:p w:rsidR="002071C1" w:rsidRDefault="00434530">
            <w:pPr>
              <w:jc w:val="center"/>
              <w:rPr>
                <w:b/>
                <w:sz w:val="20"/>
                <w:szCs w:val="20"/>
                <w:lang w:val="sr-Cyrl-CS"/>
              </w:rPr>
            </w:pPr>
            <w:r>
              <w:rPr>
                <w:b/>
                <w:sz w:val="20"/>
                <w:szCs w:val="20"/>
                <w:lang w:val="sr-Cyrl-CS"/>
              </w:rPr>
              <w:t>4</w:t>
            </w:r>
          </w:p>
        </w:tc>
        <w:tc>
          <w:tcPr>
            <w:tcW w:w="668" w:type="dxa"/>
          </w:tcPr>
          <w:p w:rsidR="002071C1" w:rsidRDefault="00434530">
            <w:pPr>
              <w:jc w:val="center"/>
              <w:rPr>
                <w:b/>
                <w:sz w:val="20"/>
                <w:szCs w:val="20"/>
                <w:lang w:val="sr-Cyrl-C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1</w:t>
            </w:r>
          </w:p>
        </w:tc>
        <w:tc>
          <w:tcPr>
            <w:tcW w:w="668" w:type="dxa"/>
          </w:tcPr>
          <w:p w:rsidR="002071C1" w:rsidRDefault="00434530">
            <w:pPr>
              <w:jc w:val="center"/>
              <w:rPr>
                <w:b/>
                <w:sz w:val="20"/>
                <w:szCs w:val="20"/>
                <w:lang w:val="sr-Cyrl-CS"/>
              </w:rPr>
            </w:pPr>
            <w:r>
              <w:rPr>
                <w:b/>
                <w:sz w:val="20"/>
                <w:szCs w:val="20"/>
                <w:lang w:val="sr-Cyrl-RS"/>
              </w:rPr>
              <w:t>0</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0,5</w:t>
            </w:r>
          </w:p>
        </w:tc>
        <w:tc>
          <w:tcPr>
            <w:tcW w:w="668" w:type="dxa"/>
          </w:tcPr>
          <w:p w:rsidR="002071C1" w:rsidRDefault="00434530">
            <w:pPr>
              <w:jc w:val="center"/>
              <w:rPr>
                <w:b/>
                <w:sz w:val="20"/>
                <w:szCs w:val="20"/>
                <w:lang w:val="sr-Cyrl-CS"/>
              </w:rPr>
            </w:pPr>
            <w:r>
              <w:rPr>
                <w:b/>
                <w:sz w:val="20"/>
                <w:szCs w:val="20"/>
                <w:lang w:val="sr-Cyrl-CS"/>
              </w:rPr>
              <w:t>0</w:t>
            </w:r>
          </w:p>
        </w:tc>
        <w:tc>
          <w:tcPr>
            <w:tcW w:w="668" w:type="dxa"/>
          </w:tcPr>
          <w:p w:rsidR="002071C1" w:rsidRDefault="00434530">
            <w:pPr>
              <w:jc w:val="center"/>
              <w:rPr>
                <w:b/>
                <w:sz w:val="20"/>
                <w:szCs w:val="20"/>
                <w:lang w:val="sr-Cyrl-CS"/>
              </w:rPr>
            </w:pPr>
            <w:r>
              <w:rPr>
                <w:b/>
                <w:sz w:val="20"/>
                <w:szCs w:val="20"/>
                <w:lang w:val="sr-Cyrl-CS"/>
              </w:rPr>
              <w:t>0</w:t>
            </w:r>
          </w:p>
        </w:tc>
        <w:tc>
          <w:tcPr>
            <w:tcW w:w="668" w:type="dxa"/>
            <w:shd w:val="pct10" w:color="auto" w:fill="auto"/>
          </w:tcPr>
          <w:p w:rsidR="002071C1" w:rsidRDefault="00434530">
            <w:pPr>
              <w:jc w:val="center"/>
              <w:rPr>
                <w:b/>
                <w:sz w:val="20"/>
                <w:szCs w:val="20"/>
                <w:lang w:val="sr-Cyrl-CS"/>
              </w:rPr>
            </w:pPr>
            <w:r>
              <w:rPr>
                <w:b/>
                <w:sz w:val="20"/>
                <w:szCs w:val="20"/>
                <w:lang w:val="sr-Cyrl-RS"/>
              </w:rPr>
              <w:t>6</w:t>
            </w:r>
          </w:p>
        </w:tc>
        <w:tc>
          <w:tcPr>
            <w:tcW w:w="668" w:type="dxa"/>
          </w:tcPr>
          <w:p w:rsidR="002071C1" w:rsidRDefault="00434530">
            <w:pPr>
              <w:jc w:val="center"/>
              <w:rPr>
                <w:b/>
                <w:sz w:val="20"/>
                <w:szCs w:val="20"/>
                <w:lang w:val="sr-Cyrl-CS"/>
              </w:rPr>
            </w:pPr>
            <w:r>
              <w:rPr>
                <w:b/>
                <w:sz w:val="20"/>
                <w:szCs w:val="20"/>
                <w:lang w:val="sr-Cyrl-CS"/>
              </w:rPr>
              <w:t>16</w:t>
            </w:r>
          </w:p>
        </w:tc>
      </w:tr>
      <w:tr w:rsidR="002071C1" w:rsidTr="00B5505D">
        <w:trPr>
          <w:cantSplit/>
          <w:trHeight w:val="237"/>
          <w:jc w:val="center"/>
        </w:trPr>
        <w:tc>
          <w:tcPr>
            <w:tcW w:w="613" w:type="dxa"/>
            <w:tcBorders>
              <w:bottom w:val="single" w:sz="4" w:space="0" w:color="auto"/>
            </w:tcBorders>
          </w:tcPr>
          <w:p w:rsidR="002071C1" w:rsidRDefault="00434530">
            <w:pPr>
              <w:jc w:val="center"/>
              <w:rPr>
                <w:b/>
                <w:sz w:val="20"/>
                <w:szCs w:val="20"/>
                <w:lang w:val="sr-Cyrl-CS"/>
              </w:rPr>
            </w:pPr>
            <w:r>
              <w:rPr>
                <w:b/>
                <w:sz w:val="20"/>
                <w:szCs w:val="20"/>
                <w:lang w:val="sr-Cyrl-CS"/>
              </w:rPr>
              <w:t>36.</w:t>
            </w:r>
          </w:p>
        </w:tc>
        <w:tc>
          <w:tcPr>
            <w:tcW w:w="2483" w:type="dxa"/>
            <w:tcBorders>
              <w:bottom w:val="single" w:sz="4" w:space="0" w:color="auto"/>
            </w:tcBorders>
          </w:tcPr>
          <w:p w:rsidR="002071C1" w:rsidRPr="00B5505D" w:rsidRDefault="00434530">
            <w:pPr>
              <w:rPr>
                <w:b/>
                <w:sz w:val="20"/>
                <w:szCs w:val="20"/>
                <w:lang w:val="sr-Cyrl-CS"/>
              </w:rPr>
            </w:pPr>
            <w:r w:rsidRPr="00B5505D">
              <w:rPr>
                <w:b/>
                <w:sz w:val="20"/>
                <w:szCs w:val="20"/>
                <w:lang w:val="sr-Cyrl-CS"/>
              </w:rPr>
              <w:t>Жељко Бановић</w:t>
            </w:r>
          </w:p>
        </w:tc>
        <w:tc>
          <w:tcPr>
            <w:tcW w:w="1228" w:type="dxa"/>
            <w:tcBorders>
              <w:bottom w:val="single" w:sz="4" w:space="0" w:color="auto"/>
              <w:right w:val="single" w:sz="4" w:space="0" w:color="auto"/>
            </w:tcBorders>
            <w:shd w:val="pct10" w:color="auto" w:fill="auto"/>
          </w:tcPr>
          <w:p w:rsidR="002071C1" w:rsidRDefault="00434530">
            <w:pPr>
              <w:jc w:val="center"/>
              <w:rPr>
                <w:b/>
                <w:sz w:val="20"/>
                <w:szCs w:val="20"/>
                <w:lang w:val="sr-Cyrl-CS"/>
              </w:rPr>
            </w:pPr>
            <w:r>
              <w:rPr>
                <w:b/>
                <w:sz w:val="20"/>
                <w:szCs w:val="20"/>
                <w:lang w:val="sr-Cyrl-CS"/>
              </w:rPr>
              <w:t>8</w:t>
            </w:r>
            <w:r w:rsidR="00763F13">
              <w:rPr>
                <w:b/>
                <w:sz w:val="20"/>
                <w:szCs w:val="20"/>
                <w:lang w:val="sr-Cyrl-CS"/>
              </w:rPr>
              <w:t>+1**</w:t>
            </w:r>
          </w:p>
        </w:tc>
        <w:tc>
          <w:tcPr>
            <w:tcW w:w="543" w:type="dxa"/>
            <w:tcBorders>
              <w:left w:val="single" w:sz="4" w:space="0" w:color="auto"/>
              <w:bottom w:val="single" w:sz="4" w:space="0" w:color="auto"/>
            </w:tcBorders>
          </w:tcPr>
          <w:p w:rsidR="002071C1" w:rsidRDefault="00434530">
            <w:pPr>
              <w:jc w:val="center"/>
              <w:rPr>
                <w:b/>
                <w:sz w:val="20"/>
                <w:szCs w:val="20"/>
                <w:lang w:val="sr-Cyrl-RS"/>
              </w:rPr>
            </w:pPr>
            <w:r>
              <w:rPr>
                <w:b/>
                <w:sz w:val="20"/>
                <w:szCs w:val="20"/>
                <w:lang w:val="sr-Cyrl-CS"/>
              </w:rPr>
              <w:t>0</w:t>
            </w:r>
          </w:p>
        </w:tc>
        <w:tc>
          <w:tcPr>
            <w:tcW w:w="618" w:type="dxa"/>
            <w:tcBorders>
              <w:bottom w:val="single" w:sz="4" w:space="0" w:color="auto"/>
            </w:tcBorders>
          </w:tcPr>
          <w:p w:rsidR="002071C1" w:rsidRDefault="00434530">
            <w:pPr>
              <w:jc w:val="center"/>
              <w:rPr>
                <w:b/>
                <w:sz w:val="20"/>
                <w:szCs w:val="20"/>
                <w:lang w:val="sr-Cyrl-CS"/>
              </w:rPr>
            </w:pPr>
            <w:r>
              <w:rPr>
                <w:b/>
                <w:sz w:val="20"/>
                <w:szCs w:val="20"/>
                <w:lang w:val="sr-Cyrl-CS"/>
              </w:rPr>
              <w:t>0,5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tcPr>
          <w:p w:rsidR="002071C1" w:rsidRDefault="00434530">
            <w:pPr>
              <w:jc w:val="center"/>
              <w:rPr>
                <w:b/>
                <w:sz w:val="20"/>
                <w:szCs w:val="20"/>
                <w:lang w:val="sr-Cyrl-RS"/>
              </w:rPr>
            </w:pPr>
            <w:r>
              <w:rPr>
                <w:b/>
                <w:sz w:val="20"/>
                <w:szCs w:val="20"/>
                <w:lang w:val="sr-Cyrl-CS"/>
              </w:rPr>
              <w:t>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0,5</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CS"/>
              </w:rPr>
              <w:t>10</w:t>
            </w:r>
          </w:p>
        </w:tc>
        <w:tc>
          <w:tcPr>
            <w:tcW w:w="668" w:type="dxa"/>
            <w:gridSpan w:val="2"/>
            <w:tcBorders>
              <w:bottom w:val="single" w:sz="4" w:space="0" w:color="auto"/>
            </w:tcBorders>
          </w:tcPr>
          <w:p w:rsidR="002071C1" w:rsidRDefault="00434530">
            <w:pPr>
              <w:jc w:val="center"/>
              <w:rPr>
                <w:b/>
                <w:sz w:val="20"/>
                <w:szCs w:val="20"/>
                <w:lang w:val="sr-Cyrl-CS"/>
              </w:rPr>
            </w:pPr>
            <w:r>
              <w:rPr>
                <w:b/>
                <w:sz w:val="20"/>
                <w:szCs w:val="20"/>
                <w:lang w:val="sr-Cyrl-CS"/>
              </w:rPr>
              <w:t>4</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1</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RS"/>
              </w:rPr>
              <w:t>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0,5</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tcPr>
          <w:p w:rsidR="002071C1" w:rsidRDefault="00434530">
            <w:pPr>
              <w:jc w:val="center"/>
              <w:rPr>
                <w:b/>
                <w:sz w:val="20"/>
                <w:szCs w:val="20"/>
                <w:lang w:val="sr-Cyrl-CS"/>
              </w:rPr>
            </w:pPr>
            <w:r>
              <w:rPr>
                <w:b/>
                <w:sz w:val="20"/>
                <w:szCs w:val="20"/>
                <w:lang w:val="sr-Cyrl-CS"/>
              </w:rPr>
              <w:t>0</w:t>
            </w:r>
          </w:p>
        </w:tc>
        <w:tc>
          <w:tcPr>
            <w:tcW w:w="668" w:type="dxa"/>
            <w:tcBorders>
              <w:bottom w:val="single" w:sz="4" w:space="0" w:color="auto"/>
            </w:tcBorders>
            <w:shd w:val="pct10" w:color="auto" w:fill="auto"/>
          </w:tcPr>
          <w:p w:rsidR="002071C1" w:rsidRDefault="00434530">
            <w:pPr>
              <w:jc w:val="center"/>
              <w:rPr>
                <w:b/>
                <w:sz w:val="20"/>
                <w:szCs w:val="20"/>
                <w:lang w:val="sr-Cyrl-CS"/>
              </w:rPr>
            </w:pPr>
            <w:r>
              <w:rPr>
                <w:b/>
                <w:sz w:val="20"/>
                <w:szCs w:val="20"/>
                <w:lang w:val="sr-Cyrl-RS"/>
              </w:rPr>
              <w:t>6</w:t>
            </w:r>
          </w:p>
        </w:tc>
        <w:tc>
          <w:tcPr>
            <w:tcW w:w="668" w:type="dxa"/>
            <w:tcBorders>
              <w:bottom w:val="single" w:sz="4" w:space="0" w:color="auto"/>
            </w:tcBorders>
          </w:tcPr>
          <w:p w:rsidR="00B5505D" w:rsidRDefault="00434530" w:rsidP="00B5505D">
            <w:pPr>
              <w:jc w:val="center"/>
              <w:rPr>
                <w:b/>
                <w:sz w:val="20"/>
                <w:szCs w:val="20"/>
                <w:lang w:val="sr-Cyrl-CS"/>
              </w:rPr>
            </w:pPr>
            <w:r>
              <w:rPr>
                <w:b/>
                <w:sz w:val="20"/>
                <w:szCs w:val="20"/>
                <w:lang w:val="sr-Cyrl-CS"/>
              </w:rPr>
              <w:t>16</w:t>
            </w:r>
          </w:p>
        </w:tc>
      </w:tr>
      <w:tr w:rsidR="00B5505D" w:rsidTr="00B5505D">
        <w:trPr>
          <w:cantSplit/>
          <w:trHeight w:val="237"/>
          <w:jc w:val="center"/>
        </w:trPr>
        <w:tc>
          <w:tcPr>
            <w:tcW w:w="613"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lastRenderedPageBreak/>
              <w:t>37.</w:t>
            </w:r>
          </w:p>
        </w:tc>
        <w:tc>
          <w:tcPr>
            <w:tcW w:w="2483" w:type="dxa"/>
            <w:tcBorders>
              <w:top w:val="single" w:sz="4" w:space="0" w:color="auto"/>
              <w:bottom w:val="single" w:sz="4" w:space="0" w:color="auto"/>
            </w:tcBorders>
          </w:tcPr>
          <w:p w:rsidR="00B5505D" w:rsidRPr="00B5505D" w:rsidRDefault="003A0541" w:rsidP="00B5505D">
            <w:pPr>
              <w:rPr>
                <w:b/>
                <w:sz w:val="20"/>
                <w:szCs w:val="20"/>
                <w:lang w:val="sr-Cyrl-CS"/>
              </w:rPr>
            </w:pPr>
            <w:r>
              <w:rPr>
                <w:b/>
                <w:sz w:val="20"/>
                <w:szCs w:val="20"/>
                <w:lang w:val="sr-Cyrl-CS"/>
              </w:rPr>
              <w:t>Предраг Манојловић</w:t>
            </w:r>
          </w:p>
        </w:tc>
        <w:tc>
          <w:tcPr>
            <w:tcW w:w="1228" w:type="dxa"/>
            <w:tcBorders>
              <w:top w:val="single" w:sz="4" w:space="0" w:color="auto"/>
              <w:bottom w:val="single" w:sz="4" w:space="0" w:color="auto"/>
              <w:right w:val="single" w:sz="4" w:space="0" w:color="auto"/>
            </w:tcBorders>
            <w:shd w:val="pct10" w:color="auto" w:fill="auto"/>
          </w:tcPr>
          <w:p w:rsidR="00B5505D" w:rsidRDefault="003A0541" w:rsidP="00B5505D">
            <w:pPr>
              <w:jc w:val="center"/>
              <w:rPr>
                <w:b/>
                <w:sz w:val="20"/>
                <w:szCs w:val="20"/>
                <w:lang w:val="sr-Cyrl-CS"/>
              </w:rPr>
            </w:pPr>
            <w:r>
              <w:rPr>
                <w:b/>
                <w:sz w:val="20"/>
                <w:szCs w:val="20"/>
                <w:lang w:val="sr-Cyrl-CS"/>
              </w:rPr>
              <w:t>20+1**</w:t>
            </w:r>
          </w:p>
        </w:tc>
        <w:tc>
          <w:tcPr>
            <w:tcW w:w="543" w:type="dxa"/>
            <w:tcBorders>
              <w:top w:val="single" w:sz="4" w:space="0" w:color="auto"/>
              <w:left w:val="single" w:sz="4" w:space="0" w:color="auto"/>
              <w:bottom w:val="single" w:sz="4" w:space="0" w:color="auto"/>
            </w:tcBorders>
          </w:tcPr>
          <w:p w:rsidR="00B5505D" w:rsidRDefault="00B5505D" w:rsidP="00B5505D">
            <w:pPr>
              <w:jc w:val="center"/>
              <w:rPr>
                <w:b/>
                <w:sz w:val="20"/>
                <w:szCs w:val="20"/>
                <w:lang w:val="sr-Cyrl-RS"/>
              </w:rPr>
            </w:pPr>
            <w:r>
              <w:rPr>
                <w:b/>
                <w:sz w:val="20"/>
                <w:szCs w:val="20"/>
                <w:lang w:val="sr-Cyrl-CS"/>
              </w:rPr>
              <w:t>0</w:t>
            </w:r>
          </w:p>
        </w:tc>
        <w:tc>
          <w:tcPr>
            <w:tcW w:w="61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RS"/>
              </w:rPr>
            </w:pPr>
            <w:r>
              <w:rPr>
                <w:b/>
                <w:sz w:val="20"/>
                <w:szCs w:val="20"/>
                <w:lang w:val="sr-Cyrl-C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shd w:val="pct10" w:color="auto" w:fill="auto"/>
          </w:tcPr>
          <w:p w:rsidR="00B5505D" w:rsidRDefault="003A0541" w:rsidP="00B5505D">
            <w:pPr>
              <w:jc w:val="center"/>
              <w:rPr>
                <w:b/>
                <w:sz w:val="20"/>
                <w:szCs w:val="20"/>
                <w:lang w:val="sr-Cyrl-CS"/>
              </w:rPr>
            </w:pPr>
            <w:r>
              <w:rPr>
                <w:b/>
                <w:sz w:val="20"/>
                <w:szCs w:val="20"/>
                <w:lang w:val="sr-Cyrl-CS"/>
              </w:rPr>
              <w:t>24</w:t>
            </w:r>
          </w:p>
        </w:tc>
        <w:tc>
          <w:tcPr>
            <w:tcW w:w="668" w:type="dxa"/>
            <w:gridSpan w:val="2"/>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R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RS"/>
              </w:rPr>
              <w:t>0</w:t>
            </w:r>
          </w:p>
        </w:tc>
        <w:tc>
          <w:tcPr>
            <w:tcW w:w="66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shd w:val="pct10" w:color="auto" w:fill="auto"/>
          </w:tcPr>
          <w:p w:rsidR="00B5505D" w:rsidRDefault="003A0541" w:rsidP="00B5505D">
            <w:pPr>
              <w:jc w:val="center"/>
              <w:rPr>
                <w:b/>
                <w:sz w:val="20"/>
                <w:szCs w:val="20"/>
                <w:lang w:val="sr-Cyrl-CS"/>
              </w:rPr>
            </w:pPr>
            <w:r>
              <w:rPr>
                <w:b/>
                <w:sz w:val="20"/>
                <w:szCs w:val="20"/>
                <w:lang w:val="sr-Cyrl-RS"/>
              </w:rPr>
              <w:t>1</w:t>
            </w:r>
            <w:r w:rsidR="00B5505D">
              <w:rPr>
                <w:b/>
                <w:sz w:val="20"/>
                <w:szCs w:val="20"/>
                <w:lang w:val="sr-Cyrl-RS"/>
              </w:rPr>
              <w:t>6</w:t>
            </w:r>
          </w:p>
        </w:tc>
        <w:tc>
          <w:tcPr>
            <w:tcW w:w="668" w:type="dxa"/>
            <w:tcBorders>
              <w:top w:val="single" w:sz="4" w:space="0" w:color="auto"/>
              <w:bottom w:val="single" w:sz="4" w:space="0" w:color="auto"/>
            </w:tcBorders>
          </w:tcPr>
          <w:p w:rsidR="00B5505D" w:rsidRDefault="003A0541" w:rsidP="00B5505D">
            <w:pPr>
              <w:jc w:val="center"/>
              <w:rPr>
                <w:b/>
                <w:sz w:val="20"/>
                <w:szCs w:val="20"/>
                <w:lang w:val="sr-Cyrl-CS"/>
              </w:rPr>
            </w:pPr>
            <w:r>
              <w:rPr>
                <w:b/>
                <w:sz w:val="20"/>
                <w:szCs w:val="20"/>
                <w:lang w:val="sr-Cyrl-CS"/>
              </w:rPr>
              <w:t>40</w:t>
            </w:r>
          </w:p>
        </w:tc>
      </w:tr>
      <w:tr w:rsidR="00B5505D" w:rsidTr="00333346">
        <w:trPr>
          <w:cantSplit/>
          <w:trHeight w:val="213"/>
          <w:jc w:val="center"/>
        </w:trPr>
        <w:tc>
          <w:tcPr>
            <w:tcW w:w="613"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38.</w:t>
            </w:r>
          </w:p>
        </w:tc>
        <w:tc>
          <w:tcPr>
            <w:tcW w:w="2483" w:type="dxa"/>
            <w:tcBorders>
              <w:top w:val="single" w:sz="4" w:space="0" w:color="auto"/>
              <w:bottom w:val="single" w:sz="4" w:space="0" w:color="auto"/>
            </w:tcBorders>
          </w:tcPr>
          <w:p w:rsidR="00B5505D" w:rsidRDefault="00333346" w:rsidP="00B5505D">
            <w:pPr>
              <w:rPr>
                <w:b/>
                <w:sz w:val="20"/>
                <w:szCs w:val="20"/>
                <w:lang w:val="sr-Cyrl-CS"/>
              </w:rPr>
            </w:pPr>
            <w:r>
              <w:rPr>
                <w:b/>
                <w:sz w:val="20"/>
                <w:szCs w:val="20"/>
                <w:lang w:val="sr-Cyrl-CS"/>
              </w:rPr>
              <w:t>Весна Пајић</w:t>
            </w:r>
          </w:p>
        </w:tc>
        <w:tc>
          <w:tcPr>
            <w:tcW w:w="1228" w:type="dxa"/>
            <w:tcBorders>
              <w:top w:val="single" w:sz="4" w:space="0" w:color="auto"/>
              <w:bottom w:val="single" w:sz="4" w:space="0" w:color="auto"/>
              <w:right w:val="single" w:sz="4" w:space="0" w:color="auto"/>
            </w:tcBorders>
            <w:shd w:val="pct10" w:color="auto" w:fill="auto"/>
          </w:tcPr>
          <w:p w:rsidR="00B5505D" w:rsidRDefault="00333346" w:rsidP="00566410">
            <w:pPr>
              <w:jc w:val="center"/>
              <w:rPr>
                <w:b/>
                <w:sz w:val="20"/>
                <w:szCs w:val="20"/>
                <w:lang w:val="sr-Cyrl-CS"/>
              </w:rPr>
            </w:pPr>
            <w:r>
              <w:rPr>
                <w:b/>
                <w:sz w:val="20"/>
                <w:szCs w:val="20"/>
                <w:lang w:val="sr-Cyrl-CS"/>
              </w:rPr>
              <w:t>6</w:t>
            </w:r>
          </w:p>
        </w:tc>
        <w:tc>
          <w:tcPr>
            <w:tcW w:w="543" w:type="dxa"/>
            <w:tcBorders>
              <w:top w:val="single" w:sz="4" w:space="0" w:color="auto"/>
              <w:left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1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r w:rsidR="00333346">
              <w:rPr>
                <w:b/>
                <w:sz w:val="20"/>
                <w:szCs w:val="20"/>
                <w:lang w:val="sr-Cyrl-CS"/>
              </w:rPr>
              <w:t>,5</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r w:rsidR="00333346">
              <w:rPr>
                <w:b/>
                <w:sz w:val="20"/>
                <w:szCs w:val="20"/>
                <w:lang w:val="sr-Cyrl-CS"/>
              </w:rPr>
              <w:t>,5</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r w:rsidR="00333346">
              <w:rPr>
                <w:b/>
                <w:sz w:val="20"/>
                <w:szCs w:val="20"/>
                <w:lang w:val="sr-Cyrl-CS"/>
              </w:rPr>
              <w:t>,5</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r w:rsidR="00333346">
              <w:rPr>
                <w:b/>
                <w:sz w:val="20"/>
                <w:szCs w:val="20"/>
                <w:lang w:val="sr-Cyrl-CS"/>
              </w:rPr>
              <w:t>,5</w:t>
            </w:r>
          </w:p>
        </w:tc>
        <w:tc>
          <w:tcPr>
            <w:tcW w:w="668" w:type="dxa"/>
            <w:tcBorders>
              <w:top w:val="single" w:sz="4" w:space="0" w:color="auto"/>
              <w:bottom w:val="single" w:sz="4" w:space="0" w:color="auto"/>
            </w:tcBorders>
            <w:shd w:val="pct10" w:color="auto" w:fill="auto"/>
          </w:tcPr>
          <w:p w:rsidR="00B5505D" w:rsidRDefault="00333346" w:rsidP="00B5505D">
            <w:pPr>
              <w:jc w:val="center"/>
              <w:rPr>
                <w:b/>
                <w:sz w:val="20"/>
                <w:szCs w:val="20"/>
                <w:lang w:val="sr-Cyrl-CS"/>
              </w:rPr>
            </w:pPr>
            <w:r>
              <w:rPr>
                <w:b/>
                <w:sz w:val="20"/>
                <w:szCs w:val="20"/>
                <w:lang w:val="sr-Cyrl-CS"/>
              </w:rPr>
              <w:t>8</w:t>
            </w:r>
          </w:p>
        </w:tc>
        <w:tc>
          <w:tcPr>
            <w:tcW w:w="668" w:type="dxa"/>
            <w:gridSpan w:val="2"/>
            <w:tcBorders>
              <w:top w:val="single" w:sz="4" w:space="0" w:color="auto"/>
              <w:bottom w:val="single" w:sz="4" w:space="0" w:color="auto"/>
            </w:tcBorders>
          </w:tcPr>
          <w:p w:rsidR="00B5505D" w:rsidRDefault="00333346" w:rsidP="00B5505D">
            <w:pPr>
              <w:jc w:val="center"/>
              <w:rPr>
                <w:b/>
                <w:sz w:val="20"/>
                <w:szCs w:val="20"/>
                <w:lang w:val="sr-Cyrl-CS"/>
              </w:rPr>
            </w:pPr>
            <w:r>
              <w:rPr>
                <w:b/>
                <w:sz w:val="20"/>
                <w:szCs w:val="20"/>
                <w:lang w:val="sr-Cyrl-CS"/>
              </w:rPr>
              <w:t>2</w:t>
            </w:r>
          </w:p>
        </w:tc>
        <w:tc>
          <w:tcPr>
            <w:tcW w:w="668" w:type="dxa"/>
            <w:tcBorders>
              <w:top w:val="single" w:sz="4" w:space="0" w:color="auto"/>
              <w:bottom w:val="single" w:sz="4" w:space="0" w:color="auto"/>
            </w:tcBorders>
          </w:tcPr>
          <w:p w:rsidR="00B5505D" w:rsidRDefault="00B5505D" w:rsidP="00B5505D">
            <w:pPr>
              <w:jc w:val="center"/>
              <w:rPr>
                <w:b/>
                <w:sz w:val="20"/>
                <w:szCs w:val="20"/>
                <w:lang w:val="sr-Cyrl-RS"/>
              </w:rPr>
            </w:pPr>
            <w:r>
              <w:rPr>
                <w:b/>
                <w:sz w:val="20"/>
                <w:szCs w:val="20"/>
                <w:lang w:val="sr-Cyrl-RS"/>
              </w:rPr>
              <w:t>0</w:t>
            </w:r>
          </w:p>
        </w:tc>
        <w:tc>
          <w:tcPr>
            <w:tcW w:w="668" w:type="dxa"/>
            <w:tcBorders>
              <w:top w:val="single" w:sz="4" w:space="0" w:color="auto"/>
              <w:bottom w:val="single" w:sz="4" w:space="0" w:color="auto"/>
            </w:tcBorders>
          </w:tcPr>
          <w:p w:rsidR="00B5505D" w:rsidRDefault="00333346"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tcPr>
          <w:p w:rsidR="00B5505D" w:rsidRDefault="00B5505D" w:rsidP="00B5505D">
            <w:pPr>
              <w:jc w:val="center"/>
              <w:rPr>
                <w:b/>
                <w:sz w:val="20"/>
                <w:szCs w:val="20"/>
                <w:lang w:val="sr-Cyrl-RS"/>
              </w:rPr>
            </w:pPr>
            <w:r>
              <w:rPr>
                <w:b/>
                <w:sz w:val="20"/>
                <w:szCs w:val="20"/>
                <w:lang w:val="sr-Cyrl-R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B5505D" w:rsidP="00B5505D">
            <w:pPr>
              <w:jc w:val="center"/>
              <w:rPr>
                <w:b/>
                <w:sz w:val="20"/>
                <w:szCs w:val="20"/>
                <w:lang w:val="sr-Cyrl-CS"/>
              </w:rPr>
            </w:pPr>
            <w:r>
              <w:rPr>
                <w:b/>
                <w:sz w:val="20"/>
                <w:szCs w:val="20"/>
                <w:lang w:val="sr-Cyrl-CS"/>
              </w:rPr>
              <w:t>0</w:t>
            </w:r>
          </w:p>
        </w:tc>
        <w:tc>
          <w:tcPr>
            <w:tcW w:w="668" w:type="dxa"/>
            <w:tcBorders>
              <w:top w:val="single" w:sz="4" w:space="0" w:color="auto"/>
              <w:bottom w:val="single" w:sz="4" w:space="0" w:color="auto"/>
            </w:tcBorders>
          </w:tcPr>
          <w:p w:rsidR="00B5505D" w:rsidRDefault="00333346" w:rsidP="00B5505D">
            <w:pPr>
              <w:jc w:val="center"/>
              <w:rPr>
                <w:b/>
                <w:sz w:val="20"/>
                <w:szCs w:val="20"/>
                <w:lang w:val="sr-Cyrl-CS"/>
              </w:rPr>
            </w:pPr>
            <w:r>
              <w:rPr>
                <w:b/>
                <w:sz w:val="20"/>
                <w:szCs w:val="20"/>
                <w:lang w:val="sr-Cyrl-CS"/>
              </w:rPr>
              <w:t>1</w:t>
            </w:r>
          </w:p>
        </w:tc>
        <w:tc>
          <w:tcPr>
            <w:tcW w:w="668" w:type="dxa"/>
            <w:tcBorders>
              <w:top w:val="single" w:sz="4" w:space="0" w:color="auto"/>
              <w:bottom w:val="single" w:sz="4" w:space="0" w:color="auto"/>
            </w:tcBorders>
            <w:shd w:val="pct10" w:color="auto" w:fill="auto"/>
          </w:tcPr>
          <w:p w:rsidR="00B5505D" w:rsidRDefault="00333346" w:rsidP="00B5505D">
            <w:pPr>
              <w:jc w:val="center"/>
              <w:rPr>
                <w:b/>
                <w:sz w:val="20"/>
                <w:szCs w:val="20"/>
                <w:lang w:val="sr-Cyrl-RS"/>
              </w:rPr>
            </w:pPr>
            <w:r>
              <w:rPr>
                <w:b/>
                <w:sz w:val="20"/>
                <w:szCs w:val="20"/>
                <w:lang w:val="sr-Cyrl-RS"/>
              </w:rPr>
              <w:t>4</w:t>
            </w:r>
          </w:p>
        </w:tc>
        <w:tc>
          <w:tcPr>
            <w:tcW w:w="668" w:type="dxa"/>
            <w:tcBorders>
              <w:top w:val="single" w:sz="4" w:space="0" w:color="auto"/>
              <w:bottom w:val="single" w:sz="4" w:space="0" w:color="auto"/>
            </w:tcBorders>
          </w:tcPr>
          <w:p w:rsidR="00B5505D" w:rsidRDefault="00333346" w:rsidP="00B5505D">
            <w:pPr>
              <w:jc w:val="center"/>
              <w:rPr>
                <w:b/>
                <w:sz w:val="20"/>
                <w:szCs w:val="20"/>
                <w:lang w:val="sr-Cyrl-CS"/>
              </w:rPr>
            </w:pPr>
            <w:r>
              <w:rPr>
                <w:b/>
                <w:sz w:val="20"/>
                <w:szCs w:val="20"/>
                <w:lang w:val="sr-Cyrl-CS"/>
              </w:rPr>
              <w:t>1</w:t>
            </w:r>
            <w:r w:rsidR="00B5505D">
              <w:rPr>
                <w:b/>
                <w:sz w:val="20"/>
                <w:szCs w:val="20"/>
                <w:lang w:val="sr-Cyrl-CS"/>
              </w:rPr>
              <w:t>2</w:t>
            </w:r>
          </w:p>
        </w:tc>
      </w:tr>
      <w:tr w:rsidR="00566410" w:rsidTr="00566410">
        <w:trPr>
          <w:cantSplit/>
          <w:trHeight w:val="213"/>
          <w:jc w:val="center"/>
        </w:trPr>
        <w:tc>
          <w:tcPr>
            <w:tcW w:w="613" w:type="dxa"/>
            <w:tcBorders>
              <w:top w:val="single" w:sz="4" w:space="0" w:color="auto"/>
              <w:bottom w:val="single" w:sz="4" w:space="0" w:color="auto"/>
            </w:tcBorders>
          </w:tcPr>
          <w:p w:rsidR="00566410" w:rsidRDefault="00566410" w:rsidP="00566410">
            <w:pPr>
              <w:jc w:val="center"/>
              <w:rPr>
                <w:b/>
                <w:sz w:val="20"/>
                <w:szCs w:val="20"/>
                <w:lang w:val="sr-Cyrl-CS"/>
              </w:rPr>
            </w:pPr>
            <w:r>
              <w:rPr>
                <w:b/>
                <w:sz w:val="20"/>
                <w:szCs w:val="20"/>
                <w:lang w:val="sr-Cyrl-CS"/>
              </w:rPr>
              <w:t>39.</w:t>
            </w:r>
          </w:p>
        </w:tc>
        <w:tc>
          <w:tcPr>
            <w:tcW w:w="2483" w:type="dxa"/>
            <w:tcBorders>
              <w:top w:val="single" w:sz="4" w:space="0" w:color="auto"/>
              <w:bottom w:val="single" w:sz="4" w:space="0" w:color="auto"/>
            </w:tcBorders>
          </w:tcPr>
          <w:p w:rsidR="00566410" w:rsidRDefault="00566410" w:rsidP="00566410">
            <w:pPr>
              <w:rPr>
                <w:b/>
                <w:sz w:val="20"/>
                <w:szCs w:val="20"/>
                <w:lang w:val="sr-Cyrl-CS"/>
              </w:rPr>
            </w:pPr>
            <w:r>
              <w:rPr>
                <w:b/>
                <w:sz w:val="20"/>
                <w:szCs w:val="20"/>
                <w:lang w:val="sr-Cyrl-CS"/>
              </w:rPr>
              <w:t>Маријана Милосављевић</w:t>
            </w:r>
          </w:p>
        </w:tc>
        <w:tc>
          <w:tcPr>
            <w:tcW w:w="1228" w:type="dxa"/>
            <w:shd w:val="pct10" w:color="auto" w:fill="auto"/>
          </w:tcPr>
          <w:p w:rsidR="00566410" w:rsidRDefault="00566410" w:rsidP="00566410">
            <w:pPr>
              <w:jc w:val="center"/>
              <w:rPr>
                <w:b/>
                <w:sz w:val="20"/>
                <w:szCs w:val="20"/>
                <w:lang w:val="sr-Cyrl-CS"/>
              </w:rPr>
            </w:pPr>
            <w:r>
              <w:rPr>
                <w:b/>
                <w:sz w:val="20"/>
                <w:szCs w:val="20"/>
                <w:lang w:val="sr-Cyrl-CS"/>
              </w:rPr>
              <w:t>2</w:t>
            </w:r>
          </w:p>
        </w:tc>
        <w:tc>
          <w:tcPr>
            <w:tcW w:w="543" w:type="dxa"/>
          </w:tcPr>
          <w:p w:rsidR="00566410" w:rsidRDefault="00566410" w:rsidP="00566410">
            <w:pPr>
              <w:jc w:val="center"/>
              <w:rPr>
                <w:b/>
                <w:sz w:val="20"/>
                <w:szCs w:val="20"/>
                <w:lang w:val="sr-Cyrl-CS"/>
              </w:rPr>
            </w:pPr>
            <w:r>
              <w:rPr>
                <w:b/>
                <w:sz w:val="20"/>
                <w:szCs w:val="20"/>
                <w:lang w:val="sr-Cyrl-CS"/>
              </w:rPr>
              <w:t>0</w:t>
            </w:r>
          </w:p>
        </w:tc>
        <w:tc>
          <w:tcPr>
            <w:tcW w:w="618" w:type="dxa"/>
          </w:tcPr>
          <w:p w:rsidR="00566410" w:rsidRDefault="00566410" w:rsidP="00566410">
            <w:pPr>
              <w:jc w:val="center"/>
              <w:rPr>
                <w:b/>
                <w:sz w:val="20"/>
                <w:szCs w:val="20"/>
                <w:lang w:val="sr-Cyrl-CS"/>
              </w:rPr>
            </w:pPr>
            <w:r>
              <w:rPr>
                <w:b/>
                <w:sz w:val="20"/>
                <w:szCs w:val="20"/>
                <w:lang w:val="sr-Cyrl-CS"/>
              </w:rPr>
              <w:t>0,5</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0,5</w:t>
            </w:r>
          </w:p>
        </w:tc>
        <w:tc>
          <w:tcPr>
            <w:tcW w:w="668" w:type="dxa"/>
            <w:shd w:val="pct10" w:color="auto" w:fill="auto"/>
          </w:tcPr>
          <w:p w:rsidR="00566410" w:rsidRDefault="00566410" w:rsidP="00566410">
            <w:pPr>
              <w:jc w:val="center"/>
              <w:rPr>
                <w:b/>
                <w:sz w:val="20"/>
                <w:szCs w:val="20"/>
                <w:lang w:val="sr-Cyrl-CS"/>
              </w:rPr>
            </w:pPr>
            <w:r>
              <w:rPr>
                <w:b/>
                <w:sz w:val="20"/>
                <w:szCs w:val="20"/>
                <w:lang w:val="sr-Cyrl-CS"/>
              </w:rPr>
              <w:t>3</w:t>
            </w:r>
          </w:p>
        </w:tc>
        <w:tc>
          <w:tcPr>
            <w:tcW w:w="668" w:type="dxa"/>
            <w:gridSpan w:val="2"/>
          </w:tcPr>
          <w:p w:rsidR="00566410" w:rsidRDefault="00566410" w:rsidP="00566410">
            <w:pPr>
              <w:jc w:val="center"/>
              <w:rPr>
                <w:b/>
                <w:sz w:val="20"/>
                <w:szCs w:val="20"/>
                <w:lang w:val="sr-Cyrl-RS"/>
              </w:rPr>
            </w:pPr>
            <w:r>
              <w:rPr>
                <w:b/>
                <w:sz w:val="20"/>
                <w:szCs w:val="20"/>
                <w:lang w:val="sr-Cyrl-RS"/>
              </w:rPr>
              <w:t>1</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RS"/>
              </w:rPr>
            </w:pPr>
            <w:r>
              <w:rPr>
                <w:b/>
                <w:sz w:val="20"/>
                <w:szCs w:val="20"/>
                <w:lang w:val="sr-Cyrl-R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shd w:val="pct10" w:color="auto" w:fill="auto"/>
          </w:tcPr>
          <w:p w:rsidR="00566410" w:rsidRDefault="00566410" w:rsidP="00566410">
            <w:pPr>
              <w:jc w:val="center"/>
              <w:rPr>
                <w:b/>
                <w:sz w:val="20"/>
                <w:szCs w:val="20"/>
                <w:lang w:val="sr-Cyrl-RS"/>
              </w:rPr>
            </w:pPr>
            <w:r>
              <w:rPr>
                <w:b/>
                <w:sz w:val="20"/>
                <w:szCs w:val="20"/>
                <w:lang w:val="sr-Cyrl-RS"/>
              </w:rPr>
              <w:t>1</w:t>
            </w:r>
          </w:p>
        </w:tc>
        <w:tc>
          <w:tcPr>
            <w:tcW w:w="668" w:type="dxa"/>
          </w:tcPr>
          <w:p w:rsidR="00566410" w:rsidRDefault="00566410" w:rsidP="00566410">
            <w:pPr>
              <w:jc w:val="center"/>
              <w:rPr>
                <w:b/>
                <w:sz w:val="20"/>
                <w:szCs w:val="20"/>
                <w:lang w:val="sr-Cyrl-RS"/>
              </w:rPr>
            </w:pPr>
            <w:r>
              <w:rPr>
                <w:b/>
                <w:sz w:val="20"/>
                <w:szCs w:val="20"/>
                <w:lang w:val="sr-Cyrl-RS"/>
              </w:rPr>
              <w:t>4</w:t>
            </w:r>
          </w:p>
        </w:tc>
      </w:tr>
      <w:tr w:rsidR="00566410" w:rsidTr="00E3211A">
        <w:trPr>
          <w:cantSplit/>
          <w:trHeight w:val="213"/>
          <w:jc w:val="center"/>
        </w:trPr>
        <w:tc>
          <w:tcPr>
            <w:tcW w:w="613" w:type="dxa"/>
            <w:tcBorders>
              <w:top w:val="single" w:sz="4" w:space="0" w:color="auto"/>
            </w:tcBorders>
          </w:tcPr>
          <w:p w:rsidR="00566410" w:rsidRDefault="00566410" w:rsidP="00566410">
            <w:pPr>
              <w:jc w:val="center"/>
              <w:rPr>
                <w:b/>
                <w:sz w:val="20"/>
                <w:szCs w:val="20"/>
                <w:lang w:val="sr-Cyrl-CS"/>
              </w:rPr>
            </w:pPr>
            <w:r>
              <w:rPr>
                <w:b/>
                <w:sz w:val="20"/>
                <w:szCs w:val="20"/>
                <w:lang w:val="sr-Cyrl-CS"/>
              </w:rPr>
              <w:t xml:space="preserve">40. </w:t>
            </w:r>
          </w:p>
        </w:tc>
        <w:tc>
          <w:tcPr>
            <w:tcW w:w="2483" w:type="dxa"/>
            <w:tcBorders>
              <w:top w:val="single" w:sz="4" w:space="0" w:color="auto"/>
            </w:tcBorders>
          </w:tcPr>
          <w:p w:rsidR="00566410" w:rsidRDefault="00566410" w:rsidP="00566410">
            <w:pPr>
              <w:rPr>
                <w:b/>
                <w:sz w:val="20"/>
                <w:szCs w:val="20"/>
                <w:lang w:val="sr-Cyrl-CS"/>
              </w:rPr>
            </w:pPr>
            <w:r>
              <w:rPr>
                <w:b/>
                <w:sz w:val="20"/>
                <w:szCs w:val="20"/>
                <w:lang w:val="sr-Cyrl-CS"/>
              </w:rPr>
              <w:t>Биљана Јовановић</w:t>
            </w:r>
          </w:p>
        </w:tc>
        <w:tc>
          <w:tcPr>
            <w:tcW w:w="1228" w:type="dxa"/>
            <w:shd w:val="pct10" w:color="auto" w:fill="auto"/>
          </w:tcPr>
          <w:p w:rsidR="00566410" w:rsidRDefault="00566410" w:rsidP="00566410">
            <w:pPr>
              <w:jc w:val="center"/>
              <w:rPr>
                <w:b/>
                <w:sz w:val="20"/>
                <w:szCs w:val="20"/>
                <w:lang w:val="sr-Cyrl-CS"/>
              </w:rPr>
            </w:pPr>
            <w:r>
              <w:rPr>
                <w:b/>
                <w:sz w:val="20"/>
                <w:szCs w:val="20"/>
                <w:lang w:val="sr-Cyrl-CS"/>
              </w:rPr>
              <w:t>2</w:t>
            </w:r>
          </w:p>
        </w:tc>
        <w:tc>
          <w:tcPr>
            <w:tcW w:w="543" w:type="dxa"/>
          </w:tcPr>
          <w:p w:rsidR="00566410" w:rsidRDefault="00566410" w:rsidP="00566410">
            <w:pPr>
              <w:jc w:val="center"/>
              <w:rPr>
                <w:b/>
                <w:sz w:val="20"/>
                <w:szCs w:val="20"/>
                <w:lang w:val="sr-Cyrl-CS"/>
              </w:rPr>
            </w:pPr>
            <w:r>
              <w:rPr>
                <w:b/>
                <w:sz w:val="20"/>
                <w:szCs w:val="20"/>
                <w:lang w:val="sr-Cyrl-CS"/>
              </w:rPr>
              <w:t>0</w:t>
            </w:r>
          </w:p>
        </w:tc>
        <w:tc>
          <w:tcPr>
            <w:tcW w:w="618" w:type="dxa"/>
          </w:tcPr>
          <w:p w:rsidR="00566410" w:rsidRDefault="00566410" w:rsidP="00566410">
            <w:pPr>
              <w:jc w:val="center"/>
              <w:rPr>
                <w:b/>
                <w:sz w:val="20"/>
                <w:szCs w:val="20"/>
                <w:lang w:val="sr-Cyrl-CS"/>
              </w:rPr>
            </w:pPr>
            <w:r>
              <w:rPr>
                <w:b/>
                <w:sz w:val="20"/>
                <w:szCs w:val="20"/>
                <w:lang w:val="sr-Cyrl-CS"/>
              </w:rPr>
              <w:t>0,5</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0,5</w:t>
            </w:r>
          </w:p>
        </w:tc>
        <w:tc>
          <w:tcPr>
            <w:tcW w:w="668" w:type="dxa"/>
            <w:shd w:val="pct10" w:color="auto" w:fill="auto"/>
          </w:tcPr>
          <w:p w:rsidR="00566410" w:rsidRDefault="00566410" w:rsidP="00566410">
            <w:pPr>
              <w:jc w:val="center"/>
              <w:rPr>
                <w:b/>
                <w:sz w:val="20"/>
                <w:szCs w:val="20"/>
                <w:lang w:val="sr-Cyrl-CS"/>
              </w:rPr>
            </w:pPr>
            <w:r>
              <w:rPr>
                <w:b/>
                <w:sz w:val="20"/>
                <w:szCs w:val="20"/>
                <w:lang w:val="sr-Cyrl-CS"/>
              </w:rPr>
              <w:t>3</w:t>
            </w:r>
          </w:p>
        </w:tc>
        <w:tc>
          <w:tcPr>
            <w:tcW w:w="668" w:type="dxa"/>
            <w:gridSpan w:val="2"/>
          </w:tcPr>
          <w:p w:rsidR="00566410" w:rsidRDefault="00566410" w:rsidP="00566410">
            <w:pPr>
              <w:jc w:val="center"/>
              <w:rPr>
                <w:b/>
                <w:sz w:val="20"/>
                <w:szCs w:val="20"/>
                <w:lang w:val="sr-Cyrl-RS"/>
              </w:rPr>
            </w:pPr>
            <w:r>
              <w:rPr>
                <w:b/>
                <w:sz w:val="20"/>
                <w:szCs w:val="20"/>
                <w:lang w:val="sr-Cyrl-RS"/>
              </w:rPr>
              <w:t>1</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RS"/>
              </w:rPr>
            </w:pPr>
            <w:r>
              <w:rPr>
                <w:b/>
                <w:sz w:val="20"/>
                <w:szCs w:val="20"/>
                <w:lang w:val="sr-Cyrl-R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tcPr>
          <w:p w:rsidR="00566410" w:rsidRDefault="00566410" w:rsidP="00566410">
            <w:pPr>
              <w:jc w:val="center"/>
              <w:rPr>
                <w:b/>
                <w:sz w:val="20"/>
                <w:szCs w:val="20"/>
                <w:lang w:val="sr-Cyrl-CS"/>
              </w:rPr>
            </w:pPr>
            <w:r>
              <w:rPr>
                <w:b/>
                <w:sz w:val="20"/>
                <w:szCs w:val="20"/>
                <w:lang w:val="sr-Cyrl-CS"/>
              </w:rPr>
              <w:t>0</w:t>
            </w:r>
          </w:p>
        </w:tc>
        <w:tc>
          <w:tcPr>
            <w:tcW w:w="668" w:type="dxa"/>
            <w:shd w:val="pct10" w:color="auto" w:fill="auto"/>
          </w:tcPr>
          <w:p w:rsidR="00566410" w:rsidRDefault="00566410" w:rsidP="00566410">
            <w:pPr>
              <w:jc w:val="center"/>
              <w:rPr>
                <w:b/>
                <w:sz w:val="20"/>
                <w:szCs w:val="20"/>
                <w:lang w:val="sr-Cyrl-RS"/>
              </w:rPr>
            </w:pPr>
            <w:r>
              <w:rPr>
                <w:b/>
                <w:sz w:val="20"/>
                <w:szCs w:val="20"/>
                <w:lang w:val="sr-Cyrl-RS"/>
              </w:rPr>
              <w:t>1</w:t>
            </w:r>
          </w:p>
        </w:tc>
        <w:tc>
          <w:tcPr>
            <w:tcW w:w="668" w:type="dxa"/>
          </w:tcPr>
          <w:p w:rsidR="00566410" w:rsidRDefault="00566410" w:rsidP="00566410">
            <w:pPr>
              <w:jc w:val="center"/>
              <w:rPr>
                <w:b/>
                <w:sz w:val="20"/>
                <w:szCs w:val="20"/>
                <w:lang w:val="sr-Cyrl-RS"/>
              </w:rPr>
            </w:pPr>
            <w:r>
              <w:rPr>
                <w:b/>
                <w:sz w:val="20"/>
                <w:szCs w:val="20"/>
                <w:lang w:val="sr-Cyrl-RS"/>
              </w:rPr>
              <w:t>4</w:t>
            </w:r>
          </w:p>
        </w:tc>
      </w:tr>
    </w:tbl>
    <w:p w:rsidR="002071C1" w:rsidRDefault="002071C1"/>
    <w:p w:rsidR="002071C1" w:rsidRDefault="00434530">
      <w:pPr>
        <w:rPr>
          <w:sz w:val="16"/>
          <w:szCs w:val="16"/>
          <w:lang w:val="sr-Cyrl-CS"/>
        </w:rPr>
      </w:pPr>
      <w:r>
        <w:rPr>
          <w:sz w:val="16"/>
          <w:szCs w:val="16"/>
          <w:lang w:val="sr-Cyrl-CS"/>
        </w:rPr>
        <w:t xml:space="preserve">Легенда:                                                                                                                                                                 КМ-Културне манифестације                                                             </w:t>
      </w:r>
    </w:p>
    <w:p w:rsidR="002071C1" w:rsidRDefault="00434530">
      <w:pPr>
        <w:rPr>
          <w:sz w:val="16"/>
          <w:szCs w:val="16"/>
          <w:lang w:val="sr-Cyrl-CS"/>
        </w:rPr>
      </w:pPr>
      <w:r>
        <w:rPr>
          <w:sz w:val="16"/>
          <w:szCs w:val="16"/>
          <w:lang w:val="sr-Cyrl-CS"/>
        </w:rPr>
        <w:t>ОН-Обавезна настава                                             ПИ-поправни испити                                                           ПП-Планирање и припрема                                РР-Рад са родитељима</w:t>
      </w:r>
    </w:p>
    <w:p w:rsidR="002071C1" w:rsidRDefault="00434530">
      <w:pPr>
        <w:rPr>
          <w:sz w:val="16"/>
          <w:szCs w:val="16"/>
          <w:lang w:val="sr-Cyrl-CS"/>
        </w:rPr>
      </w:pPr>
      <w:r>
        <w:rPr>
          <w:sz w:val="16"/>
          <w:szCs w:val="16"/>
          <w:lang w:val="sr-Cyrl-CS"/>
        </w:rPr>
        <w:t>ОС-Час о.с.                                                              ДСА-Дршт. и слоб. актив.                                                   ШЕ-Школска евиденција                                   ДШ- Дежурство у школи</w:t>
      </w:r>
    </w:p>
    <w:p w:rsidR="002071C1" w:rsidRDefault="00434530">
      <w:pPr>
        <w:rPr>
          <w:sz w:val="16"/>
          <w:szCs w:val="16"/>
        </w:rPr>
      </w:pPr>
      <w:r>
        <w:rPr>
          <w:sz w:val="16"/>
          <w:szCs w:val="16"/>
          <w:lang w:val="sr-Cyrl-CS"/>
        </w:rPr>
        <w:t xml:space="preserve">ДР-Допунски и додатни                                       </w:t>
      </w:r>
      <w:r>
        <w:rPr>
          <w:sz w:val="16"/>
          <w:szCs w:val="16"/>
        </w:rPr>
        <w:t xml:space="preserve"> </w:t>
      </w:r>
      <w:r>
        <w:rPr>
          <w:sz w:val="16"/>
          <w:szCs w:val="16"/>
          <w:lang w:val="sr-Cyrl-CS"/>
        </w:rPr>
        <w:t xml:space="preserve"> ПЗ-Писмени задаци                                                              СУ-Стручно усавршавање                                 ОП-Остали послови  </w:t>
      </w:r>
    </w:p>
    <w:p w:rsidR="002071C1" w:rsidRDefault="00434530">
      <w:pPr>
        <w:rPr>
          <w:sz w:val="16"/>
          <w:szCs w:val="16"/>
          <w:lang w:val="sr-Cyrl-CS"/>
        </w:rPr>
      </w:pPr>
      <w:r>
        <w:rPr>
          <w:sz w:val="16"/>
          <w:szCs w:val="16"/>
          <w:lang w:val="sr-Cyrl-CS"/>
        </w:rPr>
        <w:t xml:space="preserve">ТУ-Припрема ученика за такмичење                    СО-Рад у стручним органима                              </w:t>
      </w:r>
      <w:r>
        <w:rPr>
          <w:sz w:val="16"/>
          <w:szCs w:val="16"/>
        </w:rPr>
        <w:t xml:space="preserve">             </w:t>
      </w:r>
      <w:r>
        <w:rPr>
          <w:sz w:val="16"/>
          <w:szCs w:val="16"/>
          <w:lang w:val="sr-Cyrl-CS"/>
        </w:rPr>
        <w:t xml:space="preserve"> *-Изборни предмет                                 </w:t>
      </w:r>
      <w:r>
        <w:rPr>
          <w:sz w:val="16"/>
          <w:szCs w:val="16"/>
        </w:rPr>
        <w:tab/>
        <w:t xml:space="preserve">    </w:t>
      </w:r>
      <w:r>
        <w:rPr>
          <w:sz w:val="16"/>
          <w:szCs w:val="16"/>
          <w:lang w:val="sr-Cyrl-CS"/>
        </w:rPr>
        <w:t>** - СНА                                     ***- Хор и оркестар</w:t>
      </w:r>
    </w:p>
    <w:p w:rsidR="002071C1" w:rsidRDefault="002071C1">
      <w:pPr>
        <w:jc w:val="center"/>
        <w:rPr>
          <w:b/>
          <w:color w:val="FF0000"/>
          <w:sz w:val="22"/>
          <w:szCs w:val="22"/>
        </w:rPr>
      </w:pPr>
    </w:p>
    <w:p w:rsidR="00D641CE" w:rsidRDefault="00D641CE">
      <w:pPr>
        <w:jc w:val="center"/>
        <w:rPr>
          <w:b/>
          <w:color w:val="FF0000"/>
          <w:sz w:val="22"/>
          <w:szCs w:val="22"/>
        </w:rPr>
      </w:pPr>
    </w:p>
    <w:p w:rsidR="002071C1" w:rsidRDefault="002071C1">
      <w:pPr>
        <w:jc w:val="center"/>
        <w:rPr>
          <w:b/>
          <w:sz w:val="22"/>
          <w:szCs w:val="22"/>
        </w:rPr>
      </w:pPr>
    </w:p>
    <w:p w:rsidR="002071C1" w:rsidRDefault="00434530">
      <w:pPr>
        <w:jc w:val="center"/>
        <w:rPr>
          <w:b/>
          <w:color w:val="000000" w:themeColor="text1"/>
          <w:sz w:val="22"/>
          <w:szCs w:val="22"/>
          <w:lang w:val="sr-Cyrl-CS"/>
        </w:rPr>
      </w:pPr>
      <w:r>
        <w:rPr>
          <w:b/>
          <w:color w:val="000000" w:themeColor="text1"/>
          <w:sz w:val="22"/>
          <w:szCs w:val="22"/>
        </w:rPr>
        <w:t>6.1.6</w:t>
      </w:r>
      <w:r>
        <w:rPr>
          <w:color w:val="000000" w:themeColor="text1"/>
          <w:sz w:val="22"/>
          <w:szCs w:val="22"/>
          <w:lang w:val="sr-Cyrl-CS"/>
        </w:rPr>
        <w:t xml:space="preserve">  </w:t>
      </w:r>
      <w:r>
        <w:rPr>
          <w:b/>
          <w:color w:val="000000" w:themeColor="text1"/>
          <w:sz w:val="22"/>
          <w:szCs w:val="22"/>
          <w:lang w:val="sr-Cyrl-CS"/>
        </w:rPr>
        <w:t>РАСПОРЕД ЧАСОВА СТАРИЈИХ РАЗРЕДА</w:t>
      </w:r>
    </w:p>
    <w:p w:rsidR="00ED2873" w:rsidRDefault="00ED2873">
      <w:pPr>
        <w:jc w:val="center"/>
        <w:rPr>
          <w:b/>
          <w:color w:val="000000" w:themeColor="text1"/>
          <w:sz w:val="22"/>
          <w:szCs w:val="22"/>
          <w:lang w:val="sr-Cyrl-CS"/>
        </w:rPr>
      </w:pPr>
    </w:p>
    <w:p w:rsidR="00ED2873" w:rsidRDefault="00ED2873" w:rsidP="00B016E8">
      <w:pPr>
        <w:rPr>
          <w:color w:val="000000" w:themeColor="text1"/>
          <w:sz w:val="22"/>
          <w:szCs w:val="22"/>
          <w:lang w:val="sr-Cyrl-CS"/>
        </w:rPr>
      </w:pPr>
    </w:p>
    <w:p w:rsidR="002071C1" w:rsidRDefault="002071C1">
      <w:pPr>
        <w:rPr>
          <w:sz w:val="18"/>
          <w:szCs w:val="18"/>
          <w:lang w:val="sr-Cyrl-CS"/>
        </w:rPr>
      </w:pPr>
    </w:p>
    <w:tbl>
      <w:tblPr>
        <w:tblW w:w="1623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360"/>
        <w:gridCol w:w="360"/>
        <w:gridCol w:w="360"/>
        <w:gridCol w:w="360"/>
        <w:gridCol w:w="450"/>
        <w:gridCol w:w="450"/>
        <w:gridCol w:w="450"/>
        <w:gridCol w:w="450"/>
        <w:gridCol w:w="450"/>
        <w:gridCol w:w="450"/>
        <w:gridCol w:w="450"/>
        <w:gridCol w:w="450"/>
        <w:gridCol w:w="450"/>
        <w:gridCol w:w="450"/>
        <w:gridCol w:w="360"/>
        <w:gridCol w:w="360"/>
        <w:gridCol w:w="360"/>
        <w:gridCol w:w="360"/>
        <w:gridCol w:w="450"/>
        <w:gridCol w:w="450"/>
        <w:gridCol w:w="450"/>
        <w:gridCol w:w="540"/>
        <w:gridCol w:w="360"/>
        <w:gridCol w:w="450"/>
        <w:gridCol w:w="360"/>
        <w:gridCol w:w="360"/>
        <w:gridCol w:w="360"/>
        <w:gridCol w:w="360"/>
        <w:gridCol w:w="450"/>
        <w:gridCol w:w="360"/>
        <w:gridCol w:w="450"/>
        <w:gridCol w:w="450"/>
        <w:gridCol w:w="450"/>
        <w:gridCol w:w="450"/>
        <w:gridCol w:w="450"/>
      </w:tblGrid>
      <w:tr w:rsidR="00E571A5" w:rsidTr="009F7C59">
        <w:trPr>
          <w:trHeight w:val="296"/>
        </w:trPr>
        <w:tc>
          <w:tcPr>
            <w:tcW w:w="1655" w:type="dxa"/>
            <w:vMerge w:val="restart"/>
            <w:tcBorders>
              <w:right w:val="thinThickSmallGap" w:sz="24" w:space="0" w:color="FF0000"/>
            </w:tcBorders>
            <w:shd w:val="clear" w:color="auto" w:fill="auto"/>
          </w:tcPr>
          <w:p w:rsidR="004A5F3B" w:rsidRPr="004A5F3B" w:rsidRDefault="00434530">
            <w:pPr>
              <w:rPr>
                <w:b/>
                <w:sz w:val="28"/>
                <w:szCs w:val="28"/>
                <w:lang w:val="sr-Cyrl-CS"/>
              </w:rPr>
            </w:pPr>
            <w:r w:rsidRPr="004A5F3B">
              <w:rPr>
                <w:b/>
                <w:sz w:val="28"/>
                <w:szCs w:val="28"/>
              </w:rPr>
              <w:t xml:space="preserve">   </w:t>
            </w:r>
            <w:r w:rsidRPr="004A5F3B">
              <w:rPr>
                <w:b/>
                <w:sz w:val="28"/>
                <w:szCs w:val="28"/>
                <w:lang w:val="sr-Cyrl-CS"/>
              </w:rPr>
              <w:t>Настав</w:t>
            </w:r>
          </w:p>
          <w:p w:rsidR="002071C1" w:rsidRDefault="004A5F3B">
            <w:pPr>
              <w:rPr>
                <w:b/>
                <w:sz w:val="28"/>
                <w:szCs w:val="28"/>
                <w:lang w:val="sr-Cyrl-CS"/>
              </w:rPr>
            </w:pPr>
            <w:r w:rsidRPr="004A5F3B">
              <w:rPr>
                <w:b/>
                <w:sz w:val="28"/>
                <w:szCs w:val="28"/>
                <w:lang w:val="sr-Cyrl-CS"/>
              </w:rPr>
              <w:t xml:space="preserve">    </w:t>
            </w:r>
            <w:r w:rsidR="00434530" w:rsidRPr="004A5F3B">
              <w:rPr>
                <w:b/>
                <w:sz w:val="28"/>
                <w:szCs w:val="28"/>
                <w:lang w:val="sr-Cyrl-CS"/>
              </w:rPr>
              <w:t>ници</w:t>
            </w:r>
          </w:p>
        </w:tc>
        <w:tc>
          <w:tcPr>
            <w:tcW w:w="2790" w:type="dxa"/>
            <w:gridSpan w:val="7"/>
            <w:tcBorders>
              <w:left w:val="thinThickSmallGap" w:sz="24" w:space="0" w:color="FF0000"/>
              <w:right w:val="thinThickSmallGap" w:sz="24" w:space="0" w:color="FF0000"/>
            </w:tcBorders>
            <w:shd w:val="clear" w:color="auto" w:fill="auto"/>
          </w:tcPr>
          <w:p w:rsidR="002071C1" w:rsidRDefault="00434530">
            <w:pPr>
              <w:jc w:val="center"/>
              <w:rPr>
                <w:b/>
                <w:sz w:val="28"/>
                <w:szCs w:val="28"/>
                <w:lang w:val="sr-Cyrl-CS"/>
              </w:rPr>
            </w:pPr>
            <w:r>
              <w:rPr>
                <w:b/>
                <w:sz w:val="28"/>
                <w:szCs w:val="28"/>
                <w:lang w:val="sr-Cyrl-CS"/>
              </w:rPr>
              <w:t>Понедељак</w:t>
            </w:r>
          </w:p>
        </w:tc>
        <w:tc>
          <w:tcPr>
            <w:tcW w:w="3150" w:type="dxa"/>
            <w:gridSpan w:val="7"/>
            <w:tcBorders>
              <w:left w:val="thinThickSmallGap" w:sz="24" w:space="0" w:color="FF0000"/>
              <w:right w:val="thinThickSmallGap" w:sz="24" w:space="0" w:color="FF0000"/>
            </w:tcBorders>
            <w:shd w:val="clear" w:color="auto" w:fill="FFFF99"/>
          </w:tcPr>
          <w:p w:rsidR="002071C1" w:rsidRDefault="00434530">
            <w:pPr>
              <w:jc w:val="center"/>
              <w:rPr>
                <w:b/>
                <w:sz w:val="28"/>
                <w:szCs w:val="28"/>
                <w:lang w:val="sr-Cyrl-CS"/>
              </w:rPr>
            </w:pPr>
            <w:r>
              <w:rPr>
                <w:b/>
                <w:sz w:val="28"/>
                <w:szCs w:val="28"/>
                <w:lang w:val="sr-Cyrl-CS"/>
              </w:rPr>
              <w:t>Уторак</w:t>
            </w:r>
          </w:p>
        </w:tc>
        <w:tc>
          <w:tcPr>
            <w:tcW w:w="2790" w:type="dxa"/>
            <w:gridSpan w:val="7"/>
            <w:tcBorders>
              <w:left w:val="thinThickSmallGap" w:sz="24" w:space="0" w:color="FF0000"/>
              <w:right w:val="thinThickSmallGap" w:sz="24" w:space="0" w:color="FF0000"/>
            </w:tcBorders>
            <w:shd w:val="clear" w:color="auto" w:fill="auto"/>
          </w:tcPr>
          <w:p w:rsidR="002071C1" w:rsidRDefault="00434530">
            <w:pPr>
              <w:jc w:val="center"/>
              <w:rPr>
                <w:b/>
                <w:sz w:val="28"/>
                <w:szCs w:val="28"/>
                <w:lang w:val="sr-Cyrl-CS"/>
              </w:rPr>
            </w:pPr>
            <w:r>
              <w:rPr>
                <w:b/>
                <w:sz w:val="28"/>
                <w:szCs w:val="28"/>
                <w:lang w:val="sr-Cyrl-CS"/>
              </w:rPr>
              <w:t>Среда</w:t>
            </w:r>
          </w:p>
        </w:tc>
        <w:tc>
          <w:tcPr>
            <w:tcW w:w="2790" w:type="dxa"/>
            <w:gridSpan w:val="7"/>
            <w:tcBorders>
              <w:left w:val="thinThickSmallGap" w:sz="24" w:space="0" w:color="FF0000"/>
              <w:right w:val="thinThickSmallGap" w:sz="24" w:space="0" w:color="FF0000"/>
            </w:tcBorders>
            <w:shd w:val="clear" w:color="auto" w:fill="FFFF99"/>
          </w:tcPr>
          <w:p w:rsidR="002071C1" w:rsidRDefault="00434530">
            <w:pPr>
              <w:jc w:val="center"/>
              <w:rPr>
                <w:b/>
                <w:sz w:val="28"/>
                <w:szCs w:val="28"/>
                <w:lang w:val="sr-Cyrl-CS"/>
              </w:rPr>
            </w:pPr>
            <w:r>
              <w:rPr>
                <w:b/>
                <w:sz w:val="28"/>
                <w:szCs w:val="28"/>
                <w:lang w:val="sr-Cyrl-CS"/>
              </w:rPr>
              <w:t>Четвртак</w:t>
            </w:r>
          </w:p>
        </w:tc>
        <w:tc>
          <w:tcPr>
            <w:tcW w:w="3060" w:type="dxa"/>
            <w:gridSpan w:val="7"/>
            <w:tcBorders>
              <w:left w:val="thinThickSmallGap" w:sz="24" w:space="0" w:color="FF0000"/>
            </w:tcBorders>
            <w:shd w:val="clear" w:color="auto" w:fill="auto"/>
          </w:tcPr>
          <w:p w:rsidR="002071C1" w:rsidRDefault="00434530">
            <w:pPr>
              <w:jc w:val="center"/>
              <w:rPr>
                <w:b/>
                <w:sz w:val="28"/>
                <w:szCs w:val="28"/>
                <w:lang w:val="sr-Cyrl-CS"/>
              </w:rPr>
            </w:pPr>
            <w:r>
              <w:rPr>
                <w:b/>
                <w:sz w:val="28"/>
                <w:szCs w:val="28"/>
                <w:lang w:val="sr-Cyrl-CS"/>
              </w:rPr>
              <w:t>Петак</w:t>
            </w:r>
          </w:p>
        </w:tc>
      </w:tr>
      <w:tr w:rsidR="004312C5" w:rsidTr="00D21025">
        <w:trPr>
          <w:trHeight w:val="296"/>
        </w:trPr>
        <w:tc>
          <w:tcPr>
            <w:tcW w:w="1655" w:type="dxa"/>
            <w:vMerge/>
            <w:tcBorders>
              <w:right w:val="thinThickSmallGap" w:sz="24" w:space="0" w:color="FF0000"/>
            </w:tcBorders>
            <w:shd w:val="clear" w:color="auto" w:fill="auto"/>
          </w:tcPr>
          <w:p w:rsidR="00677616" w:rsidRDefault="00677616">
            <w:pPr>
              <w:jc w:val="center"/>
              <w:rPr>
                <w:b/>
                <w:lang w:val="sr-Cyrl-CS"/>
              </w:rPr>
            </w:pPr>
          </w:p>
        </w:tc>
        <w:tc>
          <w:tcPr>
            <w:tcW w:w="360" w:type="dxa"/>
            <w:tcBorders>
              <w:left w:val="thinThickSmallGap" w:sz="24" w:space="0" w:color="FF0000"/>
            </w:tcBorders>
            <w:shd w:val="clear" w:color="auto" w:fill="auto"/>
          </w:tcPr>
          <w:p w:rsidR="00677616" w:rsidRDefault="00677616">
            <w:pPr>
              <w:jc w:val="center"/>
              <w:rPr>
                <w:b/>
                <w:lang w:val="sr-Cyrl-CS"/>
              </w:rPr>
            </w:pPr>
            <w:r>
              <w:rPr>
                <w:b/>
                <w:lang w:val="sr-Cyrl-CS"/>
              </w:rPr>
              <w:t>1</w:t>
            </w:r>
          </w:p>
        </w:tc>
        <w:tc>
          <w:tcPr>
            <w:tcW w:w="360" w:type="dxa"/>
            <w:shd w:val="clear" w:color="auto" w:fill="auto"/>
          </w:tcPr>
          <w:p w:rsidR="00677616" w:rsidRDefault="00677616">
            <w:pPr>
              <w:jc w:val="center"/>
              <w:rPr>
                <w:b/>
                <w:lang w:val="sr-Cyrl-CS"/>
              </w:rPr>
            </w:pPr>
            <w:r>
              <w:rPr>
                <w:b/>
                <w:lang w:val="sr-Cyrl-CS"/>
              </w:rPr>
              <w:t>2</w:t>
            </w:r>
          </w:p>
        </w:tc>
        <w:tc>
          <w:tcPr>
            <w:tcW w:w="360" w:type="dxa"/>
            <w:shd w:val="clear" w:color="auto" w:fill="auto"/>
          </w:tcPr>
          <w:p w:rsidR="00677616" w:rsidRDefault="00677616">
            <w:pPr>
              <w:jc w:val="center"/>
              <w:rPr>
                <w:b/>
                <w:lang w:val="sr-Cyrl-CS"/>
              </w:rPr>
            </w:pPr>
            <w:r>
              <w:rPr>
                <w:b/>
                <w:lang w:val="sr-Cyrl-CS"/>
              </w:rPr>
              <w:t>3</w:t>
            </w:r>
          </w:p>
        </w:tc>
        <w:tc>
          <w:tcPr>
            <w:tcW w:w="360" w:type="dxa"/>
            <w:shd w:val="clear" w:color="auto" w:fill="auto"/>
          </w:tcPr>
          <w:p w:rsidR="00677616" w:rsidRDefault="00677616">
            <w:pPr>
              <w:jc w:val="center"/>
              <w:rPr>
                <w:b/>
                <w:lang w:val="sr-Cyrl-CS"/>
              </w:rPr>
            </w:pPr>
            <w:r>
              <w:rPr>
                <w:b/>
                <w:lang w:val="sr-Cyrl-CS"/>
              </w:rPr>
              <w:t>4</w:t>
            </w:r>
          </w:p>
        </w:tc>
        <w:tc>
          <w:tcPr>
            <w:tcW w:w="450" w:type="dxa"/>
            <w:shd w:val="clear" w:color="auto" w:fill="auto"/>
          </w:tcPr>
          <w:p w:rsidR="00677616" w:rsidRDefault="00677616">
            <w:pPr>
              <w:jc w:val="center"/>
              <w:rPr>
                <w:b/>
                <w:lang w:val="sr-Cyrl-CS"/>
              </w:rPr>
            </w:pPr>
            <w:r>
              <w:rPr>
                <w:b/>
                <w:lang w:val="sr-Cyrl-CS"/>
              </w:rPr>
              <w:t>5</w:t>
            </w:r>
          </w:p>
        </w:tc>
        <w:tc>
          <w:tcPr>
            <w:tcW w:w="450" w:type="dxa"/>
            <w:shd w:val="clear" w:color="auto" w:fill="auto"/>
          </w:tcPr>
          <w:p w:rsidR="00677616" w:rsidRDefault="00677616">
            <w:pPr>
              <w:jc w:val="center"/>
              <w:rPr>
                <w:b/>
                <w:lang w:val="sr-Cyrl-CS"/>
              </w:rPr>
            </w:pPr>
            <w:r>
              <w:rPr>
                <w:b/>
                <w:lang w:val="sr-Cyrl-CS"/>
              </w:rPr>
              <w:t>6</w:t>
            </w:r>
          </w:p>
        </w:tc>
        <w:tc>
          <w:tcPr>
            <w:tcW w:w="450" w:type="dxa"/>
            <w:tcBorders>
              <w:right w:val="thinThickSmallGap" w:sz="24" w:space="0" w:color="FF0000"/>
            </w:tcBorders>
            <w:shd w:val="clear" w:color="auto" w:fill="auto"/>
          </w:tcPr>
          <w:p w:rsidR="00677616" w:rsidRPr="00FF24CD" w:rsidRDefault="00677616">
            <w:pPr>
              <w:jc w:val="center"/>
              <w:rPr>
                <w:b/>
                <w:lang w:val="sr-Cyrl-CS"/>
              </w:rPr>
            </w:pPr>
            <w:r>
              <w:rPr>
                <w:b/>
                <w:lang w:val="sr-Cyrl-CS"/>
              </w:rPr>
              <w:t>7</w:t>
            </w:r>
          </w:p>
        </w:tc>
        <w:tc>
          <w:tcPr>
            <w:tcW w:w="450" w:type="dxa"/>
            <w:tcBorders>
              <w:left w:val="thinThickSmallGap" w:sz="24" w:space="0" w:color="FF0000"/>
            </w:tcBorders>
            <w:shd w:val="clear" w:color="auto" w:fill="FFFF99"/>
          </w:tcPr>
          <w:p w:rsidR="00677616" w:rsidRDefault="00677616">
            <w:pPr>
              <w:jc w:val="center"/>
              <w:rPr>
                <w:b/>
                <w:lang w:val="sr-Cyrl-CS"/>
              </w:rPr>
            </w:pPr>
            <w:r>
              <w:rPr>
                <w:b/>
                <w:lang w:val="sr-Cyrl-CS"/>
              </w:rPr>
              <w:t>1</w:t>
            </w:r>
          </w:p>
        </w:tc>
        <w:tc>
          <w:tcPr>
            <w:tcW w:w="450" w:type="dxa"/>
            <w:shd w:val="clear" w:color="auto" w:fill="FFFF99"/>
          </w:tcPr>
          <w:p w:rsidR="00677616" w:rsidRDefault="00677616">
            <w:pPr>
              <w:jc w:val="center"/>
              <w:rPr>
                <w:b/>
                <w:lang w:val="sr-Cyrl-CS"/>
              </w:rPr>
            </w:pPr>
            <w:r>
              <w:rPr>
                <w:b/>
                <w:lang w:val="sr-Cyrl-CS"/>
              </w:rPr>
              <w:t>2</w:t>
            </w:r>
          </w:p>
        </w:tc>
        <w:tc>
          <w:tcPr>
            <w:tcW w:w="450" w:type="dxa"/>
            <w:shd w:val="clear" w:color="auto" w:fill="FFFF99"/>
          </w:tcPr>
          <w:p w:rsidR="00677616" w:rsidRDefault="00677616">
            <w:pPr>
              <w:jc w:val="center"/>
              <w:rPr>
                <w:b/>
                <w:lang w:val="sr-Cyrl-CS"/>
              </w:rPr>
            </w:pPr>
            <w:r>
              <w:rPr>
                <w:b/>
                <w:lang w:val="sr-Cyrl-CS"/>
              </w:rPr>
              <w:t>3</w:t>
            </w:r>
          </w:p>
        </w:tc>
        <w:tc>
          <w:tcPr>
            <w:tcW w:w="450" w:type="dxa"/>
            <w:shd w:val="clear" w:color="auto" w:fill="FFFF99"/>
          </w:tcPr>
          <w:p w:rsidR="00677616" w:rsidRDefault="00677616">
            <w:pPr>
              <w:jc w:val="center"/>
              <w:rPr>
                <w:b/>
                <w:lang w:val="sr-Cyrl-CS"/>
              </w:rPr>
            </w:pPr>
            <w:r>
              <w:rPr>
                <w:b/>
                <w:lang w:val="sr-Cyrl-CS"/>
              </w:rPr>
              <w:t>4</w:t>
            </w:r>
          </w:p>
        </w:tc>
        <w:tc>
          <w:tcPr>
            <w:tcW w:w="450" w:type="dxa"/>
            <w:shd w:val="clear" w:color="auto" w:fill="FFFF99"/>
          </w:tcPr>
          <w:p w:rsidR="00677616" w:rsidRDefault="00677616">
            <w:pPr>
              <w:jc w:val="center"/>
              <w:rPr>
                <w:b/>
                <w:lang w:val="sr-Cyrl-CS"/>
              </w:rPr>
            </w:pPr>
            <w:r>
              <w:rPr>
                <w:b/>
                <w:lang w:val="sr-Cyrl-CS"/>
              </w:rPr>
              <w:t>5</w:t>
            </w:r>
          </w:p>
        </w:tc>
        <w:tc>
          <w:tcPr>
            <w:tcW w:w="450" w:type="dxa"/>
            <w:shd w:val="clear" w:color="auto" w:fill="FFFF99"/>
          </w:tcPr>
          <w:p w:rsidR="00677616" w:rsidRDefault="00677616">
            <w:pPr>
              <w:jc w:val="center"/>
              <w:rPr>
                <w:b/>
                <w:lang w:val="sr-Cyrl-CS"/>
              </w:rPr>
            </w:pPr>
            <w:r>
              <w:rPr>
                <w:b/>
                <w:lang w:val="sr-Cyrl-CS"/>
              </w:rPr>
              <w:t>6</w:t>
            </w:r>
          </w:p>
        </w:tc>
        <w:tc>
          <w:tcPr>
            <w:tcW w:w="450" w:type="dxa"/>
            <w:tcBorders>
              <w:right w:val="thinThickSmallGap" w:sz="24" w:space="0" w:color="FF0000"/>
            </w:tcBorders>
            <w:shd w:val="clear" w:color="auto" w:fill="FFFF99"/>
          </w:tcPr>
          <w:p w:rsidR="00677616" w:rsidRDefault="00677616">
            <w:pPr>
              <w:jc w:val="center"/>
              <w:rPr>
                <w:b/>
                <w:lang w:val="sr-Cyrl-CS"/>
              </w:rPr>
            </w:pPr>
            <w:r>
              <w:rPr>
                <w:b/>
                <w:lang w:val="sr-Cyrl-CS"/>
              </w:rPr>
              <w:t>7</w:t>
            </w:r>
          </w:p>
        </w:tc>
        <w:tc>
          <w:tcPr>
            <w:tcW w:w="360" w:type="dxa"/>
            <w:tcBorders>
              <w:left w:val="thinThickSmallGap" w:sz="24" w:space="0" w:color="FF0000"/>
            </w:tcBorders>
            <w:shd w:val="clear" w:color="auto" w:fill="auto"/>
          </w:tcPr>
          <w:p w:rsidR="00677616" w:rsidRDefault="00677616">
            <w:pPr>
              <w:jc w:val="center"/>
              <w:rPr>
                <w:b/>
                <w:lang w:val="sr-Cyrl-CS"/>
              </w:rPr>
            </w:pPr>
            <w:r>
              <w:rPr>
                <w:b/>
                <w:lang w:val="sr-Cyrl-CS"/>
              </w:rPr>
              <w:t>1</w:t>
            </w:r>
          </w:p>
        </w:tc>
        <w:tc>
          <w:tcPr>
            <w:tcW w:w="360" w:type="dxa"/>
            <w:shd w:val="clear" w:color="auto" w:fill="auto"/>
          </w:tcPr>
          <w:p w:rsidR="00677616" w:rsidRDefault="00677616">
            <w:pPr>
              <w:jc w:val="center"/>
              <w:rPr>
                <w:b/>
                <w:lang w:val="sr-Cyrl-CS"/>
              </w:rPr>
            </w:pPr>
            <w:r>
              <w:rPr>
                <w:b/>
                <w:lang w:val="sr-Cyrl-CS"/>
              </w:rPr>
              <w:t>2</w:t>
            </w:r>
          </w:p>
        </w:tc>
        <w:tc>
          <w:tcPr>
            <w:tcW w:w="360" w:type="dxa"/>
            <w:shd w:val="clear" w:color="auto" w:fill="auto"/>
          </w:tcPr>
          <w:p w:rsidR="00677616" w:rsidRDefault="00677616">
            <w:pPr>
              <w:jc w:val="center"/>
              <w:rPr>
                <w:b/>
                <w:lang w:val="sr-Cyrl-CS"/>
              </w:rPr>
            </w:pPr>
            <w:r>
              <w:rPr>
                <w:b/>
                <w:lang w:val="sr-Cyrl-CS"/>
              </w:rPr>
              <w:t>3</w:t>
            </w:r>
          </w:p>
        </w:tc>
        <w:tc>
          <w:tcPr>
            <w:tcW w:w="360" w:type="dxa"/>
            <w:shd w:val="clear" w:color="auto" w:fill="auto"/>
          </w:tcPr>
          <w:p w:rsidR="00677616" w:rsidRDefault="00677616">
            <w:pPr>
              <w:jc w:val="center"/>
              <w:rPr>
                <w:b/>
                <w:lang w:val="sr-Cyrl-CS"/>
              </w:rPr>
            </w:pPr>
            <w:r>
              <w:rPr>
                <w:b/>
                <w:lang w:val="sr-Cyrl-CS"/>
              </w:rPr>
              <w:t>4</w:t>
            </w:r>
          </w:p>
        </w:tc>
        <w:tc>
          <w:tcPr>
            <w:tcW w:w="450" w:type="dxa"/>
            <w:shd w:val="clear" w:color="auto" w:fill="auto"/>
          </w:tcPr>
          <w:p w:rsidR="00677616" w:rsidRDefault="00677616">
            <w:pPr>
              <w:jc w:val="center"/>
              <w:rPr>
                <w:b/>
                <w:lang w:val="sr-Cyrl-CS"/>
              </w:rPr>
            </w:pPr>
            <w:r>
              <w:rPr>
                <w:b/>
                <w:lang w:val="sr-Cyrl-CS"/>
              </w:rPr>
              <w:t>5</w:t>
            </w:r>
          </w:p>
        </w:tc>
        <w:tc>
          <w:tcPr>
            <w:tcW w:w="450" w:type="dxa"/>
            <w:shd w:val="clear" w:color="auto" w:fill="auto"/>
          </w:tcPr>
          <w:p w:rsidR="00677616" w:rsidRDefault="00677616">
            <w:pPr>
              <w:jc w:val="center"/>
              <w:rPr>
                <w:b/>
                <w:lang w:val="sr-Cyrl-CS"/>
              </w:rPr>
            </w:pPr>
            <w:r>
              <w:rPr>
                <w:b/>
                <w:lang w:val="sr-Cyrl-CS"/>
              </w:rPr>
              <w:t>6</w:t>
            </w:r>
          </w:p>
        </w:tc>
        <w:tc>
          <w:tcPr>
            <w:tcW w:w="450" w:type="dxa"/>
            <w:tcBorders>
              <w:right w:val="thinThickSmallGap" w:sz="24" w:space="0" w:color="FF0000"/>
            </w:tcBorders>
            <w:shd w:val="clear" w:color="auto" w:fill="auto"/>
          </w:tcPr>
          <w:p w:rsidR="00677616" w:rsidRDefault="00677616">
            <w:pPr>
              <w:jc w:val="center"/>
              <w:rPr>
                <w:b/>
                <w:lang w:val="sr-Cyrl-CS"/>
              </w:rPr>
            </w:pPr>
            <w:r>
              <w:rPr>
                <w:b/>
                <w:lang w:val="sr-Cyrl-CS"/>
              </w:rPr>
              <w:t>7</w:t>
            </w:r>
          </w:p>
        </w:tc>
        <w:tc>
          <w:tcPr>
            <w:tcW w:w="540" w:type="dxa"/>
            <w:tcBorders>
              <w:left w:val="thinThickSmallGap" w:sz="24" w:space="0" w:color="FF0000"/>
            </w:tcBorders>
            <w:shd w:val="clear" w:color="auto" w:fill="FFFF99"/>
          </w:tcPr>
          <w:p w:rsidR="00677616" w:rsidRDefault="00677616">
            <w:pPr>
              <w:jc w:val="center"/>
              <w:rPr>
                <w:b/>
                <w:lang w:val="sr-Cyrl-CS"/>
              </w:rPr>
            </w:pPr>
            <w:r>
              <w:rPr>
                <w:b/>
                <w:lang w:val="sr-Cyrl-CS"/>
              </w:rPr>
              <w:t>1</w:t>
            </w:r>
          </w:p>
        </w:tc>
        <w:tc>
          <w:tcPr>
            <w:tcW w:w="360" w:type="dxa"/>
            <w:shd w:val="clear" w:color="auto" w:fill="FFFF99"/>
          </w:tcPr>
          <w:p w:rsidR="00677616" w:rsidRDefault="00677616">
            <w:pPr>
              <w:jc w:val="center"/>
              <w:rPr>
                <w:b/>
                <w:lang w:val="sr-Cyrl-CS"/>
              </w:rPr>
            </w:pPr>
            <w:r>
              <w:rPr>
                <w:b/>
                <w:lang w:val="sr-Cyrl-CS"/>
              </w:rPr>
              <w:t>2</w:t>
            </w:r>
          </w:p>
        </w:tc>
        <w:tc>
          <w:tcPr>
            <w:tcW w:w="450" w:type="dxa"/>
            <w:shd w:val="clear" w:color="auto" w:fill="FFFF99"/>
          </w:tcPr>
          <w:p w:rsidR="00677616" w:rsidRDefault="00677616">
            <w:pPr>
              <w:jc w:val="center"/>
              <w:rPr>
                <w:b/>
                <w:lang w:val="sr-Cyrl-CS"/>
              </w:rPr>
            </w:pPr>
            <w:r>
              <w:rPr>
                <w:b/>
                <w:lang w:val="sr-Cyrl-CS"/>
              </w:rPr>
              <w:t>3</w:t>
            </w:r>
          </w:p>
        </w:tc>
        <w:tc>
          <w:tcPr>
            <w:tcW w:w="360" w:type="dxa"/>
            <w:shd w:val="clear" w:color="auto" w:fill="FFFF99"/>
          </w:tcPr>
          <w:p w:rsidR="00677616" w:rsidRDefault="00677616">
            <w:pPr>
              <w:jc w:val="center"/>
              <w:rPr>
                <w:b/>
                <w:lang w:val="sr-Cyrl-CS"/>
              </w:rPr>
            </w:pPr>
            <w:r>
              <w:rPr>
                <w:b/>
                <w:lang w:val="sr-Cyrl-CS"/>
              </w:rPr>
              <w:t>4</w:t>
            </w:r>
          </w:p>
        </w:tc>
        <w:tc>
          <w:tcPr>
            <w:tcW w:w="360" w:type="dxa"/>
            <w:shd w:val="clear" w:color="auto" w:fill="FFFF99"/>
          </w:tcPr>
          <w:p w:rsidR="00677616" w:rsidRDefault="00677616">
            <w:pPr>
              <w:jc w:val="center"/>
              <w:rPr>
                <w:b/>
                <w:lang w:val="sr-Cyrl-CS"/>
              </w:rPr>
            </w:pPr>
            <w:r>
              <w:rPr>
                <w:b/>
                <w:lang w:val="sr-Cyrl-CS"/>
              </w:rPr>
              <w:t>5</w:t>
            </w:r>
          </w:p>
        </w:tc>
        <w:tc>
          <w:tcPr>
            <w:tcW w:w="360" w:type="dxa"/>
            <w:shd w:val="clear" w:color="auto" w:fill="FFFF99"/>
          </w:tcPr>
          <w:p w:rsidR="00677616" w:rsidRDefault="00677616">
            <w:pPr>
              <w:jc w:val="center"/>
              <w:rPr>
                <w:b/>
                <w:lang w:val="sr-Cyrl-CS"/>
              </w:rPr>
            </w:pPr>
            <w:r>
              <w:rPr>
                <w:b/>
                <w:lang w:val="sr-Cyrl-CS"/>
              </w:rPr>
              <w:t>6</w:t>
            </w:r>
          </w:p>
        </w:tc>
        <w:tc>
          <w:tcPr>
            <w:tcW w:w="360" w:type="dxa"/>
            <w:tcBorders>
              <w:right w:val="thinThickSmallGap" w:sz="24" w:space="0" w:color="FF0000"/>
            </w:tcBorders>
            <w:shd w:val="clear" w:color="auto" w:fill="FFFF99"/>
          </w:tcPr>
          <w:p w:rsidR="00677616" w:rsidRDefault="00677616">
            <w:pPr>
              <w:jc w:val="center"/>
              <w:rPr>
                <w:b/>
                <w:lang w:val="sr-Cyrl-CS"/>
              </w:rPr>
            </w:pPr>
            <w:r>
              <w:rPr>
                <w:b/>
                <w:lang w:val="sr-Cyrl-CS"/>
              </w:rPr>
              <w:t>7</w:t>
            </w:r>
          </w:p>
        </w:tc>
        <w:tc>
          <w:tcPr>
            <w:tcW w:w="450" w:type="dxa"/>
            <w:tcBorders>
              <w:left w:val="thinThickSmallGap" w:sz="24" w:space="0" w:color="FF0000"/>
            </w:tcBorders>
            <w:shd w:val="clear" w:color="auto" w:fill="auto"/>
          </w:tcPr>
          <w:p w:rsidR="00677616" w:rsidRDefault="00677616">
            <w:pPr>
              <w:jc w:val="center"/>
              <w:rPr>
                <w:b/>
                <w:lang w:val="sr-Cyrl-CS"/>
              </w:rPr>
            </w:pPr>
            <w:r>
              <w:rPr>
                <w:b/>
                <w:lang w:val="sr-Cyrl-CS"/>
              </w:rPr>
              <w:t>1</w:t>
            </w:r>
          </w:p>
        </w:tc>
        <w:tc>
          <w:tcPr>
            <w:tcW w:w="360" w:type="dxa"/>
            <w:shd w:val="clear" w:color="auto" w:fill="auto"/>
          </w:tcPr>
          <w:p w:rsidR="00677616" w:rsidRDefault="00677616">
            <w:pPr>
              <w:jc w:val="center"/>
              <w:rPr>
                <w:b/>
                <w:lang w:val="sr-Cyrl-CS"/>
              </w:rPr>
            </w:pPr>
            <w:r>
              <w:rPr>
                <w:b/>
                <w:lang w:val="sr-Cyrl-CS"/>
              </w:rPr>
              <w:t>2</w:t>
            </w:r>
          </w:p>
        </w:tc>
        <w:tc>
          <w:tcPr>
            <w:tcW w:w="450" w:type="dxa"/>
            <w:shd w:val="clear" w:color="auto" w:fill="auto"/>
          </w:tcPr>
          <w:p w:rsidR="00677616" w:rsidRDefault="00677616">
            <w:pPr>
              <w:jc w:val="center"/>
              <w:rPr>
                <w:b/>
                <w:lang w:val="sr-Cyrl-CS"/>
              </w:rPr>
            </w:pPr>
            <w:r>
              <w:rPr>
                <w:b/>
                <w:lang w:val="sr-Cyrl-CS"/>
              </w:rPr>
              <w:t>3</w:t>
            </w:r>
          </w:p>
        </w:tc>
        <w:tc>
          <w:tcPr>
            <w:tcW w:w="450" w:type="dxa"/>
            <w:shd w:val="clear" w:color="auto" w:fill="auto"/>
          </w:tcPr>
          <w:p w:rsidR="00677616" w:rsidRDefault="00677616">
            <w:pPr>
              <w:jc w:val="center"/>
              <w:rPr>
                <w:b/>
                <w:lang w:val="sr-Cyrl-CS"/>
              </w:rPr>
            </w:pPr>
            <w:r>
              <w:rPr>
                <w:b/>
                <w:lang w:val="sr-Cyrl-CS"/>
              </w:rPr>
              <w:t>4</w:t>
            </w:r>
          </w:p>
        </w:tc>
        <w:tc>
          <w:tcPr>
            <w:tcW w:w="450" w:type="dxa"/>
            <w:shd w:val="clear" w:color="auto" w:fill="auto"/>
          </w:tcPr>
          <w:p w:rsidR="00677616" w:rsidRDefault="00677616">
            <w:pPr>
              <w:jc w:val="center"/>
              <w:rPr>
                <w:b/>
                <w:lang w:val="sr-Cyrl-CS"/>
              </w:rPr>
            </w:pPr>
            <w:r>
              <w:rPr>
                <w:b/>
                <w:lang w:val="sr-Cyrl-CS"/>
              </w:rPr>
              <w:t>5</w:t>
            </w:r>
          </w:p>
        </w:tc>
        <w:tc>
          <w:tcPr>
            <w:tcW w:w="450" w:type="dxa"/>
            <w:shd w:val="clear" w:color="auto" w:fill="auto"/>
          </w:tcPr>
          <w:p w:rsidR="00677616" w:rsidRDefault="00677616">
            <w:pPr>
              <w:jc w:val="center"/>
              <w:rPr>
                <w:b/>
                <w:lang w:val="sr-Cyrl-CS"/>
              </w:rPr>
            </w:pPr>
            <w:r>
              <w:rPr>
                <w:b/>
                <w:lang w:val="sr-Cyrl-CS"/>
              </w:rPr>
              <w:t>6</w:t>
            </w:r>
          </w:p>
        </w:tc>
        <w:tc>
          <w:tcPr>
            <w:tcW w:w="450" w:type="dxa"/>
            <w:shd w:val="clear" w:color="auto" w:fill="auto"/>
          </w:tcPr>
          <w:p w:rsidR="00677616" w:rsidRDefault="00677616">
            <w:pPr>
              <w:jc w:val="center"/>
              <w:rPr>
                <w:b/>
                <w:lang w:val="sr-Cyrl-CS"/>
              </w:rPr>
            </w:pPr>
            <w:r>
              <w:rPr>
                <w:b/>
                <w:lang w:val="sr-Cyrl-CS"/>
              </w:rPr>
              <w:t>7</w:t>
            </w:r>
          </w:p>
        </w:tc>
      </w:tr>
      <w:tr w:rsidR="0055150E" w:rsidRPr="004312C5" w:rsidTr="00D21025">
        <w:trPr>
          <w:trHeight w:val="320"/>
        </w:trPr>
        <w:tc>
          <w:tcPr>
            <w:tcW w:w="1655" w:type="dxa"/>
            <w:tcBorders>
              <w:right w:val="thinThickSmallGap" w:sz="24" w:space="0" w:color="FF0000"/>
            </w:tcBorders>
            <w:shd w:val="clear" w:color="auto" w:fill="auto"/>
          </w:tcPr>
          <w:p w:rsidR="00677616" w:rsidRPr="004312C5" w:rsidRDefault="00677616" w:rsidP="007B1AFC">
            <w:pPr>
              <w:rPr>
                <w:sz w:val="16"/>
                <w:szCs w:val="16"/>
                <w:lang w:val="sr-Cyrl-RS"/>
              </w:rPr>
            </w:pPr>
            <w:r w:rsidRPr="004312C5">
              <w:rPr>
                <w:sz w:val="16"/>
                <w:szCs w:val="16"/>
                <w:lang w:val="sr-Cyrl-RS"/>
              </w:rPr>
              <w:t>Саша Марковић</w:t>
            </w:r>
            <w:r w:rsidR="00500375">
              <w:rPr>
                <w:sz w:val="16"/>
                <w:szCs w:val="16"/>
                <w:lang w:val="sr-Cyrl-RS"/>
              </w:rPr>
              <w:t xml:space="preserve"> –српски ј.</w:t>
            </w:r>
          </w:p>
        </w:tc>
        <w:tc>
          <w:tcPr>
            <w:tcW w:w="360" w:type="dxa"/>
            <w:tcBorders>
              <w:left w:val="thinThickSmallGap" w:sz="24" w:space="0" w:color="FF0000"/>
            </w:tcBorders>
            <w:shd w:val="clear" w:color="auto" w:fill="auto"/>
          </w:tcPr>
          <w:p w:rsidR="00677616" w:rsidRPr="004312C5" w:rsidRDefault="00677616" w:rsidP="007B1AFC">
            <w:pPr>
              <w:jc w:val="center"/>
              <w:rPr>
                <w:sz w:val="16"/>
                <w:szCs w:val="16"/>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677616" w:rsidRPr="004312C5" w:rsidRDefault="00677616" w:rsidP="007B1AF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677616" w:rsidP="007B1AFC">
            <w:pPr>
              <w:jc w:val="center"/>
              <w:rPr>
                <w:sz w:val="16"/>
                <w:szCs w:val="16"/>
                <w:vertAlign w:val="subscript"/>
                <w:lang w:val="sr-Cyrl-RS"/>
              </w:rPr>
            </w:pPr>
          </w:p>
        </w:tc>
        <w:tc>
          <w:tcPr>
            <w:tcW w:w="360" w:type="dxa"/>
            <w:shd w:val="clear" w:color="auto" w:fill="auto"/>
          </w:tcPr>
          <w:p w:rsidR="00677616" w:rsidRPr="004312C5" w:rsidRDefault="00677616" w:rsidP="007B1AFC">
            <w:pPr>
              <w:jc w:val="center"/>
              <w:rPr>
                <w:sz w:val="16"/>
                <w:szCs w:val="16"/>
                <w:lang w:val="sr-Cyrl-RS"/>
              </w:rPr>
            </w:pPr>
          </w:p>
        </w:tc>
        <w:tc>
          <w:tcPr>
            <w:tcW w:w="450" w:type="dxa"/>
            <w:shd w:val="clear" w:color="auto" w:fill="auto"/>
          </w:tcPr>
          <w:p w:rsidR="00677616" w:rsidRPr="004312C5" w:rsidRDefault="00677616" w:rsidP="007B1AFC">
            <w:pPr>
              <w:jc w:val="center"/>
              <w:rPr>
                <w:sz w:val="16"/>
                <w:szCs w:val="16"/>
                <w:vertAlign w:val="subscript"/>
                <w:lang w:val="sr-Cyrl-RS"/>
              </w:rPr>
            </w:pPr>
          </w:p>
        </w:tc>
        <w:tc>
          <w:tcPr>
            <w:tcW w:w="450" w:type="dxa"/>
            <w:shd w:val="clear" w:color="auto" w:fill="auto"/>
          </w:tcPr>
          <w:p w:rsidR="00677616" w:rsidRPr="004312C5" w:rsidRDefault="00677616" w:rsidP="007B1AFC">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7B1AFC">
            <w:pPr>
              <w:jc w:val="center"/>
              <w:rPr>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677616" w:rsidP="007B1AF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677616" w:rsidP="007B1AF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77616" w:rsidP="007B1AFC">
            <w:pPr>
              <w:jc w:val="center"/>
              <w:rPr>
                <w:sz w:val="16"/>
                <w:szCs w:val="16"/>
                <w:vertAlign w:val="subscript"/>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450" w:type="dxa"/>
            <w:shd w:val="clear" w:color="auto" w:fill="FFFF99"/>
          </w:tcPr>
          <w:p w:rsidR="00677616" w:rsidRPr="004312C5" w:rsidRDefault="00677616" w:rsidP="007B1AFC">
            <w:pPr>
              <w:jc w:val="center"/>
              <w:rPr>
                <w:sz w:val="16"/>
                <w:szCs w:val="16"/>
                <w:vertAlign w:val="subscript"/>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677616" w:rsidP="007B1AFC">
            <w:pPr>
              <w:jc w:val="center"/>
              <w:rPr>
                <w:sz w:val="16"/>
                <w:szCs w:val="16"/>
              </w:rPr>
            </w:pPr>
          </w:p>
        </w:tc>
        <w:tc>
          <w:tcPr>
            <w:tcW w:w="450" w:type="dxa"/>
            <w:shd w:val="clear" w:color="auto" w:fill="FFFF99"/>
          </w:tcPr>
          <w:p w:rsidR="00677616" w:rsidRPr="004312C5" w:rsidRDefault="00677616" w:rsidP="006B7185">
            <w:pPr>
              <w:rPr>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677616" w:rsidP="007B1AFC">
            <w:pPr>
              <w:jc w:val="center"/>
              <w:rPr>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7B1AFC">
            <w:pPr>
              <w:jc w:val="center"/>
              <w:rPr>
                <w:sz w:val="16"/>
                <w:szCs w:val="16"/>
                <w:lang w:val="sr-Cyrl-CS"/>
              </w:rPr>
            </w:pPr>
          </w:p>
        </w:tc>
        <w:tc>
          <w:tcPr>
            <w:tcW w:w="360" w:type="dxa"/>
            <w:shd w:val="clear" w:color="auto" w:fill="auto"/>
          </w:tcPr>
          <w:p w:rsidR="00677616" w:rsidRPr="004312C5" w:rsidRDefault="00677616" w:rsidP="007B1AFC">
            <w:pPr>
              <w:jc w:val="center"/>
              <w:rPr>
                <w:sz w:val="16"/>
                <w:szCs w:val="16"/>
                <w:vertAlign w:val="subscript"/>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677616" w:rsidP="007B1AFC">
            <w:pPr>
              <w:jc w:val="center"/>
              <w:rPr>
                <w:sz w:val="16"/>
                <w:szCs w:val="16"/>
                <w:vertAlign w:val="subscript"/>
                <w:lang w:val="sr-Cyrl-RS"/>
              </w:rPr>
            </w:pPr>
          </w:p>
        </w:tc>
        <w:tc>
          <w:tcPr>
            <w:tcW w:w="360" w:type="dxa"/>
            <w:shd w:val="clear" w:color="auto" w:fill="auto"/>
          </w:tcPr>
          <w:p w:rsidR="00677616" w:rsidRPr="004312C5" w:rsidRDefault="00677616" w:rsidP="007B1AF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7B1AFC">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4A5F3B" w:rsidP="007B1AF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7B1AFC">
            <w:pPr>
              <w:jc w:val="center"/>
              <w:rPr>
                <w:sz w:val="16"/>
                <w:szCs w:val="16"/>
                <w:lang w:val="sr-Cyrl-RS"/>
              </w:rPr>
            </w:pPr>
          </w:p>
        </w:tc>
        <w:tc>
          <w:tcPr>
            <w:tcW w:w="540" w:type="dxa"/>
            <w:tcBorders>
              <w:left w:val="thinThickSmallGap" w:sz="24" w:space="0" w:color="FF0000"/>
            </w:tcBorders>
            <w:shd w:val="clear" w:color="auto" w:fill="FFFF99"/>
          </w:tcPr>
          <w:p w:rsidR="00677616" w:rsidRPr="004312C5" w:rsidRDefault="00677616" w:rsidP="007B1AFC">
            <w:pPr>
              <w:jc w:val="center"/>
              <w:rPr>
                <w:sz w:val="16"/>
                <w:szCs w:val="16"/>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FFFF99"/>
          </w:tcPr>
          <w:p w:rsidR="00677616" w:rsidRPr="004312C5" w:rsidRDefault="00677616" w:rsidP="007B1AFC">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677616" w:rsidP="007B1AFC">
            <w:pPr>
              <w:jc w:val="center"/>
              <w:rPr>
                <w:sz w:val="16"/>
                <w:szCs w:val="16"/>
                <w:vertAlign w:val="subscript"/>
                <w:lang w:val="sr-Cyrl-RS"/>
              </w:rPr>
            </w:pPr>
          </w:p>
        </w:tc>
        <w:tc>
          <w:tcPr>
            <w:tcW w:w="360" w:type="dxa"/>
            <w:shd w:val="clear" w:color="auto" w:fill="FFFF99"/>
          </w:tcPr>
          <w:p w:rsidR="00677616" w:rsidRPr="004312C5" w:rsidRDefault="00677616" w:rsidP="007B1AFC">
            <w:pPr>
              <w:jc w:val="center"/>
              <w:rPr>
                <w:sz w:val="16"/>
                <w:szCs w:val="16"/>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360" w:type="dxa"/>
            <w:shd w:val="clear" w:color="auto" w:fill="FFFF99"/>
          </w:tcPr>
          <w:p w:rsidR="00677616" w:rsidRPr="004312C5" w:rsidRDefault="00677616" w:rsidP="007B1AFC">
            <w:pPr>
              <w:jc w:val="center"/>
              <w:rPr>
                <w:sz w:val="16"/>
                <w:szCs w:val="16"/>
                <w:vertAlign w:val="subscript"/>
              </w:rPr>
            </w:pPr>
          </w:p>
        </w:tc>
        <w:tc>
          <w:tcPr>
            <w:tcW w:w="360" w:type="dxa"/>
            <w:shd w:val="clear" w:color="auto" w:fill="FFFF99"/>
          </w:tcPr>
          <w:p w:rsidR="00677616" w:rsidRPr="004312C5" w:rsidRDefault="00677616" w:rsidP="007B1AFC">
            <w:pPr>
              <w:jc w:val="center"/>
              <w:rPr>
                <w:sz w:val="16"/>
                <w:szCs w:val="16"/>
                <w:vertAlign w:val="subscript"/>
              </w:rPr>
            </w:pPr>
          </w:p>
        </w:tc>
        <w:tc>
          <w:tcPr>
            <w:tcW w:w="360" w:type="dxa"/>
            <w:tcBorders>
              <w:right w:val="thinThickSmallGap" w:sz="24" w:space="0" w:color="FF0000"/>
            </w:tcBorders>
            <w:shd w:val="clear" w:color="auto" w:fill="FFFF99"/>
          </w:tcPr>
          <w:p w:rsidR="00677616" w:rsidRPr="004312C5" w:rsidRDefault="00677616" w:rsidP="007B1AFC">
            <w:pPr>
              <w:jc w:val="center"/>
              <w:rPr>
                <w:sz w:val="16"/>
                <w:szCs w:val="16"/>
                <w:vertAlign w:val="subscript"/>
              </w:rPr>
            </w:pPr>
          </w:p>
        </w:tc>
        <w:tc>
          <w:tcPr>
            <w:tcW w:w="450" w:type="dxa"/>
            <w:tcBorders>
              <w:left w:val="thinThickSmallGap" w:sz="24" w:space="0" w:color="FF0000"/>
            </w:tcBorders>
            <w:shd w:val="clear" w:color="auto" w:fill="auto"/>
          </w:tcPr>
          <w:p w:rsidR="00677616" w:rsidRPr="004312C5" w:rsidRDefault="00677616" w:rsidP="007B1AFC">
            <w:pPr>
              <w:jc w:val="center"/>
              <w:rPr>
                <w:sz w:val="16"/>
                <w:szCs w:val="16"/>
              </w:rPr>
            </w:pPr>
          </w:p>
        </w:tc>
        <w:tc>
          <w:tcPr>
            <w:tcW w:w="360" w:type="dxa"/>
            <w:shd w:val="clear" w:color="auto" w:fill="auto"/>
          </w:tcPr>
          <w:p w:rsidR="00677616" w:rsidRPr="004312C5" w:rsidRDefault="00677616" w:rsidP="007B1AFC">
            <w:pPr>
              <w:jc w:val="center"/>
              <w:rPr>
                <w:sz w:val="16"/>
                <w:szCs w:val="16"/>
                <w:vertAlign w:val="subscript"/>
                <w:lang w:val="sr-Cyrl-RS"/>
              </w:rPr>
            </w:pPr>
          </w:p>
        </w:tc>
        <w:tc>
          <w:tcPr>
            <w:tcW w:w="450" w:type="dxa"/>
            <w:shd w:val="clear" w:color="auto" w:fill="auto"/>
          </w:tcPr>
          <w:p w:rsidR="00677616" w:rsidRPr="004312C5" w:rsidRDefault="00677616" w:rsidP="007B1AF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450" w:type="dxa"/>
            <w:shd w:val="clear" w:color="auto" w:fill="auto"/>
          </w:tcPr>
          <w:p w:rsidR="00677616" w:rsidRPr="004312C5" w:rsidRDefault="00677616" w:rsidP="007B1AF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77616" w:rsidP="007B1AFC">
            <w:pPr>
              <w:jc w:val="center"/>
              <w:rPr>
                <w:sz w:val="16"/>
                <w:szCs w:val="16"/>
                <w:vertAlign w:val="subscript"/>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7B1AFC">
            <w:pPr>
              <w:jc w:val="center"/>
              <w:rPr>
                <w:sz w:val="16"/>
                <w:szCs w:val="16"/>
                <w:vertAlign w:val="subscript"/>
                <w:lang w:val="sr-Cyrl-CS"/>
              </w:rPr>
            </w:pPr>
          </w:p>
        </w:tc>
        <w:tc>
          <w:tcPr>
            <w:tcW w:w="450" w:type="dxa"/>
            <w:shd w:val="clear" w:color="auto" w:fill="auto"/>
          </w:tcPr>
          <w:p w:rsidR="00677616" w:rsidRPr="007E49CD" w:rsidRDefault="007E49CD" w:rsidP="007E49CD">
            <w:pPr>
              <w:rPr>
                <w:sz w:val="16"/>
                <w:szCs w:val="16"/>
                <w:lang w:val="sr-Cyrl-RS"/>
              </w:rPr>
            </w:pPr>
            <w:r>
              <w:rPr>
                <w:sz w:val="16"/>
                <w:szCs w:val="16"/>
                <w:lang w:val="sr-Cyrl-RS"/>
              </w:rPr>
              <w:t>7</w:t>
            </w:r>
            <w:r>
              <w:rPr>
                <w:sz w:val="16"/>
                <w:szCs w:val="16"/>
                <w:vertAlign w:val="subscript"/>
                <w:lang w:val="sr-Cyrl-RS"/>
              </w:rPr>
              <w:t>2</w:t>
            </w: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507FDD">
            <w:pPr>
              <w:rPr>
                <w:color w:val="000000" w:themeColor="text1"/>
                <w:sz w:val="16"/>
                <w:szCs w:val="16"/>
                <w:lang w:val="sr-Cyrl-RS"/>
              </w:rPr>
            </w:pPr>
            <w:r w:rsidRPr="004312C5">
              <w:rPr>
                <w:color w:val="000000" w:themeColor="text1"/>
                <w:sz w:val="16"/>
                <w:szCs w:val="16"/>
                <w:lang w:val="sr-Cyrl-RS"/>
              </w:rPr>
              <w:t>А.Стефановић</w:t>
            </w:r>
            <w:r w:rsidR="00500375">
              <w:rPr>
                <w:color w:val="000000" w:themeColor="text1"/>
                <w:sz w:val="16"/>
                <w:szCs w:val="16"/>
                <w:lang w:val="sr-Cyrl-RS"/>
              </w:rPr>
              <w:t xml:space="preserve"> </w:t>
            </w:r>
            <w:r w:rsidR="00500375">
              <w:rPr>
                <w:sz w:val="16"/>
                <w:szCs w:val="16"/>
                <w:lang w:val="sr-Cyrl-RS"/>
              </w:rPr>
              <w:t>–српски ј.</w:t>
            </w:r>
          </w:p>
        </w:tc>
        <w:tc>
          <w:tcPr>
            <w:tcW w:w="360" w:type="dxa"/>
            <w:tcBorders>
              <w:left w:val="thinThickSmallGap" w:sz="24" w:space="0" w:color="FF0000"/>
            </w:tcBorders>
            <w:shd w:val="clear" w:color="auto" w:fill="auto"/>
          </w:tcPr>
          <w:p w:rsidR="00677616" w:rsidRPr="004312C5" w:rsidRDefault="00677616" w:rsidP="00507FDD">
            <w:pPr>
              <w:jc w:val="center"/>
              <w:rPr>
                <w:color w:val="000000" w:themeColor="text1"/>
                <w:sz w:val="16"/>
                <w:szCs w:val="16"/>
                <w:vertAlign w:val="subscript"/>
              </w:rPr>
            </w:pPr>
          </w:p>
        </w:tc>
        <w:tc>
          <w:tcPr>
            <w:tcW w:w="360" w:type="dxa"/>
            <w:shd w:val="clear" w:color="auto" w:fill="auto"/>
          </w:tcPr>
          <w:p w:rsidR="00677616" w:rsidRPr="004312C5" w:rsidRDefault="00677616" w:rsidP="00507FDD">
            <w:pPr>
              <w:jc w:val="center"/>
              <w:rPr>
                <w:color w:val="000000" w:themeColor="text1"/>
                <w:sz w:val="16"/>
                <w:szCs w:val="16"/>
                <w:vertAlign w:val="subscript"/>
                <w:lang w:val="sr-Cyrl-RS"/>
              </w:rPr>
            </w:pPr>
          </w:p>
        </w:tc>
        <w:tc>
          <w:tcPr>
            <w:tcW w:w="360" w:type="dxa"/>
            <w:shd w:val="clear" w:color="auto" w:fill="auto"/>
          </w:tcPr>
          <w:p w:rsidR="00677616" w:rsidRPr="004312C5" w:rsidRDefault="00677616" w:rsidP="00507FDD">
            <w:pPr>
              <w:jc w:val="center"/>
              <w:rPr>
                <w:color w:val="000000" w:themeColor="text1"/>
                <w:sz w:val="16"/>
                <w:szCs w:val="16"/>
                <w:vertAlign w:val="subscript"/>
                <w:lang w:val="sr-Cyrl-RS"/>
              </w:rPr>
            </w:pPr>
          </w:p>
        </w:tc>
        <w:tc>
          <w:tcPr>
            <w:tcW w:w="360" w:type="dxa"/>
            <w:shd w:val="clear" w:color="auto" w:fill="auto"/>
          </w:tcPr>
          <w:p w:rsidR="00677616" w:rsidRPr="004312C5" w:rsidRDefault="00677616" w:rsidP="00507FDD">
            <w:pPr>
              <w:jc w:val="center"/>
              <w:rPr>
                <w:color w:val="000000" w:themeColor="text1"/>
                <w:sz w:val="16"/>
                <w:szCs w:val="16"/>
                <w:lang w:val="sr-Cyrl-RS"/>
              </w:rPr>
            </w:pPr>
          </w:p>
        </w:tc>
        <w:tc>
          <w:tcPr>
            <w:tcW w:w="450" w:type="dxa"/>
            <w:shd w:val="clear" w:color="auto" w:fill="auto"/>
          </w:tcPr>
          <w:p w:rsidR="00677616" w:rsidRPr="004312C5" w:rsidRDefault="004A5F3B" w:rsidP="00507FDD">
            <w:pPr>
              <w:jc w:val="center"/>
              <w:rPr>
                <w:color w:val="000000" w:themeColor="text1"/>
                <w:sz w:val="16"/>
                <w:szCs w:val="16"/>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4A5F3B" w:rsidP="00507FDD">
            <w:pPr>
              <w:jc w:val="center"/>
              <w:rPr>
                <w:color w:val="000000" w:themeColor="text1"/>
                <w:sz w:val="16"/>
                <w:szCs w:val="16"/>
                <w:vertAlign w:val="subscript"/>
                <w:lang w:val="sr-Cyrl-CS"/>
              </w:rPr>
            </w:pPr>
            <w:r w:rsidRPr="004312C5">
              <w:rPr>
                <w:color w:val="000000" w:themeColor="text1"/>
                <w:sz w:val="16"/>
                <w:szCs w:val="16"/>
                <w:lang w:val="sr-Cyrl-CS"/>
              </w:rPr>
              <w:t>7</w:t>
            </w:r>
            <w:r w:rsidRPr="004312C5">
              <w:rPr>
                <w:color w:val="000000" w:themeColor="text1"/>
                <w:sz w:val="16"/>
                <w:szCs w:val="16"/>
                <w:vertAlign w:val="subscript"/>
                <w:lang w:val="sr-Cyrl-CS"/>
              </w:rPr>
              <w:t>1</w:t>
            </w:r>
          </w:p>
        </w:tc>
        <w:tc>
          <w:tcPr>
            <w:tcW w:w="450" w:type="dxa"/>
            <w:tcBorders>
              <w:right w:val="thinThickSmallGap" w:sz="24" w:space="0" w:color="FF0000"/>
            </w:tcBorders>
            <w:shd w:val="clear" w:color="auto" w:fill="auto"/>
          </w:tcPr>
          <w:p w:rsidR="00677616" w:rsidRPr="004312C5" w:rsidRDefault="004A5F3B" w:rsidP="00507FDD">
            <w:pPr>
              <w:jc w:val="center"/>
              <w:rPr>
                <w:color w:val="000000" w:themeColor="text1"/>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tcBorders>
              <w:left w:val="thinThickSmallGap" w:sz="24" w:space="0" w:color="FF0000"/>
            </w:tcBorders>
            <w:shd w:val="clear" w:color="auto" w:fill="FFFF99"/>
          </w:tcPr>
          <w:p w:rsidR="00677616" w:rsidRPr="007E49CD" w:rsidRDefault="007E49CD" w:rsidP="00507FDD">
            <w:pPr>
              <w:jc w:val="center"/>
              <w:rPr>
                <w:color w:val="000000" w:themeColor="text1"/>
                <w:sz w:val="16"/>
                <w:szCs w:val="16"/>
                <w:lang w:val="sr-Cyrl-CS"/>
              </w:rPr>
            </w:pPr>
            <w:r>
              <w:rPr>
                <w:color w:val="000000" w:themeColor="text1"/>
                <w:sz w:val="16"/>
                <w:szCs w:val="16"/>
                <w:lang w:val="sr-Cyrl-CS"/>
              </w:rPr>
              <w:t>8</w:t>
            </w:r>
            <w:r>
              <w:rPr>
                <w:color w:val="000000" w:themeColor="text1"/>
                <w:sz w:val="16"/>
                <w:szCs w:val="16"/>
                <w:vertAlign w:val="subscript"/>
                <w:lang w:val="sr-Cyrl-CS"/>
              </w:rPr>
              <w:t>2</w:t>
            </w:r>
          </w:p>
        </w:tc>
        <w:tc>
          <w:tcPr>
            <w:tcW w:w="450" w:type="dxa"/>
            <w:shd w:val="clear" w:color="auto" w:fill="FFFF99"/>
          </w:tcPr>
          <w:p w:rsidR="00677616" w:rsidRPr="004312C5" w:rsidRDefault="007E49CD" w:rsidP="00507FDD">
            <w:pPr>
              <w:jc w:val="center"/>
              <w:rPr>
                <w:color w:val="000000" w:themeColor="text1"/>
                <w:sz w:val="16"/>
                <w:szCs w:val="16"/>
                <w:vertAlign w:val="subscript"/>
                <w:lang w:val="sr-Cyrl-CS"/>
              </w:rPr>
            </w:pPr>
            <w:r>
              <w:rPr>
                <w:color w:val="000000" w:themeColor="text1"/>
                <w:sz w:val="16"/>
                <w:szCs w:val="16"/>
                <w:lang w:val="sr-Cyrl-CS"/>
              </w:rPr>
              <w:t>8</w:t>
            </w:r>
            <w:r>
              <w:rPr>
                <w:color w:val="000000" w:themeColor="text1"/>
                <w:sz w:val="16"/>
                <w:szCs w:val="16"/>
                <w:vertAlign w:val="subscript"/>
                <w:lang w:val="sr-Cyrl-CS"/>
              </w:rPr>
              <w:t>3</w:t>
            </w:r>
          </w:p>
        </w:tc>
        <w:tc>
          <w:tcPr>
            <w:tcW w:w="450" w:type="dxa"/>
            <w:shd w:val="clear" w:color="auto" w:fill="FFFF99"/>
          </w:tcPr>
          <w:p w:rsidR="00677616" w:rsidRPr="004312C5" w:rsidRDefault="00677616" w:rsidP="00507FDD">
            <w:pPr>
              <w:jc w:val="center"/>
              <w:rPr>
                <w:color w:val="000000" w:themeColor="text1"/>
                <w:sz w:val="16"/>
                <w:szCs w:val="16"/>
                <w:vertAlign w:val="subscript"/>
                <w:lang w:val="sr-Cyrl-RS"/>
              </w:rPr>
            </w:pPr>
            <w:r w:rsidRPr="004312C5">
              <w:rPr>
                <w:color w:val="000000" w:themeColor="text1"/>
                <w:sz w:val="16"/>
                <w:szCs w:val="16"/>
                <w:lang w:val="sr-Cyrl-RS"/>
              </w:rPr>
              <w:t>5</w:t>
            </w:r>
            <w:r w:rsidR="007E49CD">
              <w:rPr>
                <w:color w:val="000000" w:themeColor="text1"/>
                <w:sz w:val="16"/>
                <w:szCs w:val="16"/>
                <w:vertAlign w:val="subscript"/>
                <w:lang w:val="sr-Cyrl-RS"/>
              </w:rPr>
              <w:t>3</w:t>
            </w:r>
          </w:p>
        </w:tc>
        <w:tc>
          <w:tcPr>
            <w:tcW w:w="450" w:type="dxa"/>
            <w:shd w:val="clear" w:color="auto" w:fill="FFFF99"/>
          </w:tcPr>
          <w:p w:rsidR="00677616" w:rsidRPr="004312C5" w:rsidRDefault="00677616" w:rsidP="00507FDD">
            <w:pPr>
              <w:jc w:val="center"/>
              <w:rPr>
                <w:color w:val="000000" w:themeColor="text1"/>
                <w:sz w:val="16"/>
                <w:szCs w:val="16"/>
                <w:vertAlign w:val="subscript"/>
              </w:rPr>
            </w:pPr>
          </w:p>
        </w:tc>
        <w:tc>
          <w:tcPr>
            <w:tcW w:w="450" w:type="dxa"/>
            <w:shd w:val="clear" w:color="auto" w:fill="FFFF99"/>
          </w:tcPr>
          <w:p w:rsidR="00677616" w:rsidRPr="004312C5" w:rsidRDefault="00677616" w:rsidP="00507FDD">
            <w:pPr>
              <w:jc w:val="center"/>
              <w:rPr>
                <w:color w:val="000000" w:themeColor="text1"/>
                <w:sz w:val="16"/>
                <w:szCs w:val="16"/>
                <w:vertAlign w:val="subscript"/>
                <w:lang w:val="sr-Cyrl-RS"/>
              </w:rPr>
            </w:pPr>
          </w:p>
        </w:tc>
        <w:tc>
          <w:tcPr>
            <w:tcW w:w="450" w:type="dxa"/>
            <w:shd w:val="clear" w:color="auto" w:fill="FFFF99"/>
          </w:tcPr>
          <w:p w:rsidR="00677616" w:rsidRPr="004312C5" w:rsidRDefault="00677616" w:rsidP="00507FDD">
            <w:pPr>
              <w:jc w:val="center"/>
              <w:rPr>
                <w:color w:val="000000" w:themeColor="text1"/>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677616" w:rsidP="00507FDD">
            <w:pPr>
              <w:jc w:val="center"/>
              <w:rPr>
                <w:color w:val="000000" w:themeColor="text1"/>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7E49CD">
            <w:pPr>
              <w:rPr>
                <w:color w:val="000000" w:themeColor="text1"/>
                <w:sz w:val="16"/>
                <w:szCs w:val="16"/>
                <w:lang w:val="sr-Cyrl-RS"/>
              </w:rPr>
            </w:pPr>
            <w:r w:rsidRPr="004312C5">
              <w:rPr>
                <w:color w:val="000000" w:themeColor="text1"/>
                <w:sz w:val="16"/>
                <w:szCs w:val="16"/>
                <w:vertAlign w:val="subscript"/>
                <w:lang w:val="sr-Cyrl-RS"/>
              </w:rPr>
              <w:t>1</w:t>
            </w:r>
          </w:p>
        </w:tc>
        <w:tc>
          <w:tcPr>
            <w:tcW w:w="360" w:type="dxa"/>
            <w:shd w:val="clear" w:color="auto" w:fill="auto"/>
          </w:tcPr>
          <w:p w:rsidR="00677616" w:rsidRPr="004312C5" w:rsidRDefault="00677616" w:rsidP="00507FDD">
            <w:pPr>
              <w:jc w:val="center"/>
              <w:rPr>
                <w:color w:val="000000" w:themeColor="text1"/>
                <w:sz w:val="16"/>
                <w:szCs w:val="16"/>
                <w:lang w:val="sr-Cyrl-CS"/>
              </w:rPr>
            </w:pPr>
          </w:p>
        </w:tc>
        <w:tc>
          <w:tcPr>
            <w:tcW w:w="360" w:type="dxa"/>
            <w:shd w:val="clear" w:color="auto" w:fill="auto"/>
          </w:tcPr>
          <w:p w:rsidR="00677616" w:rsidRPr="004312C5" w:rsidRDefault="004409B9" w:rsidP="004409B9">
            <w:pPr>
              <w:rPr>
                <w:color w:val="000000" w:themeColor="text1"/>
                <w:sz w:val="16"/>
                <w:szCs w:val="16"/>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59313E" w:rsidP="00507FDD">
            <w:pPr>
              <w:jc w:val="center"/>
              <w:rPr>
                <w:color w:val="000000" w:themeColor="text1"/>
                <w:sz w:val="16"/>
                <w:szCs w:val="16"/>
                <w:lang w:val="sr-Cyrl-CS"/>
              </w:rPr>
            </w:pPr>
            <w:r>
              <w:rPr>
                <w:color w:val="000000" w:themeColor="text1"/>
                <w:sz w:val="16"/>
                <w:szCs w:val="16"/>
                <w:lang w:val="sr-Cyrl-CS"/>
              </w:rPr>
              <w:t>8</w:t>
            </w:r>
            <w:r>
              <w:rPr>
                <w:color w:val="000000" w:themeColor="text1"/>
                <w:sz w:val="16"/>
                <w:szCs w:val="16"/>
                <w:vertAlign w:val="subscript"/>
                <w:lang w:val="sr-Cyrl-CS"/>
              </w:rPr>
              <w:t>3</w:t>
            </w:r>
          </w:p>
        </w:tc>
        <w:tc>
          <w:tcPr>
            <w:tcW w:w="450" w:type="dxa"/>
            <w:shd w:val="clear" w:color="auto" w:fill="auto"/>
          </w:tcPr>
          <w:p w:rsidR="00677616" w:rsidRPr="004312C5" w:rsidRDefault="001361DE" w:rsidP="00507FDD">
            <w:pPr>
              <w:jc w:val="center"/>
              <w:rPr>
                <w:color w:val="000000" w:themeColor="text1"/>
                <w:sz w:val="16"/>
                <w:szCs w:val="16"/>
                <w:lang w:val="sr-Cyrl-C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1361DE" w:rsidP="00507FDD">
            <w:pPr>
              <w:jc w:val="center"/>
              <w:rPr>
                <w:color w:val="000000" w:themeColor="text1"/>
                <w:sz w:val="16"/>
                <w:szCs w:val="16"/>
                <w:lang w:val="sr-Cyrl-C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1361DE" w:rsidP="00811E0A">
            <w:pPr>
              <w:rPr>
                <w:color w:val="000000" w:themeColor="text1"/>
                <w:sz w:val="16"/>
                <w:szCs w:val="16"/>
                <w:lang w:val="sr-Cyrl-CS"/>
              </w:rPr>
            </w:pPr>
            <w:r w:rsidRPr="004312C5">
              <w:rPr>
                <w:sz w:val="16"/>
                <w:szCs w:val="16"/>
                <w:lang w:val="sr-Cyrl-RS"/>
              </w:rPr>
              <w:t>7</w:t>
            </w:r>
            <w:r w:rsidRPr="004312C5">
              <w:rPr>
                <w:sz w:val="16"/>
                <w:szCs w:val="16"/>
                <w:vertAlign w:val="subscript"/>
                <w:lang w:val="sr-Cyrl-RS"/>
              </w:rPr>
              <w:t>1</w:t>
            </w:r>
            <w:r w:rsidR="00B41153">
              <w:rPr>
                <w:sz w:val="16"/>
                <w:szCs w:val="16"/>
                <w:lang w:val="sr-Cyrl-RS"/>
              </w:rPr>
              <w:t xml:space="preserve"> </w:t>
            </w:r>
            <w:r w:rsidRPr="004312C5">
              <w:rPr>
                <w:sz w:val="16"/>
                <w:szCs w:val="16"/>
                <w:lang w:val="sr-Cyrl-RS"/>
              </w:rPr>
              <w:t>7</w:t>
            </w:r>
            <w:r w:rsidRPr="004312C5">
              <w:rPr>
                <w:sz w:val="16"/>
                <w:szCs w:val="16"/>
                <w:vertAlign w:val="subscript"/>
                <w:lang w:val="sr-Cyrl-RS"/>
              </w:rPr>
              <w:t>3</w:t>
            </w:r>
          </w:p>
        </w:tc>
        <w:tc>
          <w:tcPr>
            <w:tcW w:w="540" w:type="dxa"/>
            <w:tcBorders>
              <w:left w:val="thinThickSmallGap" w:sz="24" w:space="0" w:color="FF0000"/>
            </w:tcBorders>
            <w:shd w:val="clear" w:color="auto" w:fill="FFFF99"/>
          </w:tcPr>
          <w:p w:rsidR="00677616" w:rsidRPr="004312C5" w:rsidRDefault="00677616" w:rsidP="00507FDD">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507FDD">
            <w:pPr>
              <w:jc w:val="center"/>
              <w:rPr>
                <w:color w:val="000000" w:themeColor="text1"/>
                <w:sz w:val="16"/>
                <w:szCs w:val="16"/>
                <w:vertAlign w:val="subscript"/>
                <w:lang w:val="sr-Cyrl-RS"/>
              </w:rPr>
            </w:pPr>
          </w:p>
        </w:tc>
        <w:tc>
          <w:tcPr>
            <w:tcW w:w="450" w:type="dxa"/>
            <w:shd w:val="clear" w:color="auto" w:fill="FFFF99"/>
          </w:tcPr>
          <w:p w:rsidR="00677616" w:rsidRPr="004312C5" w:rsidRDefault="001361DE" w:rsidP="00507FDD">
            <w:pPr>
              <w:jc w:val="center"/>
              <w:rPr>
                <w:color w:val="000000" w:themeColor="text1"/>
                <w:sz w:val="16"/>
                <w:szCs w:val="16"/>
                <w:lang w:val="sr-Cyrl-RS"/>
              </w:rPr>
            </w:pPr>
            <w:r w:rsidRPr="004312C5">
              <w:rPr>
                <w:sz w:val="16"/>
                <w:szCs w:val="16"/>
                <w:lang w:val="sr-Cyrl-RS"/>
              </w:rPr>
              <w:t>7</w:t>
            </w:r>
            <w:r w:rsidRPr="004312C5">
              <w:rPr>
                <w:sz w:val="16"/>
                <w:szCs w:val="16"/>
                <w:vertAlign w:val="subscript"/>
                <w:lang w:val="sr-Cyrl-RS"/>
              </w:rPr>
              <w:t>1</w:t>
            </w:r>
          </w:p>
        </w:tc>
        <w:tc>
          <w:tcPr>
            <w:tcW w:w="360" w:type="dxa"/>
            <w:shd w:val="clear" w:color="auto" w:fill="FFFF99"/>
          </w:tcPr>
          <w:p w:rsidR="00677616" w:rsidRPr="004312C5" w:rsidRDefault="0059313E" w:rsidP="00507FDD">
            <w:pPr>
              <w:jc w:val="center"/>
              <w:rPr>
                <w:color w:val="000000" w:themeColor="text1"/>
                <w:sz w:val="16"/>
                <w:szCs w:val="16"/>
                <w:lang w:val="sr-Cyrl-CS"/>
              </w:rPr>
            </w:pPr>
            <w:r>
              <w:rPr>
                <w:color w:val="000000" w:themeColor="text1"/>
                <w:sz w:val="16"/>
                <w:szCs w:val="16"/>
                <w:lang w:val="sr-Cyrl-CS"/>
              </w:rPr>
              <w:t>8</w:t>
            </w:r>
            <w:r>
              <w:rPr>
                <w:color w:val="000000" w:themeColor="text1"/>
                <w:sz w:val="16"/>
                <w:szCs w:val="16"/>
                <w:vertAlign w:val="subscript"/>
                <w:lang w:val="sr-Cyrl-CS"/>
              </w:rPr>
              <w:t>3</w:t>
            </w:r>
          </w:p>
        </w:tc>
        <w:tc>
          <w:tcPr>
            <w:tcW w:w="360" w:type="dxa"/>
            <w:shd w:val="clear" w:color="auto" w:fill="FFFF99"/>
          </w:tcPr>
          <w:p w:rsidR="00677616" w:rsidRPr="004312C5" w:rsidRDefault="001361DE" w:rsidP="00507FDD">
            <w:pPr>
              <w:jc w:val="center"/>
              <w:rPr>
                <w:color w:val="000000" w:themeColor="text1"/>
                <w:sz w:val="16"/>
                <w:szCs w:val="16"/>
                <w:vertAlign w:val="subscript"/>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FFFF99"/>
          </w:tcPr>
          <w:p w:rsidR="00677616" w:rsidRPr="004312C5" w:rsidRDefault="00B41153" w:rsidP="00507FDD">
            <w:pPr>
              <w:jc w:val="center"/>
              <w:rPr>
                <w:color w:val="000000" w:themeColor="text1"/>
                <w:sz w:val="16"/>
                <w:szCs w:val="16"/>
                <w:vertAlign w:val="subscript"/>
              </w:rPr>
            </w:pPr>
            <w:r w:rsidRPr="004312C5">
              <w:rPr>
                <w:sz w:val="16"/>
                <w:szCs w:val="16"/>
                <w:lang w:val="sr-Cyrl-RS"/>
              </w:rPr>
              <w:t>5</w:t>
            </w:r>
            <w:r w:rsidRPr="004312C5">
              <w:rPr>
                <w:sz w:val="16"/>
                <w:szCs w:val="16"/>
                <w:vertAlign w:val="subscript"/>
                <w:lang w:val="sr-Cyrl-RS"/>
              </w:rPr>
              <w:t>3</w:t>
            </w:r>
          </w:p>
        </w:tc>
        <w:tc>
          <w:tcPr>
            <w:tcW w:w="360" w:type="dxa"/>
            <w:tcBorders>
              <w:right w:val="thinThickSmallGap" w:sz="24" w:space="0" w:color="FF0000"/>
            </w:tcBorders>
            <w:shd w:val="clear" w:color="auto" w:fill="FFFF99"/>
          </w:tcPr>
          <w:p w:rsidR="00677616" w:rsidRPr="004312C5" w:rsidRDefault="001361DE" w:rsidP="00507FDD">
            <w:pPr>
              <w:jc w:val="center"/>
              <w:rPr>
                <w:color w:val="000000" w:themeColor="text1"/>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tcBorders>
              <w:left w:val="thinThickSmallGap" w:sz="24" w:space="0" w:color="FF0000"/>
            </w:tcBorders>
            <w:shd w:val="clear" w:color="auto" w:fill="auto"/>
          </w:tcPr>
          <w:p w:rsidR="00677616" w:rsidRPr="004312C5" w:rsidRDefault="001361DE" w:rsidP="00507FDD">
            <w:pPr>
              <w:jc w:val="center"/>
              <w:rPr>
                <w:color w:val="000000" w:themeColor="text1"/>
                <w:sz w:val="16"/>
                <w:szCs w:val="16"/>
                <w:vertAlign w:val="subscript"/>
              </w:rPr>
            </w:pPr>
            <w:r w:rsidRPr="004312C5">
              <w:rPr>
                <w:sz w:val="16"/>
                <w:szCs w:val="16"/>
                <w:lang w:val="sr-Cyrl-RS"/>
              </w:rPr>
              <w:t>7</w:t>
            </w:r>
            <w:r w:rsidRPr="004312C5">
              <w:rPr>
                <w:sz w:val="16"/>
                <w:szCs w:val="16"/>
                <w:vertAlign w:val="subscript"/>
                <w:lang w:val="sr-Cyrl-RS"/>
              </w:rPr>
              <w:t>1</w:t>
            </w:r>
          </w:p>
        </w:tc>
        <w:tc>
          <w:tcPr>
            <w:tcW w:w="360" w:type="dxa"/>
            <w:shd w:val="clear" w:color="auto" w:fill="auto"/>
          </w:tcPr>
          <w:p w:rsidR="00677616" w:rsidRPr="004312C5" w:rsidRDefault="00677616" w:rsidP="004409B9">
            <w:pPr>
              <w:rPr>
                <w:color w:val="000000" w:themeColor="text1"/>
                <w:sz w:val="16"/>
                <w:szCs w:val="16"/>
                <w:vertAlign w:val="subscript"/>
                <w:lang w:val="sr-Cyrl-RS"/>
              </w:rPr>
            </w:pPr>
          </w:p>
        </w:tc>
        <w:tc>
          <w:tcPr>
            <w:tcW w:w="450" w:type="dxa"/>
            <w:shd w:val="clear" w:color="auto" w:fill="auto"/>
          </w:tcPr>
          <w:p w:rsidR="00677616" w:rsidRPr="004312C5" w:rsidRDefault="004409B9" w:rsidP="00507FDD">
            <w:pPr>
              <w:jc w:val="center"/>
              <w:rPr>
                <w:color w:val="000000" w:themeColor="text1"/>
                <w:sz w:val="16"/>
                <w:szCs w:val="16"/>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59313E" w:rsidP="00507FDD">
            <w:pPr>
              <w:jc w:val="center"/>
              <w:rPr>
                <w:color w:val="000000" w:themeColor="text1"/>
                <w:sz w:val="16"/>
                <w:szCs w:val="16"/>
                <w:lang w:val="sr-Cyrl-RS"/>
              </w:rPr>
            </w:pPr>
            <w:r>
              <w:rPr>
                <w:color w:val="000000" w:themeColor="text1"/>
                <w:sz w:val="16"/>
                <w:szCs w:val="16"/>
                <w:lang w:val="sr-Cyrl-CS"/>
              </w:rPr>
              <w:t>8</w:t>
            </w:r>
            <w:r>
              <w:rPr>
                <w:color w:val="000000" w:themeColor="text1"/>
                <w:sz w:val="16"/>
                <w:szCs w:val="16"/>
                <w:vertAlign w:val="subscript"/>
                <w:lang w:val="sr-Cyrl-CS"/>
              </w:rPr>
              <w:t>3</w:t>
            </w:r>
          </w:p>
        </w:tc>
        <w:tc>
          <w:tcPr>
            <w:tcW w:w="450" w:type="dxa"/>
            <w:shd w:val="clear" w:color="auto" w:fill="auto"/>
          </w:tcPr>
          <w:p w:rsidR="00677616" w:rsidRPr="004312C5" w:rsidRDefault="001361DE" w:rsidP="00507FDD">
            <w:pPr>
              <w:jc w:val="center"/>
              <w:rPr>
                <w:color w:val="000000" w:themeColor="text1"/>
                <w:sz w:val="16"/>
                <w:szCs w:val="16"/>
                <w:lang w:val="sr-Cyrl-C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677616" w:rsidRPr="004312C5" w:rsidRDefault="00B41153" w:rsidP="00507FDD">
            <w:pPr>
              <w:jc w:val="center"/>
              <w:rPr>
                <w:color w:val="000000" w:themeColor="text1"/>
                <w:sz w:val="16"/>
                <w:szCs w:val="16"/>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r>
              <w:rPr>
                <w:color w:val="000000" w:themeColor="text1"/>
                <w:sz w:val="16"/>
                <w:szCs w:val="16"/>
                <w:vertAlign w:val="subscript"/>
                <w:lang w:val="sr-Cyrl-RS"/>
              </w:rPr>
              <w:t xml:space="preserve">, </w:t>
            </w: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B41153" w:rsidP="00507FDD">
            <w:pPr>
              <w:jc w:val="center"/>
              <w:rPr>
                <w:color w:val="000000" w:themeColor="text1"/>
                <w:sz w:val="16"/>
                <w:szCs w:val="16"/>
                <w:lang w:val="sr-Cyrl-RS"/>
              </w:rPr>
            </w:pPr>
            <w:r w:rsidRPr="004312C5">
              <w:rPr>
                <w:sz w:val="16"/>
                <w:szCs w:val="16"/>
                <w:lang w:val="sr-Cyrl-RS"/>
              </w:rPr>
              <w:t>5</w:t>
            </w:r>
            <w:r w:rsidRPr="004312C5">
              <w:rPr>
                <w:sz w:val="16"/>
                <w:szCs w:val="16"/>
                <w:vertAlign w:val="subscript"/>
                <w:lang w:val="sr-Cyrl-RS"/>
              </w:rPr>
              <w:t>3</w:t>
            </w:r>
          </w:p>
        </w:tc>
      </w:tr>
      <w:tr w:rsidR="00D31A79" w:rsidRPr="004312C5" w:rsidTr="00D21025">
        <w:trPr>
          <w:trHeight w:val="296"/>
        </w:trPr>
        <w:tc>
          <w:tcPr>
            <w:tcW w:w="1655" w:type="dxa"/>
            <w:tcBorders>
              <w:right w:val="thinThickSmallGap" w:sz="24" w:space="0" w:color="FF0000"/>
            </w:tcBorders>
            <w:shd w:val="clear" w:color="auto" w:fill="auto"/>
          </w:tcPr>
          <w:p w:rsidR="00D31A79" w:rsidRPr="004312C5" w:rsidRDefault="00D31A79" w:rsidP="00D31A79">
            <w:pPr>
              <w:rPr>
                <w:color w:val="000000" w:themeColor="text1"/>
                <w:sz w:val="16"/>
                <w:szCs w:val="16"/>
                <w:lang w:val="sr-Cyrl-RS"/>
              </w:rPr>
            </w:pPr>
            <w:r w:rsidRPr="004312C5">
              <w:rPr>
                <w:color w:val="000000" w:themeColor="text1"/>
                <w:sz w:val="16"/>
                <w:szCs w:val="16"/>
                <w:lang w:val="sr-Cyrl-RS"/>
              </w:rPr>
              <w:t>Весна Филиповић</w:t>
            </w:r>
            <w:r>
              <w:rPr>
                <w:color w:val="000000" w:themeColor="text1"/>
                <w:sz w:val="16"/>
                <w:szCs w:val="16"/>
                <w:lang w:val="sr-Cyrl-RS"/>
              </w:rPr>
              <w:t xml:space="preserve"> </w:t>
            </w:r>
            <w:r>
              <w:rPr>
                <w:sz w:val="16"/>
                <w:szCs w:val="16"/>
                <w:lang w:val="sr-Cyrl-RS"/>
              </w:rPr>
              <w:t>–српски ј.</w:t>
            </w:r>
          </w:p>
        </w:tc>
        <w:tc>
          <w:tcPr>
            <w:tcW w:w="360" w:type="dxa"/>
            <w:tcBorders>
              <w:left w:val="thinThickSmallGap" w:sz="24" w:space="0" w:color="FF0000"/>
            </w:tcBorders>
            <w:shd w:val="clear" w:color="auto" w:fill="auto"/>
          </w:tcPr>
          <w:p w:rsidR="00D31A79" w:rsidRPr="004312C5" w:rsidRDefault="00D31A79" w:rsidP="00D31A79">
            <w:pPr>
              <w:jc w:val="center"/>
              <w:rPr>
                <w:sz w:val="16"/>
                <w:szCs w:val="16"/>
                <w:vertAlign w:val="subscript"/>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D31A79" w:rsidRPr="004312C5" w:rsidRDefault="00D31A79" w:rsidP="00D31A79">
            <w:pPr>
              <w:jc w:val="center"/>
              <w:rPr>
                <w:sz w:val="16"/>
                <w:szCs w:val="16"/>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D31A79" w:rsidRPr="004312C5" w:rsidRDefault="00D31A79" w:rsidP="00D31A79">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D31A79" w:rsidRPr="004312C5" w:rsidRDefault="00D31A79" w:rsidP="00D31A79">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D31A79" w:rsidRPr="004312C5" w:rsidRDefault="00D31A79" w:rsidP="00D31A79">
            <w:pPr>
              <w:jc w:val="center"/>
              <w:rPr>
                <w:sz w:val="16"/>
                <w:szCs w:val="16"/>
                <w:lang w:val="sr-Cyrl-RS"/>
              </w:rPr>
            </w:pPr>
          </w:p>
        </w:tc>
        <w:tc>
          <w:tcPr>
            <w:tcW w:w="450" w:type="dxa"/>
            <w:shd w:val="clear" w:color="auto" w:fill="auto"/>
          </w:tcPr>
          <w:p w:rsidR="00D31A79" w:rsidRPr="004312C5" w:rsidRDefault="00D31A79" w:rsidP="00D31A79">
            <w:pPr>
              <w:jc w:val="center"/>
              <w:rPr>
                <w:sz w:val="16"/>
                <w:szCs w:val="16"/>
                <w:lang w:val="sr-Cyrl-RS"/>
              </w:rPr>
            </w:pPr>
          </w:p>
        </w:tc>
        <w:tc>
          <w:tcPr>
            <w:tcW w:w="450" w:type="dxa"/>
            <w:tcBorders>
              <w:right w:val="thinThickSmallGap" w:sz="24" w:space="0" w:color="FF0000"/>
            </w:tcBorders>
            <w:shd w:val="clear" w:color="auto" w:fill="auto"/>
          </w:tcPr>
          <w:p w:rsidR="00D31A79" w:rsidRPr="004312C5" w:rsidRDefault="00D31A79" w:rsidP="00D31A79">
            <w:pPr>
              <w:jc w:val="center"/>
              <w:rPr>
                <w:sz w:val="16"/>
                <w:szCs w:val="16"/>
                <w:vertAlign w:val="subscript"/>
                <w:lang w:val="sr-Cyrl-RS"/>
              </w:rPr>
            </w:pPr>
          </w:p>
        </w:tc>
        <w:tc>
          <w:tcPr>
            <w:tcW w:w="450" w:type="dxa"/>
            <w:tcBorders>
              <w:left w:val="thinThickSmallGap" w:sz="24" w:space="0" w:color="FF0000"/>
            </w:tcBorders>
            <w:shd w:val="clear" w:color="auto" w:fill="FFFF99"/>
          </w:tcPr>
          <w:p w:rsidR="00D31A79" w:rsidRPr="004312C5" w:rsidRDefault="00D31A79" w:rsidP="00D31A79">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D31A79" w:rsidRPr="004312C5" w:rsidRDefault="00D31A79" w:rsidP="00D31A79">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D31A79" w:rsidRPr="004312C5" w:rsidRDefault="00D31A79" w:rsidP="00D31A79">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D31A79" w:rsidRPr="004312C5" w:rsidRDefault="00D31A79" w:rsidP="00D31A79">
            <w:pPr>
              <w:jc w:val="center"/>
              <w:rPr>
                <w:sz w:val="16"/>
                <w:szCs w:val="16"/>
                <w:vertAlign w:val="subscript"/>
                <w:lang w:val="sr-Cyrl-CS"/>
              </w:rPr>
            </w:pPr>
          </w:p>
        </w:tc>
        <w:tc>
          <w:tcPr>
            <w:tcW w:w="450" w:type="dxa"/>
            <w:shd w:val="clear" w:color="auto" w:fill="FFFF99"/>
          </w:tcPr>
          <w:p w:rsidR="00D31A79" w:rsidRPr="004312C5" w:rsidRDefault="00D31A79" w:rsidP="00D31A79">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D31A79" w:rsidRPr="004312C5" w:rsidRDefault="00D31A79" w:rsidP="00D31A79">
            <w:pPr>
              <w:jc w:val="center"/>
              <w:rPr>
                <w:sz w:val="16"/>
                <w:szCs w:val="16"/>
                <w:vertAlign w:val="subscript"/>
                <w:lang w:val="sr-Cyrl-RS"/>
              </w:rPr>
            </w:pPr>
          </w:p>
        </w:tc>
        <w:tc>
          <w:tcPr>
            <w:tcW w:w="450" w:type="dxa"/>
            <w:tcBorders>
              <w:right w:val="thinThickSmallGap" w:sz="24" w:space="0" w:color="FF0000"/>
            </w:tcBorders>
            <w:shd w:val="clear" w:color="auto" w:fill="FFFF99"/>
          </w:tcPr>
          <w:p w:rsidR="00D31A79" w:rsidRPr="004312C5" w:rsidRDefault="00D31A79" w:rsidP="00D31A79">
            <w:pPr>
              <w:jc w:val="center"/>
              <w:rPr>
                <w:sz w:val="16"/>
                <w:szCs w:val="16"/>
                <w:lang w:val="sr-Cyrl-CS"/>
              </w:rPr>
            </w:pPr>
          </w:p>
        </w:tc>
        <w:tc>
          <w:tcPr>
            <w:tcW w:w="360" w:type="dxa"/>
            <w:tcBorders>
              <w:left w:val="thinThickSmallGap" w:sz="24" w:space="0" w:color="FF0000"/>
            </w:tcBorders>
            <w:shd w:val="clear" w:color="auto" w:fill="auto"/>
          </w:tcPr>
          <w:p w:rsidR="00D31A79" w:rsidRPr="004312C5" w:rsidRDefault="00D31A79" w:rsidP="00D31A79">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D31A79" w:rsidRPr="004312C5" w:rsidRDefault="00D31A79" w:rsidP="00D31A79">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D31A79" w:rsidRPr="004312C5" w:rsidRDefault="00D31A79" w:rsidP="00D31A79">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D31A79" w:rsidRPr="004312C5" w:rsidRDefault="00D31A79" w:rsidP="00D31A79">
            <w:pPr>
              <w:jc w:val="center"/>
              <w:rPr>
                <w:sz w:val="16"/>
                <w:szCs w:val="16"/>
                <w:vertAlign w:val="subscript"/>
                <w:lang w:val="sr-Cyrl-RS"/>
              </w:rPr>
            </w:pPr>
          </w:p>
        </w:tc>
        <w:tc>
          <w:tcPr>
            <w:tcW w:w="450" w:type="dxa"/>
            <w:shd w:val="clear" w:color="auto" w:fill="auto"/>
          </w:tcPr>
          <w:p w:rsidR="00D31A79" w:rsidRPr="004312C5" w:rsidRDefault="00D31A79" w:rsidP="00D31A79">
            <w:pPr>
              <w:jc w:val="center"/>
              <w:rPr>
                <w:sz w:val="16"/>
                <w:szCs w:val="16"/>
                <w:lang w:val="sr-Cyrl-RS"/>
              </w:rPr>
            </w:pPr>
          </w:p>
        </w:tc>
        <w:tc>
          <w:tcPr>
            <w:tcW w:w="450" w:type="dxa"/>
            <w:shd w:val="clear" w:color="auto" w:fill="auto"/>
          </w:tcPr>
          <w:p w:rsidR="00D31A79" w:rsidRPr="004312C5" w:rsidRDefault="00D31A79" w:rsidP="00D31A79">
            <w:pPr>
              <w:jc w:val="center"/>
              <w:rPr>
                <w:sz w:val="16"/>
                <w:szCs w:val="16"/>
                <w:lang w:val="sr-Cyrl-RS"/>
              </w:rPr>
            </w:pPr>
          </w:p>
        </w:tc>
        <w:tc>
          <w:tcPr>
            <w:tcW w:w="450" w:type="dxa"/>
            <w:tcBorders>
              <w:right w:val="thinThickSmallGap" w:sz="24" w:space="0" w:color="FF0000"/>
            </w:tcBorders>
            <w:shd w:val="clear" w:color="auto" w:fill="auto"/>
          </w:tcPr>
          <w:p w:rsidR="00D31A79" w:rsidRPr="004312C5" w:rsidRDefault="00D31A79" w:rsidP="00D31A79">
            <w:pPr>
              <w:jc w:val="center"/>
              <w:rPr>
                <w:sz w:val="16"/>
                <w:szCs w:val="16"/>
                <w:lang w:val="sr-Cyrl-RS"/>
              </w:rPr>
            </w:pPr>
          </w:p>
        </w:tc>
        <w:tc>
          <w:tcPr>
            <w:tcW w:w="540" w:type="dxa"/>
            <w:tcBorders>
              <w:left w:val="thinThickSmallGap" w:sz="24" w:space="0" w:color="FF0000"/>
            </w:tcBorders>
            <w:shd w:val="clear" w:color="auto" w:fill="FFFF99"/>
          </w:tcPr>
          <w:p w:rsidR="00D31A79" w:rsidRPr="004312C5" w:rsidRDefault="00D31A79" w:rsidP="00D31A79">
            <w:pPr>
              <w:jc w:val="center"/>
              <w:rPr>
                <w:sz w:val="16"/>
                <w:szCs w:val="16"/>
                <w:lang w:val="sr-Cyrl-RS"/>
              </w:rPr>
            </w:pPr>
          </w:p>
        </w:tc>
        <w:tc>
          <w:tcPr>
            <w:tcW w:w="360" w:type="dxa"/>
            <w:shd w:val="clear" w:color="auto" w:fill="FFFF99"/>
          </w:tcPr>
          <w:p w:rsidR="00D31A79" w:rsidRPr="004312C5" w:rsidRDefault="00D31A79" w:rsidP="00D31A79">
            <w:pPr>
              <w:jc w:val="center"/>
              <w:rPr>
                <w:sz w:val="16"/>
                <w:szCs w:val="16"/>
                <w:vertAlign w:val="subscript"/>
                <w:lang w:val="sr-Cyrl-RS"/>
              </w:rPr>
            </w:pPr>
          </w:p>
        </w:tc>
        <w:tc>
          <w:tcPr>
            <w:tcW w:w="450" w:type="dxa"/>
            <w:shd w:val="clear" w:color="auto" w:fill="FFFF99"/>
          </w:tcPr>
          <w:p w:rsidR="00D31A79" w:rsidRPr="004312C5" w:rsidRDefault="00D31A79" w:rsidP="00D31A79">
            <w:pPr>
              <w:jc w:val="center"/>
              <w:rPr>
                <w:sz w:val="16"/>
                <w:szCs w:val="16"/>
                <w:vertAlign w:val="subscript"/>
                <w:lang w:val="sr-Cyrl-RS"/>
              </w:rPr>
            </w:pPr>
          </w:p>
        </w:tc>
        <w:tc>
          <w:tcPr>
            <w:tcW w:w="360" w:type="dxa"/>
            <w:shd w:val="clear" w:color="auto" w:fill="FFFF99"/>
          </w:tcPr>
          <w:p w:rsidR="00D31A79" w:rsidRPr="004312C5" w:rsidRDefault="00D31A79" w:rsidP="00D31A79">
            <w:pPr>
              <w:jc w:val="center"/>
              <w:rPr>
                <w:sz w:val="16"/>
                <w:szCs w:val="16"/>
                <w:vertAlign w:val="subscript"/>
                <w:lang w:val="sr-Cyrl-CS"/>
              </w:rPr>
            </w:pPr>
            <w:r w:rsidRPr="004312C5">
              <w:rPr>
                <w:sz w:val="16"/>
                <w:szCs w:val="16"/>
                <w:lang w:val="sr-Cyrl-RS"/>
              </w:rPr>
              <w:t>5</w:t>
            </w:r>
            <w:r w:rsidRPr="004312C5">
              <w:rPr>
                <w:sz w:val="16"/>
                <w:szCs w:val="16"/>
                <w:vertAlign w:val="subscript"/>
                <w:lang w:val="sr-Cyrl-RS"/>
              </w:rPr>
              <w:t>2</w:t>
            </w:r>
          </w:p>
        </w:tc>
        <w:tc>
          <w:tcPr>
            <w:tcW w:w="360" w:type="dxa"/>
            <w:shd w:val="clear" w:color="auto" w:fill="FFFF99"/>
          </w:tcPr>
          <w:p w:rsidR="00D31A79" w:rsidRPr="004312C5" w:rsidRDefault="00D31A79" w:rsidP="00D31A79">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FFFF99"/>
          </w:tcPr>
          <w:p w:rsidR="00D31A79" w:rsidRPr="004312C5" w:rsidRDefault="00D31A79" w:rsidP="00D31A79">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tcBorders>
              <w:right w:val="thinThickSmallGap" w:sz="24" w:space="0" w:color="FF0000"/>
            </w:tcBorders>
            <w:shd w:val="clear" w:color="auto" w:fill="FFFF99"/>
          </w:tcPr>
          <w:p w:rsidR="00D31A79" w:rsidRPr="004312C5" w:rsidRDefault="00D31A79" w:rsidP="00D31A79">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tcBorders>
              <w:left w:val="thinThickSmallGap" w:sz="24" w:space="0" w:color="FF0000"/>
            </w:tcBorders>
            <w:shd w:val="clear" w:color="auto" w:fill="auto"/>
          </w:tcPr>
          <w:p w:rsidR="00D31A79" w:rsidRPr="004312C5" w:rsidRDefault="00D31A79" w:rsidP="00D31A79">
            <w:pPr>
              <w:jc w:val="center"/>
              <w:rPr>
                <w:sz w:val="16"/>
                <w:szCs w:val="16"/>
                <w:vertAlign w:val="subscript"/>
                <w:lang w:val="sr-Cyrl-RS"/>
              </w:rPr>
            </w:pPr>
          </w:p>
        </w:tc>
        <w:tc>
          <w:tcPr>
            <w:tcW w:w="360" w:type="dxa"/>
            <w:shd w:val="clear" w:color="auto" w:fill="auto"/>
          </w:tcPr>
          <w:p w:rsidR="00D31A79" w:rsidRPr="004312C5" w:rsidRDefault="00D31A79" w:rsidP="00D31A79">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D31A79" w:rsidRPr="004312C5" w:rsidRDefault="00D31A79" w:rsidP="00D31A79">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D31A79" w:rsidRPr="004312C5" w:rsidRDefault="00D31A79" w:rsidP="00D31A79">
            <w:pPr>
              <w:jc w:val="center"/>
              <w:rPr>
                <w:sz w:val="16"/>
                <w:szCs w:val="16"/>
                <w:vertAlign w:val="subscript"/>
                <w:lang w:val="sr-Cyrl-RS"/>
              </w:rPr>
            </w:pPr>
          </w:p>
        </w:tc>
        <w:tc>
          <w:tcPr>
            <w:tcW w:w="450" w:type="dxa"/>
            <w:shd w:val="clear" w:color="auto" w:fill="auto"/>
          </w:tcPr>
          <w:p w:rsidR="00D31A79" w:rsidRPr="004312C5" w:rsidRDefault="00D31A79" w:rsidP="00D31A79">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D31A79" w:rsidRPr="004312C5" w:rsidRDefault="00D31A79" w:rsidP="00D31A79">
            <w:pPr>
              <w:jc w:val="center"/>
              <w:rPr>
                <w:sz w:val="16"/>
                <w:szCs w:val="16"/>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D31A79" w:rsidRPr="004312C5" w:rsidRDefault="00D31A79" w:rsidP="00D31A79">
            <w:pPr>
              <w:jc w:val="center"/>
              <w:rPr>
                <w:sz w:val="16"/>
                <w:szCs w:val="16"/>
                <w:lang w:val="sr-Cyrl-C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507FDD">
            <w:pPr>
              <w:rPr>
                <w:color w:val="000000" w:themeColor="text1"/>
                <w:sz w:val="16"/>
                <w:szCs w:val="16"/>
                <w:lang w:val="sr-Cyrl-RS"/>
              </w:rPr>
            </w:pPr>
            <w:r w:rsidRPr="004312C5">
              <w:rPr>
                <w:color w:val="000000" w:themeColor="text1"/>
                <w:sz w:val="16"/>
                <w:szCs w:val="16"/>
                <w:lang w:val="sr-Cyrl-RS"/>
              </w:rPr>
              <w:t>Саша Векић</w:t>
            </w:r>
            <w:r w:rsidR="00500375">
              <w:rPr>
                <w:color w:val="000000" w:themeColor="text1"/>
                <w:sz w:val="16"/>
                <w:szCs w:val="16"/>
                <w:lang w:val="sr-Cyrl-RS"/>
              </w:rPr>
              <w:t xml:space="preserve"> – енглески ј.</w:t>
            </w:r>
          </w:p>
        </w:tc>
        <w:tc>
          <w:tcPr>
            <w:tcW w:w="360" w:type="dxa"/>
            <w:tcBorders>
              <w:left w:val="thinThickSmallGap" w:sz="24" w:space="0" w:color="FF0000"/>
            </w:tcBorders>
            <w:shd w:val="clear" w:color="auto" w:fill="auto"/>
          </w:tcPr>
          <w:p w:rsidR="00677616" w:rsidRPr="004312C5" w:rsidRDefault="00677616" w:rsidP="00507FDD">
            <w:pPr>
              <w:jc w:val="center"/>
              <w:rPr>
                <w:sz w:val="16"/>
                <w:szCs w:val="16"/>
                <w:vertAlign w:val="subscript"/>
              </w:rPr>
            </w:pPr>
          </w:p>
        </w:tc>
        <w:tc>
          <w:tcPr>
            <w:tcW w:w="360" w:type="dxa"/>
            <w:shd w:val="clear" w:color="auto" w:fill="auto"/>
          </w:tcPr>
          <w:p w:rsidR="00677616" w:rsidRPr="004312C5" w:rsidRDefault="00677616" w:rsidP="00507FDD">
            <w:pPr>
              <w:jc w:val="center"/>
              <w:rPr>
                <w:sz w:val="16"/>
                <w:szCs w:val="16"/>
                <w:vertAlign w:val="subscript"/>
              </w:rPr>
            </w:pPr>
          </w:p>
        </w:tc>
        <w:tc>
          <w:tcPr>
            <w:tcW w:w="360" w:type="dxa"/>
            <w:shd w:val="clear" w:color="auto" w:fill="auto"/>
          </w:tcPr>
          <w:p w:rsidR="00677616" w:rsidRPr="004312C5" w:rsidRDefault="00677616" w:rsidP="00507FDD">
            <w:pPr>
              <w:jc w:val="center"/>
              <w:rPr>
                <w:sz w:val="16"/>
                <w:szCs w:val="16"/>
                <w:vertAlign w:val="subscript"/>
              </w:rPr>
            </w:pPr>
          </w:p>
        </w:tc>
        <w:tc>
          <w:tcPr>
            <w:tcW w:w="360" w:type="dxa"/>
            <w:shd w:val="clear" w:color="auto" w:fill="auto"/>
          </w:tcPr>
          <w:p w:rsidR="00677616" w:rsidRPr="004312C5" w:rsidRDefault="00677616" w:rsidP="00507FDD">
            <w:pPr>
              <w:jc w:val="center"/>
              <w:rPr>
                <w:sz w:val="16"/>
                <w:szCs w:val="16"/>
                <w:vertAlign w:val="subscript"/>
              </w:rPr>
            </w:pPr>
          </w:p>
        </w:tc>
        <w:tc>
          <w:tcPr>
            <w:tcW w:w="450" w:type="dxa"/>
            <w:shd w:val="clear" w:color="auto" w:fill="auto"/>
          </w:tcPr>
          <w:p w:rsidR="00677616" w:rsidRPr="004312C5" w:rsidRDefault="00677616" w:rsidP="00507FDD">
            <w:pPr>
              <w:jc w:val="center"/>
              <w:rPr>
                <w:sz w:val="16"/>
                <w:szCs w:val="16"/>
                <w:vertAlign w:val="subscript"/>
                <w:lang w:val="sr-Cyrl-RS"/>
              </w:rPr>
            </w:pPr>
          </w:p>
        </w:tc>
        <w:tc>
          <w:tcPr>
            <w:tcW w:w="450" w:type="dxa"/>
            <w:shd w:val="clear" w:color="auto" w:fill="auto"/>
          </w:tcPr>
          <w:p w:rsidR="00677616" w:rsidRPr="004312C5" w:rsidRDefault="00677616" w:rsidP="00507FDD">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507FDD">
            <w:pPr>
              <w:jc w:val="center"/>
              <w:rPr>
                <w:b/>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677616" w:rsidP="00507FDD">
            <w:pPr>
              <w:jc w:val="center"/>
              <w:rPr>
                <w:sz w:val="16"/>
                <w:szCs w:val="16"/>
                <w:vertAlign w:val="subscript"/>
                <w:lang w:val="sr-Cyrl-RS"/>
              </w:rPr>
            </w:pPr>
          </w:p>
        </w:tc>
        <w:tc>
          <w:tcPr>
            <w:tcW w:w="450" w:type="dxa"/>
            <w:shd w:val="clear" w:color="auto" w:fill="FFFF99"/>
          </w:tcPr>
          <w:p w:rsidR="00677616" w:rsidRPr="004312C5" w:rsidRDefault="00B41153" w:rsidP="00507FDD">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677616" w:rsidRPr="004312C5" w:rsidRDefault="00B41153" w:rsidP="00507FDD">
            <w:pPr>
              <w:jc w:val="center"/>
              <w:rPr>
                <w:sz w:val="16"/>
                <w:szCs w:val="16"/>
                <w:lang w:val="sr-Cyrl-C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677616" w:rsidRPr="004312C5" w:rsidRDefault="00B41153" w:rsidP="00507FDD">
            <w:pPr>
              <w:jc w:val="center"/>
              <w:rPr>
                <w:sz w:val="16"/>
                <w:szCs w:val="16"/>
                <w:lang w:val="sr-Cyrl-CS"/>
              </w:rPr>
            </w:pPr>
            <w:r w:rsidRPr="004312C5">
              <w:rPr>
                <w:sz w:val="16"/>
                <w:szCs w:val="16"/>
                <w:lang w:val="sr-Cyrl-RS"/>
              </w:rPr>
              <w:t>5</w:t>
            </w:r>
            <w:r w:rsidRPr="004312C5">
              <w:rPr>
                <w:sz w:val="16"/>
                <w:szCs w:val="16"/>
                <w:vertAlign w:val="subscript"/>
                <w:lang w:val="sr-Cyrl-RS"/>
              </w:rPr>
              <w:t>3</w:t>
            </w:r>
          </w:p>
        </w:tc>
        <w:tc>
          <w:tcPr>
            <w:tcW w:w="450" w:type="dxa"/>
            <w:shd w:val="clear" w:color="auto" w:fill="FFFF99"/>
          </w:tcPr>
          <w:p w:rsidR="00677616" w:rsidRPr="004312C5" w:rsidRDefault="00677616" w:rsidP="00507FDD">
            <w:pPr>
              <w:jc w:val="center"/>
              <w:rPr>
                <w:sz w:val="16"/>
                <w:szCs w:val="16"/>
                <w:vertAlign w:val="subscript"/>
                <w:lang w:val="sr-Cyrl-CS"/>
              </w:rPr>
            </w:pPr>
          </w:p>
        </w:tc>
        <w:tc>
          <w:tcPr>
            <w:tcW w:w="450" w:type="dxa"/>
            <w:shd w:val="clear" w:color="auto" w:fill="FFFF99"/>
          </w:tcPr>
          <w:p w:rsidR="00677616" w:rsidRPr="004312C5" w:rsidRDefault="00B41153" w:rsidP="00507FDD">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450" w:type="dxa"/>
            <w:tcBorders>
              <w:right w:val="thinThickSmallGap" w:sz="24" w:space="0" w:color="FF0000"/>
            </w:tcBorders>
            <w:shd w:val="clear" w:color="auto" w:fill="FFFF99"/>
          </w:tcPr>
          <w:p w:rsidR="00677616" w:rsidRPr="004312C5" w:rsidRDefault="00677616" w:rsidP="00507FDD">
            <w:pPr>
              <w:jc w:val="center"/>
              <w:rPr>
                <w:b/>
                <w:sz w:val="16"/>
                <w:szCs w:val="16"/>
                <w:lang w:val="sr-Cyrl-RS"/>
              </w:rPr>
            </w:pPr>
          </w:p>
        </w:tc>
        <w:tc>
          <w:tcPr>
            <w:tcW w:w="360" w:type="dxa"/>
            <w:tcBorders>
              <w:left w:val="thinThickSmallGap" w:sz="24" w:space="0" w:color="FF0000"/>
            </w:tcBorders>
            <w:shd w:val="clear" w:color="auto" w:fill="auto"/>
          </w:tcPr>
          <w:p w:rsidR="00677616" w:rsidRPr="004312C5" w:rsidRDefault="00677616" w:rsidP="00507FDD">
            <w:pPr>
              <w:jc w:val="center"/>
              <w:rPr>
                <w:sz w:val="16"/>
                <w:szCs w:val="16"/>
                <w:vertAlign w:val="subscript"/>
                <w:lang w:val="sr-Cyrl-RS"/>
              </w:rPr>
            </w:pPr>
          </w:p>
        </w:tc>
        <w:tc>
          <w:tcPr>
            <w:tcW w:w="360" w:type="dxa"/>
            <w:shd w:val="clear" w:color="auto" w:fill="auto"/>
          </w:tcPr>
          <w:p w:rsidR="00677616" w:rsidRPr="004312C5" w:rsidRDefault="00677616" w:rsidP="00507FDD">
            <w:pPr>
              <w:jc w:val="center"/>
              <w:rPr>
                <w:sz w:val="16"/>
                <w:szCs w:val="16"/>
                <w:vertAlign w:val="subscript"/>
                <w:lang w:val="sr-Cyrl-RS"/>
              </w:rPr>
            </w:pPr>
          </w:p>
        </w:tc>
        <w:tc>
          <w:tcPr>
            <w:tcW w:w="360" w:type="dxa"/>
            <w:shd w:val="clear" w:color="auto" w:fill="auto"/>
          </w:tcPr>
          <w:p w:rsidR="00677616" w:rsidRPr="004312C5" w:rsidRDefault="00677616" w:rsidP="00507FDD">
            <w:pPr>
              <w:jc w:val="center"/>
              <w:rPr>
                <w:sz w:val="16"/>
                <w:szCs w:val="16"/>
                <w:vertAlign w:val="subscript"/>
                <w:lang w:val="sr-Cyrl-RS"/>
              </w:rPr>
            </w:pPr>
          </w:p>
        </w:tc>
        <w:tc>
          <w:tcPr>
            <w:tcW w:w="360" w:type="dxa"/>
            <w:shd w:val="clear" w:color="auto" w:fill="auto"/>
          </w:tcPr>
          <w:p w:rsidR="00677616" w:rsidRPr="004312C5" w:rsidRDefault="00677616" w:rsidP="00507FDD">
            <w:pPr>
              <w:jc w:val="center"/>
              <w:rPr>
                <w:sz w:val="16"/>
                <w:szCs w:val="16"/>
                <w:vertAlign w:val="subscript"/>
                <w:lang w:val="sr-Cyrl-RS"/>
              </w:rPr>
            </w:pPr>
          </w:p>
        </w:tc>
        <w:tc>
          <w:tcPr>
            <w:tcW w:w="450" w:type="dxa"/>
            <w:shd w:val="clear" w:color="auto" w:fill="auto"/>
          </w:tcPr>
          <w:p w:rsidR="00677616" w:rsidRPr="004312C5" w:rsidRDefault="00677616" w:rsidP="00507FDD">
            <w:pPr>
              <w:jc w:val="center"/>
              <w:rPr>
                <w:sz w:val="16"/>
                <w:szCs w:val="16"/>
                <w:vertAlign w:val="subscript"/>
                <w:lang w:val="sr-Cyrl-RS"/>
              </w:rPr>
            </w:pPr>
          </w:p>
        </w:tc>
        <w:tc>
          <w:tcPr>
            <w:tcW w:w="450" w:type="dxa"/>
            <w:shd w:val="clear" w:color="auto" w:fill="auto"/>
          </w:tcPr>
          <w:p w:rsidR="00677616" w:rsidRPr="004312C5" w:rsidRDefault="00677616" w:rsidP="00507FDD">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507FDD">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77616" w:rsidP="00507FDD">
            <w:pPr>
              <w:jc w:val="center"/>
              <w:rPr>
                <w:sz w:val="16"/>
                <w:szCs w:val="16"/>
                <w:lang w:val="sr-Cyrl-RS"/>
              </w:rPr>
            </w:pPr>
          </w:p>
        </w:tc>
        <w:tc>
          <w:tcPr>
            <w:tcW w:w="360" w:type="dxa"/>
            <w:shd w:val="clear" w:color="auto" w:fill="FFFF99"/>
          </w:tcPr>
          <w:p w:rsidR="00677616" w:rsidRPr="004312C5" w:rsidRDefault="00677616" w:rsidP="00507FDD">
            <w:pPr>
              <w:jc w:val="center"/>
              <w:rPr>
                <w:sz w:val="16"/>
                <w:szCs w:val="16"/>
                <w:vertAlign w:val="subscript"/>
                <w:lang w:val="sr-Cyrl-RS"/>
              </w:rPr>
            </w:pPr>
          </w:p>
        </w:tc>
        <w:tc>
          <w:tcPr>
            <w:tcW w:w="450" w:type="dxa"/>
            <w:shd w:val="clear" w:color="auto" w:fill="FFFF99"/>
          </w:tcPr>
          <w:p w:rsidR="00677616" w:rsidRPr="004312C5" w:rsidRDefault="00B41153" w:rsidP="00507FDD">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3</w:t>
            </w:r>
          </w:p>
        </w:tc>
        <w:tc>
          <w:tcPr>
            <w:tcW w:w="360" w:type="dxa"/>
            <w:shd w:val="clear" w:color="auto" w:fill="FFFF99"/>
          </w:tcPr>
          <w:p w:rsidR="00677616" w:rsidRPr="004312C5" w:rsidRDefault="00B41153" w:rsidP="00507FDD">
            <w:pPr>
              <w:jc w:val="center"/>
              <w:rPr>
                <w:sz w:val="16"/>
                <w:szCs w:val="16"/>
                <w:vertAlign w:val="subscript"/>
              </w:rPr>
            </w:pPr>
            <w:r w:rsidRPr="004312C5">
              <w:rPr>
                <w:sz w:val="16"/>
                <w:szCs w:val="16"/>
                <w:lang w:val="sr-Cyrl-RS"/>
              </w:rPr>
              <w:t>7</w:t>
            </w:r>
            <w:r w:rsidRPr="004312C5">
              <w:rPr>
                <w:sz w:val="16"/>
                <w:szCs w:val="16"/>
                <w:vertAlign w:val="subscript"/>
                <w:lang w:val="sr-Cyrl-RS"/>
              </w:rPr>
              <w:t>3</w:t>
            </w:r>
          </w:p>
        </w:tc>
        <w:tc>
          <w:tcPr>
            <w:tcW w:w="360" w:type="dxa"/>
            <w:shd w:val="clear" w:color="auto" w:fill="FFFF99"/>
          </w:tcPr>
          <w:p w:rsidR="00677616" w:rsidRPr="004312C5" w:rsidRDefault="00B41153" w:rsidP="00507FDD">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FFFF99"/>
          </w:tcPr>
          <w:p w:rsidR="00677616" w:rsidRPr="004312C5" w:rsidRDefault="00B41153" w:rsidP="00507FDD">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tcBorders>
              <w:right w:val="thinThickSmallGap" w:sz="24" w:space="0" w:color="FF0000"/>
            </w:tcBorders>
            <w:shd w:val="clear" w:color="auto" w:fill="FFFF99"/>
          </w:tcPr>
          <w:p w:rsidR="00677616" w:rsidRPr="004312C5" w:rsidRDefault="00677616" w:rsidP="00507FDD">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677616" w:rsidP="00507FDD">
            <w:pPr>
              <w:jc w:val="center"/>
              <w:rPr>
                <w:sz w:val="16"/>
                <w:szCs w:val="16"/>
                <w:vertAlign w:val="subscript"/>
                <w:lang w:val="sr-Cyrl-RS"/>
              </w:rPr>
            </w:pPr>
          </w:p>
        </w:tc>
        <w:tc>
          <w:tcPr>
            <w:tcW w:w="360" w:type="dxa"/>
            <w:shd w:val="clear" w:color="auto" w:fill="auto"/>
          </w:tcPr>
          <w:p w:rsidR="00677616" w:rsidRPr="004312C5" w:rsidRDefault="00677616" w:rsidP="00507FDD">
            <w:pPr>
              <w:jc w:val="center"/>
              <w:rPr>
                <w:sz w:val="16"/>
                <w:szCs w:val="16"/>
                <w:lang w:val="sr-Cyrl-CS"/>
              </w:rPr>
            </w:pPr>
          </w:p>
        </w:tc>
        <w:tc>
          <w:tcPr>
            <w:tcW w:w="450" w:type="dxa"/>
            <w:shd w:val="clear" w:color="auto" w:fill="auto"/>
          </w:tcPr>
          <w:p w:rsidR="00677616" w:rsidRPr="004312C5" w:rsidRDefault="00677616" w:rsidP="00507FDD">
            <w:pPr>
              <w:jc w:val="center"/>
              <w:rPr>
                <w:sz w:val="16"/>
                <w:szCs w:val="16"/>
                <w:lang w:val="sr-Cyrl-RS"/>
              </w:rPr>
            </w:pPr>
          </w:p>
        </w:tc>
        <w:tc>
          <w:tcPr>
            <w:tcW w:w="450" w:type="dxa"/>
            <w:shd w:val="clear" w:color="auto" w:fill="auto"/>
          </w:tcPr>
          <w:p w:rsidR="00677616" w:rsidRPr="004312C5" w:rsidRDefault="00677616" w:rsidP="00507FDD">
            <w:pPr>
              <w:jc w:val="center"/>
              <w:rPr>
                <w:sz w:val="16"/>
                <w:szCs w:val="16"/>
                <w:vertAlign w:val="subscript"/>
                <w:lang w:val="sr-Cyrl-CS"/>
              </w:rPr>
            </w:pPr>
          </w:p>
        </w:tc>
        <w:tc>
          <w:tcPr>
            <w:tcW w:w="450" w:type="dxa"/>
            <w:shd w:val="clear" w:color="auto" w:fill="auto"/>
          </w:tcPr>
          <w:p w:rsidR="00677616" w:rsidRPr="004312C5" w:rsidRDefault="00677616" w:rsidP="00507FDD">
            <w:pPr>
              <w:jc w:val="center"/>
              <w:rPr>
                <w:sz w:val="16"/>
                <w:szCs w:val="16"/>
                <w:vertAlign w:val="subscript"/>
                <w:lang w:val="sr-Cyrl-CS"/>
              </w:rPr>
            </w:pPr>
          </w:p>
        </w:tc>
        <w:tc>
          <w:tcPr>
            <w:tcW w:w="450" w:type="dxa"/>
            <w:shd w:val="clear" w:color="auto" w:fill="auto"/>
          </w:tcPr>
          <w:p w:rsidR="00677616" w:rsidRPr="004312C5" w:rsidRDefault="00677616" w:rsidP="00507FDD">
            <w:pPr>
              <w:jc w:val="center"/>
              <w:rPr>
                <w:sz w:val="16"/>
                <w:szCs w:val="16"/>
                <w:vertAlign w:val="subscript"/>
                <w:lang w:val="sr-Cyrl-CS"/>
              </w:rPr>
            </w:pPr>
          </w:p>
        </w:tc>
        <w:tc>
          <w:tcPr>
            <w:tcW w:w="450" w:type="dxa"/>
            <w:shd w:val="clear" w:color="auto" w:fill="auto"/>
          </w:tcPr>
          <w:p w:rsidR="00677616" w:rsidRPr="004312C5" w:rsidRDefault="00677616" w:rsidP="00507FDD">
            <w:pPr>
              <w:jc w:val="center"/>
              <w:rPr>
                <w:sz w:val="16"/>
                <w:szCs w:val="16"/>
                <w:vertAlign w:val="subscript"/>
                <w:lang w:val="sr-Cyrl-RS"/>
              </w:rPr>
            </w:pPr>
          </w:p>
        </w:tc>
      </w:tr>
      <w:tr w:rsidR="00105699" w:rsidRPr="004312C5" w:rsidTr="00D21025">
        <w:trPr>
          <w:trHeight w:val="296"/>
        </w:trPr>
        <w:tc>
          <w:tcPr>
            <w:tcW w:w="1655" w:type="dxa"/>
            <w:tcBorders>
              <w:right w:val="thinThickSmallGap" w:sz="24" w:space="0" w:color="FF0000"/>
            </w:tcBorders>
            <w:shd w:val="clear" w:color="auto" w:fill="auto"/>
          </w:tcPr>
          <w:p w:rsidR="00105699" w:rsidRPr="004312C5" w:rsidRDefault="00105699" w:rsidP="00507FDD">
            <w:pPr>
              <w:rPr>
                <w:color w:val="000000" w:themeColor="text1"/>
                <w:sz w:val="16"/>
                <w:szCs w:val="16"/>
                <w:lang w:val="sr-Cyrl-RS"/>
              </w:rPr>
            </w:pPr>
            <w:r>
              <w:rPr>
                <w:color w:val="000000" w:themeColor="text1"/>
                <w:sz w:val="16"/>
                <w:szCs w:val="16"/>
                <w:lang w:val="sr-Cyrl-RS"/>
              </w:rPr>
              <w:t>Славица Колић – енглески ј.</w:t>
            </w:r>
          </w:p>
        </w:tc>
        <w:tc>
          <w:tcPr>
            <w:tcW w:w="360" w:type="dxa"/>
            <w:tcBorders>
              <w:left w:val="thinThickSmallGap" w:sz="24" w:space="0" w:color="FF0000"/>
            </w:tcBorders>
            <w:shd w:val="clear" w:color="auto" w:fill="auto"/>
          </w:tcPr>
          <w:p w:rsidR="00105699" w:rsidRPr="004312C5" w:rsidRDefault="00105699" w:rsidP="00507FDD">
            <w:pPr>
              <w:jc w:val="center"/>
              <w:rPr>
                <w:sz w:val="16"/>
                <w:szCs w:val="16"/>
                <w:vertAlign w:val="subscript"/>
              </w:rPr>
            </w:pPr>
            <w:r w:rsidRPr="004312C5">
              <w:rPr>
                <w:color w:val="000000" w:themeColor="text1"/>
                <w:sz w:val="16"/>
                <w:szCs w:val="16"/>
                <w:lang w:val="sr-Cyrl-CS"/>
              </w:rPr>
              <w:t>7</w:t>
            </w:r>
            <w:r w:rsidRPr="004312C5">
              <w:rPr>
                <w:color w:val="000000" w:themeColor="text1"/>
                <w:sz w:val="16"/>
                <w:szCs w:val="16"/>
                <w:vertAlign w:val="subscript"/>
                <w:lang w:val="sr-Cyrl-CS"/>
              </w:rPr>
              <w:t>1</w:t>
            </w:r>
          </w:p>
        </w:tc>
        <w:tc>
          <w:tcPr>
            <w:tcW w:w="360" w:type="dxa"/>
            <w:shd w:val="clear" w:color="auto" w:fill="auto"/>
          </w:tcPr>
          <w:p w:rsidR="00105699" w:rsidRPr="004312C5" w:rsidRDefault="00105699" w:rsidP="00507FDD">
            <w:pPr>
              <w:jc w:val="center"/>
              <w:rPr>
                <w:sz w:val="16"/>
                <w:szCs w:val="16"/>
                <w:vertAlign w:val="subscript"/>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360" w:type="dxa"/>
            <w:shd w:val="clear" w:color="auto" w:fill="auto"/>
          </w:tcPr>
          <w:p w:rsidR="00105699" w:rsidRPr="004312C5" w:rsidRDefault="00105699" w:rsidP="00507FDD">
            <w:pPr>
              <w:jc w:val="center"/>
              <w:rPr>
                <w:sz w:val="16"/>
                <w:szCs w:val="16"/>
                <w:vertAlign w:val="subscript"/>
              </w:rPr>
            </w:pPr>
            <w:r>
              <w:rPr>
                <w:color w:val="000000" w:themeColor="text1"/>
                <w:sz w:val="16"/>
                <w:szCs w:val="16"/>
                <w:lang w:val="sr-Cyrl-CS"/>
              </w:rPr>
              <w:t>8</w:t>
            </w:r>
            <w:r>
              <w:rPr>
                <w:color w:val="000000" w:themeColor="text1"/>
                <w:sz w:val="16"/>
                <w:szCs w:val="16"/>
                <w:vertAlign w:val="subscript"/>
                <w:lang w:val="sr-Cyrl-CS"/>
              </w:rPr>
              <w:t>2</w:t>
            </w:r>
          </w:p>
        </w:tc>
        <w:tc>
          <w:tcPr>
            <w:tcW w:w="360" w:type="dxa"/>
            <w:shd w:val="clear" w:color="auto" w:fill="auto"/>
          </w:tcPr>
          <w:p w:rsidR="00105699" w:rsidRPr="004312C5" w:rsidRDefault="00105699" w:rsidP="00507FDD">
            <w:pPr>
              <w:jc w:val="center"/>
              <w:rPr>
                <w:sz w:val="16"/>
                <w:szCs w:val="16"/>
                <w:vertAlign w:val="subscript"/>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105699" w:rsidRPr="004312C5" w:rsidRDefault="00105699" w:rsidP="00507FDD">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105699" w:rsidRPr="004312C5" w:rsidRDefault="00105699" w:rsidP="00507FDD">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tcBorders>
              <w:right w:val="thinThickSmallGap" w:sz="24" w:space="0" w:color="FF0000"/>
            </w:tcBorders>
            <w:shd w:val="clear" w:color="auto" w:fill="auto"/>
          </w:tcPr>
          <w:p w:rsidR="00105699" w:rsidRPr="004312C5" w:rsidRDefault="00105699" w:rsidP="00507FDD">
            <w:pPr>
              <w:jc w:val="center"/>
              <w:rPr>
                <w:b/>
                <w:sz w:val="16"/>
                <w:szCs w:val="16"/>
                <w:vertAlign w:val="subscript"/>
                <w:lang w:val="sr-Cyrl-RS"/>
              </w:rPr>
            </w:pPr>
          </w:p>
        </w:tc>
        <w:tc>
          <w:tcPr>
            <w:tcW w:w="450" w:type="dxa"/>
            <w:tcBorders>
              <w:left w:val="thinThickSmallGap" w:sz="24" w:space="0" w:color="FF0000"/>
            </w:tcBorders>
            <w:shd w:val="clear" w:color="auto" w:fill="FFFF99"/>
          </w:tcPr>
          <w:p w:rsidR="00105699" w:rsidRPr="004312C5" w:rsidRDefault="00105699" w:rsidP="00507FDD">
            <w:pPr>
              <w:jc w:val="center"/>
              <w:rPr>
                <w:sz w:val="16"/>
                <w:szCs w:val="16"/>
                <w:vertAlign w:val="subscript"/>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vertAlign w:val="subscript"/>
                <w:lang w:val="sr-Cyrl-C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tcBorders>
              <w:right w:val="thinThickSmallGap" w:sz="24" w:space="0" w:color="FF0000"/>
            </w:tcBorders>
            <w:shd w:val="clear" w:color="auto" w:fill="FFFF99"/>
          </w:tcPr>
          <w:p w:rsidR="00105699" w:rsidRPr="004312C5" w:rsidRDefault="00105699" w:rsidP="00507FDD">
            <w:pPr>
              <w:jc w:val="center"/>
              <w:rPr>
                <w:b/>
                <w:sz w:val="16"/>
                <w:szCs w:val="16"/>
                <w:lang w:val="sr-Cyrl-RS"/>
              </w:rPr>
            </w:pPr>
          </w:p>
        </w:tc>
        <w:tc>
          <w:tcPr>
            <w:tcW w:w="360" w:type="dxa"/>
            <w:tcBorders>
              <w:left w:val="thinThickSmallGap" w:sz="24" w:space="0" w:color="FF0000"/>
            </w:tcBorders>
            <w:shd w:val="clear" w:color="auto" w:fill="auto"/>
          </w:tcPr>
          <w:p w:rsidR="00105699" w:rsidRPr="004312C5" w:rsidRDefault="00105699" w:rsidP="00507FDD">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105699" w:rsidRPr="004312C5" w:rsidRDefault="00105699" w:rsidP="00507FDD">
            <w:pPr>
              <w:jc w:val="center"/>
              <w:rPr>
                <w:sz w:val="16"/>
                <w:szCs w:val="16"/>
                <w:vertAlign w:val="subscript"/>
                <w:lang w:val="sr-Cyrl-RS"/>
              </w:rPr>
            </w:pPr>
            <w:r w:rsidRPr="004312C5">
              <w:rPr>
                <w:color w:val="000000" w:themeColor="text1"/>
                <w:sz w:val="16"/>
                <w:szCs w:val="16"/>
                <w:lang w:val="sr-Cyrl-CS"/>
              </w:rPr>
              <w:t>7</w:t>
            </w:r>
            <w:r w:rsidRPr="004312C5">
              <w:rPr>
                <w:color w:val="000000" w:themeColor="text1"/>
                <w:sz w:val="16"/>
                <w:szCs w:val="16"/>
                <w:vertAlign w:val="subscript"/>
                <w:lang w:val="sr-Cyrl-CS"/>
              </w:rPr>
              <w:t>1</w:t>
            </w:r>
          </w:p>
        </w:tc>
        <w:tc>
          <w:tcPr>
            <w:tcW w:w="450" w:type="dxa"/>
            <w:shd w:val="clear" w:color="auto" w:fill="auto"/>
          </w:tcPr>
          <w:p w:rsidR="00105699" w:rsidRPr="004312C5" w:rsidRDefault="00105699" w:rsidP="00507FDD">
            <w:pPr>
              <w:jc w:val="center"/>
              <w:rPr>
                <w:sz w:val="16"/>
                <w:szCs w:val="16"/>
                <w:vertAlign w:val="subscript"/>
                <w:lang w:val="sr-Cyrl-RS"/>
              </w:rPr>
            </w:pPr>
            <w:r>
              <w:rPr>
                <w:color w:val="000000" w:themeColor="text1"/>
                <w:sz w:val="16"/>
                <w:szCs w:val="16"/>
                <w:lang w:val="sr-Cyrl-CS"/>
              </w:rPr>
              <w:t>8</w:t>
            </w:r>
            <w:r>
              <w:rPr>
                <w:color w:val="000000" w:themeColor="text1"/>
                <w:sz w:val="16"/>
                <w:szCs w:val="16"/>
                <w:vertAlign w:val="subscript"/>
                <w:lang w:val="sr-Cyrl-CS"/>
              </w:rPr>
              <w:t>2</w:t>
            </w:r>
          </w:p>
        </w:tc>
        <w:tc>
          <w:tcPr>
            <w:tcW w:w="450" w:type="dxa"/>
            <w:shd w:val="clear" w:color="auto" w:fill="auto"/>
          </w:tcPr>
          <w:p w:rsidR="00105699" w:rsidRPr="004312C5" w:rsidRDefault="00105699" w:rsidP="00507FDD">
            <w:pPr>
              <w:jc w:val="center"/>
              <w:rPr>
                <w:sz w:val="16"/>
                <w:szCs w:val="16"/>
                <w:vertAlign w:val="subscript"/>
                <w:lang w:val="sr-Cyrl-RS"/>
              </w:rPr>
            </w:pPr>
          </w:p>
        </w:tc>
        <w:tc>
          <w:tcPr>
            <w:tcW w:w="450" w:type="dxa"/>
            <w:tcBorders>
              <w:right w:val="thinThickSmallGap" w:sz="24" w:space="0" w:color="FF0000"/>
            </w:tcBorders>
            <w:shd w:val="clear" w:color="auto" w:fill="auto"/>
          </w:tcPr>
          <w:p w:rsidR="00105699" w:rsidRPr="004312C5" w:rsidRDefault="00105699" w:rsidP="00507FDD">
            <w:pPr>
              <w:jc w:val="center"/>
              <w:rPr>
                <w:sz w:val="16"/>
                <w:szCs w:val="16"/>
                <w:vertAlign w:val="subscript"/>
                <w:lang w:val="sr-Cyrl-RS"/>
              </w:rPr>
            </w:pPr>
          </w:p>
        </w:tc>
        <w:tc>
          <w:tcPr>
            <w:tcW w:w="540" w:type="dxa"/>
            <w:tcBorders>
              <w:left w:val="thinThickSmallGap" w:sz="24" w:space="0" w:color="FF0000"/>
            </w:tcBorders>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vertAlign w:val="subscript"/>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360" w:type="dxa"/>
            <w:shd w:val="clear" w:color="auto" w:fill="FFFF99"/>
          </w:tcPr>
          <w:p w:rsidR="00105699" w:rsidRPr="004312C5" w:rsidRDefault="00105699" w:rsidP="00507FDD">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360" w:type="dxa"/>
            <w:tcBorders>
              <w:right w:val="thinThickSmallGap" w:sz="24" w:space="0" w:color="FF0000"/>
            </w:tcBorders>
            <w:shd w:val="clear" w:color="auto" w:fill="FFFF99"/>
          </w:tcPr>
          <w:p w:rsidR="00105699" w:rsidRPr="004312C5" w:rsidRDefault="00105699" w:rsidP="00507FDD">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450" w:type="dxa"/>
            <w:tcBorders>
              <w:left w:val="thinThickSmallGap" w:sz="24" w:space="0" w:color="FF0000"/>
            </w:tcBorders>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lang w:val="sr-Cyrl-CS"/>
              </w:rPr>
            </w:pPr>
          </w:p>
        </w:tc>
        <w:tc>
          <w:tcPr>
            <w:tcW w:w="450" w:type="dxa"/>
            <w:shd w:val="clear" w:color="auto" w:fill="auto"/>
          </w:tcPr>
          <w:p w:rsidR="00105699" w:rsidRPr="004312C5" w:rsidRDefault="00105699" w:rsidP="00507FDD">
            <w:pPr>
              <w:jc w:val="center"/>
              <w:rPr>
                <w:sz w:val="16"/>
                <w:szCs w:val="16"/>
                <w:lang w:val="sr-Cyrl-R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RS"/>
              </w:rPr>
            </w:pPr>
          </w:p>
        </w:tc>
      </w:tr>
      <w:tr w:rsidR="00105699" w:rsidRPr="004312C5" w:rsidTr="00D21025">
        <w:trPr>
          <w:trHeight w:val="296"/>
        </w:trPr>
        <w:tc>
          <w:tcPr>
            <w:tcW w:w="1655" w:type="dxa"/>
            <w:tcBorders>
              <w:right w:val="thinThickSmallGap" w:sz="24" w:space="0" w:color="FF0000"/>
            </w:tcBorders>
            <w:shd w:val="clear" w:color="auto" w:fill="auto"/>
          </w:tcPr>
          <w:p w:rsidR="00105699" w:rsidRDefault="00105699" w:rsidP="00507FDD">
            <w:pPr>
              <w:rPr>
                <w:color w:val="000000" w:themeColor="text1"/>
                <w:sz w:val="16"/>
                <w:szCs w:val="16"/>
                <w:lang w:val="sr-Cyrl-RS"/>
              </w:rPr>
            </w:pPr>
            <w:r>
              <w:rPr>
                <w:color w:val="000000" w:themeColor="text1"/>
                <w:sz w:val="16"/>
                <w:szCs w:val="16"/>
                <w:lang w:val="sr-Cyrl-RS"/>
              </w:rPr>
              <w:t>Кристина Којић Петровић – енг. Ј.</w:t>
            </w:r>
          </w:p>
        </w:tc>
        <w:tc>
          <w:tcPr>
            <w:tcW w:w="360" w:type="dxa"/>
            <w:tcBorders>
              <w:left w:val="thinThickSmallGap" w:sz="24" w:space="0" w:color="FF0000"/>
            </w:tcBorders>
            <w:shd w:val="clear" w:color="auto" w:fill="auto"/>
          </w:tcPr>
          <w:p w:rsidR="00105699" w:rsidRPr="004312C5" w:rsidRDefault="00105699" w:rsidP="00507FDD">
            <w:pPr>
              <w:jc w:val="center"/>
              <w:rPr>
                <w:sz w:val="16"/>
                <w:szCs w:val="16"/>
                <w:vertAlign w:val="subscript"/>
              </w:rPr>
            </w:pPr>
            <w:r>
              <w:rPr>
                <w:color w:val="000000" w:themeColor="text1"/>
                <w:sz w:val="16"/>
                <w:szCs w:val="16"/>
                <w:lang w:val="sr-Cyrl-CS"/>
              </w:rPr>
              <w:t>8</w:t>
            </w:r>
            <w:r>
              <w:rPr>
                <w:color w:val="000000" w:themeColor="text1"/>
                <w:sz w:val="16"/>
                <w:szCs w:val="16"/>
                <w:vertAlign w:val="subscript"/>
                <w:lang w:val="sr-Cyrl-CS"/>
              </w:rPr>
              <w:t>3</w:t>
            </w:r>
          </w:p>
        </w:tc>
        <w:tc>
          <w:tcPr>
            <w:tcW w:w="360" w:type="dxa"/>
            <w:shd w:val="clear" w:color="auto" w:fill="auto"/>
          </w:tcPr>
          <w:p w:rsidR="00105699" w:rsidRPr="004312C5" w:rsidRDefault="00105699" w:rsidP="00507FDD">
            <w:pPr>
              <w:jc w:val="center"/>
              <w:rPr>
                <w:sz w:val="16"/>
                <w:szCs w:val="16"/>
                <w:vertAlign w:val="subscript"/>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105699" w:rsidRPr="004312C5" w:rsidRDefault="00105699" w:rsidP="00507FDD">
            <w:pPr>
              <w:jc w:val="center"/>
              <w:rPr>
                <w:sz w:val="16"/>
                <w:szCs w:val="16"/>
                <w:vertAlign w:val="subscript"/>
              </w:rPr>
            </w:pPr>
          </w:p>
        </w:tc>
        <w:tc>
          <w:tcPr>
            <w:tcW w:w="360" w:type="dxa"/>
            <w:shd w:val="clear" w:color="auto" w:fill="auto"/>
          </w:tcPr>
          <w:p w:rsidR="00105699" w:rsidRPr="004312C5" w:rsidRDefault="00105699" w:rsidP="00507FDD">
            <w:pPr>
              <w:jc w:val="center"/>
              <w:rPr>
                <w:sz w:val="16"/>
                <w:szCs w:val="16"/>
                <w:vertAlign w:val="subscript"/>
              </w:rPr>
            </w:pPr>
          </w:p>
        </w:tc>
        <w:tc>
          <w:tcPr>
            <w:tcW w:w="450" w:type="dxa"/>
            <w:shd w:val="clear" w:color="auto" w:fill="auto"/>
          </w:tcPr>
          <w:p w:rsidR="00105699" w:rsidRPr="004312C5" w:rsidRDefault="00105699" w:rsidP="00507FDD">
            <w:pPr>
              <w:jc w:val="center"/>
              <w:rPr>
                <w:sz w:val="16"/>
                <w:szCs w:val="16"/>
                <w:vertAlign w:val="subscript"/>
                <w:lang w:val="sr-Cyrl-RS"/>
              </w:rPr>
            </w:pPr>
          </w:p>
        </w:tc>
        <w:tc>
          <w:tcPr>
            <w:tcW w:w="450" w:type="dxa"/>
            <w:shd w:val="clear" w:color="auto" w:fill="auto"/>
          </w:tcPr>
          <w:p w:rsidR="00105699" w:rsidRPr="004312C5" w:rsidRDefault="00105699" w:rsidP="00507FDD">
            <w:pPr>
              <w:jc w:val="center"/>
              <w:rPr>
                <w:sz w:val="16"/>
                <w:szCs w:val="16"/>
                <w:vertAlign w:val="subscript"/>
                <w:lang w:val="sr-Cyrl-RS"/>
              </w:rPr>
            </w:pPr>
          </w:p>
        </w:tc>
        <w:tc>
          <w:tcPr>
            <w:tcW w:w="450" w:type="dxa"/>
            <w:tcBorders>
              <w:right w:val="thinThickSmallGap" w:sz="24" w:space="0" w:color="FF0000"/>
            </w:tcBorders>
            <w:shd w:val="clear" w:color="auto" w:fill="auto"/>
          </w:tcPr>
          <w:p w:rsidR="00105699" w:rsidRPr="004312C5" w:rsidRDefault="00105699" w:rsidP="00507FDD">
            <w:pPr>
              <w:jc w:val="center"/>
              <w:rPr>
                <w:b/>
                <w:sz w:val="16"/>
                <w:szCs w:val="16"/>
                <w:vertAlign w:val="subscript"/>
                <w:lang w:val="sr-Cyrl-RS"/>
              </w:rPr>
            </w:pPr>
          </w:p>
        </w:tc>
        <w:tc>
          <w:tcPr>
            <w:tcW w:w="450" w:type="dxa"/>
            <w:tcBorders>
              <w:left w:val="thinThickSmallGap" w:sz="24" w:space="0" w:color="FF0000"/>
            </w:tcBorders>
            <w:shd w:val="clear" w:color="auto" w:fill="FFFF99"/>
          </w:tcPr>
          <w:p w:rsidR="00105699" w:rsidRPr="004312C5" w:rsidRDefault="00105699" w:rsidP="00507FDD">
            <w:pPr>
              <w:jc w:val="center"/>
              <w:rPr>
                <w:sz w:val="16"/>
                <w:szCs w:val="16"/>
                <w:vertAlign w:val="subscript"/>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shd w:val="clear" w:color="auto" w:fill="FFFF99"/>
          </w:tcPr>
          <w:p w:rsidR="00105699" w:rsidRPr="004312C5" w:rsidRDefault="00105699" w:rsidP="00507FDD">
            <w:pPr>
              <w:jc w:val="center"/>
              <w:rPr>
                <w:sz w:val="16"/>
                <w:szCs w:val="16"/>
                <w:vertAlign w:val="subscript"/>
                <w:lang w:val="sr-Cyrl-CS"/>
              </w:rPr>
            </w:pPr>
          </w:p>
        </w:tc>
        <w:tc>
          <w:tcPr>
            <w:tcW w:w="450" w:type="dxa"/>
            <w:shd w:val="clear" w:color="auto" w:fill="FFFF99"/>
          </w:tcPr>
          <w:p w:rsidR="00105699" w:rsidRPr="004312C5" w:rsidRDefault="00105699" w:rsidP="00507FDD">
            <w:pPr>
              <w:jc w:val="center"/>
              <w:rPr>
                <w:sz w:val="16"/>
                <w:szCs w:val="16"/>
                <w:lang w:val="sr-Cyrl-RS"/>
              </w:rPr>
            </w:pPr>
          </w:p>
        </w:tc>
        <w:tc>
          <w:tcPr>
            <w:tcW w:w="450" w:type="dxa"/>
            <w:tcBorders>
              <w:right w:val="thinThickSmallGap" w:sz="24" w:space="0" w:color="FF0000"/>
            </w:tcBorders>
            <w:shd w:val="clear" w:color="auto" w:fill="FFFF99"/>
          </w:tcPr>
          <w:p w:rsidR="00105699" w:rsidRPr="004312C5" w:rsidRDefault="00105699" w:rsidP="00507FDD">
            <w:pPr>
              <w:jc w:val="center"/>
              <w:rPr>
                <w:b/>
                <w:sz w:val="16"/>
                <w:szCs w:val="16"/>
                <w:lang w:val="sr-Cyrl-RS"/>
              </w:rPr>
            </w:pPr>
          </w:p>
        </w:tc>
        <w:tc>
          <w:tcPr>
            <w:tcW w:w="360" w:type="dxa"/>
            <w:tcBorders>
              <w:left w:val="thinThickSmallGap" w:sz="24" w:space="0" w:color="FF0000"/>
            </w:tcBorders>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vertAlign w:val="subscript"/>
                <w:lang w:val="sr-Cyrl-RS"/>
              </w:rPr>
            </w:pPr>
          </w:p>
        </w:tc>
        <w:tc>
          <w:tcPr>
            <w:tcW w:w="450" w:type="dxa"/>
            <w:shd w:val="clear" w:color="auto" w:fill="auto"/>
          </w:tcPr>
          <w:p w:rsidR="00105699" w:rsidRPr="004312C5" w:rsidRDefault="00105699" w:rsidP="00507FDD">
            <w:pPr>
              <w:jc w:val="center"/>
              <w:rPr>
                <w:sz w:val="16"/>
                <w:szCs w:val="16"/>
                <w:vertAlign w:val="subscript"/>
                <w:lang w:val="sr-Cyrl-RS"/>
              </w:rPr>
            </w:pPr>
            <w:r>
              <w:rPr>
                <w:color w:val="000000" w:themeColor="text1"/>
                <w:sz w:val="16"/>
                <w:szCs w:val="16"/>
                <w:lang w:val="sr-Cyrl-CS"/>
              </w:rPr>
              <w:t>8</w:t>
            </w:r>
            <w:r>
              <w:rPr>
                <w:color w:val="000000" w:themeColor="text1"/>
                <w:sz w:val="16"/>
                <w:szCs w:val="16"/>
                <w:vertAlign w:val="subscript"/>
                <w:lang w:val="sr-Cyrl-CS"/>
              </w:rPr>
              <w:t>3</w:t>
            </w:r>
          </w:p>
        </w:tc>
        <w:tc>
          <w:tcPr>
            <w:tcW w:w="450" w:type="dxa"/>
            <w:shd w:val="clear" w:color="auto" w:fill="auto"/>
          </w:tcPr>
          <w:p w:rsidR="00105699" w:rsidRPr="004312C5" w:rsidRDefault="003B583D" w:rsidP="00507FDD">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tcBorders>
              <w:right w:val="thinThickSmallGap" w:sz="24" w:space="0" w:color="FF0000"/>
            </w:tcBorders>
            <w:shd w:val="clear" w:color="auto" w:fill="auto"/>
          </w:tcPr>
          <w:p w:rsidR="00105699" w:rsidRPr="004312C5" w:rsidRDefault="003B583D" w:rsidP="00507FDD">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540" w:type="dxa"/>
            <w:tcBorders>
              <w:left w:val="thinThickSmallGap" w:sz="24" w:space="0" w:color="FF0000"/>
            </w:tcBorders>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vertAlign w:val="subscript"/>
                <w:lang w:val="sr-Cyrl-RS"/>
              </w:rPr>
            </w:pPr>
          </w:p>
        </w:tc>
        <w:tc>
          <w:tcPr>
            <w:tcW w:w="450" w:type="dxa"/>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lang w:val="sr-Cyrl-RS"/>
              </w:rPr>
            </w:pPr>
          </w:p>
        </w:tc>
        <w:tc>
          <w:tcPr>
            <w:tcW w:w="360" w:type="dxa"/>
            <w:shd w:val="clear" w:color="auto" w:fill="FFFF99"/>
          </w:tcPr>
          <w:p w:rsidR="00105699" w:rsidRPr="004312C5" w:rsidRDefault="00105699" w:rsidP="00507FDD">
            <w:pPr>
              <w:jc w:val="center"/>
              <w:rPr>
                <w:sz w:val="16"/>
                <w:szCs w:val="16"/>
                <w:lang w:val="sr-Cyrl-RS"/>
              </w:rPr>
            </w:pPr>
          </w:p>
        </w:tc>
        <w:tc>
          <w:tcPr>
            <w:tcW w:w="360" w:type="dxa"/>
            <w:tcBorders>
              <w:right w:val="thinThickSmallGap" w:sz="24" w:space="0" w:color="FF0000"/>
            </w:tcBorders>
            <w:shd w:val="clear" w:color="auto" w:fill="FFFF99"/>
          </w:tcPr>
          <w:p w:rsidR="00105699" w:rsidRPr="004312C5" w:rsidRDefault="00105699" w:rsidP="00507FDD">
            <w:pPr>
              <w:jc w:val="center"/>
              <w:rPr>
                <w:sz w:val="16"/>
                <w:szCs w:val="16"/>
                <w:lang w:val="sr-Cyrl-RS"/>
              </w:rPr>
            </w:pPr>
          </w:p>
        </w:tc>
        <w:tc>
          <w:tcPr>
            <w:tcW w:w="450" w:type="dxa"/>
            <w:tcBorders>
              <w:left w:val="thinThickSmallGap" w:sz="24" w:space="0" w:color="FF0000"/>
            </w:tcBorders>
            <w:shd w:val="clear" w:color="auto" w:fill="auto"/>
          </w:tcPr>
          <w:p w:rsidR="00105699" w:rsidRPr="004312C5" w:rsidRDefault="00105699" w:rsidP="00507FDD">
            <w:pPr>
              <w:jc w:val="center"/>
              <w:rPr>
                <w:sz w:val="16"/>
                <w:szCs w:val="16"/>
                <w:vertAlign w:val="subscript"/>
                <w:lang w:val="sr-Cyrl-RS"/>
              </w:rPr>
            </w:pPr>
          </w:p>
        </w:tc>
        <w:tc>
          <w:tcPr>
            <w:tcW w:w="360" w:type="dxa"/>
            <w:shd w:val="clear" w:color="auto" w:fill="auto"/>
          </w:tcPr>
          <w:p w:rsidR="00105699" w:rsidRPr="004312C5" w:rsidRDefault="00105699" w:rsidP="00507FDD">
            <w:pPr>
              <w:jc w:val="center"/>
              <w:rPr>
                <w:sz w:val="16"/>
                <w:szCs w:val="16"/>
                <w:lang w:val="sr-Cyrl-CS"/>
              </w:rPr>
            </w:pPr>
          </w:p>
        </w:tc>
        <w:tc>
          <w:tcPr>
            <w:tcW w:w="450" w:type="dxa"/>
            <w:shd w:val="clear" w:color="auto" w:fill="auto"/>
          </w:tcPr>
          <w:p w:rsidR="00105699" w:rsidRPr="004312C5" w:rsidRDefault="00105699" w:rsidP="00507FDD">
            <w:pPr>
              <w:jc w:val="center"/>
              <w:rPr>
                <w:sz w:val="16"/>
                <w:szCs w:val="16"/>
                <w:lang w:val="sr-Cyrl-R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CS"/>
              </w:rPr>
            </w:pPr>
          </w:p>
        </w:tc>
        <w:tc>
          <w:tcPr>
            <w:tcW w:w="450" w:type="dxa"/>
            <w:shd w:val="clear" w:color="auto" w:fill="auto"/>
          </w:tcPr>
          <w:p w:rsidR="00105699" w:rsidRPr="004312C5" w:rsidRDefault="00105699" w:rsidP="00507FDD">
            <w:pPr>
              <w:jc w:val="cente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BD3447">
            <w:pPr>
              <w:rPr>
                <w:color w:val="FF0000"/>
                <w:sz w:val="16"/>
                <w:szCs w:val="16"/>
                <w:lang w:val="sr-Cyrl-RS"/>
              </w:rPr>
            </w:pPr>
            <w:r w:rsidRPr="004312C5">
              <w:rPr>
                <w:color w:val="000000" w:themeColor="text1"/>
                <w:sz w:val="16"/>
                <w:szCs w:val="16"/>
                <w:lang w:val="sr-Cyrl-RS"/>
              </w:rPr>
              <w:t>Марија Ђаповић</w:t>
            </w:r>
            <w:r w:rsidR="003B583D">
              <w:rPr>
                <w:color w:val="000000" w:themeColor="text1"/>
                <w:sz w:val="16"/>
                <w:szCs w:val="16"/>
                <w:lang w:val="sr-Cyrl-RS"/>
              </w:rPr>
              <w:t xml:space="preserve"> – франц. ј.</w:t>
            </w:r>
          </w:p>
        </w:tc>
        <w:tc>
          <w:tcPr>
            <w:tcW w:w="360" w:type="dxa"/>
            <w:tcBorders>
              <w:left w:val="thinThickSmallGap" w:sz="24" w:space="0" w:color="FF0000"/>
            </w:tcBorders>
            <w:shd w:val="clear" w:color="auto" w:fill="auto"/>
          </w:tcPr>
          <w:p w:rsidR="00677616" w:rsidRPr="004312C5" w:rsidRDefault="00677616" w:rsidP="00BD3447">
            <w:pPr>
              <w:jc w:val="center"/>
              <w:rPr>
                <w:sz w:val="16"/>
                <w:szCs w:val="16"/>
                <w:lang w:val="sr-Cyrl-RS"/>
              </w:rPr>
            </w:pPr>
          </w:p>
        </w:tc>
        <w:tc>
          <w:tcPr>
            <w:tcW w:w="360" w:type="dxa"/>
            <w:shd w:val="clear" w:color="auto" w:fill="auto"/>
          </w:tcPr>
          <w:p w:rsidR="00677616" w:rsidRPr="004312C5" w:rsidRDefault="00677616" w:rsidP="00BD3447">
            <w:pPr>
              <w:jc w:val="center"/>
              <w:rPr>
                <w:sz w:val="16"/>
                <w:szCs w:val="16"/>
                <w:lang w:val="sr-Cyrl-RS"/>
              </w:rPr>
            </w:pPr>
          </w:p>
        </w:tc>
        <w:tc>
          <w:tcPr>
            <w:tcW w:w="360" w:type="dxa"/>
            <w:shd w:val="clear" w:color="auto" w:fill="auto"/>
          </w:tcPr>
          <w:p w:rsidR="00677616" w:rsidRPr="004312C5" w:rsidRDefault="00677616" w:rsidP="00BD3447">
            <w:pPr>
              <w:jc w:val="center"/>
              <w:rPr>
                <w:sz w:val="16"/>
                <w:szCs w:val="16"/>
                <w:lang w:val="sr-Cyrl-RS"/>
              </w:rPr>
            </w:pPr>
          </w:p>
        </w:tc>
        <w:tc>
          <w:tcPr>
            <w:tcW w:w="360" w:type="dxa"/>
            <w:shd w:val="clear" w:color="auto" w:fill="auto"/>
          </w:tcPr>
          <w:p w:rsidR="00677616" w:rsidRPr="004312C5" w:rsidRDefault="00677616" w:rsidP="00BD3447">
            <w:pPr>
              <w:jc w:val="center"/>
              <w:rPr>
                <w:sz w:val="16"/>
                <w:szCs w:val="16"/>
              </w:rPr>
            </w:pPr>
          </w:p>
        </w:tc>
        <w:tc>
          <w:tcPr>
            <w:tcW w:w="450" w:type="dxa"/>
            <w:shd w:val="clear" w:color="auto" w:fill="auto"/>
          </w:tcPr>
          <w:p w:rsidR="00677616" w:rsidRPr="004312C5" w:rsidRDefault="00677616" w:rsidP="00BD3447">
            <w:pPr>
              <w:jc w:val="center"/>
              <w:rPr>
                <w:sz w:val="16"/>
                <w:szCs w:val="16"/>
              </w:rPr>
            </w:pPr>
          </w:p>
        </w:tc>
        <w:tc>
          <w:tcPr>
            <w:tcW w:w="450" w:type="dxa"/>
            <w:shd w:val="clear" w:color="auto" w:fill="auto"/>
          </w:tcPr>
          <w:p w:rsidR="00677616" w:rsidRPr="004312C5" w:rsidRDefault="00677616" w:rsidP="00BD3447">
            <w:pPr>
              <w:jc w:val="center"/>
              <w:rPr>
                <w:sz w:val="16"/>
                <w:szCs w:val="16"/>
              </w:rPr>
            </w:pPr>
          </w:p>
        </w:tc>
        <w:tc>
          <w:tcPr>
            <w:tcW w:w="450" w:type="dxa"/>
            <w:tcBorders>
              <w:right w:val="thinThickSmallGap" w:sz="24" w:space="0" w:color="FF0000"/>
            </w:tcBorders>
            <w:shd w:val="clear" w:color="auto" w:fill="auto"/>
          </w:tcPr>
          <w:p w:rsidR="00677616" w:rsidRPr="004312C5" w:rsidRDefault="00677616" w:rsidP="00BD3447">
            <w:pPr>
              <w:jc w:val="center"/>
              <w:rPr>
                <w:sz w:val="16"/>
                <w:szCs w:val="16"/>
                <w:lang w:val="sr-Cyrl-CS"/>
              </w:rPr>
            </w:pPr>
          </w:p>
        </w:tc>
        <w:tc>
          <w:tcPr>
            <w:tcW w:w="450" w:type="dxa"/>
            <w:tcBorders>
              <w:left w:val="thinThickSmallGap" w:sz="24" w:space="0" w:color="FF0000"/>
            </w:tcBorders>
            <w:shd w:val="clear" w:color="auto" w:fill="FFFF99"/>
          </w:tcPr>
          <w:p w:rsidR="00677616" w:rsidRPr="004312C5" w:rsidRDefault="00677616" w:rsidP="00BD3447">
            <w:pPr>
              <w:jc w:val="center"/>
              <w:rPr>
                <w:sz w:val="16"/>
                <w:szCs w:val="16"/>
                <w:vertAlign w:val="subscript"/>
                <w:lang w:val="sr-Cyrl-RS"/>
              </w:rPr>
            </w:pPr>
          </w:p>
        </w:tc>
        <w:tc>
          <w:tcPr>
            <w:tcW w:w="450" w:type="dxa"/>
            <w:shd w:val="clear" w:color="auto" w:fill="FFFF99"/>
          </w:tcPr>
          <w:p w:rsidR="00677616" w:rsidRPr="004312C5" w:rsidRDefault="00677616" w:rsidP="00BD3447">
            <w:pPr>
              <w:jc w:val="center"/>
              <w:rPr>
                <w:sz w:val="16"/>
                <w:szCs w:val="16"/>
                <w:lang w:val="sr-Cyrl-RS"/>
              </w:rPr>
            </w:pPr>
          </w:p>
        </w:tc>
        <w:tc>
          <w:tcPr>
            <w:tcW w:w="450" w:type="dxa"/>
            <w:shd w:val="clear" w:color="auto" w:fill="FFFF99"/>
          </w:tcPr>
          <w:p w:rsidR="00677616" w:rsidRPr="004312C5" w:rsidRDefault="00677616" w:rsidP="00BD3447">
            <w:pPr>
              <w:jc w:val="center"/>
              <w:rPr>
                <w:sz w:val="16"/>
                <w:szCs w:val="16"/>
                <w:lang w:val="sr-Cyrl-RS"/>
              </w:rPr>
            </w:pPr>
          </w:p>
        </w:tc>
        <w:tc>
          <w:tcPr>
            <w:tcW w:w="450" w:type="dxa"/>
            <w:shd w:val="clear" w:color="auto" w:fill="FFFF99"/>
          </w:tcPr>
          <w:p w:rsidR="00677616" w:rsidRPr="007C6919" w:rsidRDefault="007C6919" w:rsidP="00BD3447">
            <w:pPr>
              <w:jc w:val="center"/>
              <w:rPr>
                <w:sz w:val="16"/>
                <w:szCs w:val="16"/>
                <w:vertAlign w:val="subscript"/>
                <w:lang w:val="sr-Cyrl-RS"/>
              </w:rPr>
            </w:pPr>
            <w:r>
              <w:rPr>
                <w:sz w:val="16"/>
                <w:szCs w:val="16"/>
                <w:lang w:val="sr-Cyrl-RS"/>
              </w:rPr>
              <w:t>5</w:t>
            </w:r>
            <w:r>
              <w:rPr>
                <w:sz w:val="16"/>
                <w:szCs w:val="16"/>
                <w:vertAlign w:val="subscript"/>
                <w:lang w:val="sr-Cyrl-RS"/>
              </w:rPr>
              <w:t>1/3</w:t>
            </w:r>
          </w:p>
        </w:tc>
        <w:tc>
          <w:tcPr>
            <w:tcW w:w="450" w:type="dxa"/>
            <w:shd w:val="clear" w:color="auto" w:fill="FFFF99"/>
          </w:tcPr>
          <w:p w:rsidR="00677616" w:rsidRPr="007C6919" w:rsidRDefault="007C6919" w:rsidP="00BD3447">
            <w:pPr>
              <w:jc w:val="center"/>
              <w:rPr>
                <w:sz w:val="16"/>
                <w:szCs w:val="16"/>
                <w:vertAlign w:val="subscript"/>
                <w:lang w:val="sr-Cyrl-CS"/>
              </w:rPr>
            </w:pPr>
            <w:r>
              <w:rPr>
                <w:sz w:val="16"/>
                <w:szCs w:val="16"/>
                <w:lang w:val="sr-Cyrl-CS"/>
              </w:rPr>
              <w:t>8</w:t>
            </w:r>
            <w:r>
              <w:rPr>
                <w:sz w:val="16"/>
                <w:szCs w:val="16"/>
                <w:vertAlign w:val="subscript"/>
                <w:lang w:val="sr-Cyrl-CS"/>
              </w:rPr>
              <w:t>2/3</w:t>
            </w:r>
          </w:p>
        </w:tc>
        <w:tc>
          <w:tcPr>
            <w:tcW w:w="450" w:type="dxa"/>
            <w:shd w:val="clear" w:color="auto" w:fill="FFFF99"/>
          </w:tcPr>
          <w:p w:rsidR="00677616" w:rsidRPr="007C6919" w:rsidRDefault="007C6919" w:rsidP="00BD3447">
            <w:pPr>
              <w:jc w:val="center"/>
              <w:rPr>
                <w:sz w:val="16"/>
                <w:szCs w:val="16"/>
                <w:vertAlign w:val="subscript"/>
                <w:lang w:val="sr-Cyrl-CS"/>
              </w:rPr>
            </w:pPr>
            <w:r>
              <w:rPr>
                <w:sz w:val="16"/>
                <w:szCs w:val="16"/>
                <w:lang w:val="sr-Cyrl-CS"/>
              </w:rPr>
              <w:t>6</w:t>
            </w:r>
            <w:r>
              <w:rPr>
                <w:sz w:val="16"/>
                <w:szCs w:val="16"/>
                <w:vertAlign w:val="subscript"/>
                <w:lang w:val="sr-Cyrl-CS"/>
              </w:rPr>
              <w:t>2/3</w:t>
            </w:r>
          </w:p>
        </w:tc>
        <w:tc>
          <w:tcPr>
            <w:tcW w:w="450" w:type="dxa"/>
            <w:tcBorders>
              <w:right w:val="thinThickSmallGap" w:sz="24" w:space="0" w:color="FF0000"/>
            </w:tcBorders>
            <w:shd w:val="clear" w:color="auto" w:fill="FFFF99"/>
          </w:tcPr>
          <w:p w:rsidR="00677616" w:rsidRPr="004312C5" w:rsidRDefault="00677616" w:rsidP="00BD3447">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677616" w:rsidP="00443D11">
            <w:pPr>
              <w:rPr>
                <w:sz w:val="16"/>
                <w:szCs w:val="16"/>
                <w:lang w:val="sr-Cyrl-CS"/>
              </w:rPr>
            </w:pPr>
          </w:p>
        </w:tc>
        <w:tc>
          <w:tcPr>
            <w:tcW w:w="360" w:type="dxa"/>
            <w:shd w:val="clear" w:color="auto" w:fill="auto"/>
          </w:tcPr>
          <w:p w:rsidR="00677616" w:rsidRPr="004312C5" w:rsidRDefault="00677616" w:rsidP="00BD3447">
            <w:pPr>
              <w:jc w:val="center"/>
              <w:rPr>
                <w:sz w:val="16"/>
                <w:szCs w:val="16"/>
                <w:lang w:val="sr-Cyrl-RS"/>
              </w:rPr>
            </w:pPr>
          </w:p>
        </w:tc>
        <w:tc>
          <w:tcPr>
            <w:tcW w:w="360" w:type="dxa"/>
            <w:shd w:val="clear" w:color="auto" w:fill="auto"/>
          </w:tcPr>
          <w:p w:rsidR="00677616" w:rsidRPr="004312C5" w:rsidRDefault="00677616" w:rsidP="00BD3447">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677616" w:rsidP="00BD3447">
            <w:pPr>
              <w:jc w:val="center"/>
              <w:rPr>
                <w:sz w:val="16"/>
                <w:szCs w:val="16"/>
                <w:lang w:val="sr-Cyrl-RS"/>
              </w:rPr>
            </w:pPr>
          </w:p>
        </w:tc>
        <w:tc>
          <w:tcPr>
            <w:tcW w:w="450" w:type="dxa"/>
            <w:shd w:val="clear" w:color="auto" w:fill="auto"/>
          </w:tcPr>
          <w:p w:rsidR="00677616" w:rsidRPr="004312C5" w:rsidRDefault="00677616" w:rsidP="00BD3447">
            <w:pPr>
              <w:jc w:val="center"/>
              <w:rPr>
                <w:sz w:val="16"/>
                <w:szCs w:val="16"/>
                <w:lang w:val="sr-Cyrl-RS"/>
              </w:rPr>
            </w:pPr>
          </w:p>
        </w:tc>
        <w:tc>
          <w:tcPr>
            <w:tcW w:w="450" w:type="dxa"/>
            <w:shd w:val="clear" w:color="auto" w:fill="auto"/>
          </w:tcPr>
          <w:p w:rsidR="00677616" w:rsidRPr="004312C5" w:rsidRDefault="00677616" w:rsidP="00BD3447">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BD3447">
            <w:pPr>
              <w:jc w:val="center"/>
              <w:rPr>
                <w:sz w:val="16"/>
                <w:szCs w:val="16"/>
                <w:lang w:val="sr-Cyrl-RS"/>
              </w:rPr>
            </w:pPr>
          </w:p>
        </w:tc>
        <w:tc>
          <w:tcPr>
            <w:tcW w:w="540" w:type="dxa"/>
            <w:tcBorders>
              <w:left w:val="thinThickSmallGap" w:sz="24" w:space="0" w:color="FF0000"/>
            </w:tcBorders>
            <w:shd w:val="clear" w:color="auto" w:fill="FFFF99"/>
          </w:tcPr>
          <w:p w:rsidR="00677616" w:rsidRPr="004312C5" w:rsidRDefault="00E1489A" w:rsidP="00BD3447">
            <w:pPr>
              <w:jc w:val="center"/>
              <w:rPr>
                <w:sz w:val="16"/>
                <w:szCs w:val="16"/>
                <w:lang w:val="sr-Cyrl-RS"/>
              </w:rPr>
            </w:pPr>
            <w:r>
              <w:rPr>
                <w:sz w:val="16"/>
                <w:szCs w:val="16"/>
                <w:lang w:val="sr-Cyrl-RS"/>
              </w:rPr>
              <w:t>5</w:t>
            </w:r>
            <w:r>
              <w:rPr>
                <w:sz w:val="16"/>
                <w:szCs w:val="16"/>
                <w:vertAlign w:val="subscript"/>
                <w:lang w:val="sr-Cyrl-RS"/>
              </w:rPr>
              <w:t>1/3</w:t>
            </w:r>
          </w:p>
        </w:tc>
        <w:tc>
          <w:tcPr>
            <w:tcW w:w="360" w:type="dxa"/>
            <w:shd w:val="clear" w:color="auto" w:fill="FFFF99"/>
          </w:tcPr>
          <w:p w:rsidR="00677616" w:rsidRPr="004312C5" w:rsidRDefault="00E1489A" w:rsidP="00BD3447">
            <w:pPr>
              <w:jc w:val="center"/>
              <w:rPr>
                <w:sz w:val="16"/>
                <w:szCs w:val="16"/>
                <w:lang w:val="sr-Cyrl-RS"/>
              </w:rPr>
            </w:pPr>
            <w:r>
              <w:rPr>
                <w:sz w:val="16"/>
                <w:szCs w:val="16"/>
                <w:lang w:val="sr-Cyrl-CS"/>
              </w:rPr>
              <w:t>8</w:t>
            </w:r>
            <w:r>
              <w:rPr>
                <w:sz w:val="16"/>
                <w:szCs w:val="16"/>
                <w:vertAlign w:val="subscript"/>
                <w:lang w:val="sr-Cyrl-CS"/>
              </w:rPr>
              <w:t>2/3</w:t>
            </w:r>
          </w:p>
        </w:tc>
        <w:tc>
          <w:tcPr>
            <w:tcW w:w="450" w:type="dxa"/>
            <w:shd w:val="clear" w:color="auto" w:fill="FFFF99"/>
          </w:tcPr>
          <w:p w:rsidR="00677616" w:rsidRPr="004312C5" w:rsidRDefault="00E1489A" w:rsidP="00BD3447">
            <w:pPr>
              <w:rPr>
                <w:sz w:val="16"/>
                <w:szCs w:val="16"/>
                <w:lang w:val="sr-Cyrl-RS"/>
              </w:rPr>
            </w:pPr>
            <w:r>
              <w:rPr>
                <w:sz w:val="16"/>
                <w:szCs w:val="16"/>
                <w:lang w:val="sr-Cyrl-CS"/>
              </w:rPr>
              <w:t>6</w:t>
            </w:r>
            <w:r>
              <w:rPr>
                <w:sz w:val="16"/>
                <w:szCs w:val="16"/>
                <w:vertAlign w:val="subscript"/>
                <w:lang w:val="sr-Cyrl-CS"/>
              </w:rPr>
              <w:t>2/3</w:t>
            </w:r>
          </w:p>
        </w:tc>
        <w:tc>
          <w:tcPr>
            <w:tcW w:w="360" w:type="dxa"/>
            <w:shd w:val="clear" w:color="auto" w:fill="FFFF99"/>
          </w:tcPr>
          <w:p w:rsidR="00677616" w:rsidRPr="004312C5" w:rsidRDefault="00677616" w:rsidP="00BD3447">
            <w:pPr>
              <w:rPr>
                <w:sz w:val="16"/>
                <w:szCs w:val="16"/>
                <w:lang w:val="sr-Cyrl-RS"/>
              </w:rPr>
            </w:pPr>
          </w:p>
        </w:tc>
        <w:tc>
          <w:tcPr>
            <w:tcW w:w="360" w:type="dxa"/>
            <w:shd w:val="clear" w:color="auto" w:fill="FFFF99"/>
          </w:tcPr>
          <w:p w:rsidR="00677616" w:rsidRPr="004312C5" w:rsidRDefault="00677616" w:rsidP="00BD3447">
            <w:pPr>
              <w:jc w:val="center"/>
              <w:rPr>
                <w:sz w:val="16"/>
                <w:szCs w:val="16"/>
                <w:lang w:val="sr-Cyrl-RS"/>
              </w:rPr>
            </w:pPr>
          </w:p>
        </w:tc>
        <w:tc>
          <w:tcPr>
            <w:tcW w:w="360" w:type="dxa"/>
            <w:shd w:val="clear" w:color="auto" w:fill="FFFF99"/>
          </w:tcPr>
          <w:p w:rsidR="00677616" w:rsidRPr="004312C5" w:rsidRDefault="00677616" w:rsidP="00BD3447">
            <w:pPr>
              <w:jc w:val="center"/>
              <w:rPr>
                <w:sz w:val="16"/>
                <w:szCs w:val="16"/>
                <w:lang w:val="sr-Cyrl-RS"/>
              </w:rPr>
            </w:pPr>
          </w:p>
        </w:tc>
        <w:tc>
          <w:tcPr>
            <w:tcW w:w="360" w:type="dxa"/>
            <w:tcBorders>
              <w:right w:val="thinThickSmallGap" w:sz="24" w:space="0" w:color="FF0000"/>
            </w:tcBorders>
            <w:shd w:val="clear" w:color="auto" w:fill="FFFF99"/>
          </w:tcPr>
          <w:p w:rsidR="00677616" w:rsidRPr="004312C5" w:rsidRDefault="00677616" w:rsidP="00BD3447">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677616" w:rsidP="00BD3447">
            <w:pPr>
              <w:jc w:val="center"/>
              <w:rPr>
                <w:sz w:val="16"/>
                <w:szCs w:val="16"/>
                <w:lang w:val="sr-Cyrl-RS"/>
              </w:rPr>
            </w:pPr>
          </w:p>
        </w:tc>
        <w:tc>
          <w:tcPr>
            <w:tcW w:w="360" w:type="dxa"/>
            <w:shd w:val="clear" w:color="auto" w:fill="auto"/>
          </w:tcPr>
          <w:p w:rsidR="00677616" w:rsidRPr="004312C5" w:rsidRDefault="00677616" w:rsidP="00BD3447">
            <w:pPr>
              <w:jc w:val="center"/>
              <w:rPr>
                <w:sz w:val="16"/>
                <w:szCs w:val="16"/>
                <w:lang w:val="sr-Cyrl-RS"/>
              </w:rPr>
            </w:pPr>
          </w:p>
        </w:tc>
        <w:tc>
          <w:tcPr>
            <w:tcW w:w="450" w:type="dxa"/>
            <w:shd w:val="clear" w:color="auto" w:fill="auto"/>
          </w:tcPr>
          <w:p w:rsidR="00677616" w:rsidRPr="004312C5" w:rsidRDefault="00677616" w:rsidP="00BD3447">
            <w:pPr>
              <w:jc w:val="center"/>
              <w:rPr>
                <w:sz w:val="16"/>
                <w:szCs w:val="16"/>
                <w:lang w:val="sr-Cyrl-RS"/>
              </w:rPr>
            </w:pPr>
          </w:p>
        </w:tc>
        <w:tc>
          <w:tcPr>
            <w:tcW w:w="450" w:type="dxa"/>
            <w:shd w:val="clear" w:color="auto" w:fill="auto"/>
          </w:tcPr>
          <w:p w:rsidR="00677616" w:rsidRPr="004312C5" w:rsidRDefault="00677616" w:rsidP="00BD3447">
            <w:pPr>
              <w:jc w:val="center"/>
              <w:rPr>
                <w:sz w:val="16"/>
                <w:szCs w:val="16"/>
                <w:lang w:val="sr-Cyrl-RS"/>
              </w:rPr>
            </w:pPr>
          </w:p>
        </w:tc>
        <w:tc>
          <w:tcPr>
            <w:tcW w:w="450" w:type="dxa"/>
            <w:shd w:val="clear" w:color="auto" w:fill="auto"/>
          </w:tcPr>
          <w:p w:rsidR="00677616" w:rsidRPr="004312C5" w:rsidRDefault="00677616" w:rsidP="00BD3447">
            <w:pPr>
              <w:jc w:val="center"/>
              <w:rPr>
                <w:sz w:val="16"/>
                <w:szCs w:val="16"/>
                <w:lang w:val="sr-Cyrl-CS"/>
              </w:rPr>
            </w:pPr>
          </w:p>
        </w:tc>
        <w:tc>
          <w:tcPr>
            <w:tcW w:w="450" w:type="dxa"/>
            <w:shd w:val="clear" w:color="auto" w:fill="auto"/>
          </w:tcPr>
          <w:p w:rsidR="00677616" w:rsidRPr="004312C5" w:rsidRDefault="00677616" w:rsidP="00BD3447">
            <w:pPr>
              <w:jc w:val="center"/>
              <w:rPr>
                <w:sz w:val="16"/>
                <w:szCs w:val="16"/>
                <w:lang w:val="sr-Cyrl-CS"/>
              </w:rPr>
            </w:pPr>
          </w:p>
        </w:tc>
        <w:tc>
          <w:tcPr>
            <w:tcW w:w="450" w:type="dxa"/>
            <w:shd w:val="clear" w:color="auto" w:fill="auto"/>
          </w:tcPr>
          <w:p w:rsidR="00677616" w:rsidRPr="004312C5" w:rsidRDefault="00677616" w:rsidP="00BD3447">
            <w:pPr>
              <w:jc w:val="center"/>
              <w:rPr>
                <w:sz w:val="16"/>
                <w:szCs w:val="16"/>
                <w:lang w:val="sr-Cyrl-CS"/>
              </w:rPr>
            </w:pPr>
          </w:p>
        </w:tc>
      </w:tr>
      <w:tr w:rsidR="0055150E" w:rsidRPr="004312C5" w:rsidTr="00D21025">
        <w:trPr>
          <w:trHeight w:val="328"/>
        </w:trPr>
        <w:tc>
          <w:tcPr>
            <w:tcW w:w="1655" w:type="dxa"/>
            <w:tcBorders>
              <w:right w:val="thinThickSmallGap" w:sz="24" w:space="0" w:color="FF0000"/>
            </w:tcBorders>
            <w:shd w:val="clear" w:color="auto" w:fill="auto"/>
          </w:tcPr>
          <w:p w:rsidR="00677616" w:rsidRPr="004312C5" w:rsidRDefault="00677616" w:rsidP="00BC02AB">
            <w:pPr>
              <w:rPr>
                <w:color w:val="000000" w:themeColor="text1"/>
                <w:sz w:val="16"/>
                <w:szCs w:val="16"/>
                <w:lang w:val="sr-Cyrl-RS"/>
              </w:rPr>
            </w:pPr>
            <w:r w:rsidRPr="004312C5">
              <w:rPr>
                <w:color w:val="000000" w:themeColor="text1"/>
                <w:sz w:val="16"/>
                <w:szCs w:val="16"/>
                <w:lang w:val="sr-Cyrl-RS"/>
              </w:rPr>
              <w:t>Љиљана Марковић</w:t>
            </w:r>
            <w:r w:rsidR="003B583D">
              <w:rPr>
                <w:color w:val="000000" w:themeColor="text1"/>
                <w:sz w:val="16"/>
                <w:szCs w:val="16"/>
                <w:lang w:val="sr-Cyrl-RS"/>
              </w:rPr>
              <w:t xml:space="preserve"> – немачки ј.</w:t>
            </w:r>
          </w:p>
        </w:tc>
        <w:tc>
          <w:tcPr>
            <w:tcW w:w="360" w:type="dxa"/>
            <w:tcBorders>
              <w:left w:val="thinThickSmallGap" w:sz="24" w:space="0" w:color="FF0000"/>
            </w:tcBorders>
            <w:shd w:val="clear" w:color="auto" w:fill="auto"/>
          </w:tcPr>
          <w:p w:rsidR="00677616" w:rsidRPr="004312C5" w:rsidRDefault="00677616" w:rsidP="00BC02AB">
            <w:pPr>
              <w:jc w:val="center"/>
              <w:rPr>
                <w:sz w:val="16"/>
                <w:szCs w:val="16"/>
                <w:lang w:val="sr-Cyrl-RS"/>
              </w:rPr>
            </w:pPr>
          </w:p>
        </w:tc>
        <w:tc>
          <w:tcPr>
            <w:tcW w:w="360" w:type="dxa"/>
            <w:shd w:val="clear" w:color="auto" w:fill="auto"/>
          </w:tcPr>
          <w:p w:rsidR="00677616" w:rsidRPr="004312C5" w:rsidRDefault="00677616" w:rsidP="00BC02AB">
            <w:pPr>
              <w:jc w:val="center"/>
              <w:rPr>
                <w:sz w:val="16"/>
                <w:szCs w:val="16"/>
                <w:lang w:val="sr-Cyrl-RS"/>
              </w:rPr>
            </w:pPr>
          </w:p>
        </w:tc>
        <w:tc>
          <w:tcPr>
            <w:tcW w:w="360" w:type="dxa"/>
            <w:shd w:val="clear" w:color="auto" w:fill="auto"/>
          </w:tcPr>
          <w:p w:rsidR="00677616" w:rsidRPr="004312C5" w:rsidRDefault="00E1489A" w:rsidP="00BC02AB">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360" w:type="dxa"/>
            <w:shd w:val="clear" w:color="auto" w:fill="auto"/>
          </w:tcPr>
          <w:p w:rsidR="00677616" w:rsidRPr="004312C5" w:rsidRDefault="00E1489A" w:rsidP="00BC02AB">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3</w:t>
            </w:r>
          </w:p>
        </w:tc>
        <w:tc>
          <w:tcPr>
            <w:tcW w:w="450" w:type="dxa"/>
            <w:shd w:val="clear" w:color="auto" w:fill="auto"/>
          </w:tcPr>
          <w:p w:rsidR="00677616" w:rsidRPr="004312C5" w:rsidRDefault="00E1489A" w:rsidP="00FF24CD">
            <w:pPr>
              <w:rPr>
                <w:b/>
                <w:sz w:val="16"/>
                <w:szCs w:val="16"/>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77616" w:rsidP="00FF24CD">
            <w:pPr>
              <w:rPr>
                <w:b/>
                <w:sz w:val="16"/>
                <w:szCs w:val="16"/>
                <w:lang w:val="sr-Cyrl-RS"/>
              </w:rPr>
            </w:pPr>
          </w:p>
        </w:tc>
        <w:tc>
          <w:tcPr>
            <w:tcW w:w="450" w:type="dxa"/>
            <w:tcBorders>
              <w:right w:val="thinThickSmallGap" w:sz="24" w:space="0" w:color="FF0000"/>
            </w:tcBorders>
            <w:shd w:val="clear" w:color="auto" w:fill="auto"/>
          </w:tcPr>
          <w:p w:rsidR="00677616" w:rsidRPr="004312C5" w:rsidRDefault="00677616" w:rsidP="00BC02AB">
            <w:pPr>
              <w:jc w:val="center"/>
              <w:rPr>
                <w:sz w:val="16"/>
                <w:szCs w:val="16"/>
                <w:lang w:val="sr-Cyrl-RS"/>
              </w:rPr>
            </w:pPr>
          </w:p>
        </w:tc>
        <w:tc>
          <w:tcPr>
            <w:tcW w:w="450" w:type="dxa"/>
            <w:tcBorders>
              <w:left w:val="thinThickSmallGap" w:sz="24" w:space="0" w:color="FF0000"/>
            </w:tcBorders>
            <w:shd w:val="clear" w:color="auto" w:fill="FFFF99"/>
          </w:tcPr>
          <w:p w:rsidR="00677616" w:rsidRPr="004312C5" w:rsidRDefault="00E1489A" w:rsidP="00BC02AB">
            <w:pPr>
              <w:jc w:val="center"/>
              <w:rPr>
                <w:color w:val="000000" w:themeColor="text1"/>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77616" w:rsidP="00BC02AB">
            <w:pPr>
              <w:jc w:val="center"/>
              <w:rPr>
                <w:sz w:val="16"/>
                <w:szCs w:val="16"/>
                <w:vertAlign w:val="subscript"/>
                <w:lang w:val="sr-Cyrl-RS"/>
              </w:rPr>
            </w:pPr>
          </w:p>
        </w:tc>
        <w:tc>
          <w:tcPr>
            <w:tcW w:w="450" w:type="dxa"/>
            <w:shd w:val="clear" w:color="auto" w:fill="FFFF99"/>
          </w:tcPr>
          <w:p w:rsidR="00677616" w:rsidRPr="004312C5" w:rsidRDefault="00E1489A" w:rsidP="00BC02AB">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E1489A" w:rsidP="00BC02AB">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677616" w:rsidRPr="004312C5" w:rsidRDefault="00E1489A" w:rsidP="006B7185">
            <w:pPr>
              <w:rPr>
                <w:sz w:val="16"/>
                <w:szCs w:val="16"/>
                <w:vertAlign w:val="subscript"/>
                <w:lang w:val="sr-Cyrl-RS"/>
              </w:rPr>
            </w:pPr>
            <w:r w:rsidRPr="004312C5">
              <w:rPr>
                <w:sz w:val="16"/>
                <w:szCs w:val="16"/>
                <w:lang w:val="sr-Cyrl-RS"/>
              </w:rPr>
              <w:t>8</w:t>
            </w:r>
            <w:r w:rsidRPr="004312C5">
              <w:rPr>
                <w:sz w:val="16"/>
                <w:szCs w:val="16"/>
                <w:vertAlign w:val="subscript"/>
                <w:lang w:val="sr-Cyrl-RS"/>
              </w:rPr>
              <w:t>2</w:t>
            </w:r>
            <w:r>
              <w:rPr>
                <w:sz w:val="16"/>
                <w:szCs w:val="16"/>
                <w:vertAlign w:val="subscript"/>
                <w:lang w:val="sr-Cyrl-RS"/>
              </w:rPr>
              <w:t>/3</w:t>
            </w:r>
          </w:p>
        </w:tc>
        <w:tc>
          <w:tcPr>
            <w:tcW w:w="450" w:type="dxa"/>
            <w:shd w:val="clear" w:color="auto" w:fill="FFFF99"/>
          </w:tcPr>
          <w:p w:rsidR="00677616" w:rsidRPr="004312C5" w:rsidRDefault="00ED36BF" w:rsidP="006B7185">
            <w:pP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tcBorders>
              <w:right w:val="thinThickSmallGap" w:sz="24" w:space="0" w:color="FF0000"/>
            </w:tcBorders>
            <w:shd w:val="clear" w:color="auto" w:fill="FFFF99"/>
          </w:tcPr>
          <w:p w:rsidR="00677616" w:rsidRPr="004312C5" w:rsidRDefault="00677616" w:rsidP="00BC02AB">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E1489A" w:rsidP="00BC02AB">
            <w:pPr>
              <w:jc w:val="center"/>
              <w:rPr>
                <w:color w:val="000000" w:themeColor="text1"/>
                <w:sz w:val="16"/>
                <w:szCs w:val="16"/>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E1489A" w:rsidP="00BC02AB">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360" w:type="dxa"/>
            <w:shd w:val="clear" w:color="auto" w:fill="auto"/>
          </w:tcPr>
          <w:p w:rsidR="00677616" w:rsidRPr="004312C5" w:rsidRDefault="00ED36BF" w:rsidP="00BC02AB">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677616" w:rsidRPr="004312C5" w:rsidRDefault="00677616" w:rsidP="00BC02AB">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BC02AB">
            <w:pPr>
              <w:jc w:val="center"/>
              <w:rPr>
                <w:sz w:val="16"/>
                <w:szCs w:val="16"/>
                <w:vertAlign w:val="subscript"/>
                <w:lang w:val="sr-Cyrl-RS"/>
              </w:rPr>
            </w:pPr>
          </w:p>
        </w:tc>
        <w:tc>
          <w:tcPr>
            <w:tcW w:w="450" w:type="dxa"/>
            <w:shd w:val="clear" w:color="auto" w:fill="auto"/>
          </w:tcPr>
          <w:p w:rsidR="00677616" w:rsidRPr="004312C5" w:rsidRDefault="00677616" w:rsidP="00BC02AB">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BC02AB">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E1489A" w:rsidP="00BC02AB">
            <w:pPr>
              <w:jc w:val="center"/>
              <w:rPr>
                <w:color w:val="000000" w:themeColor="text1"/>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FFFF99"/>
          </w:tcPr>
          <w:p w:rsidR="00677616" w:rsidRPr="004312C5" w:rsidRDefault="00E1489A" w:rsidP="00BC02AB">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2</w:t>
            </w:r>
            <w:r>
              <w:rPr>
                <w:sz w:val="16"/>
                <w:szCs w:val="16"/>
                <w:vertAlign w:val="subscript"/>
                <w:lang w:val="sr-Cyrl-RS"/>
              </w:rPr>
              <w:t>/3</w:t>
            </w:r>
          </w:p>
        </w:tc>
        <w:tc>
          <w:tcPr>
            <w:tcW w:w="450" w:type="dxa"/>
            <w:shd w:val="clear" w:color="auto" w:fill="FFFF99"/>
          </w:tcPr>
          <w:p w:rsidR="00677616" w:rsidRPr="004312C5" w:rsidRDefault="00ED36BF" w:rsidP="00BC02AB">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FFFF99"/>
          </w:tcPr>
          <w:p w:rsidR="00677616" w:rsidRPr="004312C5" w:rsidRDefault="00E1489A" w:rsidP="00BC02AB">
            <w:pPr>
              <w:jc w:val="center"/>
              <w:rPr>
                <w:sz w:val="16"/>
                <w:szCs w:val="16"/>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FFFF99"/>
          </w:tcPr>
          <w:p w:rsidR="00677616" w:rsidRPr="004312C5" w:rsidRDefault="00E1489A" w:rsidP="00BC02AB">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FFFF99"/>
          </w:tcPr>
          <w:p w:rsidR="00677616" w:rsidRPr="004312C5" w:rsidRDefault="00677616" w:rsidP="00BC02AB">
            <w:pPr>
              <w:jc w:val="center"/>
              <w:rPr>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BC02AB">
            <w:pPr>
              <w:jc w:val="center"/>
              <w:rPr>
                <w:color w:val="000000" w:themeColor="text1"/>
                <w:sz w:val="16"/>
                <w:szCs w:val="16"/>
                <w:lang w:val="sr-Cyrl-RS"/>
              </w:rPr>
            </w:pPr>
          </w:p>
        </w:tc>
        <w:tc>
          <w:tcPr>
            <w:tcW w:w="450" w:type="dxa"/>
            <w:tcBorders>
              <w:left w:val="thinThickSmallGap" w:sz="24" w:space="0" w:color="FF0000"/>
            </w:tcBorders>
            <w:shd w:val="clear" w:color="auto" w:fill="auto"/>
          </w:tcPr>
          <w:p w:rsidR="00677616" w:rsidRPr="004312C5" w:rsidRDefault="00ED36BF" w:rsidP="00BC02AB">
            <w:pPr>
              <w:jc w:val="center"/>
              <w:rPr>
                <w:sz w:val="16"/>
                <w:szCs w:val="16"/>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677616" w:rsidRPr="004312C5" w:rsidRDefault="00E1489A" w:rsidP="00BC02AB">
            <w:pPr>
              <w:jc w:val="center"/>
              <w:rPr>
                <w:sz w:val="16"/>
                <w:szCs w:val="16"/>
                <w:lang w:val="sr-Cyrl-RS"/>
              </w:rPr>
            </w:pPr>
            <w:r w:rsidRPr="004312C5">
              <w:rPr>
                <w:sz w:val="16"/>
                <w:szCs w:val="16"/>
                <w:lang w:val="sr-Cyrl-RS"/>
              </w:rPr>
              <w:t>5</w:t>
            </w:r>
            <w:r w:rsidRPr="004312C5">
              <w:rPr>
                <w:sz w:val="16"/>
                <w:szCs w:val="16"/>
                <w:vertAlign w:val="subscript"/>
                <w:lang w:val="sr-Cyrl-RS"/>
              </w:rPr>
              <w:t>3</w:t>
            </w:r>
          </w:p>
        </w:tc>
        <w:tc>
          <w:tcPr>
            <w:tcW w:w="450" w:type="dxa"/>
            <w:shd w:val="clear" w:color="auto" w:fill="auto"/>
          </w:tcPr>
          <w:p w:rsidR="00677616" w:rsidRPr="004312C5" w:rsidRDefault="00677616" w:rsidP="00BC02AB">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BC02AB">
            <w:pPr>
              <w:jc w:val="center"/>
              <w:rPr>
                <w:color w:val="000000" w:themeColor="text1"/>
                <w:sz w:val="16"/>
                <w:szCs w:val="16"/>
                <w:lang w:val="sr-Cyrl-CS"/>
              </w:rPr>
            </w:pPr>
          </w:p>
        </w:tc>
        <w:tc>
          <w:tcPr>
            <w:tcW w:w="450" w:type="dxa"/>
            <w:shd w:val="clear" w:color="auto" w:fill="auto"/>
          </w:tcPr>
          <w:p w:rsidR="00677616" w:rsidRPr="004312C5" w:rsidRDefault="00677616" w:rsidP="00BC02AB">
            <w:pPr>
              <w:jc w:val="center"/>
              <w:rPr>
                <w:sz w:val="16"/>
                <w:szCs w:val="16"/>
                <w:vertAlign w:val="subscript"/>
                <w:lang w:val="sr-Cyrl-RS"/>
              </w:rPr>
            </w:pPr>
          </w:p>
        </w:tc>
        <w:tc>
          <w:tcPr>
            <w:tcW w:w="450" w:type="dxa"/>
            <w:shd w:val="clear" w:color="auto" w:fill="auto"/>
          </w:tcPr>
          <w:p w:rsidR="00677616" w:rsidRPr="004312C5" w:rsidRDefault="00677616" w:rsidP="00BC02AB">
            <w:pPr>
              <w:jc w:val="center"/>
              <w:rPr>
                <w:sz w:val="16"/>
                <w:szCs w:val="16"/>
                <w:vertAlign w:val="subscript"/>
                <w:lang w:val="sr-Cyrl-RS"/>
              </w:rPr>
            </w:pPr>
          </w:p>
        </w:tc>
        <w:tc>
          <w:tcPr>
            <w:tcW w:w="450" w:type="dxa"/>
            <w:shd w:val="clear" w:color="auto" w:fill="auto"/>
          </w:tcPr>
          <w:p w:rsidR="00677616" w:rsidRPr="004312C5" w:rsidRDefault="00677616" w:rsidP="004409B9">
            <w:pPr>
              <w:rPr>
                <w:sz w:val="16"/>
                <w:szCs w:val="16"/>
                <w:vertAlign w:val="subscript"/>
                <w:lang w:val="sr-Cyrl-RS"/>
              </w:rPr>
            </w:pPr>
          </w:p>
        </w:tc>
      </w:tr>
      <w:tr w:rsidR="003B583D" w:rsidRPr="004312C5" w:rsidTr="00D21025">
        <w:trPr>
          <w:trHeight w:val="328"/>
        </w:trPr>
        <w:tc>
          <w:tcPr>
            <w:tcW w:w="1655" w:type="dxa"/>
            <w:tcBorders>
              <w:right w:val="thinThickSmallGap" w:sz="24" w:space="0" w:color="FF0000"/>
            </w:tcBorders>
            <w:shd w:val="clear" w:color="auto" w:fill="auto"/>
          </w:tcPr>
          <w:p w:rsidR="003B583D" w:rsidRPr="004312C5" w:rsidRDefault="003B583D" w:rsidP="00BC02AB">
            <w:pPr>
              <w:rPr>
                <w:color w:val="000000" w:themeColor="text1"/>
                <w:sz w:val="16"/>
                <w:szCs w:val="16"/>
                <w:lang w:val="sr-Cyrl-RS"/>
              </w:rPr>
            </w:pPr>
            <w:r>
              <w:rPr>
                <w:color w:val="000000" w:themeColor="text1"/>
                <w:sz w:val="16"/>
                <w:szCs w:val="16"/>
                <w:lang w:val="sr-Cyrl-RS"/>
              </w:rPr>
              <w:t>Ивана Срејић – немачки ј.</w:t>
            </w:r>
          </w:p>
        </w:tc>
        <w:tc>
          <w:tcPr>
            <w:tcW w:w="36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450" w:type="dxa"/>
            <w:shd w:val="clear" w:color="auto" w:fill="auto"/>
          </w:tcPr>
          <w:p w:rsidR="003B583D" w:rsidRPr="004312C5" w:rsidRDefault="003B583D" w:rsidP="00FF24CD">
            <w:pPr>
              <w:rPr>
                <w:sz w:val="16"/>
                <w:szCs w:val="16"/>
                <w:lang w:val="sr-Cyrl-RS"/>
              </w:rPr>
            </w:pPr>
          </w:p>
        </w:tc>
        <w:tc>
          <w:tcPr>
            <w:tcW w:w="450" w:type="dxa"/>
            <w:shd w:val="clear" w:color="auto" w:fill="auto"/>
          </w:tcPr>
          <w:p w:rsidR="003B583D" w:rsidRPr="004312C5" w:rsidRDefault="003B583D" w:rsidP="00FF24CD">
            <w:pPr>
              <w:rPr>
                <w:b/>
                <w:sz w:val="16"/>
                <w:szCs w:val="16"/>
                <w:lang w:val="sr-Cyrl-RS"/>
              </w:rPr>
            </w:pPr>
          </w:p>
        </w:tc>
        <w:tc>
          <w:tcPr>
            <w:tcW w:w="450" w:type="dxa"/>
            <w:tcBorders>
              <w:right w:val="thinThickSmallGap" w:sz="24" w:space="0" w:color="FF0000"/>
            </w:tcBorders>
            <w:shd w:val="clear" w:color="auto" w:fill="auto"/>
          </w:tcPr>
          <w:p w:rsidR="003B583D" w:rsidRPr="004312C5" w:rsidRDefault="003B583D" w:rsidP="00BC02AB">
            <w:pPr>
              <w:jc w:val="center"/>
              <w:rPr>
                <w:sz w:val="16"/>
                <w:szCs w:val="16"/>
                <w:lang w:val="sr-Cyrl-RS"/>
              </w:rPr>
            </w:pPr>
          </w:p>
        </w:tc>
        <w:tc>
          <w:tcPr>
            <w:tcW w:w="450" w:type="dxa"/>
            <w:tcBorders>
              <w:lef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p>
        </w:tc>
        <w:tc>
          <w:tcPr>
            <w:tcW w:w="450" w:type="dxa"/>
            <w:shd w:val="clear" w:color="auto" w:fill="FFFF99"/>
          </w:tcPr>
          <w:p w:rsidR="003B583D" w:rsidRPr="004312C5" w:rsidRDefault="003B583D" w:rsidP="00BC02AB">
            <w:pPr>
              <w:jc w:val="center"/>
              <w:rPr>
                <w:sz w:val="16"/>
                <w:szCs w:val="16"/>
                <w:vertAlign w:val="subscript"/>
                <w:lang w:val="sr-Cyrl-RS"/>
              </w:rPr>
            </w:pPr>
          </w:p>
        </w:tc>
        <w:tc>
          <w:tcPr>
            <w:tcW w:w="450" w:type="dxa"/>
            <w:shd w:val="clear" w:color="auto" w:fill="FFFF99"/>
          </w:tcPr>
          <w:p w:rsidR="003B583D" w:rsidRPr="004312C5" w:rsidRDefault="003B583D" w:rsidP="00BC02AB">
            <w:pPr>
              <w:jc w:val="center"/>
              <w:rPr>
                <w:sz w:val="16"/>
                <w:szCs w:val="16"/>
                <w:lang w:val="sr-Cyrl-RS"/>
              </w:rPr>
            </w:pPr>
          </w:p>
        </w:tc>
        <w:tc>
          <w:tcPr>
            <w:tcW w:w="450" w:type="dxa"/>
            <w:shd w:val="clear" w:color="auto" w:fill="FFFF99"/>
          </w:tcPr>
          <w:p w:rsidR="003B583D" w:rsidRPr="004312C5" w:rsidRDefault="003B583D" w:rsidP="00BC02AB">
            <w:pPr>
              <w:jc w:val="center"/>
              <w:rPr>
                <w:color w:val="000000" w:themeColor="text1"/>
                <w:sz w:val="16"/>
                <w:szCs w:val="16"/>
                <w:lang w:val="sr-Cyrl-RS"/>
              </w:rPr>
            </w:pPr>
          </w:p>
        </w:tc>
        <w:tc>
          <w:tcPr>
            <w:tcW w:w="450" w:type="dxa"/>
            <w:shd w:val="clear" w:color="auto" w:fill="FFFF99"/>
          </w:tcPr>
          <w:p w:rsidR="003B583D" w:rsidRPr="004312C5" w:rsidRDefault="003B583D" w:rsidP="006B7185">
            <w:pPr>
              <w:rPr>
                <w:sz w:val="16"/>
                <w:szCs w:val="16"/>
                <w:lang w:val="sr-Cyrl-RS"/>
              </w:rPr>
            </w:pPr>
          </w:p>
        </w:tc>
        <w:tc>
          <w:tcPr>
            <w:tcW w:w="450" w:type="dxa"/>
            <w:shd w:val="clear" w:color="auto" w:fill="FFFF99"/>
          </w:tcPr>
          <w:p w:rsidR="003B583D" w:rsidRPr="004312C5" w:rsidRDefault="003B583D" w:rsidP="006B7185">
            <w:pPr>
              <w:rPr>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tcBorders>
              <w:right w:val="thinThickSmallGap" w:sz="24" w:space="0" w:color="FF0000"/>
            </w:tcBorders>
            <w:shd w:val="clear" w:color="auto" w:fill="FFFF99"/>
          </w:tcPr>
          <w:p w:rsidR="003B583D" w:rsidRPr="004312C5" w:rsidRDefault="003B583D" w:rsidP="00BC02AB">
            <w:pPr>
              <w:jc w:val="center"/>
              <w:rPr>
                <w:sz w:val="16"/>
                <w:szCs w:val="16"/>
                <w:lang w:val="sr-Cyrl-RS"/>
              </w:rPr>
            </w:pPr>
          </w:p>
        </w:tc>
        <w:tc>
          <w:tcPr>
            <w:tcW w:w="36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color w:val="000000" w:themeColor="text1"/>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tcBorders>
              <w:right w:val="thinThickSmallGap" w:sz="24" w:space="0" w:color="FF0000"/>
            </w:tcBorders>
            <w:shd w:val="clear" w:color="auto" w:fill="auto"/>
          </w:tcPr>
          <w:p w:rsidR="003B583D" w:rsidRPr="004312C5" w:rsidRDefault="003B583D" w:rsidP="00BC02AB">
            <w:pPr>
              <w:jc w:val="center"/>
              <w:rPr>
                <w:sz w:val="16"/>
                <w:szCs w:val="16"/>
                <w:vertAlign w:val="subscript"/>
                <w:lang w:val="sr-Cyrl-RS"/>
              </w:rPr>
            </w:pPr>
          </w:p>
        </w:tc>
        <w:tc>
          <w:tcPr>
            <w:tcW w:w="540" w:type="dxa"/>
            <w:tcBorders>
              <w:lef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p>
        </w:tc>
        <w:tc>
          <w:tcPr>
            <w:tcW w:w="360" w:type="dxa"/>
            <w:shd w:val="clear" w:color="auto" w:fill="FFFF99"/>
          </w:tcPr>
          <w:p w:rsidR="003B583D" w:rsidRPr="004312C5" w:rsidRDefault="003B583D" w:rsidP="00BC02AB">
            <w:pPr>
              <w:jc w:val="center"/>
              <w:rPr>
                <w:sz w:val="16"/>
                <w:szCs w:val="16"/>
                <w:lang w:val="sr-Cyrl-RS"/>
              </w:rPr>
            </w:pPr>
          </w:p>
        </w:tc>
        <w:tc>
          <w:tcPr>
            <w:tcW w:w="450" w:type="dxa"/>
            <w:shd w:val="clear" w:color="auto" w:fill="FFFF99"/>
          </w:tcPr>
          <w:p w:rsidR="003B583D" w:rsidRPr="004312C5" w:rsidRDefault="003B583D" w:rsidP="00BC02AB">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360" w:type="dxa"/>
            <w:shd w:val="clear" w:color="auto" w:fill="FFFF99"/>
          </w:tcPr>
          <w:p w:rsidR="003B583D" w:rsidRPr="004312C5" w:rsidRDefault="003B583D" w:rsidP="00BC02AB">
            <w:pPr>
              <w:jc w:val="center"/>
              <w:rPr>
                <w:sz w:val="16"/>
                <w:szCs w:val="16"/>
                <w:lang w:val="sr-Cyrl-RS"/>
              </w:rPr>
            </w:pPr>
          </w:p>
        </w:tc>
        <w:tc>
          <w:tcPr>
            <w:tcW w:w="360" w:type="dxa"/>
            <w:shd w:val="clear" w:color="auto" w:fill="FFFF99"/>
          </w:tcPr>
          <w:p w:rsidR="003B583D" w:rsidRPr="004312C5" w:rsidRDefault="003B583D" w:rsidP="00BC02AB">
            <w:pPr>
              <w:jc w:val="center"/>
              <w:rPr>
                <w:color w:val="000000" w:themeColor="text1"/>
                <w:sz w:val="16"/>
                <w:szCs w:val="16"/>
                <w:lang w:val="sr-Cyrl-RS"/>
              </w:rPr>
            </w:pPr>
          </w:p>
        </w:tc>
        <w:tc>
          <w:tcPr>
            <w:tcW w:w="360" w:type="dxa"/>
            <w:shd w:val="clear" w:color="auto" w:fill="FFFF99"/>
          </w:tcPr>
          <w:p w:rsidR="003B583D" w:rsidRPr="004312C5" w:rsidRDefault="003B583D" w:rsidP="00BC02AB">
            <w:pPr>
              <w:jc w:val="center"/>
              <w:rPr>
                <w:sz w:val="16"/>
                <w:szCs w:val="16"/>
                <w:vertAlign w:val="subscript"/>
                <w:lang w:val="sr-Cyrl-RS"/>
              </w:rPr>
            </w:pPr>
          </w:p>
        </w:tc>
        <w:tc>
          <w:tcPr>
            <w:tcW w:w="360" w:type="dxa"/>
            <w:tcBorders>
              <w:righ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p>
        </w:tc>
        <w:tc>
          <w:tcPr>
            <w:tcW w:w="45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450" w:type="dxa"/>
            <w:shd w:val="clear" w:color="auto" w:fill="auto"/>
          </w:tcPr>
          <w:p w:rsidR="003B583D" w:rsidRPr="004312C5" w:rsidRDefault="003B583D" w:rsidP="00BC02AB">
            <w:pPr>
              <w:jc w:val="center"/>
              <w:rPr>
                <w:color w:val="000000" w:themeColor="text1"/>
                <w:sz w:val="16"/>
                <w:szCs w:val="16"/>
                <w:vertAlign w:val="subscript"/>
                <w:lang w:val="sr-Cyrl-RS"/>
              </w:rPr>
            </w:pPr>
          </w:p>
        </w:tc>
        <w:tc>
          <w:tcPr>
            <w:tcW w:w="450" w:type="dxa"/>
            <w:shd w:val="clear" w:color="auto" w:fill="auto"/>
          </w:tcPr>
          <w:p w:rsidR="003B583D" w:rsidRPr="004312C5" w:rsidRDefault="003B583D" w:rsidP="00BC02AB">
            <w:pPr>
              <w:jc w:val="center"/>
              <w:rPr>
                <w:color w:val="000000" w:themeColor="text1"/>
                <w:sz w:val="16"/>
                <w:szCs w:val="16"/>
                <w:lang w:val="sr-Cyrl-C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4409B9">
            <w:pPr>
              <w:rPr>
                <w:sz w:val="16"/>
                <w:szCs w:val="16"/>
                <w:vertAlign w:val="subscript"/>
                <w:lang w:val="sr-Cyrl-RS"/>
              </w:rPr>
            </w:pPr>
          </w:p>
        </w:tc>
      </w:tr>
      <w:tr w:rsidR="003B583D" w:rsidRPr="004312C5" w:rsidTr="00D21025">
        <w:trPr>
          <w:trHeight w:val="328"/>
        </w:trPr>
        <w:tc>
          <w:tcPr>
            <w:tcW w:w="1655" w:type="dxa"/>
            <w:tcBorders>
              <w:right w:val="thinThickSmallGap" w:sz="24" w:space="0" w:color="FF0000"/>
            </w:tcBorders>
            <w:shd w:val="clear" w:color="auto" w:fill="auto"/>
          </w:tcPr>
          <w:p w:rsidR="003B583D" w:rsidRPr="004312C5" w:rsidRDefault="003B583D" w:rsidP="00BC02AB">
            <w:pPr>
              <w:rPr>
                <w:color w:val="000000" w:themeColor="text1"/>
                <w:sz w:val="16"/>
                <w:szCs w:val="16"/>
                <w:lang w:val="sr-Cyrl-RS"/>
              </w:rPr>
            </w:pPr>
            <w:r>
              <w:rPr>
                <w:color w:val="000000" w:themeColor="text1"/>
                <w:sz w:val="16"/>
                <w:szCs w:val="16"/>
                <w:lang w:val="sr-Cyrl-RS"/>
              </w:rPr>
              <w:t xml:space="preserve"> Маријана Милосављевић – немачки ј.</w:t>
            </w:r>
          </w:p>
        </w:tc>
        <w:tc>
          <w:tcPr>
            <w:tcW w:w="36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450" w:type="dxa"/>
            <w:shd w:val="clear" w:color="auto" w:fill="auto"/>
          </w:tcPr>
          <w:p w:rsidR="003B583D" w:rsidRPr="004312C5" w:rsidRDefault="003B583D" w:rsidP="00FF24CD">
            <w:pPr>
              <w:rPr>
                <w:sz w:val="16"/>
                <w:szCs w:val="16"/>
                <w:lang w:val="sr-Cyrl-RS"/>
              </w:rPr>
            </w:pPr>
          </w:p>
        </w:tc>
        <w:tc>
          <w:tcPr>
            <w:tcW w:w="450" w:type="dxa"/>
            <w:shd w:val="clear" w:color="auto" w:fill="auto"/>
          </w:tcPr>
          <w:p w:rsidR="003B583D" w:rsidRPr="004312C5" w:rsidRDefault="003B583D" w:rsidP="00FF24CD">
            <w:pPr>
              <w:rPr>
                <w:b/>
                <w:sz w:val="16"/>
                <w:szCs w:val="16"/>
                <w:lang w:val="sr-Cyrl-RS"/>
              </w:rPr>
            </w:pPr>
          </w:p>
        </w:tc>
        <w:tc>
          <w:tcPr>
            <w:tcW w:w="450" w:type="dxa"/>
            <w:tcBorders>
              <w:right w:val="thinThickSmallGap" w:sz="24" w:space="0" w:color="FF0000"/>
            </w:tcBorders>
            <w:shd w:val="clear" w:color="auto" w:fill="auto"/>
          </w:tcPr>
          <w:p w:rsidR="003B583D" w:rsidRPr="004312C5" w:rsidRDefault="003B583D" w:rsidP="00BC02AB">
            <w:pPr>
              <w:jc w:val="center"/>
              <w:rPr>
                <w:sz w:val="16"/>
                <w:szCs w:val="16"/>
                <w:lang w:val="sr-Cyrl-RS"/>
              </w:rPr>
            </w:pPr>
          </w:p>
        </w:tc>
        <w:tc>
          <w:tcPr>
            <w:tcW w:w="450" w:type="dxa"/>
            <w:tcBorders>
              <w:lef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p>
        </w:tc>
        <w:tc>
          <w:tcPr>
            <w:tcW w:w="450" w:type="dxa"/>
            <w:shd w:val="clear" w:color="auto" w:fill="FFFF99"/>
          </w:tcPr>
          <w:p w:rsidR="003B583D" w:rsidRPr="004312C5" w:rsidRDefault="003B583D" w:rsidP="00BC02AB">
            <w:pPr>
              <w:jc w:val="center"/>
              <w:rPr>
                <w:sz w:val="16"/>
                <w:szCs w:val="16"/>
                <w:vertAlign w:val="subscript"/>
                <w:lang w:val="sr-Cyrl-RS"/>
              </w:rPr>
            </w:pPr>
          </w:p>
        </w:tc>
        <w:tc>
          <w:tcPr>
            <w:tcW w:w="450" w:type="dxa"/>
            <w:shd w:val="clear" w:color="auto" w:fill="FFFF99"/>
          </w:tcPr>
          <w:p w:rsidR="003B583D" w:rsidRPr="004312C5" w:rsidRDefault="003B583D" w:rsidP="00BC02AB">
            <w:pPr>
              <w:jc w:val="center"/>
              <w:rPr>
                <w:sz w:val="16"/>
                <w:szCs w:val="16"/>
                <w:lang w:val="sr-Cyrl-RS"/>
              </w:rPr>
            </w:pPr>
          </w:p>
        </w:tc>
        <w:tc>
          <w:tcPr>
            <w:tcW w:w="450" w:type="dxa"/>
            <w:shd w:val="clear" w:color="auto" w:fill="FFFF99"/>
          </w:tcPr>
          <w:p w:rsidR="003B583D" w:rsidRPr="004312C5" w:rsidRDefault="003B583D" w:rsidP="00BC02AB">
            <w:pPr>
              <w:jc w:val="center"/>
              <w:rPr>
                <w:color w:val="000000" w:themeColor="text1"/>
                <w:sz w:val="16"/>
                <w:szCs w:val="16"/>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3B583D" w:rsidRPr="004312C5" w:rsidRDefault="003B583D" w:rsidP="006B7185">
            <w:pPr>
              <w:rPr>
                <w:sz w:val="16"/>
                <w:szCs w:val="16"/>
                <w:lang w:val="sr-Cyrl-RS"/>
              </w:rPr>
            </w:pPr>
          </w:p>
        </w:tc>
        <w:tc>
          <w:tcPr>
            <w:tcW w:w="450" w:type="dxa"/>
            <w:shd w:val="clear" w:color="auto" w:fill="FFFF99"/>
          </w:tcPr>
          <w:p w:rsidR="003B583D" w:rsidRPr="004312C5" w:rsidRDefault="003B583D" w:rsidP="006B7185">
            <w:pPr>
              <w:rPr>
                <w:sz w:val="16"/>
                <w:szCs w:val="16"/>
                <w:lang w:val="sr-Cyrl-RS"/>
              </w:rPr>
            </w:pPr>
          </w:p>
        </w:tc>
        <w:tc>
          <w:tcPr>
            <w:tcW w:w="450" w:type="dxa"/>
            <w:tcBorders>
              <w:right w:val="thinThickSmallGap" w:sz="24" w:space="0" w:color="FF0000"/>
            </w:tcBorders>
            <w:shd w:val="clear" w:color="auto" w:fill="FFFF99"/>
          </w:tcPr>
          <w:p w:rsidR="003B583D" w:rsidRPr="004312C5" w:rsidRDefault="003B583D" w:rsidP="00BC02AB">
            <w:pPr>
              <w:jc w:val="center"/>
              <w:rPr>
                <w:sz w:val="16"/>
                <w:szCs w:val="16"/>
                <w:lang w:val="sr-Cyrl-RS"/>
              </w:rPr>
            </w:pPr>
          </w:p>
        </w:tc>
        <w:tc>
          <w:tcPr>
            <w:tcW w:w="36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color w:val="000000" w:themeColor="text1"/>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tcBorders>
              <w:right w:val="thinThickSmallGap" w:sz="24" w:space="0" w:color="FF0000"/>
            </w:tcBorders>
            <w:shd w:val="clear" w:color="auto" w:fill="auto"/>
          </w:tcPr>
          <w:p w:rsidR="003B583D" w:rsidRPr="004312C5" w:rsidRDefault="003B583D" w:rsidP="00BC02AB">
            <w:pPr>
              <w:jc w:val="center"/>
              <w:rPr>
                <w:sz w:val="16"/>
                <w:szCs w:val="16"/>
                <w:vertAlign w:val="subscript"/>
                <w:lang w:val="sr-Cyrl-RS"/>
              </w:rPr>
            </w:pPr>
          </w:p>
        </w:tc>
        <w:tc>
          <w:tcPr>
            <w:tcW w:w="540" w:type="dxa"/>
            <w:tcBorders>
              <w:lef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FFFF99"/>
          </w:tcPr>
          <w:p w:rsidR="003B583D" w:rsidRPr="004312C5" w:rsidRDefault="003B583D" w:rsidP="00BC02AB">
            <w:pPr>
              <w:jc w:val="center"/>
              <w:rPr>
                <w:sz w:val="16"/>
                <w:szCs w:val="16"/>
                <w:lang w:val="sr-Cyrl-RS"/>
              </w:rPr>
            </w:pPr>
          </w:p>
        </w:tc>
        <w:tc>
          <w:tcPr>
            <w:tcW w:w="450" w:type="dxa"/>
            <w:shd w:val="clear" w:color="auto" w:fill="FFFF99"/>
          </w:tcPr>
          <w:p w:rsidR="003B583D" w:rsidRPr="004312C5" w:rsidRDefault="003B583D" w:rsidP="00BC02AB">
            <w:pPr>
              <w:jc w:val="center"/>
              <w:rPr>
                <w:sz w:val="16"/>
                <w:szCs w:val="16"/>
                <w:lang w:val="sr-Cyrl-RS"/>
              </w:rPr>
            </w:pPr>
          </w:p>
        </w:tc>
        <w:tc>
          <w:tcPr>
            <w:tcW w:w="360" w:type="dxa"/>
            <w:shd w:val="clear" w:color="auto" w:fill="FFFF99"/>
          </w:tcPr>
          <w:p w:rsidR="003B583D" w:rsidRPr="004312C5" w:rsidRDefault="003B583D" w:rsidP="00BC02AB">
            <w:pPr>
              <w:jc w:val="center"/>
              <w:rPr>
                <w:sz w:val="16"/>
                <w:szCs w:val="16"/>
                <w:lang w:val="sr-Cyrl-RS"/>
              </w:rPr>
            </w:pPr>
          </w:p>
        </w:tc>
        <w:tc>
          <w:tcPr>
            <w:tcW w:w="360" w:type="dxa"/>
            <w:shd w:val="clear" w:color="auto" w:fill="FFFF99"/>
          </w:tcPr>
          <w:p w:rsidR="003B583D" w:rsidRPr="004312C5" w:rsidRDefault="003B583D" w:rsidP="00BC02AB">
            <w:pPr>
              <w:jc w:val="center"/>
              <w:rPr>
                <w:color w:val="000000" w:themeColor="text1"/>
                <w:sz w:val="16"/>
                <w:szCs w:val="16"/>
                <w:lang w:val="sr-Cyrl-RS"/>
              </w:rPr>
            </w:pPr>
          </w:p>
        </w:tc>
        <w:tc>
          <w:tcPr>
            <w:tcW w:w="360" w:type="dxa"/>
            <w:shd w:val="clear" w:color="auto" w:fill="FFFF99"/>
          </w:tcPr>
          <w:p w:rsidR="003B583D" w:rsidRPr="004312C5" w:rsidRDefault="003B583D" w:rsidP="00BC02AB">
            <w:pPr>
              <w:jc w:val="center"/>
              <w:rPr>
                <w:sz w:val="16"/>
                <w:szCs w:val="16"/>
                <w:vertAlign w:val="subscript"/>
                <w:lang w:val="sr-Cyrl-RS"/>
              </w:rPr>
            </w:pPr>
          </w:p>
        </w:tc>
        <w:tc>
          <w:tcPr>
            <w:tcW w:w="360" w:type="dxa"/>
            <w:tcBorders>
              <w:right w:val="thinThickSmallGap" w:sz="24" w:space="0" w:color="FF0000"/>
            </w:tcBorders>
            <w:shd w:val="clear" w:color="auto" w:fill="FFFF99"/>
          </w:tcPr>
          <w:p w:rsidR="003B583D" w:rsidRPr="004312C5" w:rsidRDefault="003B583D" w:rsidP="00BC02AB">
            <w:pPr>
              <w:jc w:val="center"/>
              <w:rPr>
                <w:color w:val="000000" w:themeColor="text1"/>
                <w:sz w:val="16"/>
                <w:szCs w:val="16"/>
                <w:lang w:val="sr-Cyrl-RS"/>
              </w:rPr>
            </w:pPr>
          </w:p>
        </w:tc>
        <w:tc>
          <w:tcPr>
            <w:tcW w:w="450" w:type="dxa"/>
            <w:tcBorders>
              <w:left w:val="thinThickSmallGap" w:sz="24" w:space="0" w:color="FF0000"/>
            </w:tcBorders>
            <w:shd w:val="clear" w:color="auto" w:fill="auto"/>
          </w:tcPr>
          <w:p w:rsidR="003B583D" w:rsidRPr="004312C5" w:rsidRDefault="003B583D" w:rsidP="00BC02AB">
            <w:pPr>
              <w:jc w:val="center"/>
              <w:rPr>
                <w:sz w:val="16"/>
                <w:szCs w:val="16"/>
                <w:lang w:val="sr-Cyrl-RS"/>
              </w:rPr>
            </w:pPr>
          </w:p>
        </w:tc>
        <w:tc>
          <w:tcPr>
            <w:tcW w:w="360" w:type="dxa"/>
            <w:shd w:val="clear" w:color="auto" w:fill="auto"/>
          </w:tcPr>
          <w:p w:rsidR="003B583D" w:rsidRPr="004312C5" w:rsidRDefault="003B583D" w:rsidP="00BC02AB">
            <w:pPr>
              <w:jc w:val="center"/>
              <w:rPr>
                <w:sz w:val="16"/>
                <w:szCs w:val="16"/>
                <w:lang w:val="sr-Cyrl-RS"/>
              </w:rPr>
            </w:pPr>
          </w:p>
        </w:tc>
        <w:tc>
          <w:tcPr>
            <w:tcW w:w="450" w:type="dxa"/>
            <w:shd w:val="clear" w:color="auto" w:fill="auto"/>
          </w:tcPr>
          <w:p w:rsidR="003B583D" w:rsidRPr="004312C5" w:rsidRDefault="003B583D" w:rsidP="00BC02AB">
            <w:pPr>
              <w:jc w:val="center"/>
              <w:rPr>
                <w:color w:val="000000" w:themeColor="text1"/>
                <w:sz w:val="16"/>
                <w:szCs w:val="16"/>
                <w:vertAlign w:val="subscript"/>
                <w:lang w:val="sr-Cyrl-RS"/>
              </w:rPr>
            </w:pPr>
          </w:p>
        </w:tc>
        <w:tc>
          <w:tcPr>
            <w:tcW w:w="450" w:type="dxa"/>
            <w:shd w:val="clear" w:color="auto" w:fill="auto"/>
          </w:tcPr>
          <w:p w:rsidR="003B583D" w:rsidRPr="004312C5" w:rsidRDefault="003B583D" w:rsidP="00BC02AB">
            <w:pPr>
              <w:jc w:val="center"/>
              <w:rPr>
                <w:color w:val="000000" w:themeColor="text1"/>
                <w:sz w:val="16"/>
                <w:szCs w:val="16"/>
                <w:lang w:val="sr-Cyrl-C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BC02AB">
            <w:pPr>
              <w:jc w:val="center"/>
              <w:rPr>
                <w:sz w:val="16"/>
                <w:szCs w:val="16"/>
                <w:vertAlign w:val="subscript"/>
                <w:lang w:val="sr-Cyrl-RS"/>
              </w:rPr>
            </w:pPr>
          </w:p>
        </w:tc>
        <w:tc>
          <w:tcPr>
            <w:tcW w:w="450" w:type="dxa"/>
            <w:shd w:val="clear" w:color="auto" w:fill="auto"/>
          </w:tcPr>
          <w:p w:rsidR="003B583D" w:rsidRPr="004312C5" w:rsidRDefault="003B583D" w:rsidP="004409B9">
            <w:pP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A562D3">
            <w:pPr>
              <w:rPr>
                <w:color w:val="000000" w:themeColor="text1"/>
                <w:sz w:val="16"/>
                <w:szCs w:val="16"/>
                <w:lang w:val="sr-Cyrl-RS"/>
              </w:rPr>
            </w:pPr>
            <w:r w:rsidRPr="004312C5">
              <w:rPr>
                <w:color w:val="000000" w:themeColor="text1"/>
                <w:sz w:val="16"/>
                <w:szCs w:val="16"/>
                <w:lang w:val="sr-Cyrl-RS"/>
              </w:rPr>
              <w:t>Марија Вељковић</w:t>
            </w:r>
            <w:r w:rsidR="003B583D">
              <w:rPr>
                <w:color w:val="000000" w:themeColor="text1"/>
                <w:sz w:val="16"/>
                <w:szCs w:val="16"/>
                <w:lang w:val="sr-Cyrl-RS"/>
              </w:rPr>
              <w:t xml:space="preserve"> – музичка к.</w:t>
            </w:r>
          </w:p>
        </w:tc>
        <w:tc>
          <w:tcPr>
            <w:tcW w:w="360" w:type="dxa"/>
            <w:tcBorders>
              <w:left w:val="thinThickSmallGap" w:sz="24" w:space="0" w:color="FF0000"/>
            </w:tcBorders>
            <w:shd w:val="clear" w:color="auto" w:fill="auto"/>
          </w:tcPr>
          <w:p w:rsidR="00677616" w:rsidRPr="004312C5" w:rsidRDefault="00ED36BF" w:rsidP="00A562D3">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677616" w:rsidRPr="004312C5" w:rsidRDefault="00ED36BF" w:rsidP="00A562D3">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677616" w:rsidP="00A562D3">
            <w:pPr>
              <w:jc w:val="center"/>
              <w:rPr>
                <w:sz w:val="16"/>
                <w:szCs w:val="16"/>
                <w:lang w:val="sr-Cyrl-RS"/>
              </w:rPr>
            </w:pPr>
          </w:p>
        </w:tc>
        <w:tc>
          <w:tcPr>
            <w:tcW w:w="36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A562D3">
            <w:pPr>
              <w:jc w:val="center"/>
              <w:rPr>
                <w:sz w:val="16"/>
                <w:szCs w:val="16"/>
                <w:lang w:val="sr-Cyrl-CS"/>
              </w:rPr>
            </w:pPr>
          </w:p>
        </w:tc>
        <w:tc>
          <w:tcPr>
            <w:tcW w:w="450" w:type="dxa"/>
            <w:tcBorders>
              <w:left w:val="thinThickSmallGap" w:sz="24" w:space="0" w:color="FF0000"/>
            </w:tcBorders>
            <w:shd w:val="clear" w:color="auto" w:fill="FFFF99"/>
          </w:tcPr>
          <w:p w:rsidR="00677616" w:rsidRPr="004312C5" w:rsidRDefault="00677616" w:rsidP="00A562D3">
            <w:pPr>
              <w:jc w:val="center"/>
              <w:rPr>
                <w:sz w:val="16"/>
                <w:szCs w:val="16"/>
                <w:lang w:val="sr-Cyrl-RS"/>
              </w:rPr>
            </w:pPr>
          </w:p>
        </w:tc>
        <w:tc>
          <w:tcPr>
            <w:tcW w:w="450" w:type="dxa"/>
            <w:shd w:val="clear" w:color="auto" w:fill="FFFF99"/>
          </w:tcPr>
          <w:p w:rsidR="00677616" w:rsidRPr="004312C5" w:rsidRDefault="00677616" w:rsidP="00A562D3">
            <w:pPr>
              <w:jc w:val="center"/>
              <w:rPr>
                <w:sz w:val="16"/>
                <w:szCs w:val="16"/>
                <w:lang w:val="sr-Cyrl-RS"/>
              </w:rPr>
            </w:pPr>
          </w:p>
        </w:tc>
        <w:tc>
          <w:tcPr>
            <w:tcW w:w="450" w:type="dxa"/>
            <w:shd w:val="clear" w:color="auto" w:fill="FFFF99"/>
          </w:tcPr>
          <w:p w:rsidR="00677616" w:rsidRPr="004312C5" w:rsidRDefault="00677616" w:rsidP="00A562D3">
            <w:pPr>
              <w:jc w:val="center"/>
              <w:rPr>
                <w:sz w:val="16"/>
                <w:szCs w:val="16"/>
                <w:lang w:val="sr-Cyrl-RS"/>
              </w:rPr>
            </w:pPr>
          </w:p>
        </w:tc>
        <w:tc>
          <w:tcPr>
            <w:tcW w:w="450" w:type="dxa"/>
            <w:shd w:val="clear" w:color="auto" w:fill="FFFF99"/>
          </w:tcPr>
          <w:p w:rsidR="00677616" w:rsidRPr="004312C5" w:rsidRDefault="00677616" w:rsidP="00A562D3">
            <w:pPr>
              <w:jc w:val="center"/>
              <w:rPr>
                <w:color w:val="000000" w:themeColor="text1"/>
                <w:sz w:val="16"/>
                <w:szCs w:val="16"/>
                <w:vertAlign w:val="subscript"/>
                <w:lang w:val="sr-Cyrl-RS"/>
              </w:rPr>
            </w:pPr>
          </w:p>
        </w:tc>
        <w:tc>
          <w:tcPr>
            <w:tcW w:w="450" w:type="dxa"/>
            <w:shd w:val="clear" w:color="auto" w:fill="FFFF99"/>
          </w:tcPr>
          <w:p w:rsidR="00677616" w:rsidRPr="004312C5" w:rsidRDefault="00677616" w:rsidP="00A562D3">
            <w:pPr>
              <w:jc w:val="center"/>
              <w:rPr>
                <w:sz w:val="16"/>
                <w:szCs w:val="16"/>
                <w:vertAlign w:val="subscript"/>
                <w:lang w:val="sr-Cyrl-RS"/>
              </w:rPr>
            </w:pPr>
          </w:p>
        </w:tc>
        <w:tc>
          <w:tcPr>
            <w:tcW w:w="450" w:type="dxa"/>
            <w:shd w:val="clear" w:color="auto" w:fill="FFFF99"/>
          </w:tcPr>
          <w:p w:rsidR="00677616" w:rsidRPr="004312C5" w:rsidRDefault="00ED36BF" w:rsidP="00A562D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tcBorders>
              <w:right w:val="thinThickSmallGap" w:sz="24" w:space="0" w:color="FF0000"/>
            </w:tcBorders>
            <w:shd w:val="clear" w:color="auto" w:fill="FFFF99"/>
          </w:tcPr>
          <w:p w:rsidR="00677616" w:rsidRPr="004312C5" w:rsidRDefault="00677616" w:rsidP="00A562D3">
            <w:pPr>
              <w:jc w:val="center"/>
              <w:rPr>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A562D3">
            <w:pPr>
              <w:jc w:val="center"/>
              <w:rPr>
                <w:sz w:val="16"/>
                <w:szCs w:val="16"/>
                <w:vertAlign w:val="subscript"/>
                <w:lang w:val="sr-Cyrl-RS"/>
              </w:rPr>
            </w:pPr>
          </w:p>
        </w:tc>
        <w:tc>
          <w:tcPr>
            <w:tcW w:w="360" w:type="dxa"/>
            <w:shd w:val="clear" w:color="auto" w:fill="auto"/>
          </w:tcPr>
          <w:p w:rsidR="00677616" w:rsidRPr="004312C5" w:rsidRDefault="00677616" w:rsidP="00A562D3">
            <w:pPr>
              <w:jc w:val="center"/>
              <w:rPr>
                <w:sz w:val="16"/>
                <w:szCs w:val="16"/>
                <w:vertAlign w:val="subscript"/>
                <w:lang w:val="sr-Cyrl-RS"/>
              </w:rPr>
            </w:pPr>
          </w:p>
        </w:tc>
        <w:tc>
          <w:tcPr>
            <w:tcW w:w="360" w:type="dxa"/>
            <w:shd w:val="clear" w:color="auto" w:fill="auto"/>
          </w:tcPr>
          <w:p w:rsidR="00677616" w:rsidRPr="004312C5" w:rsidRDefault="00677616" w:rsidP="00A562D3">
            <w:pPr>
              <w:jc w:val="center"/>
              <w:rPr>
                <w:sz w:val="16"/>
                <w:szCs w:val="16"/>
                <w:vertAlign w:val="subscript"/>
                <w:lang w:val="sr-Cyrl-RS"/>
              </w:rPr>
            </w:pPr>
          </w:p>
        </w:tc>
        <w:tc>
          <w:tcPr>
            <w:tcW w:w="360" w:type="dxa"/>
            <w:shd w:val="clear" w:color="auto" w:fill="auto"/>
          </w:tcPr>
          <w:p w:rsidR="00677616" w:rsidRPr="004312C5" w:rsidRDefault="00677616" w:rsidP="00A562D3">
            <w:pPr>
              <w:jc w:val="center"/>
              <w:rPr>
                <w:sz w:val="16"/>
                <w:szCs w:val="16"/>
                <w:vertAlign w:val="subscript"/>
                <w:lang w:val="sr-Cyrl-RS"/>
              </w:rPr>
            </w:pPr>
          </w:p>
        </w:tc>
        <w:tc>
          <w:tcPr>
            <w:tcW w:w="450" w:type="dxa"/>
            <w:shd w:val="clear" w:color="auto" w:fill="auto"/>
          </w:tcPr>
          <w:p w:rsidR="00677616" w:rsidRPr="004312C5" w:rsidRDefault="00ED36BF" w:rsidP="00A562D3">
            <w:pPr>
              <w:jc w:val="center"/>
              <w:rPr>
                <w:color w:val="000000" w:themeColor="text1"/>
                <w:sz w:val="16"/>
                <w:szCs w:val="16"/>
                <w:vertAlign w:val="subscript"/>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ED36BF" w:rsidP="00A562D3">
            <w:pPr>
              <w:jc w:val="center"/>
              <w:rPr>
                <w:color w:val="000000" w:themeColor="text1"/>
                <w:sz w:val="16"/>
                <w:szCs w:val="16"/>
                <w:vertAlign w:val="subscript"/>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tcBorders>
              <w:right w:val="thinThickSmallGap" w:sz="24" w:space="0" w:color="FF0000"/>
            </w:tcBorders>
            <w:shd w:val="clear" w:color="auto" w:fill="auto"/>
          </w:tcPr>
          <w:p w:rsidR="00677616" w:rsidRPr="004312C5" w:rsidRDefault="00677616" w:rsidP="00A562D3">
            <w:pPr>
              <w:jc w:val="center"/>
              <w:rPr>
                <w:color w:val="000000" w:themeColor="text1"/>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77616" w:rsidP="00A562D3">
            <w:pPr>
              <w:jc w:val="center"/>
              <w:rPr>
                <w:sz w:val="16"/>
                <w:szCs w:val="16"/>
                <w:lang w:val="sr-Cyrl-RS"/>
              </w:rPr>
            </w:pPr>
          </w:p>
        </w:tc>
        <w:tc>
          <w:tcPr>
            <w:tcW w:w="360" w:type="dxa"/>
            <w:shd w:val="clear" w:color="auto" w:fill="FFFF99"/>
          </w:tcPr>
          <w:p w:rsidR="00677616" w:rsidRPr="004312C5" w:rsidRDefault="00677616" w:rsidP="00A562D3">
            <w:pPr>
              <w:jc w:val="center"/>
              <w:rPr>
                <w:sz w:val="16"/>
                <w:szCs w:val="16"/>
                <w:lang w:val="sr-Cyrl-CS"/>
              </w:rPr>
            </w:pPr>
          </w:p>
        </w:tc>
        <w:tc>
          <w:tcPr>
            <w:tcW w:w="450" w:type="dxa"/>
            <w:shd w:val="clear" w:color="auto" w:fill="FFFF99"/>
          </w:tcPr>
          <w:p w:rsidR="00677616" w:rsidRPr="004312C5" w:rsidRDefault="00677616" w:rsidP="00A562D3">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A562D3">
            <w:pPr>
              <w:jc w:val="center"/>
              <w:rPr>
                <w:sz w:val="16"/>
                <w:szCs w:val="16"/>
                <w:vertAlign w:val="subscript"/>
                <w:lang w:val="sr-Cyrl-RS"/>
              </w:rPr>
            </w:pPr>
          </w:p>
        </w:tc>
        <w:tc>
          <w:tcPr>
            <w:tcW w:w="360" w:type="dxa"/>
            <w:shd w:val="clear" w:color="auto" w:fill="FFFF99"/>
          </w:tcPr>
          <w:p w:rsidR="00677616" w:rsidRPr="004312C5" w:rsidRDefault="00677616" w:rsidP="00A562D3">
            <w:pPr>
              <w:jc w:val="center"/>
              <w:rPr>
                <w:sz w:val="16"/>
                <w:szCs w:val="16"/>
                <w:vertAlign w:val="subscript"/>
                <w:lang w:val="sr-Cyrl-CS"/>
              </w:rPr>
            </w:pPr>
          </w:p>
        </w:tc>
        <w:tc>
          <w:tcPr>
            <w:tcW w:w="360" w:type="dxa"/>
            <w:shd w:val="clear" w:color="auto" w:fill="FFFF99"/>
          </w:tcPr>
          <w:p w:rsidR="00677616" w:rsidRPr="004312C5" w:rsidRDefault="00ED36BF" w:rsidP="00A562D3">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2</w:t>
            </w:r>
          </w:p>
        </w:tc>
        <w:tc>
          <w:tcPr>
            <w:tcW w:w="360" w:type="dxa"/>
            <w:tcBorders>
              <w:right w:val="thinThickSmallGap" w:sz="24" w:space="0" w:color="FF0000"/>
            </w:tcBorders>
            <w:shd w:val="clear" w:color="auto" w:fill="FFFF99"/>
          </w:tcPr>
          <w:p w:rsidR="00677616" w:rsidRPr="004312C5" w:rsidRDefault="00677616" w:rsidP="00A562D3">
            <w:pPr>
              <w:jc w:val="center"/>
              <w:rPr>
                <w:sz w:val="16"/>
                <w:szCs w:val="16"/>
                <w:vertAlign w:val="subscript"/>
                <w:lang w:val="sr-Cyrl-RS"/>
              </w:rPr>
            </w:pPr>
          </w:p>
        </w:tc>
        <w:tc>
          <w:tcPr>
            <w:tcW w:w="450" w:type="dxa"/>
            <w:tcBorders>
              <w:left w:val="thinThickSmallGap" w:sz="24" w:space="0" w:color="FF0000"/>
            </w:tcBorders>
            <w:shd w:val="clear" w:color="auto" w:fill="auto"/>
          </w:tcPr>
          <w:p w:rsidR="00677616" w:rsidRPr="004312C5" w:rsidRDefault="00ED36BF" w:rsidP="00A562D3">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ED36BF" w:rsidP="00A562D3">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ED36BF" w:rsidP="00A562D3">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auto"/>
          </w:tcPr>
          <w:p w:rsidR="00677616" w:rsidRPr="004312C5" w:rsidRDefault="00677616" w:rsidP="00A562D3">
            <w:pPr>
              <w:jc w:val="center"/>
              <w:rPr>
                <w:sz w:val="16"/>
                <w:szCs w:val="16"/>
                <w:vertAlign w:val="subscript"/>
                <w:lang w:val="sr-Cyrl-RS"/>
              </w:rPr>
            </w:pPr>
          </w:p>
        </w:tc>
      </w:tr>
      <w:tr w:rsidR="0055150E" w:rsidRPr="004312C5" w:rsidTr="00D21025">
        <w:trPr>
          <w:trHeight w:val="320"/>
        </w:trPr>
        <w:tc>
          <w:tcPr>
            <w:tcW w:w="1655" w:type="dxa"/>
            <w:tcBorders>
              <w:right w:val="thinThickSmallGap" w:sz="24" w:space="0" w:color="FF0000"/>
            </w:tcBorders>
            <w:shd w:val="clear" w:color="auto" w:fill="auto"/>
          </w:tcPr>
          <w:p w:rsidR="00677616" w:rsidRPr="004312C5" w:rsidRDefault="00677616" w:rsidP="00AD5BDF">
            <w:pPr>
              <w:rPr>
                <w:color w:val="FF0000"/>
                <w:sz w:val="16"/>
                <w:szCs w:val="16"/>
                <w:lang w:val="sr-Cyrl-RS"/>
              </w:rPr>
            </w:pPr>
            <w:r w:rsidRPr="004312C5">
              <w:rPr>
                <w:color w:val="000000" w:themeColor="text1"/>
                <w:sz w:val="16"/>
                <w:szCs w:val="16"/>
                <w:lang w:val="sr-Cyrl-RS"/>
              </w:rPr>
              <w:t>Марија Вучетић</w:t>
            </w:r>
            <w:r w:rsidR="003B583D">
              <w:rPr>
                <w:color w:val="000000" w:themeColor="text1"/>
                <w:sz w:val="16"/>
                <w:szCs w:val="16"/>
                <w:lang w:val="sr-Cyrl-RS"/>
              </w:rPr>
              <w:t xml:space="preserve"> – ликовна к.</w:t>
            </w:r>
          </w:p>
        </w:tc>
        <w:tc>
          <w:tcPr>
            <w:tcW w:w="360" w:type="dxa"/>
            <w:tcBorders>
              <w:left w:val="thinThickSmallGap" w:sz="24" w:space="0" w:color="FF0000"/>
            </w:tcBorders>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CS"/>
              </w:rPr>
            </w:pP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677616" w:rsidP="00AD5BDF">
            <w:pPr>
              <w:jc w:val="center"/>
              <w:rPr>
                <w:sz w:val="16"/>
                <w:szCs w:val="16"/>
                <w:vertAlign w:val="subscript"/>
                <w:lang w:val="sr-Cyrl-C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tcBorders>
              <w:right w:val="thinThickSmallGap" w:sz="24" w:space="0" w:color="FF0000"/>
            </w:tcBorders>
            <w:shd w:val="clear" w:color="auto" w:fill="FFFF99"/>
          </w:tcPr>
          <w:p w:rsidR="00677616" w:rsidRPr="004312C5" w:rsidRDefault="00677616" w:rsidP="00AD5BDF">
            <w:pPr>
              <w:jc w:val="center"/>
              <w:rPr>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AD5BDF">
            <w:pPr>
              <w:jc w:val="center"/>
              <w:rPr>
                <w:sz w:val="16"/>
                <w:szCs w:val="16"/>
                <w:lang w:val="sr-Cyrl-CS"/>
              </w:rPr>
            </w:pPr>
          </w:p>
        </w:tc>
        <w:tc>
          <w:tcPr>
            <w:tcW w:w="360" w:type="dxa"/>
            <w:shd w:val="clear" w:color="auto" w:fill="auto"/>
          </w:tcPr>
          <w:p w:rsidR="00677616" w:rsidRPr="004312C5" w:rsidRDefault="00677616" w:rsidP="00AD5BDF">
            <w:pPr>
              <w:jc w:val="center"/>
              <w:rPr>
                <w:sz w:val="16"/>
                <w:szCs w:val="16"/>
                <w:lang w:val="sr-Cyrl-CS"/>
              </w:rPr>
            </w:pP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vertAlign w:val="subscript"/>
                <w:lang w:val="sr-Cyrl-RS"/>
              </w:rPr>
            </w:pPr>
          </w:p>
        </w:tc>
        <w:tc>
          <w:tcPr>
            <w:tcW w:w="360" w:type="dxa"/>
            <w:shd w:val="clear" w:color="auto" w:fill="FFFF99"/>
          </w:tcPr>
          <w:p w:rsidR="00677616" w:rsidRPr="004312C5" w:rsidRDefault="00677616" w:rsidP="00AD5BDF">
            <w:pPr>
              <w:jc w:val="center"/>
              <w:rPr>
                <w:sz w:val="16"/>
                <w:szCs w:val="16"/>
                <w:vertAlign w:val="subscript"/>
                <w:lang w:val="sr-Cyrl-RS"/>
              </w:rPr>
            </w:pPr>
          </w:p>
        </w:tc>
        <w:tc>
          <w:tcPr>
            <w:tcW w:w="360" w:type="dxa"/>
            <w:shd w:val="clear" w:color="auto" w:fill="FFFF99"/>
          </w:tcPr>
          <w:p w:rsidR="00677616" w:rsidRPr="004312C5" w:rsidRDefault="00677616" w:rsidP="00AD5BDF">
            <w:pPr>
              <w:jc w:val="center"/>
              <w:rPr>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AD5BDF">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ED36BF" w:rsidP="00AD5BDF">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677616" w:rsidRPr="004312C5" w:rsidRDefault="00ED36BF" w:rsidP="00AD5BDF">
            <w:pPr>
              <w:jc w:val="center"/>
              <w:rPr>
                <w:sz w:val="16"/>
                <w:szCs w:val="16"/>
                <w:vertAlign w:val="subscript"/>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b/>
                <w:sz w:val="16"/>
                <w:szCs w:val="16"/>
                <w:lang w:val="sr-Cyrl-RS"/>
              </w:rPr>
            </w:pPr>
          </w:p>
        </w:tc>
      </w:tr>
      <w:tr w:rsidR="0055150E" w:rsidRPr="004312C5" w:rsidTr="00D21025">
        <w:trPr>
          <w:trHeight w:val="227"/>
        </w:trPr>
        <w:tc>
          <w:tcPr>
            <w:tcW w:w="1655" w:type="dxa"/>
            <w:tcBorders>
              <w:right w:val="thinThickSmallGap" w:sz="24" w:space="0" w:color="FF0000"/>
            </w:tcBorders>
            <w:shd w:val="clear" w:color="auto" w:fill="auto"/>
          </w:tcPr>
          <w:p w:rsidR="00677616" w:rsidRPr="004312C5" w:rsidRDefault="00677616" w:rsidP="00AD5BDF">
            <w:pPr>
              <w:rPr>
                <w:color w:val="FF0000"/>
                <w:sz w:val="16"/>
                <w:szCs w:val="16"/>
                <w:lang w:val="sr-Cyrl-RS"/>
              </w:rPr>
            </w:pPr>
            <w:r w:rsidRPr="004312C5">
              <w:rPr>
                <w:color w:val="000000" w:themeColor="text1"/>
                <w:sz w:val="16"/>
                <w:szCs w:val="16"/>
                <w:lang w:val="sr-Cyrl-RS"/>
              </w:rPr>
              <w:t>Виола Живић</w:t>
            </w:r>
            <w:r w:rsidR="004F5E0F">
              <w:rPr>
                <w:color w:val="000000" w:themeColor="text1"/>
                <w:sz w:val="16"/>
                <w:szCs w:val="16"/>
                <w:lang w:val="sr-Cyrl-RS"/>
              </w:rPr>
              <w:t xml:space="preserve"> – ликовна к.</w:t>
            </w:r>
          </w:p>
        </w:tc>
        <w:tc>
          <w:tcPr>
            <w:tcW w:w="360" w:type="dxa"/>
            <w:tcBorders>
              <w:left w:val="thinThickSmallGap" w:sz="24" w:space="0" w:color="FF0000"/>
            </w:tcBorders>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CS"/>
              </w:rPr>
            </w:pPr>
          </w:p>
        </w:tc>
        <w:tc>
          <w:tcPr>
            <w:tcW w:w="36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b/>
                <w:sz w:val="16"/>
                <w:szCs w:val="16"/>
                <w:lang w:val="sr-Cyrl-RS"/>
              </w:rPr>
            </w:pPr>
          </w:p>
        </w:tc>
        <w:tc>
          <w:tcPr>
            <w:tcW w:w="450" w:type="dxa"/>
            <w:tcBorders>
              <w:left w:val="thinThickSmallGap" w:sz="24" w:space="0" w:color="FF0000"/>
            </w:tcBorders>
            <w:shd w:val="clear" w:color="auto" w:fill="FFFF99"/>
          </w:tcPr>
          <w:p w:rsidR="00677616" w:rsidRPr="004312C5" w:rsidRDefault="00677616" w:rsidP="00AD5BDF">
            <w:pPr>
              <w:jc w:val="center"/>
              <w:rPr>
                <w:sz w:val="16"/>
                <w:szCs w:val="16"/>
                <w:vertAlign w:val="subscript"/>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vertAlign w:val="subscript"/>
                <w:lang w:val="sr-Cyrl-RS"/>
              </w:rPr>
            </w:pPr>
          </w:p>
        </w:tc>
        <w:tc>
          <w:tcPr>
            <w:tcW w:w="450" w:type="dxa"/>
            <w:shd w:val="clear" w:color="auto" w:fill="FFFF99"/>
          </w:tcPr>
          <w:p w:rsidR="00677616" w:rsidRPr="004312C5" w:rsidRDefault="00677616" w:rsidP="00AD5BDF">
            <w:pPr>
              <w:jc w:val="center"/>
              <w:rPr>
                <w:sz w:val="16"/>
                <w:szCs w:val="16"/>
                <w:vertAlign w:val="subscript"/>
                <w:lang w:val="sr-Cyrl-RS"/>
              </w:rPr>
            </w:pPr>
          </w:p>
        </w:tc>
        <w:tc>
          <w:tcPr>
            <w:tcW w:w="450" w:type="dxa"/>
            <w:shd w:val="clear" w:color="auto" w:fill="FFFF99"/>
          </w:tcPr>
          <w:p w:rsidR="00677616" w:rsidRPr="004312C5" w:rsidRDefault="00677616" w:rsidP="00AD5BDF">
            <w:pPr>
              <w:jc w:val="center"/>
              <w:rPr>
                <w:sz w:val="16"/>
                <w:szCs w:val="16"/>
                <w:vertAlign w:val="subscript"/>
                <w:lang w:val="sr-Cyrl-RS"/>
              </w:rPr>
            </w:pPr>
          </w:p>
        </w:tc>
        <w:tc>
          <w:tcPr>
            <w:tcW w:w="450" w:type="dxa"/>
            <w:shd w:val="clear" w:color="auto" w:fill="FFFF99"/>
          </w:tcPr>
          <w:p w:rsidR="00677616" w:rsidRPr="004312C5" w:rsidRDefault="00677616" w:rsidP="00AD5BDF">
            <w:pPr>
              <w:jc w:val="center"/>
              <w:rPr>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677616" w:rsidP="00AD5BDF">
            <w:pPr>
              <w:jc w:val="center"/>
              <w:rPr>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360" w:type="dxa"/>
            <w:shd w:val="clear" w:color="auto" w:fill="auto"/>
          </w:tcPr>
          <w:p w:rsidR="00677616" w:rsidRPr="004312C5" w:rsidRDefault="00677616" w:rsidP="00AD5BDF">
            <w:pPr>
              <w:jc w:val="center"/>
              <w:rPr>
                <w:color w:val="000000" w:themeColor="text1"/>
                <w:sz w:val="16"/>
                <w:szCs w:val="16"/>
                <w:vertAlign w:val="subscript"/>
                <w:lang w:val="sr-Cyrl-RS"/>
              </w:rPr>
            </w:pPr>
          </w:p>
        </w:tc>
        <w:tc>
          <w:tcPr>
            <w:tcW w:w="360" w:type="dxa"/>
            <w:shd w:val="clear" w:color="auto" w:fill="auto"/>
          </w:tcPr>
          <w:p w:rsidR="00677616" w:rsidRPr="004312C5" w:rsidRDefault="00677616" w:rsidP="00AD5BDF">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DB3572" w:rsidP="00AD5BDF">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FFFF99"/>
          </w:tcPr>
          <w:p w:rsidR="00677616" w:rsidRPr="004312C5" w:rsidRDefault="00DB3572" w:rsidP="00AD5BDF">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677616" w:rsidRPr="004312C5" w:rsidRDefault="00677616" w:rsidP="00AD5BDF">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AD5BDF">
            <w:pPr>
              <w:jc w:val="center"/>
              <w:rPr>
                <w:color w:val="000000" w:themeColor="text1"/>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FFFF99"/>
          </w:tcPr>
          <w:p w:rsidR="00677616" w:rsidRPr="004312C5" w:rsidRDefault="009F10A2" w:rsidP="00AD5BDF">
            <w:pPr>
              <w:jc w:val="center"/>
              <w:rPr>
                <w:sz w:val="16"/>
                <w:szCs w:val="16"/>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FFFF99"/>
          </w:tcPr>
          <w:p w:rsidR="00677616" w:rsidRPr="004312C5" w:rsidRDefault="00677616" w:rsidP="00AD5BDF">
            <w:pPr>
              <w:jc w:val="center"/>
              <w:rPr>
                <w:sz w:val="16"/>
                <w:szCs w:val="16"/>
                <w:lang w:val="sr-Cyrl-CS"/>
              </w:rPr>
            </w:pPr>
          </w:p>
        </w:tc>
        <w:tc>
          <w:tcPr>
            <w:tcW w:w="360" w:type="dxa"/>
            <w:tcBorders>
              <w:right w:val="thinThickSmallGap" w:sz="24" w:space="0" w:color="FF0000"/>
            </w:tcBorders>
            <w:shd w:val="clear" w:color="auto" w:fill="FFFF99"/>
          </w:tcPr>
          <w:p w:rsidR="00677616" w:rsidRPr="004312C5" w:rsidRDefault="00677616" w:rsidP="00AD5BDF">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C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AD5BDF">
            <w:pPr>
              <w:rPr>
                <w:color w:val="000000" w:themeColor="text1"/>
                <w:sz w:val="16"/>
                <w:szCs w:val="16"/>
                <w:lang w:val="sr-Cyrl-RS"/>
              </w:rPr>
            </w:pPr>
            <w:r w:rsidRPr="004312C5">
              <w:rPr>
                <w:color w:val="000000" w:themeColor="text1"/>
                <w:sz w:val="16"/>
                <w:szCs w:val="16"/>
                <w:lang w:val="sr-Cyrl-RS"/>
              </w:rPr>
              <w:lastRenderedPageBreak/>
              <w:t>О. Стојановић</w:t>
            </w:r>
            <w:r w:rsidR="004F5E0F">
              <w:rPr>
                <w:color w:val="000000" w:themeColor="text1"/>
                <w:sz w:val="16"/>
                <w:szCs w:val="16"/>
                <w:lang w:val="sr-Cyrl-RS"/>
              </w:rPr>
              <w:t xml:space="preserve"> – ликовна к.</w:t>
            </w:r>
          </w:p>
        </w:tc>
        <w:tc>
          <w:tcPr>
            <w:tcW w:w="360" w:type="dxa"/>
            <w:tcBorders>
              <w:lef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360" w:type="dxa"/>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RS"/>
              </w:rPr>
            </w:pPr>
          </w:p>
        </w:tc>
        <w:tc>
          <w:tcPr>
            <w:tcW w:w="36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sz w:val="16"/>
                <w:szCs w:val="16"/>
                <w:lang w:val="sr-Cyrl-RS"/>
              </w:rPr>
            </w:pPr>
          </w:p>
        </w:tc>
        <w:tc>
          <w:tcPr>
            <w:tcW w:w="450" w:type="dxa"/>
            <w:tcBorders>
              <w:left w:val="thinThickSmallGap" w:sz="24" w:space="0" w:color="FF0000"/>
            </w:tcBorders>
            <w:shd w:val="clear" w:color="auto" w:fill="FFFF99"/>
          </w:tcPr>
          <w:p w:rsidR="00677616" w:rsidRPr="004312C5" w:rsidRDefault="00677616" w:rsidP="00AD5BDF">
            <w:pPr>
              <w:rPr>
                <w:sz w:val="16"/>
                <w:szCs w:val="16"/>
              </w:rPr>
            </w:pPr>
          </w:p>
        </w:tc>
        <w:tc>
          <w:tcPr>
            <w:tcW w:w="450" w:type="dxa"/>
            <w:shd w:val="clear" w:color="auto" w:fill="FFFF99"/>
          </w:tcPr>
          <w:p w:rsidR="00677616" w:rsidRPr="004312C5" w:rsidRDefault="00677616" w:rsidP="00AD5BDF">
            <w:pPr>
              <w:jc w:val="center"/>
              <w:rPr>
                <w:sz w:val="16"/>
                <w:szCs w:val="16"/>
                <w:vertAlign w:val="subscript"/>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CS"/>
              </w:rPr>
            </w:pPr>
          </w:p>
        </w:tc>
        <w:tc>
          <w:tcPr>
            <w:tcW w:w="450" w:type="dxa"/>
            <w:shd w:val="clear" w:color="auto" w:fill="FFFF99"/>
          </w:tcPr>
          <w:p w:rsidR="00677616" w:rsidRPr="004312C5" w:rsidRDefault="00677616" w:rsidP="00AD5BDF">
            <w:pPr>
              <w:jc w:val="center"/>
              <w:rPr>
                <w:sz w:val="16"/>
                <w:szCs w:val="16"/>
                <w:lang w:val="sr-Cyrl-CS"/>
              </w:rPr>
            </w:pPr>
          </w:p>
        </w:tc>
        <w:tc>
          <w:tcPr>
            <w:tcW w:w="450" w:type="dxa"/>
            <w:tcBorders>
              <w:right w:val="thinThickSmallGap" w:sz="24" w:space="0" w:color="FF0000"/>
            </w:tcBorders>
            <w:shd w:val="clear" w:color="auto" w:fill="FFFF99"/>
          </w:tcPr>
          <w:p w:rsidR="00677616" w:rsidRPr="004312C5" w:rsidRDefault="00677616" w:rsidP="00AD5BDF">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9F10A2" w:rsidP="00AD5BDF">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2</w:t>
            </w:r>
          </w:p>
        </w:tc>
        <w:tc>
          <w:tcPr>
            <w:tcW w:w="360" w:type="dxa"/>
            <w:shd w:val="clear" w:color="auto" w:fill="auto"/>
          </w:tcPr>
          <w:p w:rsidR="00677616" w:rsidRPr="004312C5" w:rsidRDefault="009F10A2" w:rsidP="00AD5BDF">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9F10A2" w:rsidP="00AD5BDF">
            <w:pPr>
              <w:jc w:val="center"/>
              <w:rPr>
                <w:sz w:val="16"/>
                <w:szCs w:val="16"/>
                <w:vertAlign w:val="subscript"/>
                <w:lang w:val="sr-Cyrl-C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677616" w:rsidP="00AD5BDF">
            <w:pPr>
              <w:jc w:val="center"/>
              <w:rPr>
                <w:sz w:val="16"/>
                <w:szCs w:val="16"/>
                <w:vertAlign w:val="subscript"/>
                <w:lang w:val="sr-Cyrl-RS"/>
              </w:rPr>
            </w:pPr>
          </w:p>
        </w:tc>
        <w:tc>
          <w:tcPr>
            <w:tcW w:w="450" w:type="dxa"/>
            <w:shd w:val="clear" w:color="auto" w:fill="auto"/>
          </w:tcPr>
          <w:p w:rsidR="00677616" w:rsidRPr="004312C5" w:rsidRDefault="009F10A2" w:rsidP="00AD5BDF">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677616" w:rsidP="00AD5BDF">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AD5BDF">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lang w:val="sr-Cyrl-RS"/>
              </w:rPr>
            </w:pPr>
          </w:p>
        </w:tc>
        <w:tc>
          <w:tcPr>
            <w:tcW w:w="450" w:type="dxa"/>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lang w:val="sr-Cyrl-RS"/>
              </w:rPr>
            </w:pPr>
          </w:p>
        </w:tc>
        <w:tc>
          <w:tcPr>
            <w:tcW w:w="360" w:type="dxa"/>
            <w:shd w:val="clear" w:color="auto" w:fill="FFFF99"/>
          </w:tcPr>
          <w:p w:rsidR="00677616" w:rsidRPr="004312C5" w:rsidRDefault="00677616" w:rsidP="00AD5BDF">
            <w:pPr>
              <w:jc w:val="center"/>
              <w:rPr>
                <w:sz w:val="16"/>
                <w:szCs w:val="16"/>
                <w:lang w:val="sr-Cyrl-RS"/>
              </w:rPr>
            </w:pPr>
          </w:p>
        </w:tc>
        <w:tc>
          <w:tcPr>
            <w:tcW w:w="360" w:type="dxa"/>
            <w:tcBorders>
              <w:right w:val="thinThickSmallGap" w:sz="24" w:space="0" w:color="FF0000"/>
            </w:tcBorders>
            <w:shd w:val="clear" w:color="auto" w:fill="FFFF99"/>
          </w:tcPr>
          <w:p w:rsidR="00677616" w:rsidRPr="004312C5" w:rsidRDefault="00677616" w:rsidP="00AD5BDF">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677616" w:rsidP="00AD5BDF">
            <w:pPr>
              <w:jc w:val="center"/>
              <w:rPr>
                <w:sz w:val="16"/>
                <w:szCs w:val="16"/>
                <w:vertAlign w:val="subscript"/>
                <w:lang w:val="sr-Cyrl-CS"/>
              </w:rPr>
            </w:pPr>
          </w:p>
        </w:tc>
        <w:tc>
          <w:tcPr>
            <w:tcW w:w="360" w:type="dxa"/>
            <w:shd w:val="clear" w:color="auto" w:fill="auto"/>
          </w:tcPr>
          <w:p w:rsidR="00677616" w:rsidRPr="004312C5" w:rsidRDefault="00677616" w:rsidP="00AD5BDF">
            <w:pPr>
              <w:jc w:val="center"/>
              <w:rPr>
                <w:sz w:val="16"/>
                <w:szCs w:val="16"/>
                <w:vertAlign w:val="subscript"/>
                <w:lang w:val="sr-Cyrl-CS"/>
              </w:rPr>
            </w:pPr>
          </w:p>
        </w:tc>
        <w:tc>
          <w:tcPr>
            <w:tcW w:w="450" w:type="dxa"/>
            <w:shd w:val="clear" w:color="auto" w:fill="auto"/>
          </w:tcPr>
          <w:p w:rsidR="00677616" w:rsidRPr="004312C5" w:rsidRDefault="00677616" w:rsidP="00AD5BDF">
            <w:pPr>
              <w:jc w:val="center"/>
              <w:rPr>
                <w:sz w:val="16"/>
                <w:szCs w:val="16"/>
                <w:lang w:val="sr-Cyrl-R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CS"/>
              </w:rPr>
            </w:pPr>
          </w:p>
        </w:tc>
        <w:tc>
          <w:tcPr>
            <w:tcW w:w="450" w:type="dxa"/>
            <w:shd w:val="clear" w:color="auto" w:fill="auto"/>
          </w:tcPr>
          <w:p w:rsidR="00677616" w:rsidRPr="004312C5" w:rsidRDefault="00677616" w:rsidP="00AD5BDF">
            <w:pPr>
              <w:jc w:val="center"/>
              <w:rPr>
                <w:sz w:val="16"/>
                <w:szCs w:val="16"/>
                <w:lang w:val="sr-Cyrl-RS"/>
              </w:rPr>
            </w:pPr>
          </w:p>
        </w:tc>
      </w:tr>
      <w:tr w:rsidR="0055150E" w:rsidRPr="004312C5" w:rsidTr="00D21025">
        <w:trPr>
          <w:trHeight w:val="320"/>
        </w:trPr>
        <w:tc>
          <w:tcPr>
            <w:tcW w:w="1655" w:type="dxa"/>
            <w:tcBorders>
              <w:right w:val="thinThickSmallGap" w:sz="24" w:space="0" w:color="FF0000"/>
            </w:tcBorders>
            <w:shd w:val="clear" w:color="auto" w:fill="auto"/>
          </w:tcPr>
          <w:p w:rsidR="00677616" w:rsidRPr="004312C5" w:rsidRDefault="00677616" w:rsidP="00E67ACF">
            <w:pPr>
              <w:rPr>
                <w:color w:val="FF0000"/>
                <w:sz w:val="16"/>
                <w:szCs w:val="16"/>
                <w:lang w:val="sr-Cyrl-RS"/>
              </w:rPr>
            </w:pPr>
            <w:r w:rsidRPr="004312C5">
              <w:rPr>
                <w:color w:val="000000" w:themeColor="text1"/>
                <w:sz w:val="16"/>
                <w:szCs w:val="16"/>
                <w:lang w:val="sr-Cyrl-RS"/>
              </w:rPr>
              <w:t>М.Шћепановић</w:t>
            </w:r>
            <w:r w:rsidR="004F5E0F">
              <w:rPr>
                <w:color w:val="000000" w:themeColor="text1"/>
                <w:sz w:val="16"/>
                <w:szCs w:val="16"/>
                <w:lang w:val="sr-Cyrl-RS"/>
              </w:rPr>
              <w:t xml:space="preserve"> – ликовна к.</w:t>
            </w:r>
          </w:p>
        </w:tc>
        <w:tc>
          <w:tcPr>
            <w:tcW w:w="360" w:type="dxa"/>
            <w:tcBorders>
              <w:left w:val="thinThickSmallGap" w:sz="24" w:space="0" w:color="FF0000"/>
            </w:tcBorders>
            <w:shd w:val="clear" w:color="auto" w:fill="auto"/>
          </w:tcPr>
          <w:p w:rsidR="00677616" w:rsidRPr="004312C5" w:rsidRDefault="00677616" w:rsidP="00E67ACF">
            <w:pPr>
              <w:jc w:val="center"/>
              <w:rPr>
                <w:sz w:val="16"/>
                <w:szCs w:val="16"/>
                <w:lang w:val="sr-Cyrl-RS"/>
              </w:rPr>
            </w:pPr>
          </w:p>
        </w:tc>
        <w:tc>
          <w:tcPr>
            <w:tcW w:w="360" w:type="dxa"/>
            <w:shd w:val="clear" w:color="auto" w:fill="auto"/>
          </w:tcPr>
          <w:p w:rsidR="00677616" w:rsidRPr="004312C5" w:rsidRDefault="00677616" w:rsidP="00E67ACF">
            <w:pPr>
              <w:jc w:val="center"/>
              <w:rPr>
                <w:sz w:val="16"/>
                <w:szCs w:val="16"/>
                <w:lang w:val="sr-Cyrl-CS"/>
              </w:rPr>
            </w:pPr>
          </w:p>
        </w:tc>
        <w:tc>
          <w:tcPr>
            <w:tcW w:w="360" w:type="dxa"/>
            <w:shd w:val="clear" w:color="auto" w:fill="auto"/>
          </w:tcPr>
          <w:p w:rsidR="00677616" w:rsidRPr="004312C5" w:rsidRDefault="00677616" w:rsidP="00E67ACF">
            <w:pPr>
              <w:jc w:val="center"/>
              <w:rPr>
                <w:sz w:val="16"/>
                <w:szCs w:val="16"/>
                <w:lang w:val="sr-Cyrl-RS"/>
              </w:rPr>
            </w:pPr>
          </w:p>
        </w:tc>
        <w:tc>
          <w:tcPr>
            <w:tcW w:w="360" w:type="dxa"/>
            <w:shd w:val="clear" w:color="auto" w:fill="auto"/>
          </w:tcPr>
          <w:p w:rsidR="00677616" w:rsidRPr="004312C5" w:rsidRDefault="00677616" w:rsidP="00E67ACF">
            <w:pPr>
              <w:jc w:val="center"/>
              <w:rPr>
                <w:sz w:val="16"/>
                <w:szCs w:val="16"/>
                <w:lang w:val="sr-Cyrl-RS"/>
              </w:rPr>
            </w:pPr>
          </w:p>
        </w:tc>
        <w:tc>
          <w:tcPr>
            <w:tcW w:w="450" w:type="dxa"/>
            <w:shd w:val="clear" w:color="auto" w:fill="auto"/>
          </w:tcPr>
          <w:p w:rsidR="00677616" w:rsidRPr="004312C5" w:rsidRDefault="00677616" w:rsidP="00E67ACF">
            <w:pPr>
              <w:jc w:val="center"/>
              <w:rPr>
                <w:sz w:val="16"/>
                <w:szCs w:val="16"/>
                <w:lang w:val="sr-Cyrl-RS"/>
              </w:rPr>
            </w:pPr>
          </w:p>
        </w:tc>
        <w:tc>
          <w:tcPr>
            <w:tcW w:w="450" w:type="dxa"/>
            <w:shd w:val="clear" w:color="auto" w:fill="auto"/>
          </w:tcPr>
          <w:p w:rsidR="00677616" w:rsidRPr="004312C5" w:rsidRDefault="00677616" w:rsidP="00E67ACF">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E67ACF">
            <w:pPr>
              <w:jc w:val="center"/>
              <w:rPr>
                <w:sz w:val="16"/>
                <w:szCs w:val="16"/>
                <w:lang w:val="sr-Cyrl-RS"/>
              </w:rPr>
            </w:pPr>
          </w:p>
        </w:tc>
        <w:tc>
          <w:tcPr>
            <w:tcW w:w="450" w:type="dxa"/>
            <w:tcBorders>
              <w:left w:val="thinThickSmallGap" w:sz="24" w:space="0" w:color="FF0000"/>
            </w:tcBorders>
            <w:shd w:val="clear" w:color="auto" w:fill="FFFF99"/>
          </w:tcPr>
          <w:p w:rsidR="00677616" w:rsidRPr="004312C5" w:rsidRDefault="00677616" w:rsidP="00E67ACF">
            <w:pPr>
              <w:jc w:val="center"/>
              <w:rPr>
                <w:sz w:val="16"/>
                <w:szCs w:val="16"/>
                <w:lang w:val="sr-Cyrl-RS"/>
              </w:rPr>
            </w:pPr>
          </w:p>
        </w:tc>
        <w:tc>
          <w:tcPr>
            <w:tcW w:w="450" w:type="dxa"/>
            <w:shd w:val="clear" w:color="auto" w:fill="FFFF99"/>
          </w:tcPr>
          <w:p w:rsidR="00677616" w:rsidRPr="004312C5" w:rsidRDefault="00677616" w:rsidP="00E67ACF">
            <w:pPr>
              <w:jc w:val="center"/>
              <w:rPr>
                <w:sz w:val="16"/>
                <w:szCs w:val="16"/>
                <w:lang w:val="sr-Cyrl-RS"/>
              </w:rPr>
            </w:pPr>
          </w:p>
        </w:tc>
        <w:tc>
          <w:tcPr>
            <w:tcW w:w="450" w:type="dxa"/>
            <w:shd w:val="clear" w:color="auto" w:fill="FFFF99"/>
          </w:tcPr>
          <w:p w:rsidR="00677616" w:rsidRPr="004312C5" w:rsidRDefault="00677616" w:rsidP="00E67ACF">
            <w:pPr>
              <w:jc w:val="center"/>
              <w:rPr>
                <w:sz w:val="16"/>
                <w:szCs w:val="16"/>
                <w:lang w:val="sr-Cyrl-CS"/>
              </w:rPr>
            </w:pPr>
          </w:p>
        </w:tc>
        <w:tc>
          <w:tcPr>
            <w:tcW w:w="450" w:type="dxa"/>
            <w:shd w:val="clear" w:color="auto" w:fill="FFFF99"/>
          </w:tcPr>
          <w:p w:rsidR="00677616" w:rsidRPr="004312C5" w:rsidRDefault="00677616" w:rsidP="00E67ACF">
            <w:pPr>
              <w:jc w:val="center"/>
              <w:rPr>
                <w:sz w:val="16"/>
                <w:szCs w:val="16"/>
                <w:lang w:val="sr-Cyrl-RS"/>
              </w:rPr>
            </w:pPr>
          </w:p>
        </w:tc>
        <w:tc>
          <w:tcPr>
            <w:tcW w:w="450" w:type="dxa"/>
            <w:shd w:val="clear" w:color="auto" w:fill="FFFF99"/>
          </w:tcPr>
          <w:p w:rsidR="00677616" w:rsidRPr="004312C5" w:rsidRDefault="00677616" w:rsidP="00E67ACF">
            <w:pPr>
              <w:jc w:val="center"/>
              <w:rPr>
                <w:sz w:val="16"/>
                <w:szCs w:val="16"/>
                <w:vertAlign w:val="subscript"/>
                <w:lang w:val="sr-Cyrl-RS"/>
              </w:rPr>
            </w:pPr>
          </w:p>
        </w:tc>
        <w:tc>
          <w:tcPr>
            <w:tcW w:w="450" w:type="dxa"/>
            <w:shd w:val="clear" w:color="auto" w:fill="FFFF99"/>
          </w:tcPr>
          <w:p w:rsidR="00677616" w:rsidRPr="004312C5" w:rsidRDefault="00677616" w:rsidP="00E67ACF">
            <w:pPr>
              <w:jc w:val="center"/>
              <w:rPr>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677616" w:rsidP="00E67ACF">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677616" w:rsidP="00E67ACF">
            <w:pPr>
              <w:jc w:val="center"/>
              <w:rPr>
                <w:sz w:val="16"/>
                <w:szCs w:val="16"/>
                <w:lang w:val="sr-Cyrl-RS"/>
              </w:rPr>
            </w:pPr>
          </w:p>
        </w:tc>
        <w:tc>
          <w:tcPr>
            <w:tcW w:w="360" w:type="dxa"/>
            <w:shd w:val="clear" w:color="auto" w:fill="auto"/>
          </w:tcPr>
          <w:p w:rsidR="00677616" w:rsidRPr="004312C5" w:rsidRDefault="00677616" w:rsidP="00E67ACF">
            <w:pPr>
              <w:jc w:val="center"/>
              <w:rPr>
                <w:sz w:val="16"/>
                <w:szCs w:val="16"/>
                <w:lang w:val="sr-Cyrl-RS"/>
              </w:rPr>
            </w:pPr>
          </w:p>
        </w:tc>
        <w:tc>
          <w:tcPr>
            <w:tcW w:w="360" w:type="dxa"/>
            <w:shd w:val="clear" w:color="auto" w:fill="auto"/>
          </w:tcPr>
          <w:p w:rsidR="00677616" w:rsidRPr="004312C5" w:rsidRDefault="00677616" w:rsidP="00E67ACF">
            <w:pPr>
              <w:jc w:val="center"/>
              <w:rPr>
                <w:sz w:val="16"/>
                <w:szCs w:val="16"/>
                <w:lang w:val="sr-Cyrl-RS"/>
              </w:rPr>
            </w:pPr>
          </w:p>
        </w:tc>
        <w:tc>
          <w:tcPr>
            <w:tcW w:w="360" w:type="dxa"/>
            <w:shd w:val="clear" w:color="auto" w:fill="auto"/>
          </w:tcPr>
          <w:p w:rsidR="00677616" w:rsidRPr="004312C5" w:rsidRDefault="00677616" w:rsidP="00E67ACF">
            <w:pPr>
              <w:jc w:val="center"/>
              <w:rPr>
                <w:sz w:val="16"/>
                <w:szCs w:val="16"/>
                <w:lang w:val="sr-Cyrl-RS"/>
              </w:rPr>
            </w:pPr>
          </w:p>
        </w:tc>
        <w:tc>
          <w:tcPr>
            <w:tcW w:w="450" w:type="dxa"/>
            <w:shd w:val="clear" w:color="auto" w:fill="auto"/>
          </w:tcPr>
          <w:p w:rsidR="00677616" w:rsidRPr="004312C5" w:rsidRDefault="00677616" w:rsidP="00E67ACF">
            <w:pPr>
              <w:rPr>
                <w:sz w:val="16"/>
                <w:szCs w:val="16"/>
              </w:rPr>
            </w:pPr>
          </w:p>
        </w:tc>
        <w:tc>
          <w:tcPr>
            <w:tcW w:w="450" w:type="dxa"/>
            <w:shd w:val="clear" w:color="auto" w:fill="auto"/>
          </w:tcPr>
          <w:p w:rsidR="00677616" w:rsidRPr="004312C5" w:rsidRDefault="00677616" w:rsidP="00E67ACF">
            <w:pPr>
              <w:rPr>
                <w:sz w:val="16"/>
                <w:szCs w:val="16"/>
              </w:rPr>
            </w:pPr>
          </w:p>
        </w:tc>
        <w:tc>
          <w:tcPr>
            <w:tcW w:w="450" w:type="dxa"/>
            <w:tcBorders>
              <w:right w:val="thinThickSmallGap" w:sz="24" w:space="0" w:color="FF0000"/>
            </w:tcBorders>
            <w:shd w:val="clear" w:color="auto" w:fill="auto"/>
          </w:tcPr>
          <w:p w:rsidR="00677616" w:rsidRPr="004312C5" w:rsidRDefault="00677616" w:rsidP="00E67ACF">
            <w:pPr>
              <w:rPr>
                <w:sz w:val="16"/>
                <w:szCs w:val="16"/>
              </w:rPr>
            </w:pPr>
          </w:p>
        </w:tc>
        <w:tc>
          <w:tcPr>
            <w:tcW w:w="540" w:type="dxa"/>
            <w:tcBorders>
              <w:left w:val="thinThickSmallGap" w:sz="24" w:space="0" w:color="FF0000"/>
            </w:tcBorders>
            <w:shd w:val="clear" w:color="auto" w:fill="FFFF99"/>
          </w:tcPr>
          <w:p w:rsidR="00677616" w:rsidRPr="004312C5" w:rsidRDefault="00677616" w:rsidP="00E67ACF">
            <w:pPr>
              <w:jc w:val="center"/>
              <w:rPr>
                <w:sz w:val="16"/>
                <w:szCs w:val="16"/>
                <w:lang w:val="sr-Cyrl-CS"/>
              </w:rPr>
            </w:pPr>
          </w:p>
        </w:tc>
        <w:tc>
          <w:tcPr>
            <w:tcW w:w="360" w:type="dxa"/>
            <w:shd w:val="clear" w:color="auto" w:fill="FFFF99"/>
          </w:tcPr>
          <w:p w:rsidR="00677616" w:rsidRPr="004312C5" w:rsidRDefault="00677616" w:rsidP="00E67ACF">
            <w:pPr>
              <w:jc w:val="center"/>
              <w:rPr>
                <w:sz w:val="16"/>
                <w:szCs w:val="16"/>
                <w:lang w:val="sr-Cyrl-RS"/>
              </w:rPr>
            </w:pPr>
          </w:p>
        </w:tc>
        <w:tc>
          <w:tcPr>
            <w:tcW w:w="450" w:type="dxa"/>
            <w:shd w:val="clear" w:color="auto" w:fill="FFFF99"/>
          </w:tcPr>
          <w:p w:rsidR="00677616" w:rsidRPr="004312C5" w:rsidRDefault="00677616" w:rsidP="00E67ACF">
            <w:pPr>
              <w:jc w:val="center"/>
              <w:rPr>
                <w:sz w:val="16"/>
                <w:szCs w:val="16"/>
                <w:lang w:val="sr-Cyrl-RS"/>
              </w:rPr>
            </w:pPr>
          </w:p>
        </w:tc>
        <w:tc>
          <w:tcPr>
            <w:tcW w:w="360" w:type="dxa"/>
            <w:shd w:val="clear" w:color="auto" w:fill="FFFF99"/>
          </w:tcPr>
          <w:p w:rsidR="00677616" w:rsidRPr="004312C5" w:rsidRDefault="00677616" w:rsidP="00E67ACF">
            <w:pPr>
              <w:jc w:val="center"/>
              <w:rPr>
                <w:sz w:val="16"/>
                <w:szCs w:val="16"/>
                <w:vertAlign w:val="subscript"/>
                <w:lang w:val="sr-Cyrl-RS"/>
              </w:rPr>
            </w:pPr>
          </w:p>
        </w:tc>
        <w:tc>
          <w:tcPr>
            <w:tcW w:w="360" w:type="dxa"/>
            <w:shd w:val="clear" w:color="auto" w:fill="FFFF99"/>
          </w:tcPr>
          <w:p w:rsidR="00677616" w:rsidRPr="004312C5" w:rsidRDefault="00677616" w:rsidP="00E67ACF">
            <w:pPr>
              <w:jc w:val="center"/>
              <w:rPr>
                <w:sz w:val="16"/>
                <w:szCs w:val="16"/>
                <w:vertAlign w:val="subscript"/>
                <w:lang w:val="sr-Cyrl-CS"/>
              </w:rPr>
            </w:pPr>
          </w:p>
        </w:tc>
        <w:tc>
          <w:tcPr>
            <w:tcW w:w="360" w:type="dxa"/>
            <w:shd w:val="clear" w:color="auto" w:fill="FFFF99"/>
          </w:tcPr>
          <w:p w:rsidR="00677616" w:rsidRPr="004312C5" w:rsidRDefault="00677616" w:rsidP="00E67ACF">
            <w:pPr>
              <w:jc w:val="center"/>
              <w:rPr>
                <w:sz w:val="16"/>
                <w:szCs w:val="16"/>
                <w:vertAlign w:val="subscript"/>
                <w:lang w:val="sr-Cyrl-CS"/>
              </w:rPr>
            </w:pPr>
          </w:p>
        </w:tc>
        <w:tc>
          <w:tcPr>
            <w:tcW w:w="360" w:type="dxa"/>
            <w:tcBorders>
              <w:right w:val="thinThickSmallGap" w:sz="24" w:space="0" w:color="FF0000"/>
            </w:tcBorders>
            <w:shd w:val="clear" w:color="auto" w:fill="FFFF99"/>
          </w:tcPr>
          <w:p w:rsidR="00677616" w:rsidRPr="004312C5" w:rsidRDefault="00677616" w:rsidP="00E67ACF">
            <w:pPr>
              <w:rPr>
                <w:sz w:val="16"/>
                <w:szCs w:val="16"/>
                <w:lang w:val="sr-Cyrl-RS"/>
              </w:rPr>
            </w:pPr>
          </w:p>
        </w:tc>
        <w:tc>
          <w:tcPr>
            <w:tcW w:w="450" w:type="dxa"/>
            <w:tcBorders>
              <w:left w:val="thinThickSmallGap" w:sz="24" w:space="0" w:color="FF0000"/>
            </w:tcBorders>
            <w:shd w:val="clear" w:color="auto" w:fill="auto"/>
          </w:tcPr>
          <w:p w:rsidR="00677616" w:rsidRPr="004312C5" w:rsidRDefault="009F10A2" w:rsidP="00E67ACF">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9F10A2" w:rsidP="00E67ACF">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2</w:t>
            </w:r>
          </w:p>
        </w:tc>
        <w:tc>
          <w:tcPr>
            <w:tcW w:w="450" w:type="dxa"/>
            <w:shd w:val="clear" w:color="auto" w:fill="auto"/>
          </w:tcPr>
          <w:p w:rsidR="00677616" w:rsidRPr="004312C5" w:rsidRDefault="00677616" w:rsidP="00E67ACF">
            <w:pPr>
              <w:jc w:val="center"/>
              <w:rPr>
                <w:b/>
                <w:sz w:val="16"/>
                <w:szCs w:val="16"/>
                <w:lang w:val="sr-Cyrl-RS"/>
              </w:rPr>
            </w:pPr>
          </w:p>
        </w:tc>
        <w:tc>
          <w:tcPr>
            <w:tcW w:w="450" w:type="dxa"/>
            <w:shd w:val="clear" w:color="auto" w:fill="auto"/>
          </w:tcPr>
          <w:p w:rsidR="00677616" w:rsidRPr="004312C5" w:rsidRDefault="009F10A2" w:rsidP="00E67ACF">
            <w:pPr>
              <w:jc w:val="center"/>
              <w:rPr>
                <w:sz w:val="16"/>
                <w:szCs w:val="16"/>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9F10A2" w:rsidP="00E67ACF">
            <w:pPr>
              <w:jc w:val="center"/>
              <w:rPr>
                <w:color w:val="000000" w:themeColor="text1"/>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9F10A2" w:rsidP="00E67ACF">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677616" w:rsidP="00E67ACF">
            <w:pPr>
              <w:jc w:val="cente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5E593C">
            <w:pPr>
              <w:rPr>
                <w:color w:val="000000" w:themeColor="text1"/>
                <w:sz w:val="16"/>
                <w:szCs w:val="16"/>
                <w:lang w:val="sr-Cyrl-RS"/>
              </w:rPr>
            </w:pPr>
            <w:r w:rsidRPr="004312C5">
              <w:rPr>
                <w:color w:val="000000" w:themeColor="text1"/>
                <w:sz w:val="16"/>
                <w:szCs w:val="16"/>
                <w:lang w:val="sr-Cyrl-RS"/>
              </w:rPr>
              <w:t>Гордана Видаковић</w:t>
            </w:r>
            <w:r w:rsidR="004F5E0F">
              <w:rPr>
                <w:color w:val="000000" w:themeColor="text1"/>
                <w:sz w:val="16"/>
                <w:szCs w:val="16"/>
                <w:lang w:val="sr-Cyrl-RS"/>
              </w:rPr>
              <w:t xml:space="preserve"> – историја</w:t>
            </w:r>
          </w:p>
        </w:tc>
        <w:tc>
          <w:tcPr>
            <w:tcW w:w="360" w:type="dxa"/>
            <w:tcBorders>
              <w:left w:val="thinThickSmallGap" w:sz="24" w:space="0" w:color="FF0000"/>
            </w:tcBorders>
            <w:shd w:val="clear" w:color="auto" w:fill="auto"/>
          </w:tcPr>
          <w:p w:rsidR="00677616" w:rsidRPr="004312C5" w:rsidRDefault="009F10A2" w:rsidP="005E593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677616" w:rsidP="005E593C">
            <w:pPr>
              <w:jc w:val="center"/>
              <w:rPr>
                <w:sz w:val="16"/>
                <w:szCs w:val="16"/>
                <w:vertAlign w:val="subscript"/>
                <w:lang w:val="sr-Cyrl-RS"/>
              </w:rPr>
            </w:pPr>
          </w:p>
        </w:tc>
        <w:tc>
          <w:tcPr>
            <w:tcW w:w="360" w:type="dxa"/>
            <w:shd w:val="clear" w:color="auto" w:fill="auto"/>
          </w:tcPr>
          <w:p w:rsidR="00677616" w:rsidRPr="004312C5" w:rsidRDefault="009F10A2" w:rsidP="005E593C">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B92B38" w:rsidP="005E593C">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677616" w:rsidRPr="004312C5" w:rsidRDefault="00B92B38" w:rsidP="005E593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5E593C">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5E593C">
            <w:pPr>
              <w:jc w:val="center"/>
              <w:rPr>
                <w:sz w:val="16"/>
                <w:szCs w:val="16"/>
                <w:lang w:val="sr-Cyrl-CS"/>
              </w:rPr>
            </w:pPr>
          </w:p>
        </w:tc>
        <w:tc>
          <w:tcPr>
            <w:tcW w:w="450" w:type="dxa"/>
            <w:tcBorders>
              <w:left w:val="thinThickSmallGap" w:sz="24" w:space="0" w:color="FF0000"/>
            </w:tcBorders>
            <w:shd w:val="clear" w:color="auto" w:fill="FFFF99"/>
          </w:tcPr>
          <w:p w:rsidR="00677616" w:rsidRPr="004312C5" w:rsidRDefault="00677616" w:rsidP="005E593C">
            <w:pPr>
              <w:jc w:val="center"/>
              <w:rPr>
                <w:sz w:val="16"/>
                <w:szCs w:val="16"/>
                <w:lang w:val="sr-Cyrl-CS"/>
              </w:rPr>
            </w:pPr>
          </w:p>
        </w:tc>
        <w:tc>
          <w:tcPr>
            <w:tcW w:w="450" w:type="dxa"/>
            <w:shd w:val="clear" w:color="auto" w:fill="FFFF99"/>
          </w:tcPr>
          <w:p w:rsidR="00677616" w:rsidRPr="004312C5" w:rsidRDefault="00B92B38" w:rsidP="005E593C">
            <w:pPr>
              <w:jc w:val="center"/>
              <w:rPr>
                <w:sz w:val="16"/>
                <w:szCs w:val="16"/>
                <w:lang w:val="sr-Cyrl-CS"/>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B92B38" w:rsidP="005E593C">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2</w:t>
            </w:r>
          </w:p>
        </w:tc>
        <w:tc>
          <w:tcPr>
            <w:tcW w:w="450" w:type="dxa"/>
            <w:shd w:val="clear" w:color="auto" w:fill="FFFF99"/>
          </w:tcPr>
          <w:p w:rsidR="00677616" w:rsidRPr="004312C5" w:rsidRDefault="00677616" w:rsidP="005E593C">
            <w:pPr>
              <w:jc w:val="center"/>
              <w:rPr>
                <w:sz w:val="16"/>
                <w:szCs w:val="16"/>
                <w:vertAlign w:val="subscript"/>
                <w:lang w:val="sr-Cyrl-CS"/>
              </w:rPr>
            </w:pPr>
          </w:p>
        </w:tc>
        <w:tc>
          <w:tcPr>
            <w:tcW w:w="450" w:type="dxa"/>
            <w:shd w:val="clear" w:color="auto" w:fill="FFFF99"/>
          </w:tcPr>
          <w:p w:rsidR="00677616" w:rsidRPr="004312C5" w:rsidRDefault="00B92B38" w:rsidP="006B7185">
            <w:pPr>
              <w:rPr>
                <w:sz w:val="16"/>
                <w:szCs w:val="16"/>
                <w:vertAlign w:val="subscript"/>
                <w:lang w:val="sr-Cyrl-C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677616" w:rsidRPr="004312C5" w:rsidRDefault="00B92B38" w:rsidP="006B7185">
            <w:pPr>
              <w:rPr>
                <w:sz w:val="16"/>
                <w:szCs w:val="16"/>
                <w:vertAlign w:val="subscript"/>
                <w:lang w:val="sr-Cyrl-CS"/>
              </w:rPr>
            </w:pPr>
            <w:r w:rsidRPr="004312C5">
              <w:rPr>
                <w:sz w:val="16"/>
                <w:szCs w:val="16"/>
                <w:lang w:val="sr-Cyrl-RS"/>
              </w:rPr>
              <w:t>8</w:t>
            </w:r>
            <w:r w:rsidRPr="004312C5">
              <w:rPr>
                <w:sz w:val="16"/>
                <w:szCs w:val="16"/>
                <w:vertAlign w:val="subscript"/>
                <w:lang w:val="sr-Cyrl-RS"/>
              </w:rPr>
              <w:t>3</w:t>
            </w:r>
          </w:p>
        </w:tc>
        <w:tc>
          <w:tcPr>
            <w:tcW w:w="450" w:type="dxa"/>
            <w:tcBorders>
              <w:right w:val="thinThickSmallGap" w:sz="24" w:space="0" w:color="FF0000"/>
            </w:tcBorders>
            <w:shd w:val="clear" w:color="auto" w:fill="FFFF99"/>
          </w:tcPr>
          <w:p w:rsidR="00677616" w:rsidRPr="004312C5" w:rsidRDefault="00677616" w:rsidP="005E593C">
            <w:pPr>
              <w:jc w:val="center"/>
              <w:rPr>
                <w:sz w:val="16"/>
                <w:szCs w:val="16"/>
                <w:vertAlign w:val="subscript"/>
                <w:lang w:val="sr-Cyrl-CS"/>
              </w:rPr>
            </w:pPr>
          </w:p>
        </w:tc>
        <w:tc>
          <w:tcPr>
            <w:tcW w:w="360" w:type="dxa"/>
            <w:tcBorders>
              <w:left w:val="thinThickSmallGap" w:sz="24" w:space="0" w:color="FF0000"/>
            </w:tcBorders>
            <w:shd w:val="clear" w:color="auto" w:fill="auto"/>
          </w:tcPr>
          <w:p w:rsidR="00677616" w:rsidRPr="004312C5" w:rsidRDefault="00B92B38" w:rsidP="005E593C">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B92B38" w:rsidP="005E593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677616" w:rsidRPr="009F10A2" w:rsidRDefault="009F10A2" w:rsidP="005E593C">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79227B" w:rsidP="005E593C">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677616" w:rsidP="005E593C">
            <w:pPr>
              <w:jc w:val="center"/>
              <w:rPr>
                <w:b/>
                <w:sz w:val="16"/>
                <w:szCs w:val="16"/>
                <w:lang w:val="sr-Cyrl-RS"/>
              </w:rPr>
            </w:pPr>
          </w:p>
        </w:tc>
        <w:tc>
          <w:tcPr>
            <w:tcW w:w="450" w:type="dxa"/>
            <w:shd w:val="clear" w:color="auto" w:fill="auto"/>
          </w:tcPr>
          <w:p w:rsidR="00677616" w:rsidRPr="004312C5" w:rsidRDefault="00677616" w:rsidP="005E593C">
            <w:pPr>
              <w:jc w:val="center"/>
              <w:rPr>
                <w:b/>
                <w:sz w:val="16"/>
                <w:szCs w:val="16"/>
                <w:lang w:val="sr-Cyrl-RS"/>
              </w:rPr>
            </w:pPr>
          </w:p>
        </w:tc>
        <w:tc>
          <w:tcPr>
            <w:tcW w:w="450" w:type="dxa"/>
            <w:tcBorders>
              <w:right w:val="thinThickSmallGap" w:sz="24" w:space="0" w:color="FF0000"/>
            </w:tcBorders>
            <w:shd w:val="clear" w:color="auto" w:fill="auto"/>
          </w:tcPr>
          <w:p w:rsidR="00677616" w:rsidRPr="004312C5" w:rsidRDefault="00677616" w:rsidP="005E593C">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9F10A2" w:rsidP="005E593C">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FFFF99"/>
          </w:tcPr>
          <w:p w:rsidR="00677616" w:rsidRPr="004312C5" w:rsidRDefault="00B92B38" w:rsidP="005E593C">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677616" w:rsidRPr="004312C5" w:rsidRDefault="00677616" w:rsidP="005E593C">
            <w:pPr>
              <w:jc w:val="center"/>
              <w:rPr>
                <w:b/>
                <w:sz w:val="16"/>
                <w:szCs w:val="16"/>
                <w:lang w:val="sr-Cyrl-RS"/>
              </w:rPr>
            </w:pPr>
          </w:p>
        </w:tc>
        <w:tc>
          <w:tcPr>
            <w:tcW w:w="360" w:type="dxa"/>
            <w:shd w:val="clear" w:color="auto" w:fill="FFFF99"/>
          </w:tcPr>
          <w:p w:rsidR="00677616" w:rsidRPr="004312C5" w:rsidRDefault="00B92B38" w:rsidP="005E593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360" w:type="dxa"/>
            <w:shd w:val="clear" w:color="auto" w:fill="FFFF99"/>
          </w:tcPr>
          <w:p w:rsidR="00677616" w:rsidRPr="004312C5" w:rsidRDefault="00B92B38" w:rsidP="005E593C">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FFFF99"/>
          </w:tcPr>
          <w:p w:rsidR="00677616" w:rsidRPr="004312C5" w:rsidRDefault="00B92B38" w:rsidP="005E593C">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tcBorders>
              <w:right w:val="thinThickSmallGap" w:sz="24" w:space="0" w:color="FF0000"/>
            </w:tcBorders>
            <w:shd w:val="clear" w:color="auto" w:fill="FFFF99"/>
          </w:tcPr>
          <w:p w:rsidR="00677616" w:rsidRPr="004312C5" w:rsidRDefault="00677616" w:rsidP="005E593C">
            <w:pPr>
              <w:jc w:val="center"/>
              <w:rPr>
                <w:sz w:val="16"/>
                <w:szCs w:val="16"/>
                <w:vertAlign w:val="subscript"/>
                <w:lang w:val="sr-Cyrl-RS"/>
              </w:rPr>
            </w:pPr>
          </w:p>
        </w:tc>
        <w:tc>
          <w:tcPr>
            <w:tcW w:w="450" w:type="dxa"/>
            <w:tcBorders>
              <w:left w:val="thinThickSmallGap" w:sz="24" w:space="0" w:color="FF0000"/>
            </w:tcBorders>
            <w:shd w:val="clear" w:color="auto" w:fill="auto"/>
          </w:tcPr>
          <w:p w:rsidR="00677616" w:rsidRPr="004312C5" w:rsidRDefault="00B92B38" w:rsidP="005E593C">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677616" w:rsidRPr="004312C5" w:rsidRDefault="0079227B" w:rsidP="005E593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B92B38" w:rsidP="005E593C">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2</w:t>
            </w:r>
          </w:p>
        </w:tc>
        <w:tc>
          <w:tcPr>
            <w:tcW w:w="450" w:type="dxa"/>
            <w:shd w:val="clear" w:color="auto" w:fill="auto"/>
          </w:tcPr>
          <w:p w:rsidR="00677616" w:rsidRPr="004312C5" w:rsidRDefault="00677616" w:rsidP="005E593C">
            <w:pPr>
              <w:jc w:val="center"/>
              <w:rPr>
                <w:sz w:val="16"/>
                <w:szCs w:val="16"/>
                <w:lang w:val="sr-Cyrl-CS"/>
              </w:rPr>
            </w:pPr>
          </w:p>
        </w:tc>
        <w:tc>
          <w:tcPr>
            <w:tcW w:w="450" w:type="dxa"/>
            <w:shd w:val="clear" w:color="auto" w:fill="auto"/>
          </w:tcPr>
          <w:p w:rsidR="00677616" w:rsidRPr="004312C5" w:rsidRDefault="00677616" w:rsidP="005E593C">
            <w:pPr>
              <w:jc w:val="center"/>
              <w:rPr>
                <w:sz w:val="16"/>
                <w:szCs w:val="16"/>
                <w:vertAlign w:val="subscript"/>
                <w:lang w:val="sr-Cyrl-RS"/>
              </w:rPr>
            </w:pPr>
          </w:p>
        </w:tc>
        <w:tc>
          <w:tcPr>
            <w:tcW w:w="450" w:type="dxa"/>
            <w:shd w:val="clear" w:color="auto" w:fill="auto"/>
          </w:tcPr>
          <w:p w:rsidR="00677616" w:rsidRPr="004312C5" w:rsidRDefault="00677616" w:rsidP="005E593C">
            <w:pPr>
              <w:jc w:val="center"/>
              <w:rPr>
                <w:sz w:val="16"/>
                <w:szCs w:val="16"/>
                <w:vertAlign w:val="subscript"/>
                <w:lang w:val="sr-Cyrl-RS"/>
              </w:rPr>
            </w:pPr>
          </w:p>
        </w:tc>
        <w:tc>
          <w:tcPr>
            <w:tcW w:w="450" w:type="dxa"/>
            <w:shd w:val="clear" w:color="auto" w:fill="auto"/>
          </w:tcPr>
          <w:p w:rsidR="00677616" w:rsidRPr="004312C5" w:rsidRDefault="00677616" w:rsidP="005E593C">
            <w:pPr>
              <w:jc w:val="center"/>
              <w:rPr>
                <w:sz w:val="16"/>
                <w:szCs w:val="16"/>
                <w:vertAlign w:val="subscript"/>
                <w:lang w:val="sr-Cyrl-RS"/>
              </w:rPr>
            </w:pPr>
          </w:p>
        </w:tc>
      </w:tr>
      <w:tr w:rsidR="004F5E0F" w:rsidRPr="004312C5" w:rsidTr="00D21025">
        <w:trPr>
          <w:trHeight w:val="296"/>
        </w:trPr>
        <w:tc>
          <w:tcPr>
            <w:tcW w:w="1655" w:type="dxa"/>
            <w:tcBorders>
              <w:right w:val="thinThickSmallGap" w:sz="24" w:space="0" w:color="FF0000"/>
            </w:tcBorders>
            <w:shd w:val="clear" w:color="auto" w:fill="auto"/>
          </w:tcPr>
          <w:p w:rsidR="004F5E0F" w:rsidRPr="004312C5" w:rsidRDefault="004F5E0F" w:rsidP="005E593C">
            <w:pPr>
              <w:rPr>
                <w:color w:val="000000" w:themeColor="text1"/>
                <w:sz w:val="16"/>
                <w:szCs w:val="16"/>
                <w:lang w:val="sr-Cyrl-RS"/>
              </w:rPr>
            </w:pPr>
            <w:r>
              <w:rPr>
                <w:color w:val="000000" w:themeColor="text1"/>
                <w:sz w:val="16"/>
                <w:szCs w:val="16"/>
                <w:lang w:val="sr-Cyrl-RS"/>
              </w:rPr>
              <w:t xml:space="preserve">Марко Миловановић – историја  </w:t>
            </w:r>
          </w:p>
        </w:tc>
        <w:tc>
          <w:tcPr>
            <w:tcW w:w="360" w:type="dxa"/>
            <w:tcBorders>
              <w:left w:val="thinThickSmallGap" w:sz="24" w:space="0" w:color="FF0000"/>
            </w:tcBorders>
            <w:shd w:val="clear" w:color="auto" w:fill="auto"/>
          </w:tcPr>
          <w:p w:rsidR="004F5E0F" w:rsidRPr="004312C5" w:rsidRDefault="004F5E0F" w:rsidP="005E593C">
            <w:pPr>
              <w:jc w:val="center"/>
              <w:rPr>
                <w:sz w:val="16"/>
                <w:szCs w:val="16"/>
                <w:lang w:val="sr-Cyrl-RS"/>
              </w:rPr>
            </w:pPr>
          </w:p>
        </w:tc>
        <w:tc>
          <w:tcPr>
            <w:tcW w:w="360" w:type="dxa"/>
            <w:shd w:val="clear" w:color="auto" w:fill="auto"/>
          </w:tcPr>
          <w:p w:rsidR="004F5E0F" w:rsidRPr="004312C5" w:rsidRDefault="004F5E0F" w:rsidP="005E593C">
            <w:pPr>
              <w:jc w:val="center"/>
              <w:rPr>
                <w:sz w:val="16"/>
                <w:szCs w:val="16"/>
                <w:vertAlign w:val="subscript"/>
                <w:lang w:val="sr-Cyrl-RS"/>
              </w:rPr>
            </w:pPr>
          </w:p>
        </w:tc>
        <w:tc>
          <w:tcPr>
            <w:tcW w:w="360" w:type="dxa"/>
            <w:shd w:val="clear" w:color="auto" w:fill="auto"/>
          </w:tcPr>
          <w:p w:rsidR="004F5E0F" w:rsidRPr="004312C5" w:rsidRDefault="004F5E0F" w:rsidP="005E593C">
            <w:pPr>
              <w:jc w:val="center"/>
              <w:rPr>
                <w:sz w:val="16"/>
                <w:szCs w:val="16"/>
                <w:lang w:val="sr-Cyrl-RS"/>
              </w:rPr>
            </w:pPr>
          </w:p>
        </w:tc>
        <w:tc>
          <w:tcPr>
            <w:tcW w:w="360" w:type="dxa"/>
            <w:shd w:val="clear" w:color="auto" w:fill="auto"/>
          </w:tcPr>
          <w:p w:rsidR="004F5E0F" w:rsidRPr="004312C5" w:rsidRDefault="004F5E0F" w:rsidP="005E593C">
            <w:pPr>
              <w:jc w:val="center"/>
              <w:rPr>
                <w:sz w:val="16"/>
                <w:szCs w:val="16"/>
                <w:lang w:val="sr-Cyrl-RS"/>
              </w:rPr>
            </w:pPr>
          </w:p>
        </w:tc>
        <w:tc>
          <w:tcPr>
            <w:tcW w:w="450" w:type="dxa"/>
            <w:shd w:val="clear" w:color="auto" w:fill="auto"/>
          </w:tcPr>
          <w:p w:rsidR="004F5E0F" w:rsidRPr="004312C5" w:rsidRDefault="004F5E0F" w:rsidP="005E593C">
            <w:pPr>
              <w:jc w:val="center"/>
              <w:rPr>
                <w:color w:val="000000" w:themeColor="text1"/>
                <w:sz w:val="16"/>
                <w:szCs w:val="16"/>
                <w:lang w:val="sr-Cyrl-RS"/>
              </w:rPr>
            </w:pPr>
          </w:p>
        </w:tc>
        <w:tc>
          <w:tcPr>
            <w:tcW w:w="450" w:type="dxa"/>
            <w:shd w:val="clear" w:color="auto" w:fill="auto"/>
          </w:tcPr>
          <w:p w:rsidR="004F5E0F" w:rsidRPr="004312C5" w:rsidRDefault="004F5E0F" w:rsidP="005E593C">
            <w:pPr>
              <w:jc w:val="center"/>
              <w:rPr>
                <w:sz w:val="16"/>
                <w:szCs w:val="16"/>
                <w:vertAlign w:val="subscript"/>
                <w:lang w:val="sr-Cyrl-RS"/>
              </w:rPr>
            </w:pPr>
          </w:p>
        </w:tc>
        <w:tc>
          <w:tcPr>
            <w:tcW w:w="450" w:type="dxa"/>
            <w:tcBorders>
              <w:right w:val="thinThickSmallGap" w:sz="24" w:space="0" w:color="FF0000"/>
            </w:tcBorders>
            <w:shd w:val="clear" w:color="auto" w:fill="auto"/>
          </w:tcPr>
          <w:p w:rsidR="004F5E0F" w:rsidRPr="004312C5" w:rsidRDefault="004F5E0F" w:rsidP="005E593C">
            <w:pPr>
              <w:jc w:val="center"/>
              <w:rPr>
                <w:sz w:val="16"/>
                <w:szCs w:val="16"/>
                <w:lang w:val="sr-Cyrl-CS"/>
              </w:rPr>
            </w:pPr>
          </w:p>
        </w:tc>
        <w:tc>
          <w:tcPr>
            <w:tcW w:w="450" w:type="dxa"/>
            <w:tcBorders>
              <w:left w:val="thinThickSmallGap" w:sz="24" w:space="0" w:color="FF0000"/>
            </w:tcBorders>
            <w:shd w:val="clear" w:color="auto" w:fill="FFFF99"/>
          </w:tcPr>
          <w:p w:rsidR="004F5E0F" w:rsidRPr="004312C5" w:rsidRDefault="004F5E0F" w:rsidP="005E593C">
            <w:pPr>
              <w:jc w:val="center"/>
              <w:rPr>
                <w:sz w:val="16"/>
                <w:szCs w:val="16"/>
                <w:lang w:val="sr-Cyrl-CS"/>
              </w:rPr>
            </w:pPr>
          </w:p>
        </w:tc>
        <w:tc>
          <w:tcPr>
            <w:tcW w:w="450" w:type="dxa"/>
            <w:shd w:val="clear" w:color="auto" w:fill="FFFF99"/>
          </w:tcPr>
          <w:p w:rsidR="004F5E0F" w:rsidRPr="004312C5" w:rsidRDefault="004F5E0F" w:rsidP="005E593C">
            <w:pPr>
              <w:jc w:val="center"/>
              <w:rPr>
                <w:sz w:val="16"/>
                <w:szCs w:val="16"/>
                <w:lang w:val="sr-Cyrl-RS"/>
              </w:rPr>
            </w:pPr>
          </w:p>
        </w:tc>
        <w:tc>
          <w:tcPr>
            <w:tcW w:w="450" w:type="dxa"/>
            <w:shd w:val="clear" w:color="auto" w:fill="FFFF99"/>
          </w:tcPr>
          <w:p w:rsidR="004F5E0F" w:rsidRPr="004312C5" w:rsidRDefault="004F5E0F" w:rsidP="005E593C">
            <w:pPr>
              <w:jc w:val="center"/>
              <w:rPr>
                <w:sz w:val="16"/>
                <w:szCs w:val="16"/>
                <w:lang w:val="sr-Cyrl-RS"/>
              </w:rPr>
            </w:pPr>
          </w:p>
        </w:tc>
        <w:tc>
          <w:tcPr>
            <w:tcW w:w="450" w:type="dxa"/>
            <w:shd w:val="clear" w:color="auto" w:fill="FFFF99"/>
          </w:tcPr>
          <w:p w:rsidR="004F5E0F" w:rsidRPr="004312C5" w:rsidRDefault="004F5E0F" w:rsidP="005E593C">
            <w:pPr>
              <w:jc w:val="center"/>
              <w:rPr>
                <w:sz w:val="16"/>
                <w:szCs w:val="16"/>
                <w:vertAlign w:val="subscript"/>
                <w:lang w:val="sr-Cyrl-CS"/>
              </w:rPr>
            </w:pPr>
          </w:p>
        </w:tc>
        <w:tc>
          <w:tcPr>
            <w:tcW w:w="450" w:type="dxa"/>
            <w:shd w:val="clear" w:color="auto" w:fill="FFFF99"/>
          </w:tcPr>
          <w:p w:rsidR="004F5E0F" w:rsidRPr="004312C5" w:rsidRDefault="004F5E0F" w:rsidP="006B7185">
            <w:pPr>
              <w:rPr>
                <w:sz w:val="16"/>
                <w:szCs w:val="16"/>
                <w:lang w:val="sr-Cyrl-RS"/>
              </w:rPr>
            </w:pPr>
          </w:p>
        </w:tc>
        <w:tc>
          <w:tcPr>
            <w:tcW w:w="450" w:type="dxa"/>
            <w:shd w:val="clear" w:color="auto" w:fill="FFFF99"/>
          </w:tcPr>
          <w:p w:rsidR="004F5E0F" w:rsidRPr="004312C5" w:rsidRDefault="004F5E0F" w:rsidP="006B7185">
            <w:pPr>
              <w:rPr>
                <w:sz w:val="16"/>
                <w:szCs w:val="16"/>
                <w:lang w:val="sr-Cyrl-RS"/>
              </w:rPr>
            </w:pPr>
          </w:p>
        </w:tc>
        <w:tc>
          <w:tcPr>
            <w:tcW w:w="450" w:type="dxa"/>
            <w:tcBorders>
              <w:right w:val="thinThickSmallGap" w:sz="24" w:space="0" w:color="FF0000"/>
            </w:tcBorders>
            <w:shd w:val="clear" w:color="auto" w:fill="FFFF99"/>
          </w:tcPr>
          <w:p w:rsidR="004F5E0F" w:rsidRPr="004312C5" w:rsidRDefault="004F5E0F" w:rsidP="005E593C">
            <w:pPr>
              <w:jc w:val="center"/>
              <w:rPr>
                <w:sz w:val="16"/>
                <w:szCs w:val="16"/>
                <w:vertAlign w:val="subscript"/>
                <w:lang w:val="sr-Cyrl-CS"/>
              </w:rPr>
            </w:pPr>
          </w:p>
        </w:tc>
        <w:tc>
          <w:tcPr>
            <w:tcW w:w="360" w:type="dxa"/>
            <w:tcBorders>
              <w:left w:val="thinThickSmallGap" w:sz="24" w:space="0" w:color="FF0000"/>
            </w:tcBorders>
            <w:shd w:val="clear" w:color="auto" w:fill="auto"/>
          </w:tcPr>
          <w:p w:rsidR="004F5E0F" w:rsidRPr="004312C5" w:rsidRDefault="004F5E0F" w:rsidP="005E593C">
            <w:pPr>
              <w:jc w:val="center"/>
              <w:rPr>
                <w:color w:val="000000" w:themeColor="text1"/>
                <w:sz w:val="16"/>
                <w:szCs w:val="16"/>
                <w:lang w:val="sr-Cyrl-CS"/>
              </w:rPr>
            </w:pPr>
          </w:p>
        </w:tc>
        <w:tc>
          <w:tcPr>
            <w:tcW w:w="360" w:type="dxa"/>
            <w:shd w:val="clear" w:color="auto" w:fill="auto"/>
          </w:tcPr>
          <w:p w:rsidR="004F5E0F" w:rsidRPr="004312C5" w:rsidRDefault="004F5E0F" w:rsidP="005E593C">
            <w:pPr>
              <w:jc w:val="center"/>
              <w:rPr>
                <w:sz w:val="16"/>
                <w:szCs w:val="16"/>
                <w:lang w:val="sr-Cyrl-RS"/>
              </w:rPr>
            </w:pPr>
          </w:p>
        </w:tc>
        <w:tc>
          <w:tcPr>
            <w:tcW w:w="360" w:type="dxa"/>
            <w:shd w:val="clear" w:color="auto" w:fill="auto"/>
          </w:tcPr>
          <w:p w:rsidR="004F5E0F" w:rsidRPr="004312C5" w:rsidRDefault="004F5E0F" w:rsidP="005E593C">
            <w:pPr>
              <w:jc w:val="center"/>
              <w:rPr>
                <w:sz w:val="16"/>
                <w:szCs w:val="16"/>
                <w:lang w:val="sr-Cyrl-RS"/>
              </w:rPr>
            </w:pPr>
          </w:p>
        </w:tc>
        <w:tc>
          <w:tcPr>
            <w:tcW w:w="360" w:type="dxa"/>
            <w:shd w:val="clear" w:color="auto" w:fill="auto"/>
          </w:tcPr>
          <w:p w:rsidR="004F5E0F" w:rsidRPr="004312C5" w:rsidRDefault="004F5E0F" w:rsidP="005E593C">
            <w:pPr>
              <w:jc w:val="center"/>
              <w:rPr>
                <w:sz w:val="16"/>
                <w:szCs w:val="16"/>
                <w:lang w:val="sr-Cyrl-RS"/>
              </w:rPr>
            </w:pPr>
          </w:p>
        </w:tc>
        <w:tc>
          <w:tcPr>
            <w:tcW w:w="450" w:type="dxa"/>
            <w:shd w:val="clear" w:color="auto" w:fill="auto"/>
          </w:tcPr>
          <w:p w:rsidR="004F5E0F" w:rsidRPr="004312C5" w:rsidRDefault="004F5E0F" w:rsidP="005E593C">
            <w:pPr>
              <w:jc w:val="center"/>
              <w:rPr>
                <w:b/>
                <w:sz w:val="16"/>
                <w:szCs w:val="16"/>
                <w:lang w:val="sr-Cyrl-RS"/>
              </w:rPr>
            </w:pPr>
          </w:p>
        </w:tc>
        <w:tc>
          <w:tcPr>
            <w:tcW w:w="450" w:type="dxa"/>
            <w:shd w:val="clear" w:color="auto" w:fill="auto"/>
          </w:tcPr>
          <w:p w:rsidR="004F5E0F" w:rsidRPr="004312C5" w:rsidRDefault="004F5E0F" w:rsidP="005E593C">
            <w:pPr>
              <w:jc w:val="center"/>
              <w:rPr>
                <w:b/>
                <w:sz w:val="16"/>
                <w:szCs w:val="16"/>
                <w:lang w:val="sr-Cyrl-RS"/>
              </w:rPr>
            </w:pPr>
          </w:p>
        </w:tc>
        <w:tc>
          <w:tcPr>
            <w:tcW w:w="450" w:type="dxa"/>
            <w:tcBorders>
              <w:right w:val="thinThickSmallGap" w:sz="24" w:space="0" w:color="FF0000"/>
            </w:tcBorders>
            <w:shd w:val="clear" w:color="auto" w:fill="auto"/>
          </w:tcPr>
          <w:p w:rsidR="004F5E0F" w:rsidRPr="004312C5" w:rsidRDefault="004F5E0F" w:rsidP="005E593C">
            <w:pPr>
              <w:jc w:val="center"/>
              <w:rPr>
                <w:sz w:val="16"/>
                <w:szCs w:val="16"/>
                <w:vertAlign w:val="subscript"/>
                <w:lang w:val="sr-Cyrl-RS"/>
              </w:rPr>
            </w:pPr>
          </w:p>
        </w:tc>
        <w:tc>
          <w:tcPr>
            <w:tcW w:w="540" w:type="dxa"/>
            <w:tcBorders>
              <w:left w:val="thinThickSmallGap" w:sz="24" w:space="0" w:color="FF0000"/>
            </w:tcBorders>
            <w:shd w:val="clear" w:color="auto" w:fill="FFFF99"/>
          </w:tcPr>
          <w:p w:rsidR="004F5E0F" w:rsidRPr="004312C5" w:rsidRDefault="004F5E0F" w:rsidP="005E593C">
            <w:pPr>
              <w:jc w:val="center"/>
              <w:rPr>
                <w:sz w:val="16"/>
                <w:szCs w:val="16"/>
                <w:lang w:val="sr-Cyrl-RS"/>
              </w:rPr>
            </w:pPr>
          </w:p>
        </w:tc>
        <w:tc>
          <w:tcPr>
            <w:tcW w:w="360" w:type="dxa"/>
            <w:shd w:val="clear" w:color="auto" w:fill="FFFF99"/>
          </w:tcPr>
          <w:p w:rsidR="004F5E0F" w:rsidRPr="004312C5" w:rsidRDefault="004F5E0F" w:rsidP="005E593C">
            <w:pPr>
              <w:jc w:val="center"/>
              <w:rPr>
                <w:sz w:val="16"/>
                <w:szCs w:val="16"/>
                <w:lang w:val="sr-Cyrl-RS"/>
              </w:rPr>
            </w:pPr>
          </w:p>
        </w:tc>
        <w:tc>
          <w:tcPr>
            <w:tcW w:w="450" w:type="dxa"/>
            <w:shd w:val="clear" w:color="auto" w:fill="FFFF99"/>
          </w:tcPr>
          <w:p w:rsidR="004F5E0F" w:rsidRPr="004312C5" w:rsidRDefault="004F5E0F" w:rsidP="005E593C">
            <w:pPr>
              <w:jc w:val="center"/>
              <w:rPr>
                <w:b/>
                <w:sz w:val="16"/>
                <w:szCs w:val="16"/>
                <w:lang w:val="sr-Cyrl-RS"/>
              </w:rPr>
            </w:pPr>
          </w:p>
        </w:tc>
        <w:tc>
          <w:tcPr>
            <w:tcW w:w="360" w:type="dxa"/>
            <w:shd w:val="clear" w:color="auto" w:fill="FFFF99"/>
          </w:tcPr>
          <w:p w:rsidR="004F5E0F" w:rsidRPr="004312C5" w:rsidRDefault="004F5E0F" w:rsidP="005E593C">
            <w:pPr>
              <w:jc w:val="center"/>
              <w:rPr>
                <w:sz w:val="16"/>
                <w:szCs w:val="16"/>
                <w:lang w:val="sr-Cyrl-RS"/>
              </w:rPr>
            </w:pPr>
          </w:p>
        </w:tc>
        <w:tc>
          <w:tcPr>
            <w:tcW w:w="360" w:type="dxa"/>
            <w:shd w:val="clear" w:color="auto" w:fill="FFFF99"/>
          </w:tcPr>
          <w:p w:rsidR="004F5E0F" w:rsidRPr="004312C5" w:rsidRDefault="004F5E0F" w:rsidP="005E593C">
            <w:pPr>
              <w:jc w:val="center"/>
              <w:rPr>
                <w:sz w:val="16"/>
                <w:szCs w:val="16"/>
                <w:lang w:val="sr-Cyrl-RS"/>
              </w:rPr>
            </w:pPr>
          </w:p>
        </w:tc>
        <w:tc>
          <w:tcPr>
            <w:tcW w:w="360" w:type="dxa"/>
            <w:shd w:val="clear" w:color="auto" w:fill="FFFF99"/>
          </w:tcPr>
          <w:p w:rsidR="004F5E0F" w:rsidRPr="004312C5" w:rsidRDefault="004F5E0F" w:rsidP="005E593C">
            <w:pPr>
              <w:jc w:val="center"/>
              <w:rPr>
                <w:color w:val="000000" w:themeColor="text1"/>
                <w:sz w:val="16"/>
                <w:szCs w:val="16"/>
                <w:lang w:val="sr-Cyrl-RS"/>
              </w:rPr>
            </w:pPr>
          </w:p>
        </w:tc>
        <w:tc>
          <w:tcPr>
            <w:tcW w:w="360" w:type="dxa"/>
            <w:tcBorders>
              <w:right w:val="thinThickSmallGap" w:sz="24" w:space="0" w:color="FF0000"/>
            </w:tcBorders>
            <w:shd w:val="clear" w:color="auto" w:fill="FFFF99"/>
          </w:tcPr>
          <w:p w:rsidR="004F5E0F" w:rsidRPr="004312C5" w:rsidRDefault="004F5E0F" w:rsidP="005E593C">
            <w:pPr>
              <w:jc w:val="center"/>
              <w:rPr>
                <w:sz w:val="16"/>
                <w:szCs w:val="16"/>
                <w:vertAlign w:val="subscript"/>
                <w:lang w:val="sr-Cyrl-RS"/>
              </w:rPr>
            </w:pPr>
          </w:p>
        </w:tc>
        <w:tc>
          <w:tcPr>
            <w:tcW w:w="450" w:type="dxa"/>
            <w:tcBorders>
              <w:left w:val="thinThickSmallGap" w:sz="24" w:space="0" w:color="FF0000"/>
            </w:tcBorders>
            <w:shd w:val="clear" w:color="auto" w:fill="auto"/>
          </w:tcPr>
          <w:p w:rsidR="004F5E0F" w:rsidRPr="004312C5" w:rsidRDefault="004F5E0F" w:rsidP="005E593C">
            <w:pPr>
              <w:jc w:val="center"/>
              <w:rPr>
                <w:sz w:val="16"/>
                <w:szCs w:val="16"/>
                <w:lang w:val="sr-Cyrl-RS"/>
              </w:rPr>
            </w:pPr>
          </w:p>
        </w:tc>
        <w:tc>
          <w:tcPr>
            <w:tcW w:w="360" w:type="dxa"/>
            <w:shd w:val="clear" w:color="auto" w:fill="auto"/>
          </w:tcPr>
          <w:p w:rsidR="004F5E0F" w:rsidRPr="004312C5" w:rsidRDefault="004F5E0F" w:rsidP="005E593C">
            <w:pPr>
              <w:jc w:val="center"/>
              <w:rPr>
                <w:sz w:val="16"/>
                <w:szCs w:val="16"/>
                <w:lang w:val="sr-Cyrl-RS"/>
              </w:rPr>
            </w:pPr>
          </w:p>
        </w:tc>
        <w:tc>
          <w:tcPr>
            <w:tcW w:w="450" w:type="dxa"/>
            <w:shd w:val="clear" w:color="auto" w:fill="auto"/>
          </w:tcPr>
          <w:p w:rsidR="004F5E0F" w:rsidRPr="004312C5" w:rsidRDefault="004F5E0F" w:rsidP="005E593C">
            <w:pPr>
              <w:jc w:val="center"/>
              <w:rPr>
                <w:sz w:val="16"/>
                <w:szCs w:val="16"/>
                <w:lang w:val="sr-Cyrl-RS"/>
              </w:rPr>
            </w:pPr>
          </w:p>
        </w:tc>
        <w:tc>
          <w:tcPr>
            <w:tcW w:w="450" w:type="dxa"/>
            <w:shd w:val="clear" w:color="auto" w:fill="auto"/>
          </w:tcPr>
          <w:p w:rsidR="004F5E0F" w:rsidRPr="004312C5" w:rsidRDefault="004F5E0F" w:rsidP="005E593C">
            <w:pPr>
              <w:jc w:val="center"/>
              <w:rPr>
                <w:sz w:val="16"/>
                <w:szCs w:val="16"/>
                <w:lang w:val="sr-Cyrl-CS"/>
              </w:rPr>
            </w:pPr>
          </w:p>
        </w:tc>
        <w:tc>
          <w:tcPr>
            <w:tcW w:w="450" w:type="dxa"/>
            <w:shd w:val="clear" w:color="auto" w:fill="auto"/>
          </w:tcPr>
          <w:p w:rsidR="004F5E0F" w:rsidRPr="004312C5" w:rsidRDefault="004F5E0F" w:rsidP="005E593C">
            <w:pPr>
              <w:jc w:val="center"/>
              <w:rPr>
                <w:sz w:val="16"/>
                <w:szCs w:val="16"/>
                <w:vertAlign w:val="subscript"/>
                <w:lang w:val="sr-Cyrl-RS"/>
              </w:rPr>
            </w:pPr>
          </w:p>
        </w:tc>
        <w:tc>
          <w:tcPr>
            <w:tcW w:w="450" w:type="dxa"/>
            <w:shd w:val="clear" w:color="auto" w:fill="auto"/>
          </w:tcPr>
          <w:p w:rsidR="004F5E0F" w:rsidRPr="004312C5" w:rsidRDefault="004F5E0F" w:rsidP="005E593C">
            <w:pPr>
              <w:jc w:val="center"/>
              <w:rPr>
                <w:sz w:val="16"/>
                <w:szCs w:val="16"/>
                <w:vertAlign w:val="subscript"/>
                <w:lang w:val="sr-Cyrl-RS"/>
              </w:rPr>
            </w:pPr>
          </w:p>
        </w:tc>
        <w:tc>
          <w:tcPr>
            <w:tcW w:w="450" w:type="dxa"/>
            <w:shd w:val="clear" w:color="auto" w:fill="auto"/>
          </w:tcPr>
          <w:p w:rsidR="004F5E0F" w:rsidRPr="004312C5" w:rsidRDefault="004F5E0F" w:rsidP="005E593C">
            <w:pPr>
              <w:jc w:val="cente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4F4341">
            <w:pPr>
              <w:rPr>
                <w:color w:val="000000" w:themeColor="text1"/>
                <w:sz w:val="16"/>
                <w:szCs w:val="16"/>
                <w:lang w:val="sr-Cyrl-RS"/>
              </w:rPr>
            </w:pPr>
            <w:r w:rsidRPr="004312C5">
              <w:rPr>
                <w:color w:val="000000" w:themeColor="text1"/>
                <w:sz w:val="16"/>
                <w:szCs w:val="16"/>
                <w:lang w:val="sr-Cyrl-RS"/>
              </w:rPr>
              <w:t>С. Стефановић</w:t>
            </w:r>
            <w:r w:rsidR="004F5E0F">
              <w:rPr>
                <w:color w:val="000000" w:themeColor="text1"/>
                <w:sz w:val="16"/>
                <w:szCs w:val="16"/>
                <w:lang w:val="sr-Cyrl-RS"/>
              </w:rPr>
              <w:t xml:space="preserve"> - географија</w:t>
            </w:r>
          </w:p>
        </w:tc>
        <w:tc>
          <w:tcPr>
            <w:tcW w:w="360" w:type="dxa"/>
            <w:tcBorders>
              <w:left w:val="thinThickSmallGap" w:sz="24" w:space="0" w:color="FF0000"/>
            </w:tcBorders>
            <w:shd w:val="clear" w:color="auto" w:fill="auto"/>
          </w:tcPr>
          <w:p w:rsidR="00677616" w:rsidRPr="004312C5" w:rsidRDefault="0079227B" w:rsidP="004F4341">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677616" w:rsidRPr="004312C5" w:rsidRDefault="0079227B" w:rsidP="004F4341">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79227B" w:rsidP="004F4341">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677616" w:rsidRPr="004312C5" w:rsidRDefault="0079227B" w:rsidP="004F4341">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79227B" w:rsidP="00A72D5D">
            <w:pPr>
              <w:rPr>
                <w:color w:val="000000" w:themeColor="text1"/>
                <w:sz w:val="16"/>
                <w:szCs w:val="16"/>
                <w:vertAlign w:val="subscript"/>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677616" w:rsidP="00A72D5D">
            <w:pPr>
              <w:rPr>
                <w:color w:val="000000" w:themeColor="text1"/>
                <w:sz w:val="16"/>
                <w:szCs w:val="16"/>
                <w:vertAlign w:val="subscript"/>
              </w:rPr>
            </w:pPr>
          </w:p>
        </w:tc>
        <w:tc>
          <w:tcPr>
            <w:tcW w:w="450" w:type="dxa"/>
            <w:tcBorders>
              <w:right w:val="thinThickSmallGap" w:sz="24" w:space="0" w:color="FF0000"/>
            </w:tcBorders>
            <w:shd w:val="clear" w:color="auto" w:fill="auto"/>
          </w:tcPr>
          <w:p w:rsidR="00677616" w:rsidRPr="004312C5" w:rsidRDefault="00677616" w:rsidP="004F4341">
            <w:pPr>
              <w:jc w:val="center"/>
              <w:rPr>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677616" w:rsidP="004F4341">
            <w:pPr>
              <w:jc w:val="center"/>
              <w:rPr>
                <w:sz w:val="16"/>
                <w:szCs w:val="16"/>
                <w:vertAlign w:val="subscript"/>
                <w:lang w:val="sr-Cyrl-RS"/>
              </w:rPr>
            </w:pPr>
          </w:p>
        </w:tc>
        <w:tc>
          <w:tcPr>
            <w:tcW w:w="450" w:type="dxa"/>
            <w:shd w:val="clear" w:color="auto" w:fill="FFFF99"/>
          </w:tcPr>
          <w:p w:rsidR="00677616" w:rsidRPr="004312C5" w:rsidRDefault="00677616" w:rsidP="004F4341">
            <w:pPr>
              <w:jc w:val="center"/>
              <w:rPr>
                <w:sz w:val="16"/>
                <w:szCs w:val="16"/>
                <w:vertAlign w:val="subscript"/>
                <w:lang w:val="sr-Cyrl-RS"/>
              </w:rPr>
            </w:pPr>
          </w:p>
        </w:tc>
        <w:tc>
          <w:tcPr>
            <w:tcW w:w="450" w:type="dxa"/>
            <w:shd w:val="clear" w:color="auto" w:fill="FFFF99"/>
          </w:tcPr>
          <w:p w:rsidR="00677616" w:rsidRPr="004312C5" w:rsidRDefault="0079227B" w:rsidP="004F4341">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FFFF99"/>
          </w:tcPr>
          <w:p w:rsidR="00677616" w:rsidRPr="004312C5" w:rsidRDefault="0079227B" w:rsidP="004F4341">
            <w:pPr>
              <w:jc w:val="center"/>
              <w:rPr>
                <w:color w:val="000000" w:themeColor="text1"/>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79227B" w:rsidP="004F4341">
            <w:pPr>
              <w:jc w:val="center"/>
              <w:rPr>
                <w:sz w:val="16"/>
                <w:szCs w:val="16"/>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79227B" w:rsidP="004F4341">
            <w:pPr>
              <w:jc w:val="center"/>
              <w:rPr>
                <w:sz w:val="16"/>
                <w:szCs w:val="16"/>
                <w:lang w:val="sr-Cyrl-RS"/>
              </w:rPr>
            </w:pPr>
            <w:r w:rsidRPr="004312C5">
              <w:rPr>
                <w:sz w:val="16"/>
                <w:szCs w:val="16"/>
                <w:lang w:val="sr-Cyrl-RS"/>
              </w:rPr>
              <w:t>8</w:t>
            </w:r>
            <w:r w:rsidRPr="004312C5">
              <w:rPr>
                <w:sz w:val="16"/>
                <w:szCs w:val="16"/>
                <w:vertAlign w:val="subscript"/>
                <w:lang w:val="sr-Cyrl-RS"/>
              </w:rPr>
              <w:t>2</w:t>
            </w:r>
          </w:p>
        </w:tc>
        <w:tc>
          <w:tcPr>
            <w:tcW w:w="450" w:type="dxa"/>
            <w:tcBorders>
              <w:right w:val="thinThickSmallGap" w:sz="24" w:space="0" w:color="FF0000"/>
            </w:tcBorders>
            <w:shd w:val="clear" w:color="auto" w:fill="FFFF99"/>
          </w:tcPr>
          <w:p w:rsidR="00677616" w:rsidRPr="004312C5" w:rsidRDefault="0079227B" w:rsidP="004F4341">
            <w:pPr>
              <w:jc w:val="center"/>
              <w:rPr>
                <w:sz w:val="16"/>
                <w:szCs w:val="16"/>
                <w:lang w:val="sr-Cyrl-RS"/>
              </w:rPr>
            </w:pPr>
            <w:r w:rsidRPr="004312C5">
              <w:rPr>
                <w:sz w:val="16"/>
                <w:szCs w:val="16"/>
                <w:lang w:val="sr-Cyrl-RS"/>
              </w:rPr>
              <w:t>8</w:t>
            </w:r>
            <w:r w:rsidRPr="004312C5">
              <w:rPr>
                <w:sz w:val="16"/>
                <w:szCs w:val="16"/>
                <w:vertAlign w:val="subscript"/>
                <w:lang w:val="sr-Cyrl-RS"/>
              </w:rPr>
              <w:t>2</w:t>
            </w:r>
          </w:p>
        </w:tc>
        <w:tc>
          <w:tcPr>
            <w:tcW w:w="360" w:type="dxa"/>
            <w:tcBorders>
              <w:left w:val="thinThickSmallGap" w:sz="24" w:space="0" w:color="FF0000"/>
            </w:tcBorders>
            <w:shd w:val="clear" w:color="auto" w:fill="auto"/>
          </w:tcPr>
          <w:p w:rsidR="00677616" w:rsidRPr="004312C5" w:rsidRDefault="00677616" w:rsidP="004F4341">
            <w:pPr>
              <w:jc w:val="center"/>
              <w:rPr>
                <w:sz w:val="16"/>
                <w:szCs w:val="16"/>
                <w:vertAlign w:val="subscript"/>
                <w:lang w:val="sr-Cyrl-CS"/>
              </w:rPr>
            </w:pPr>
          </w:p>
        </w:tc>
        <w:tc>
          <w:tcPr>
            <w:tcW w:w="360" w:type="dxa"/>
            <w:shd w:val="clear" w:color="auto" w:fill="auto"/>
          </w:tcPr>
          <w:p w:rsidR="00677616" w:rsidRPr="004312C5" w:rsidRDefault="00677616" w:rsidP="004F4341">
            <w:pPr>
              <w:jc w:val="center"/>
              <w:rPr>
                <w:sz w:val="16"/>
                <w:szCs w:val="16"/>
                <w:vertAlign w:val="subscript"/>
                <w:lang w:val="sr-Cyrl-CS"/>
              </w:rPr>
            </w:pPr>
          </w:p>
        </w:tc>
        <w:tc>
          <w:tcPr>
            <w:tcW w:w="360" w:type="dxa"/>
            <w:shd w:val="clear" w:color="auto" w:fill="auto"/>
          </w:tcPr>
          <w:p w:rsidR="00677616" w:rsidRPr="004312C5" w:rsidRDefault="00677616" w:rsidP="004F4341">
            <w:pPr>
              <w:jc w:val="center"/>
              <w:rPr>
                <w:sz w:val="16"/>
                <w:szCs w:val="16"/>
                <w:lang w:val="sr-Cyrl-RS"/>
              </w:rPr>
            </w:pPr>
          </w:p>
        </w:tc>
        <w:tc>
          <w:tcPr>
            <w:tcW w:w="360" w:type="dxa"/>
            <w:shd w:val="clear" w:color="auto" w:fill="auto"/>
          </w:tcPr>
          <w:p w:rsidR="00677616" w:rsidRPr="004312C5" w:rsidRDefault="00677616" w:rsidP="004F4341">
            <w:pPr>
              <w:jc w:val="center"/>
              <w:rPr>
                <w:color w:val="000000" w:themeColor="text1"/>
                <w:sz w:val="16"/>
                <w:szCs w:val="16"/>
                <w:vertAlign w:val="subscript"/>
              </w:rPr>
            </w:pPr>
          </w:p>
        </w:tc>
        <w:tc>
          <w:tcPr>
            <w:tcW w:w="450" w:type="dxa"/>
            <w:shd w:val="clear" w:color="auto" w:fill="auto"/>
          </w:tcPr>
          <w:p w:rsidR="00677616" w:rsidRPr="004312C5" w:rsidRDefault="0079227B" w:rsidP="004F4341">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79227B" w:rsidP="004F4341">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tcBorders>
              <w:right w:val="thinThickSmallGap" w:sz="24" w:space="0" w:color="FF0000"/>
            </w:tcBorders>
            <w:shd w:val="clear" w:color="auto" w:fill="auto"/>
          </w:tcPr>
          <w:p w:rsidR="00677616" w:rsidRPr="004312C5" w:rsidRDefault="00677616" w:rsidP="004F4341">
            <w:pPr>
              <w:jc w:val="center"/>
              <w:rPr>
                <w:sz w:val="16"/>
                <w:szCs w:val="16"/>
                <w:lang w:val="sr-Cyrl-RS"/>
              </w:rPr>
            </w:pPr>
          </w:p>
        </w:tc>
        <w:tc>
          <w:tcPr>
            <w:tcW w:w="540" w:type="dxa"/>
            <w:tcBorders>
              <w:left w:val="thinThickSmallGap" w:sz="24" w:space="0" w:color="FF0000"/>
            </w:tcBorders>
            <w:shd w:val="clear" w:color="auto" w:fill="FFFF99"/>
          </w:tcPr>
          <w:p w:rsidR="00677616" w:rsidRPr="004312C5" w:rsidRDefault="00677616" w:rsidP="004F4341">
            <w:pPr>
              <w:jc w:val="center"/>
              <w:rPr>
                <w:sz w:val="16"/>
                <w:szCs w:val="16"/>
                <w:vertAlign w:val="subscript"/>
                <w:lang w:val="sr-Cyrl-RS"/>
              </w:rPr>
            </w:pPr>
          </w:p>
        </w:tc>
        <w:tc>
          <w:tcPr>
            <w:tcW w:w="360" w:type="dxa"/>
            <w:shd w:val="clear" w:color="auto" w:fill="FFFF99"/>
          </w:tcPr>
          <w:p w:rsidR="00677616" w:rsidRPr="004312C5" w:rsidRDefault="00677616" w:rsidP="004F4341">
            <w:pPr>
              <w:jc w:val="center"/>
              <w:rPr>
                <w:color w:val="000000" w:themeColor="text1"/>
                <w:sz w:val="16"/>
                <w:szCs w:val="16"/>
                <w:vertAlign w:val="subscript"/>
                <w:lang w:val="sr-Cyrl-RS"/>
              </w:rPr>
            </w:pPr>
          </w:p>
        </w:tc>
        <w:tc>
          <w:tcPr>
            <w:tcW w:w="450" w:type="dxa"/>
            <w:shd w:val="clear" w:color="auto" w:fill="FFFF99"/>
          </w:tcPr>
          <w:p w:rsidR="00677616" w:rsidRPr="004312C5" w:rsidRDefault="0079227B" w:rsidP="004F4341">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FFFF99"/>
          </w:tcPr>
          <w:p w:rsidR="00677616" w:rsidRPr="004312C5" w:rsidRDefault="0079227B" w:rsidP="004F4341">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FFFF99"/>
          </w:tcPr>
          <w:p w:rsidR="00677616" w:rsidRPr="004312C5" w:rsidRDefault="0079227B" w:rsidP="004F4341">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FFFF99"/>
          </w:tcPr>
          <w:p w:rsidR="00677616" w:rsidRPr="004312C5" w:rsidRDefault="0079227B" w:rsidP="004F4341">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360" w:type="dxa"/>
            <w:tcBorders>
              <w:right w:val="thinThickSmallGap" w:sz="24" w:space="0" w:color="FF0000"/>
            </w:tcBorders>
            <w:shd w:val="clear" w:color="auto" w:fill="FFFF99"/>
          </w:tcPr>
          <w:p w:rsidR="00677616" w:rsidRPr="004312C5" w:rsidRDefault="00677616" w:rsidP="004F4341">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79227B" w:rsidP="004F4341">
            <w:pPr>
              <w:jc w:val="center"/>
              <w:rPr>
                <w:sz w:val="16"/>
                <w:szCs w:val="16"/>
                <w:lang w:val="sr-Cyrl-RS"/>
              </w:rPr>
            </w:pPr>
            <w:r w:rsidRPr="004312C5">
              <w:rPr>
                <w:sz w:val="16"/>
                <w:szCs w:val="16"/>
                <w:lang w:val="sr-Cyrl-RS"/>
              </w:rPr>
              <w:t>8</w:t>
            </w:r>
            <w:r w:rsidRPr="004312C5">
              <w:rPr>
                <w:sz w:val="16"/>
                <w:szCs w:val="16"/>
                <w:vertAlign w:val="subscript"/>
                <w:lang w:val="sr-Cyrl-RS"/>
              </w:rPr>
              <w:t>2</w:t>
            </w:r>
          </w:p>
        </w:tc>
        <w:tc>
          <w:tcPr>
            <w:tcW w:w="360" w:type="dxa"/>
            <w:shd w:val="clear" w:color="auto" w:fill="auto"/>
          </w:tcPr>
          <w:p w:rsidR="00677616" w:rsidRPr="004312C5" w:rsidRDefault="0079227B" w:rsidP="004F4341">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79227B" w:rsidP="004F4341">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3</w:t>
            </w:r>
          </w:p>
        </w:tc>
        <w:tc>
          <w:tcPr>
            <w:tcW w:w="450" w:type="dxa"/>
            <w:shd w:val="clear" w:color="auto" w:fill="auto"/>
          </w:tcPr>
          <w:p w:rsidR="00677616" w:rsidRPr="004312C5" w:rsidRDefault="0079227B" w:rsidP="004F4341">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79227B" w:rsidP="004F4341">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677616" w:rsidP="004F4341">
            <w:pPr>
              <w:jc w:val="center"/>
              <w:rPr>
                <w:sz w:val="16"/>
                <w:szCs w:val="16"/>
                <w:vertAlign w:val="subscript"/>
                <w:lang w:val="sr-Cyrl-CS"/>
              </w:rPr>
            </w:pPr>
          </w:p>
        </w:tc>
        <w:tc>
          <w:tcPr>
            <w:tcW w:w="450" w:type="dxa"/>
            <w:shd w:val="clear" w:color="auto" w:fill="auto"/>
          </w:tcPr>
          <w:p w:rsidR="00677616" w:rsidRPr="004312C5" w:rsidRDefault="00677616" w:rsidP="004F4341">
            <w:pPr>
              <w:jc w:val="center"/>
              <w:rPr>
                <w:sz w:val="16"/>
                <w:szCs w:val="16"/>
                <w:vertAlign w:val="subscript"/>
                <w:lang w:val="sr-Cyrl-CS"/>
              </w:rPr>
            </w:pPr>
          </w:p>
        </w:tc>
      </w:tr>
      <w:tr w:rsidR="0055150E" w:rsidRPr="004312C5" w:rsidTr="00D21025">
        <w:trPr>
          <w:trHeight w:val="320"/>
        </w:trPr>
        <w:tc>
          <w:tcPr>
            <w:tcW w:w="1655" w:type="dxa"/>
            <w:tcBorders>
              <w:right w:val="thinThickSmallGap" w:sz="24" w:space="0" w:color="FF0000"/>
            </w:tcBorders>
            <w:shd w:val="clear" w:color="auto" w:fill="auto"/>
          </w:tcPr>
          <w:p w:rsidR="00677616" w:rsidRPr="004312C5" w:rsidRDefault="0079227B" w:rsidP="004F4341">
            <w:pPr>
              <w:rPr>
                <w:sz w:val="16"/>
                <w:szCs w:val="16"/>
                <w:lang w:val="sr-Cyrl-RS"/>
              </w:rPr>
            </w:pPr>
            <w:r>
              <w:rPr>
                <w:sz w:val="16"/>
                <w:szCs w:val="16"/>
                <w:lang w:val="sr-Cyrl-RS"/>
              </w:rPr>
              <w:t>Моника Јокић</w:t>
            </w:r>
            <w:r w:rsidR="004F5E0F">
              <w:rPr>
                <w:sz w:val="16"/>
                <w:szCs w:val="16"/>
                <w:lang w:val="sr-Cyrl-RS"/>
              </w:rPr>
              <w:t xml:space="preserve"> </w:t>
            </w:r>
            <w:r w:rsidR="004F5E0F">
              <w:rPr>
                <w:color w:val="000000" w:themeColor="text1"/>
                <w:sz w:val="16"/>
                <w:szCs w:val="16"/>
                <w:lang w:val="sr-Cyrl-RS"/>
              </w:rPr>
              <w:t>– географија</w:t>
            </w:r>
          </w:p>
        </w:tc>
        <w:tc>
          <w:tcPr>
            <w:tcW w:w="360" w:type="dxa"/>
            <w:tcBorders>
              <w:left w:val="thinThickSmallGap" w:sz="24" w:space="0" w:color="FF0000"/>
            </w:tcBorders>
            <w:shd w:val="clear" w:color="auto" w:fill="auto"/>
          </w:tcPr>
          <w:p w:rsidR="00677616" w:rsidRPr="004312C5" w:rsidRDefault="00677616" w:rsidP="004F4341">
            <w:pPr>
              <w:jc w:val="center"/>
              <w:rPr>
                <w:sz w:val="16"/>
                <w:szCs w:val="16"/>
                <w:lang w:val="sr-Cyrl-CS"/>
              </w:rPr>
            </w:pPr>
          </w:p>
        </w:tc>
        <w:tc>
          <w:tcPr>
            <w:tcW w:w="360" w:type="dxa"/>
            <w:shd w:val="clear" w:color="auto" w:fill="auto"/>
          </w:tcPr>
          <w:p w:rsidR="00677616" w:rsidRPr="004312C5" w:rsidRDefault="00677616" w:rsidP="004F4341">
            <w:pPr>
              <w:jc w:val="center"/>
              <w:rPr>
                <w:sz w:val="16"/>
                <w:szCs w:val="16"/>
                <w:lang w:val="sr-Cyrl-CS"/>
              </w:rPr>
            </w:pPr>
          </w:p>
        </w:tc>
        <w:tc>
          <w:tcPr>
            <w:tcW w:w="360" w:type="dxa"/>
            <w:shd w:val="clear" w:color="auto" w:fill="auto"/>
          </w:tcPr>
          <w:p w:rsidR="00677616" w:rsidRPr="004312C5" w:rsidRDefault="0079227B" w:rsidP="004F4341">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677616" w:rsidP="004F4341">
            <w:pPr>
              <w:jc w:val="center"/>
              <w:rPr>
                <w:sz w:val="16"/>
                <w:szCs w:val="16"/>
                <w:lang w:val="sr-Cyrl-CS"/>
              </w:rPr>
            </w:pPr>
          </w:p>
        </w:tc>
        <w:tc>
          <w:tcPr>
            <w:tcW w:w="450" w:type="dxa"/>
            <w:shd w:val="clear" w:color="auto" w:fill="auto"/>
          </w:tcPr>
          <w:p w:rsidR="00677616" w:rsidRPr="004312C5" w:rsidRDefault="00677616" w:rsidP="004F4341">
            <w:pPr>
              <w:jc w:val="center"/>
              <w:rPr>
                <w:sz w:val="16"/>
                <w:szCs w:val="16"/>
                <w:lang w:val="sr-Cyrl-RS"/>
              </w:rPr>
            </w:pPr>
          </w:p>
        </w:tc>
        <w:tc>
          <w:tcPr>
            <w:tcW w:w="450" w:type="dxa"/>
            <w:shd w:val="clear" w:color="auto" w:fill="auto"/>
          </w:tcPr>
          <w:p w:rsidR="00677616" w:rsidRPr="004312C5" w:rsidRDefault="00677616" w:rsidP="004F4341">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4F4341">
            <w:pPr>
              <w:jc w:val="center"/>
              <w:rPr>
                <w:b/>
                <w:sz w:val="16"/>
                <w:szCs w:val="16"/>
                <w:lang w:val="sr-Cyrl-RS"/>
              </w:rPr>
            </w:pPr>
          </w:p>
        </w:tc>
        <w:tc>
          <w:tcPr>
            <w:tcW w:w="450" w:type="dxa"/>
            <w:tcBorders>
              <w:left w:val="thinThickSmallGap" w:sz="24" w:space="0" w:color="FF0000"/>
            </w:tcBorders>
            <w:shd w:val="clear" w:color="auto" w:fill="FFFF99"/>
          </w:tcPr>
          <w:p w:rsidR="00677616" w:rsidRPr="004312C5" w:rsidRDefault="00677616" w:rsidP="004F4341">
            <w:pPr>
              <w:jc w:val="center"/>
              <w:rPr>
                <w:sz w:val="16"/>
                <w:szCs w:val="16"/>
                <w:vertAlign w:val="subscript"/>
                <w:lang w:val="sr-Cyrl-RS"/>
              </w:rPr>
            </w:pPr>
          </w:p>
        </w:tc>
        <w:tc>
          <w:tcPr>
            <w:tcW w:w="450" w:type="dxa"/>
            <w:shd w:val="clear" w:color="auto" w:fill="FFFF99"/>
          </w:tcPr>
          <w:p w:rsidR="00677616" w:rsidRPr="004312C5" w:rsidRDefault="00677616" w:rsidP="004F4341">
            <w:pPr>
              <w:jc w:val="center"/>
              <w:rPr>
                <w:color w:val="000000" w:themeColor="text1"/>
                <w:sz w:val="16"/>
                <w:szCs w:val="16"/>
                <w:vertAlign w:val="subscript"/>
                <w:lang w:val="sr-Cyrl-RS"/>
              </w:rPr>
            </w:pPr>
          </w:p>
        </w:tc>
        <w:tc>
          <w:tcPr>
            <w:tcW w:w="450" w:type="dxa"/>
            <w:shd w:val="clear" w:color="auto" w:fill="FFFF99"/>
          </w:tcPr>
          <w:p w:rsidR="00677616" w:rsidRPr="004312C5" w:rsidRDefault="00677616" w:rsidP="004F4341">
            <w:pPr>
              <w:jc w:val="center"/>
              <w:rPr>
                <w:sz w:val="16"/>
                <w:szCs w:val="16"/>
                <w:lang w:val="sr-Cyrl-RS"/>
              </w:rPr>
            </w:pPr>
          </w:p>
        </w:tc>
        <w:tc>
          <w:tcPr>
            <w:tcW w:w="450" w:type="dxa"/>
            <w:shd w:val="clear" w:color="auto" w:fill="FFFF99"/>
          </w:tcPr>
          <w:p w:rsidR="00677616" w:rsidRPr="004312C5" w:rsidRDefault="00677616" w:rsidP="004F4341">
            <w:pPr>
              <w:jc w:val="center"/>
              <w:rPr>
                <w:sz w:val="16"/>
                <w:szCs w:val="16"/>
                <w:lang w:val="sr-Cyrl-CS"/>
              </w:rPr>
            </w:pPr>
          </w:p>
        </w:tc>
        <w:tc>
          <w:tcPr>
            <w:tcW w:w="450" w:type="dxa"/>
            <w:shd w:val="clear" w:color="auto" w:fill="FFFF99"/>
          </w:tcPr>
          <w:p w:rsidR="00677616" w:rsidRPr="004312C5" w:rsidRDefault="00677616" w:rsidP="004F4341">
            <w:pPr>
              <w:jc w:val="center"/>
              <w:rPr>
                <w:sz w:val="16"/>
                <w:szCs w:val="16"/>
                <w:lang w:val="sr-Cyrl-CS"/>
              </w:rPr>
            </w:pPr>
          </w:p>
        </w:tc>
        <w:tc>
          <w:tcPr>
            <w:tcW w:w="450" w:type="dxa"/>
            <w:shd w:val="clear" w:color="auto" w:fill="FFFF99"/>
          </w:tcPr>
          <w:p w:rsidR="00677616" w:rsidRPr="004312C5" w:rsidRDefault="00677616" w:rsidP="004F4341">
            <w:pPr>
              <w:jc w:val="center"/>
              <w:rPr>
                <w:sz w:val="16"/>
                <w:szCs w:val="16"/>
                <w:lang w:val="sr-Cyrl-CS"/>
              </w:rPr>
            </w:pPr>
          </w:p>
        </w:tc>
        <w:tc>
          <w:tcPr>
            <w:tcW w:w="450" w:type="dxa"/>
            <w:tcBorders>
              <w:right w:val="thinThickSmallGap" w:sz="24" w:space="0" w:color="FF0000"/>
            </w:tcBorders>
            <w:shd w:val="clear" w:color="auto" w:fill="FFFF99"/>
          </w:tcPr>
          <w:p w:rsidR="00677616" w:rsidRPr="004312C5" w:rsidRDefault="00677616" w:rsidP="004F4341">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677616" w:rsidP="004F4341">
            <w:pPr>
              <w:jc w:val="center"/>
              <w:rPr>
                <w:sz w:val="16"/>
                <w:szCs w:val="16"/>
                <w:vertAlign w:val="subscript"/>
                <w:lang w:val="sr-Cyrl-RS"/>
              </w:rPr>
            </w:pPr>
          </w:p>
        </w:tc>
        <w:tc>
          <w:tcPr>
            <w:tcW w:w="360" w:type="dxa"/>
            <w:shd w:val="clear" w:color="auto" w:fill="auto"/>
          </w:tcPr>
          <w:p w:rsidR="00677616" w:rsidRPr="004312C5" w:rsidRDefault="00677616" w:rsidP="004F4341">
            <w:pPr>
              <w:rPr>
                <w:sz w:val="16"/>
                <w:szCs w:val="16"/>
              </w:rPr>
            </w:pPr>
          </w:p>
        </w:tc>
        <w:tc>
          <w:tcPr>
            <w:tcW w:w="360" w:type="dxa"/>
            <w:shd w:val="clear" w:color="auto" w:fill="auto"/>
          </w:tcPr>
          <w:p w:rsidR="00677616" w:rsidRPr="004312C5" w:rsidRDefault="00677616" w:rsidP="004F4341">
            <w:pPr>
              <w:rPr>
                <w:sz w:val="16"/>
                <w:szCs w:val="16"/>
              </w:rPr>
            </w:pPr>
          </w:p>
        </w:tc>
        <w:tc>
          <w:tcPr>
            <w:tcW w:w="360" w:type="dxa"/>
            <w:shd w:val="clear" w:color="auto" w:fill="auto"/>
          </w:tcPr>
          <w:p w:rsidR="00677616" w:rsidRPr="004312C5" w:rsidRDefault="00677616" w:rsidP="004F4341">
            <w:pPr>
              <w:jc w:val="center"/>
              <w:rPr>
                <w:sz w:val="16"/>
                <w:szCs w:val="16"/>
                <w:lang w:val="sr-Cyrl-CS"/>
              </w:rPr>
            </w:pPr>
          </w:p>
        </w:tc>
        <w:tc>
          <w:tcPr>
            <w:tcW w:w="450" w:type="dxa"/>
            <w:shd w:val="clear" w:color="auto" w:fill="auto"/>
          </w:tcPr>
          <w:p w:rsidR="00677616" w:rsidRPr="004312C5" w:rsidRDefault="00677616" w:rsidP="004F4341">
            <w:pPr>
              <w:jc w:val="center"/>
              <w:rPr>
                <w:sz w:val="16"/>
                <w:szCs w:val="16"/>
                <w:lang w:val="sr-Cyrl-CS"/>
              </w:rPr>
            </w:pPr>
          </w:p>
        </w:tc>
        <w:tc>
          <w:tcPr>
            <w:tcW w:w="450" w:type="dxa"/>
            <w:shd w:val="clear" w:color="auto" w:fill="auto"/>
          </w:tcPr>
          <w:p w:rsidR="00677616" w:rsidRPr="004312C5" w:rsidRDefault="00677616" w:rsidP="004F4341">
            <w:pPr>
              <w:jc w:val="center"/>
              <w:rPr>
                <w:sz w:val="16"/>
                <w:szCs w:val="16"/>
                <w:lang w:val="sr-Cyrl-CS"/>
              </w:rPr>
            </w:pPr>
          </w:p>
        </w:tc>
        <w:tc>
          <w:tcPr>
            <w:tcW w:w="450" w:type="dxa"/>
            <w:tcBorders>
              <w:right w:val="thinThickSmallGap" w:sz="24" w:space="0" w:color="FF0000"/>
            </w:tcBorders>
            <w:shd w:val="clear" w:color="auto" w:fill="auto"/>
          </w:tcPr>
          <w:p w:rsidR="00677616" w:rsidRPr="004312C5" w:rsidRDefault="00677616" w:rsidP="004F4341">
            <w:pPr>
              <w:jc w:val="center"/>
              <w:rPr>
                <w:sz w:val="16"/>
                <w:szCs w:val="16"/>
                <w:lang w:val="sr-Cyrl-CS"/>
              </w:rPr>
            </w:pPr>
          </w:p>
        </w:tc>
        <w:tc>
          <w:tcPr>
            <w:tcW w:w="540" w:type="dxa"/>
            <w:tcBorders>
              <w:left w:val="thinThickSmallGap" w:sz="24" w:space="0" w:color="FF0000"/>
            </w:tcBorders>
            <w:shd w:val="clear" w:color="auto" w:fill="FFFF99"/>
          </w:tcPr>
          <w:p w:rsidR="00677616" w:rsidRPr="004312C5" w:rsidRDefault="00677616" w:rsidP="004F4341">
            <w:pPr>
              <w:jc w:val="center"/>
              <w:rPr>
                <w:sz w:val="16"/>
                <w:szCs w:val="16"/>
                <w:lang w:val="sr-Cyrl-CS"/>
              </w:rPr>
            </w:pPr>
          </w:p>
        </w:tc>
        <w:tc>
          <w:tcPr>
            <w:tcW w:w="360" w:type="dxa"/>
            <w:shd w:val="clear" w:color="auto" w:fill="FFFF99"/>
          </w:tcPr>
          <w:p w:rsidR="00677616" w:rsidRPr="004312C5" w:rsidRDefault="00677616" w:rsidP="004F4341">
            <w:pPr>
              <w:jc w:val="center"/>
              <w:rPr>
                <w:sz w:val="16"/>
                <w:szCs w:val="16"/>
                <w:lang w:val="sr-Cyrl-RS"/>
              </w:rPr>
            </w:pPr>
          </w:p>
        </w:tc>
        <w:tc>
          <w:tcPr>
            <w:tcW w:w="450" w:type="dxa"/>
            <w:shd w:val="clear" w:color="auto" w:fill="FFFF99"/>
          </w:tcPr>
          <w:p w:rsidR="00677616" w:rsidRPr="004312C5" w:rsidRDefault="00677616" w:rsidP="004F4341">
            <w:pPr>
              <w:jc w:val="center"/>
              <w:rPr>
                <w:sz w:val="16"/>
                <w:szCs w:val="16"/>
                <w:lang w:val="sr-Cyrl-RS"/>
              </w:rPr>
            </w:pPr>
          </w:p>
        </w:tc>
        <w:tc>
          <w:tcPr>
            <w:tcW w:w="360" w:type="dxa"/>
            <w:shd w:val="clear" w:color="auto" w:fill="FFFF99"/>
          </w:tcPr>
          <w:p w:rsidR="00677616" w:rsidRPr="004312C5" w:rsidRDefault="00677616" w:rsidP="004F4341">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4F4341">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4F4341">
            <w:pPr>
              <w:jc w:val="center"/>
              <w:rPr>
                <w:color w:val="000000" w:themeColor="text1"/>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4F4341">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677616" w:rsidP="004F4341">
            <w:pPr>
              <w:jc w:val="center"/>
              <w:rPr>
                <w:sz w:val="16"/>
                <w:szCs w:val="16"/>
                <w:vertAlign w:val="subscript"/>
                <w:lang w:val="sr-Cyrl-RS"/>
              </w:rPr>
            </w:pPr>
          </w:p>
        </w:tc>
        <w:tc>
          <w:tcPr>
            <w:tcW w:w="360" w:type="dxa"/>
            <w:shd w:val="clear" w:color="auto" w:fill="auto"/>
          </w:tcPr>
          <w:p w:rsidR="00677616" w:rsidRPr="004312C5" w:rsidRDefault="00677616" w:rsidP="004F4341">
            <w:pPr>
              <w:jc w:val="center"/>
              <w:rPr>
                <w:sz w:val="16"/>
                <w:szCs w:val="16"/>
                <w:lang w:val="sr-Cyrl-RS"/>
              </w:rPr>
            </w:pPr>
          </w:p>
        </w:tc>
        <w:tc>
          <w:tcPr>
            <w:tcW w:w="450" w:type="dxa"/>
            <w:shd w:val="clear" w:color="auto" w:fill="auto"/>
          </w:tcPr>
          <w:p w:rsidR="00677616" w:rsidRPr="004312C5" w:rsidRDefault="00677616" w:rsidP="004F4341">
            <w:pPr>
              <w:jc w:val="center"/>
              <w:rPr>
                <w:sz w:val="16"/>
                <w:szCs w:val="16"/>
                <w:lang w:val="sr-Cyrl-RS"/>
              </w:rPr>
            </w:pPr>
          </w:p>
        </w:tc>
        <w:tc>
          <w:tcPr>
            <w:tcW w:w="450" w:type="dxa"/>
            <w:shd w:val="clear" w:color="auto" w:fill="auto"/>
          </w:tcPr>
          <w:p w:rsidR="00677616" w:rsidRPr="004312C5" w:rsidRDefault="00677616" w:rsidP="004F4341">
            <w:pPr>
              <w:jc w:val="center"/>
              <w:rPr>
                <w:sz w:val="16"/>
                <w:szCs w:val="16"/>
                <w:lang w:val="sr-Cyrl-RS"/>
              </w:rPr>
            </w:pPr>
          </w:p>
        </w:tc>
        <w:tc>
          <w:tcPr>
            <w:tcW w:w="450" w:type="dxa"/>
            <w:shd w:val="clear" w:color="auto" w:fill="auto"/>
          </w:tcPr>
          <w:p w:rsidR="00677616" w:rsidRPr="004312C5" w:rsidRDefault="00677616" w:rsidP="004F4341">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4F4341">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4F4341">
            <w:pPr>
              <w:jc w:val="center"/>
              <w:rPr>
                <w:sz w:val="16"/>
                <w:szCs w:val="16"/>
                <w:lang w:val="sr-Cyrl-RS"/>
              </w:rPr>
            </w:pPr>
          </w:p>
        </w:tc>
      </w:tr>
      <w:tr w:rsidR="0055150E" w:rsidRPr="004312C5" w:rsidTr="00D21025">
        <w:trPr>
          <w:trHeight w:val="236"/>
        </w:trPr>
        <w:tc>
          <w:tcPr>
            <w:tcW w:w="1655" w:type="dxa"/>
            <w:tcBorders>
              <w:right w:val="thinThickSmallGap" w:sz="24" w:space="0" w:color="FF0000"/>
            </w:tcBorders>
            <w:shd w:val="clear" w:color="auto" w:fill="auto"/>
          </w:tcPr>
          <w:p w:rsidR="00677616" w:rsidRPr="004312C5" w:rsidRDefault="00677616" w:rsidP="00F955D7">
            <w:pPr>
              <w:rPr>
                <w:sz w:val="16"/>
                <w:szCs w:val="16"/>
                <w:lang w:val="sr-Cyrl-RS"/>
              </w:rPr>
            </w:pPr>
            <w:r w:rsidRPr="004312C5">
              <w:rPr>
                <w:sz w:val="16"/>
                <w:szCs w:val="16"/>
                <w:lang w:val="sr-Cyrl-RS"/>
              </w:rPr>
              <w:t>Ивана Маринковић</w:t>
            </w:r>
            <w:r w:rsidR="004F5E0F">
              <w:rPr>
                <w:sz w:val="16"/>
                <w:szCs w:val="16"/>
                <w:lang w:val="sr-Cyrl-RS"/>
              </w:rPr>
              <w:t xml:space="preserve"> - физика</w:t>
            </w:r>
          </w:p>
        </w:tc>
        <w:tc>
          <w:tcPr>
            <w:tcW w:w="360" w:type="dxa"/>
            <w:tcBorders>
              <w:left w:val="thinThickSmallGap" w:sz="24" w:space="0" w:color="FF0000"/>
            </w:tcBorders>
            <w:shd w:val="clear" w:color="auto" w:fill="auto"/>
          </w:tcPr>
          <w:p w:rsidR="00677616" w:rsidRPr="004312C5" w:rsidRDefault="00346037" w:rsidP="00F955D7">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677616" w:rsidRPr="004312C5" w:rsidRDefault="00346037" w:rsidP="00F955D7">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677616" w:rsidRPr="004312C5" w:rsidRDefault="00677616" w:rsidP="00F955D7">
            <w:pPr>
              <w:jc w:val="center"/>
              <w:rPr>
                <w:sz w:val="16"/>
                <w:szCs w:val="16"/>
                <w:vertAlign w:val="subscript"/>
                <w:lang w:val="sr-Cyrl-CS"/>
              </w:rPr>
            </w:pPr>
          </w:p>
        </w:tc>
        <w:tc>
          <w:tcPr>
            <w:tcW w:w="360" w:type="dxa"/>
            <w:shd w:val="clear" w:color="auto" w:fill="auto"/>
          </w:tcPr>
          <w:p w:rsidR="00677616" w:rsidRPr="004312C5" w:rsidRDefault="00346037" w:rsidP="00F955D7">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2</w:t>
            </w:r>
          </w:p>
        </w:tc>
        <w:tc>
          <w:tcPr>
            <w:tcW w:w="450" w:type="dxa"/>
            <w:shd w:val="clear" w:color="auto" w:fill="auto"/>
          </w:tcPr>
          <w:p w:rsidR="00677616" w:rsidRPr="004312C5" w:rsidRDefault="00346037" w:rsidP="00A72D5D">
            <w:pPr>
              <w:rPr>
                <w:sz w:val="16"/>
                <w:szCs w:val="16"/>
                <w:lang w:val="sr-Cyrl-C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346037" w:rsidP="00A72D5D">
            <w:pPr>
              <w:rPr>
                <w:sz w:val="16"/>
                <w:szCs w:val="16"/>
                <w:lang w:val="sr-Cyrl-CS"/>
              </w:rPr>
            </w:pPr>
            <w:r w:rsidRPr="004312C5">
              <w:rPr>
                <w:sz w:val="16"/>
                <w:szCs w:val="16"/>
                <w:lang w:val="sr-Cyrl-RS"/>
              </w:rPr>
              <w:t>8</w:t>
            </w:r>
            <w:r w:rsidRPr="004312C5">
              <w:rPr>
                <w:sz w:val="16"/>
                <w:szCs w:val="16"/>
                <w:vertAlign w:val="subscript"/>
                <w:lang w:val="sr-Cyrl-RS"/>
              </w:rPr>
              <w:t>3</w:t>
            </w:r>
          </w:p>
        </w:tc>
        <w:tc>
          <w:tcPr>
            <w:tcW w:w="450" w:type="dxa"/>
            <w:tcBorders>
              <w:right w:val="thinThickSmallGap" w:sz="24" w:space="0" w:color="FF0000"/>
            </w:tcBorders>
            <w:shd w:val="clear" w:color="auto" w:fill="auto"/>
          </w:tcPr>
          <w:p w:rsidR="00677616" w:rsidRPr="004312C5" w:rsidRDefault="00677616" w:rsidP="00F955D7">
            <w:pPr>
              <w:jc w:val="center"/>
              <w:rPr>
                <w:sz w:val="16"/>
                <w:szCs w:val="16"/>
                <w:lang w:val="sr-Cyrl-CS"/>
              </w:rPr>
            </w:pPr>
          </w:p>
        </w:tc>
        <w:tc>
          <w:tcPr>
            <w:tcW w:w="450" w:type="dxa"/>
            <w:tcBorders>
              <w:left w:val="thinThickSmallGap" w:sz="24" w:space="0" w:color="FF0000"/>
            </w:tcBorders>
            <w:shd w:val="clear" w:color="auto" w:fill="FFFF99"/>
          </w:tcPr>
          <w:p w:rsidR="00677616" w:rsidRPr="004312C5" w:rsidRDefault="00346037" w:rsidP="00F955D7">
            <w:pPr>
              <w:jc w:val="center"/>
              <w:rPr>
                <w:sz w:val="16"/>
                <w:szCs w:val="16"/>
                <w:lang w:val="sr-Cyrl-C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677616" w:rsidRPr="004312C5" w:rsidRDefault="00346037" w:rsidP="00F955D7">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677616" w:rsidRPr="004312C5" w:rsidRDefault="00346037" w:rsidP="00F955D7">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677616" w:rsidRPr="004312C5" w:rsidRDefault="00677616" w:rsidP="00F955D7">
            <w:pPr>
              <w:jc w:val="center"/>
              <w:rPr>
                <w:color w:val="000000" w:themeColor="text1"/>
                <w:sz w:val="16"/>
                <w:szCs w:val="16"/>
                <w:vertAlign w:val="subscript"/>
                <w:lang w:val="sr-Cyrl-RS"/>
              </w:rPr>
            </w:pPr>
          </w:p>
        </w:tc>
        <w:tc>
          <w:tcPr>
            <w:tcW w:w="450" w:type="dxa"/>
            <w:shd w:val="clear" w:color="auto" w:fill="FFFF99"/>
          </w:tcPr>
          <w:p w:rsidR="00677616" w:rsidRPr="004312C5" w:rsidRDefault="00677616" w:rsidP="006B7185">
            <w:pPr>
              <w:rPr>
                <w:sz w:val="16"/>
                <w:szCs w:val="16"/>
                <w:vertAlign w:val="subscript"/>
                <w:lang w:val="sr-Cyrl-CS"/>
              </w:rPr>
            </w:pPr>
          </w:p>
        </w:tc>
        <w:tc>
          <w:tcPr>
            <w:tcW w:w="450" w:type="dxa"/>
            <w:shd w:val="clear" w:color="auto" w:fill="FFFF99"/>
          </w:tcPr>
          <w:p w:rsidR="00677616" w:rsidRPr="004312C5" w:rsidRDefault="00677616" w:rsidP="006B7185">
            <w:pPr>
              <w:rPr>
                <w:sz w:val="16"/>
                <w:szCs w:val="16"/>
                <w:vertAlign w:val="subscript"/>
                <w:lang w:val="sr-Cyrl-CS"/>
              </w:rPr>
            </w:pPr>
          </w:p>
        </w:tc>
        <w:tc>
          <w:tcPr>
            <w:tcW w:w="450" w:type="dxa"/>
            <w:tcBorders>
              <w:right w:val="thinThickSmallGap" w:sz="24" w:space="0" w:color="FF0000"/>
            </w:tcBorders>
            <w:shd w:val="clear" w:color="auto" w:fill="FFFF99"/>
          </w:tcPr>
          <w:p w:rsidR="00677616" w:rsidRPr="004312C5" w:rsidRDefault="00677616" w:rsidP="00F955D7">
            <w:pPr>
              <w:jc w:val="center"/>
              <w:rPr>
                <w:sz w:val="16"/>
                <w:szCs w:val="16"/>
                <w:vertAlign w:val="subscript"/>
                <w:lang w:val="sr-Cyrl-RS"/>
              </w:rPr>
            </w:pPr>
          </w:p>
        </w:tc>
        <w:tc>
          <w:tcPr>
            <w:tcW w:w="360" w:type="dxa"/>
            <w:tcBorders>
              <w:left w:val="thinThickSmallGap" w:sz="24" w:space="0" w:color="FF0000"/>
            </w:tcBorders>
            <w:shd w:val="clear" w:color="auto" w:fill="auto"/>
          </w:tcPr>
          <w:p w:rsidR="00677616" w:rsidRPr="004312C5" w:rsidRDefault="00677616" w:rsidP="00F955D7">
            <w:pPr>
              <w:rPr>
                <w:sz w:val="16"/>
                <w:szCs w:val="16"/>
              </w:rPr>
            </w:pPr>
          </w:p>
        </w:tc>
        <w:tc>
          <w:tcPr>
            <w:tcW w:w="360" w:type="dxa"/>
            <w:shd w:val="clear" w:color="auto" w:fill="auto"/>
          </w:tcPr>
          <w:p w:rsidR="00677616" w:rsidRPr="004312C5" w:rsidRDefault="00677616" w:rsidP="00F955D7">
            <w:pPr>
              <w:rPr>
                <w:sz w:val="16"/>
                <w:szCs w:val="16"/>
              </w:rPr>
            </w:pPr>
          </w:p>
        </w:tc>
        <w:tc>
          <w:tcPr>
            <w:tcW w:w="360" w:type="dxa"/>
            <w:shd w:val="clear" w:color="auto" w:fill="auto"/>
          </w:tcPr>
          <w:p w:rsidR="00677616" w:rsidRPr="004312C5" w:rsidRDefault="00346037" w:rsidP="00F955D7">
            <w:pPr>
              <w:rPr>
                <w:sz w:val="16"/>
                <w:szCs w:val="16"/>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677616" w:rsidRPr="004312C5" w:rsidRDefault="00346037" w:rsidP="00F955D7">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2</w:t>
            </w:r>
          </w:p>
        </w:tc>
        <w:tc>
          <w:tcPr>
            <w:tcW w:w="450" w:type="dxa"/>
            <w:shd w:val="clear" w:color="auto" w:fill="auto"/>
          </w:tcPr>
          <w:p w:rsidR="00677616" w:rsidRPr="004312C5" w:rsidRDefault="00677616" w:rsidP="00F955D7">
            <w:pPr>
              <w:jc w:val="center"/>
              <w:rPr>
                <w:b/>
                <w:sz w:val="16"/>
                <w:szCs w:val="16"/>
                <w:lang w:val="sr-Cyrl-CS"/>
              </w:rPr>
            </w:pPr>
          </w:p>
        </w:tc>
        <w:tc>
          <w:tcPr>
            <w:tcW w:w="450" w:type="dxa"/>
            <w:shd w:val="clear" w:color="auto" w:fill="auto"/>
          </w:tcPr>
          <w:p w:rsidR="00677616" w:rsidRPr="004312C5" w:rsidRDefault="00346037" w:rsidP="00F955D7">
            <w:pPr>
              <w:jc w:val="center"/>
              <w:rPr>
                <w:b/>
                <w:sz w:val="16"/>
                <w:szCs w:val="16"/>
                <w:lang w:val="sr-Cyrl-CS"/>
              </w:rPr>
            </w:pPr>
            <w:r w:rsidRPr="004312C5">
              <w:rPr>
                <w:sz w:val="16"/>
                <w:szCs w:val="16"/>
                <w:lang w:val="sr-Cyrl-RS"/>
              </w:rPr>
              <w:t>7</w:t>
            </w:r>
            <w:r w:rsidRPr="004312C5">
              <w:rPr>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F955D7">
            <w:pPr>
              <w:jc w:val="center"/>
              <w:rPr>
                <w:sz w:val="16"/>
                <w:szCs w:val="16"/>
                <w:vertAlign w:val="subscript"/>
                <w:lang w:val="sr-Cyrl-CS"/>
              </w:rPr>
            </w:pPr>
          </w:p>
        </w:tc>
        <w:tc>
          <w:tcPr>
            <w:tcW w:w="540" w:type="dxa"/>
            <w:tcBorders>
              <w:left w:val="thinThickSmallGap" w:sz="24" w:space="0" w:color="FF0000"/>
            </w:tcBorders>
            <w:shd w:val="clear" w:color="auto" w:fill="FFFF99"/>
          </w:tcPr>
          <w:p w:rsidR="00677616" w:rsidRPr="004312C5" w:rsidRDefault="00677616" w:rsidP="00F955D7">
            <w:pPr>
              <w:jc w:val="center"/>
              <w:rPr>
                <w:sz w:val="16"/>
                <w:szCs w:val="16"/>
                <w:vertAlign w:val="subscript"/>
                <w:lang w:val="sr-Cyrl-RS"/>
              </w:rPr>
            </w:pPr>
          </w:p>
        </w:tc>
        <w:tc>
          <w:tcPr>
            <w:tcW w:w="360" w:type="dxa"/>
            <w:shd w:val="clear" w:color="auto" w:fill="FFFF99"/>
          </w:tcPr>
          <w:p w:rsidR="00677616" w:rsidRPr="004312C5" w:rsidRDefault="00346037" w:rsidP="00F955D7">
            <w:pPr>
              <w:jc w:val="center"/>
              <w:rPr>
                <w:sz w:val="16"/>
                <w:szCs w:val="16"/>
                <w:lang w:val="sr-Cyrl-C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677616" w:rsidRPr="004312C5" w:rsidRDefault="00346037" w:rsidP="00F955D7">
            <w:pPr>
              <w:jc w:val="center"/>
              <w:rPr>
                <w:color w:val="000000" w:themeColor="text1"/>
                <w:sz w:val="16"/>
                <w:szCs w:val="16"/>
                <w:vertAlign w:val="subscript"/>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FFFF99"/>
          </w:tcPr>
          <w:p w:rsidR="00677616" w:rsidRPr="004312C5" w:rsidRDefault="00677616" w:rsidP="00F955D7">
            <w:pPr>
              <w:jc w:val="center"/>
              <w:rPr>
                <w:sz w:val="16"/>
                <w:szCs w:val="16"/>
                <w:lang w:val="sr-Cyrl-RS"/>
              </w:rPr>
            </w:pPr>
          </w:p>
        </w:tc>
        <w:tc>
          <w:tcPr>
            <w:tcW w:w="360" w:type="dxa"/>
            <w:shd w:val="clear" w:color="auto" w:fill="FFFF99"/>
          </w:tcPr>
          <w:p w:rsidR="00677616" w:rsidRPr="004312C5" w:rsidRDefault="00677616" w:rsidP="00F955D7">
            <w:pPr>
              <w:jc w:val="center"/>
              <w:rPr>
                <w:sz w:val="16"/>
                <w:szCs w:val="16"/>
                <w:lang w:val="sr-Cyrl-RS"/>
              </w:rPr>
            </w:pPr>
          </w:p>
        </w:tc>
        <w:tc>
          <w:tcPr>
            <w:tcW w:w="360" w:type="dxa"/>
            <w:shd w:val="clear" w:color="auto" w:fill="FFFF99"/>
          </w:tcPr>
          <w:p w:rsidR="00677616" w:rsidRPr="004312C5" w:rsidRDefault="00677616" w:rsidP="00F955D7">
            <w:pPr>
              <w:jc w:val="center"/>
              <w:rPr>
                <w:sz w:val="16"/>
                <w:szCs w:val="16"/>
                <w:lang w:val="sr-Cyrl-RS"/>
              </w:rPr>
            </w:pPr>
          </w:p>
        </w:tc>
        <w:tc>
          <w:tcPr>
            <w:tcW w:w="360" w:type="dxa"/>
            <w:tcBorders>
              <w:right w:val="thinThickSmallGap" w:sz="24" w:space="0" w:color="FF0000"/>
            </w:tcBorders>
            <w:shd w:val="clear" w:color="auto" w:fill="FFFF99"/>
          </w:tcPr>
          <w:p w:rsidR="00677616" w:rsidRPr="004312C5" w:rsidRDefault="00677616" w:rsidP="00F955D7">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677616" w:rsidP="00F955D7">
            <w:pPr>
              <w:jc w:val="center"/>
              <w:rPr>
                <w:sz w:val="16"/>
                <w:szCs w:val="16"/>
                <w:lang w:val="sr-Cyrl-CS"/>
              </w:rPr>
            </w:pPr>
          </w:p>
        </w:tc>
        <w:tc>
          <w:tcPr>
            <w:tcW w:w="360" w:type="dxa"/>
            <w:shd w:val="clear" w:color="auto" w:fill="auto"/>
          </w:tcPr>
          <w:p w:rsidR="00677616" w:rsidRPr="004312C5" w:rsidRDefault="00346037" w:rsidP="00F955D7">
            <w:pPr>
              <w:jc w:val="center"/>
              <w:rPr>
                <w:sz w:val="16"/>
                <w:szCs w:val="16"/>
                <w:lang w:val="sr-Cyrl-C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346037" w:rsidP="00F955D7">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346037" w:rsidP="00F955D7">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346037" w:rsidP="00F955D7">
            <w:pPr>
              <w:jc w:val="center"/>
              <w:rPr>
                <w:b/>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677616" w:rsidRPr="004312C5" w:rsidRDefault="00346037" w:rsidP="00F955D7">
            <w:pPr>
              <w:jc w:val="center"/>
              <w:rPr>
                <w:b/>
                <w:sz w:val="16"/>
                <w:szCs w:val="16"/>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77616" w:rsidP="00F955D7">
            <w:pPr>
              <w:jc w:val="center"/>
              <w:rPr>
                <w:sz w:val="16"/>
                <w:szCs w:val="16"/>
                <w:vertAlign w:val="subscript"/>
                <w:lang w:val="sr-Cyrl-C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666212">
            <w:pPr>
              <w:rPr>
                <w:sz w:val="16"/>
                <w:szCs w:val="16"/>
                <w:lang w:val="sr-Cyrl-RS"/>
              </w:rPr>
            </w:pPr>
            <w:r w:rsidRPr="004312C5">
              <w:rPr>
                <w:sz w:val="16"/>
                <w:szCs w:val="16"/>
                <w:lang w:val="sr-Cyrl-RS"/>
              </w:rPr>
              <w:t>Тамара Микић</w:t>
            </w:r>
            <w:r w:rsidR="001677D4">
              <w:rPr>
                <w:sz w:val="16"/>
                <w:szCs w:val="16"/>
                <w:lang w:val="sr-Cyrl-RS"/>
              </w:rPr>
              <w:t xml:space="preserve"> -биологија</w:t>
            </w:r>
          </w:p>
        </w:tc>
        <w:tc>
          <w:tcPr>
            <w:tcW w:w="360" w:type="dxa"/>
            <w:tcBorders>
              <w:left w:val="thinThickSmallGap" w:sz="24" w:space="0" w:color="FF0000"/>
            </w:tcBorders>
            <w:shd w:val="clear" w:color="auto" w:fill="auto"/>
          </w:tcPr>
          <w:p w:rsidR="00677616" w:rsidRPr="004312C5" w:rsidRDefault="00F43488" w:rsidP="00666212">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9800F5" w:rsidP="00666212">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9800F5" w:rsidP="00F43488">
            <w:pP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677616" w:rsidRPr="004312C5" w:rsidRDefault="009800F5" w:rsidP="00666212">
            <w:pPr>
              <w:jc w:val="center"/>
              <w:rPr>
                <w:sz w:val="16"/>
                <w:szCs w:val="16"/>
                <w:lang w:val="sr-Cyrl-CS"/>
              </w:rPr>
            </w:pPr>
            <w:r w:rsidRPr="004312C5">
              <w:rPr>
                <w:sz w:val="16"/>
                <w:szCs w:val="16"/>
                <w:lang w:val="sr-Cyrl-RS"/>
              </w:rPr>
              <w:t>8</w:t>
            </w:r>
            <w:r w:rsidRPr="004312C5">
              <w:rPr>
                <w:sz w:val="16"/>
                <w:szCs w:val="16"/>
                <w:vertAlign w:val="subscript"/>
                <w:lang w:val="sr-Cyrl-RS"/>
              </w:rPr>
              <w:t>3</w:t>
            </w:r>
          </w:p>
        </w:tc>
        <w:tc>
          <w:tcPr>
            <w:tcW w:w="450" w:type="dxa"/>
            <w:shd w:val="clear" w:color="auto" w:fill="auto"/>
          </w:tcPr>
          <w:p w:rsidR="00677616" w:rsidRPr="004312C5" w:rsidRDefault="0047753B" w:rsidP="00A72D5D">
            <w:pPr>
              <w:rPr>
                <w:sz w:val="16"/>
                <w:szCs w:val="16"/>
                <w:vertAlign w:val="subscript"/>
                <w:lang w:val="sr-Cyrl-C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677616" w:rsidP="00A72D5D">
            <w:pPr>
              <w:rPr>
                <w:sz w:val="16"/>
                <w:szCs w:val="16"/>
                <w:vertAlign w:val="subscript"/>
                <w:lang w:val="sr-Cyrl-CS"/>
              </w:rPr>
            </w:pPr>
          </w:p>
        </w:tc>
        <w:tc>
          <w:tcPr>
            <w:tcW w:w="450" w:type="dxa"/>
            <w:tcBorders>
              <w:right w:val="thinThickSmallGap" w:sz="24" w:space="0" w:color="FF0000"/>
            </w:tcBorders>
            <w:shd w:val="clear" w:color="auto" w:fill="auto"/>
          </w:tcPr>
          <w:p w:rsidR="00677616" w:rsidRPr="004312C5" w:rsidRDefault="00677616" w:rsidP="00666212">
            <w:pPr>
              <w:jc w:val="center"/>
              <w:rPr>
                <w:sz w:val="16"/>
                <w:szCs w:val="16"/>
                <w:vertAlign w:val="subscript"/>
                <w:lang w:val="sr-Cyrl-CS"/>
              </w:rPr>
            </w:pPr>
          </w:p>
        </w:tc>
        <w:tc>
          <w:tcPr>
            <w:tcW w:w="450" w:type="dxa"/>
            <w:tcBorders>
              <w:left w:val="thinThickSmallGap" w:sz="24" w:space="0" w:color="FF0000"/>
            </w:tcBorders>
            <w:shd w:val="clear" w:color="auto" w:fill="FFFF99"/>
          </w:tcPr>
          <w:p w:rsidR="00677616" w:rsidRPr="004312C5" w:rsidRDefault="009800F5" w:rsidP="00666212">
            <w:pPr>
              <w:jc w:val="center"/>
              <w:rPr>
                <w:sz w:val="16"/>
                <w:szCs w:val="16"/>
                <w:lang w:val="sr-Cyrl-C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677616" w:rsidRPr="004312C5" w:rsidRDefault="0047753B" w:rsidP="00666212">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2</w:t>
            </w:r>
          </w:p>
        </w:tc>
        <w:tc>
          <w:tcPr>
            <w:tcW w:w="450" w:type="dxa"/>
            <w:shd w:val="clear" w:color="auto" w:fill="FFFF99"/>
          </w:tcPr>
          <w:p w:rsidR="00677616" w:rsidRPr="004312C5" w:rsidRDefault="0047753B" w:rsidP="00666212">
            <w:pPr>
              <w:jc w:val="center"/>
              <w:rPr>
                <w:sz w:val="16"/>
                <w:szCs w:val="16"/>
                <w:lang w:val="sr-Cyrl-C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677616" w:rsidRPr="004312C5" w:rsidRDefault="0047753B" w:rsidP="00666212">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677616" w:rsidRPr="004312C5" w:rsidRDefault="0047753B" w:rsidP="00666212">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677616" w:rsidP="00666212">
            <w:pPr>
              <w:jc w:val="center"/>
              <w:rPr>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677616" w:rsidP="00666212">
            <w:pPr>
              <w:jc w:val="center"/>
              <w:rPr>
                <w:sz w:val="16"/>
                <w:szCs w:val="16"/>
                <w:vertAlign w:val="subscript"/>
                <w:lang w:val="sr-Cyrl-CS"/>
              </w:rPr>
            </w:pPr>
          </w:p>
        </w:tc>
        <w:tc>
          <w:tcPr>
            <w:tcW w:w="360" w:type="dxa"/>
            <w:tcBorders>
              <w:left w:val="thinThickSmallGap" w:sz="24" w:space="0" w:color="FF0000"/>
            </w:tcBorders>
            <w:shd w:val="clear" w:color="auto" w:fill="auto"/>
          </w:tcPr>
          <w:p w:rsidR="00677616" w:rsidRPr="004312C5" w:rsidRDefault="00677616" w:rsidP="00666212">
            <w:pPr>
              <w:jc w:val="center"/>
              <w:rPr>
                <w:sz w:val="16"/>
                <w:szCs w:val="16"/>
                <w:vertAlign w:val="subscript"/>
                <w:lang w:val="sr-Cyrl-CS"/>
              </w:rPr>
            </w:pPr>
          </w:p>
        </w:tc>
        <w:tc>
          <w:tcPr>
            <w:tcW w:w="360" w:type="dxa"/>
            <w:shd w:val="clear" w:color="auto" w:fill="auto"/>
          </w:tcPr>
          <w:p w:rsidR="00677616" w:rsidRPr="004312C5" w:rsidRDefault="00677616" w:rsidP="00666212">
            <w:pPr>
              <w:jc w:val="center"/>
              <w:rPr>
                <w:sz w:val="16"/>
                <w:szCs w:val="16"/>
                <w:vertAlign w:val="subscript"/>
                <w:lang w:val="sr-Cyrl-CS"/>
              </w:rPr>
            </w:pPr>
          </w:p>
        </w:tc>
        <w:tc>
          <w:tcPr>
            <w:tcW w:w="360" w:type="dxa"/>
            <w:shd w:val="clear" w:color="auto" w:fill="auto"/>
          </w:tcPr>
          <w:p w:rsidR="00677616" w:rsidRPr="004312C5" w:rsidRDefault="00677616" w:rsidP="00666212">
            <w:pPr>
              <w:jc w:val="center"/>
              <w:rPr>
                <w:sz w:val="16"/>
                <w:szCs w:val="16"/>
                <w:lang w:val="sr-Cyrl-CS"/>
              </w:rPr>
            </w:pPr>
          </w:p>
        </w:tc>
        <w:tc>
          <w:tcPr>
            <w:tcW w:w="360" w:type="dxa"/>
            <w:shd w:val="clear" w:color="auto" w:fill="auto"/>
          </w:tcPr>
          <w:p w:rsidR="00677616" w:rsidRPr="004312C5" w:rsidRDefault="00F43488" w:rsidP="00666212">
            <w:pPr>
              <w:jc w:val="center"/>
              <w:rPr>
                <w:sz w:val="16"/>
                <w:szCs w:val="16"/>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677616" w:rsidP="00666212">
            <w:pPr>
              <w:jc w:val="center"/>
              <w:rPr>
                <w:sz w:val="16"/>
                <w:szCs w:val="16"/>
                <w:vertAlign w:val="subscript"/>
                <w:lang w:val="sr-Cyrl-CS"/>
              </w:rPr>
            </w:pPr>
          </w:p>
        </w:tc>
        <w:tc>
          <w:tcPr>
            <w:tcW w:w="450" w:type="dxa"/>
            <w:shd w:val="clear" w:color="auto" w:fill="auto"/>
          </w:tcPr>
          <w:p w:rsidR="00677616" w:rsidRPr="004312C5" w:rsidRDefault="00677616" w:rsidP="00666212">
            <w:pPr>
              <w:jc w:val="center"/>
              <w:rPr>
                <w:sz w:val="16"/>
                <w:szCs w:val="16"/>
                <w:vertAlign w:val="subscript"/>
                <w:lang w:val="sr-Cyrl-CS"/>
              </w:rPr>
            </w:pPr>
          </w:p>
        </w:tc>
        <w:tc>
          <w:tcPr>
            <w:tcW w:w="450" w:type="dxa"/>
            <w:tcBorders>
              <w:right w:val="thinThickSmallGap" w:sz="24" w:space="0" w:color="FF0000"/>
            </w:tcBorders>
            <w:shd w:val="clear" w:color="auto" w:fill="auto"/>
          </w:tcPr>
          <w:p w:rsidR="00677616" w:rsidRPr="004312C5" w:rsidRDefault="00677616" w:rsidP="00666212">
            <w:pPr>
              <w:jc w:val="center"/>
              <w:rPr>
                <w:sz w:val="16"/>
                <w:szCs w:val="16"/>
                <w:lang w:val="sr-Cyrl-RS"/>
              </w:rPr>
            </w:pPr>
          </w:p>
        </w:tc>
        <w:tc>
          <w:tcPr>
            <w:tcW w:w="540" w:type="dxa"/>
            <w:tcBorders>
              <w:left w:val="thinThickSmallGap" w:sz="24" w:space="0" w:color="FF0000"/>
            </w:tcBorders>
            <w:shd w:val="clear" w:color="auto" w:fill="FFFF99"/>
          </w:tcPr>
          <w:p w:rsidR="00677616" w:rsidRPr="004312C5" w:rsidRDefault="0047753B" w:rsidP="00666212">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2</w:t>
            </w:r>
          </w:p>
        </w:tc>
        <w:tc>
          <w:tcPr>
            <w:tcW w:w="360" w:type="dxa"/>
            <w:shd w:val="clear" w:color="auto" w:fill="FFFF99"/>
          </w:tcPr>
          <w:p w:rsidR="00677616" w:rsidRPr="004312C5" w:rsidRDefault="00677616" w:rsidP="009800F5">
            <w:pPr>
              <w:rPr>
                <w:sz w:val="16"/>
                <w:szCs w:val="16"/>
                <w:lang w:val="sr-Cyrl-RS"/>
              </w:rPr>
            </w:pPr>
          </w:p>
        </w:tc>
        <w:tc>
          <w:tcPr>
            <w:tcW w:w="450" w:type="dxa"/>
            <w:shd w:val="clear" w:color="auto" w:fill="FFFF99"/>
          </w:tcPr>
          <w:p w:rsidR="00677616" w:rsidRPr="004312C5" w:rsidRDefault="009800F5" w:rsidP="00666212">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3</w:t>
            </w:r>
          </w:p>
        </w:tc>
        <w:tc>
          <w:tcPr>
            <w:tcW w:w="360" w:type="dxa"/>
            <w:shd w:val="clear" w:color="auto" w:fill="FFFF99"/>
          </w:tcPr>
          <w:p w:rsidR="00677616" w:rsidRPr="004312C5" w:rsidRDefault="0047753B" w:rsidP="00666212">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FFFF99"/>
          </w:tcPr>
          <w:p w:rsidR="00677616" w:rsidRPr="004312C5" w:rsidRDefault="0047753B" w:rsidP="00666212">
            <w:pPr>
              <w:jc w:val="center"/>
              <w:rPr>
                <w:sz w:val="16"/>
                <w:szCs w:val="16"/>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FFFF99"/>
          </w:tcPr>
          <w:p w:rsidR="00677616" w:rsidRPr="004312C5" w:rsidRDefault="009800F5" w:rsidP="00666212">
            <w:pPr>
              <w:jc w:val="center"/>
              <w:rPr>
                <w:sz w:val="16"/>
                <w:szCs w:val="16"/>
                <w:lang w:val="sr-Cyrl-CS"/>
              </w:rPr>
            </w:pPr>
            <w:r w:rsidRPr="004312C5">
              <w:rPr>
                <w:sz w:val="16"/>
                <w:szCs w:val="16"/>
                <w:lang w:val="sr-Cyrl-RS"/>
              </w:rPr>
              <w:t>8</w:t>
            </w:r>
            <w:r w:rsidRPr="004312C5">
              <w:rPr>
                <w:sz w:val="16"/>
                <w:szCs w:val="16"/>
                <w:vertAlign w:val="subscript"/>
                <w:lang w:val="sr-Cyrl-RS"/>
              </w:rPr>
              <w:t>1</w:t>
            </w:r>
          </w:p>
        </w:tc>
        <w:tc>
          <w:tcPr>
            <w:tcW w:w="360" w:type="dxa"/>
            <w:tcBorders>
              <w:right w:val="thinThickSmallGap" w:sz="24" w:space="0" w:color="FF0000"/>
            </w:tcBorders>
            <w:shd w:val="clear" w:color="auto" w:fill="FFFF99"/>
          </w:tcPr>
          <w:p w:rsidR="00677616" w:rsidRPr="004312C5" w:rsidRDefault="00677616" w:rsidP="00666212">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677616" w:rsidP="00666212">
            <w:pPr>
              <w:jc w:val="center"/>
              <w:rPr>
                <w:sz w:val="16"/>
                <w:szCs w:val="16"/>
                <w:vertAlign w:val="subscript"/>
                <w:lang w:val="sr-Cyrl-CS"/>
              </w:rPr>
            </w:pPr>
          </w:p>
        </w:tc>
        <w:tc>
          <w:tcPr>
            <w:tcW w:w="360" w:type="dxa"/>
            <w:shd w:val="clear" w:color="auto" w:fill="auto"/>
          </w:tcPr>
          <w:p w:rsidR="00677616" w:rsidRPr="004312C5" w:rsidRDefault="00677616" w:rsidP="00666212">
            <w:pPr>
              <w:jc w:val="center"/>
              <w:rPr>
                <w:color w:val="000000" w:themeColor="text1"/>
                <w:sz w:val="16"/>
                <w:szCs w:val="16"/>
                <w:vertAlign w:val="subscript"/>
                <w:lang w:val="sr-Cyrl-CS"/>
              </w:rPr>
            </w:pPr>
          </w:p>
        </w:tc>
        <w:tc>
          <w:tcPr>
            <w:tcW w:w="450" w:type="dxa"/>
            <w:shd w:val="clear" w:color="auto" w:fill="auto"/>
          </w:tcPr>
          <w:p w:rsidR="00677616" w:rsidRPr="004312C5" w:rsidRDefault="0047753B" w:rsidP="00666212">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9800F5" w:rsidP="00666212">
            <w:pPr>
              <w:jc w:val="center"/>
              <w:rPr>
                <w:sz w:val="16"/>
                <w:szCs w:val="16"/>
                <w:vertAlign w:val="subscript"/>
                <w:lang w:val="sr-Cyrl-C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47753B" w:rsidP="00666212">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47753B" w:rsidP="00666212">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677616" w:rsidP="00666212">
            <w:pPr>
              <w:jc w:val="center"/>
              <w:rPr>
                <w:sz w:val="16"/>
                <w:szCs w:val="16"/>
                <w:lang w:val="sr-Cyrl-CS"/>
              </w:rPr>
            </w:pPr>
          </w:p>
        </w:tc>
      </w:tr>
      <w:tr w:rsidR="001677D4" w:rsidRPr="004312C5" w:rsidTr="00D21025">
        <w:trPr>
          <w:trHeight w:val="296"/>
        </w:trPr>
        <w:tc>
          <w:tcPr>
            <w:tcW w:w="1655" w:type="dxa"/>
            <w:tcBorders>
              <w:right w:val="thinThickSmallGap" w:sz="24" w:space="0" w:color="FF0000"/>
            </w:tcBorders>
            <w:shd w:val="clear" w:color="auto" w:fill="auto"/>
          </w:tcPr>
          <w:p w:rsidR="001677D4" w:rsidRPr="004312C5" w:rsidRDefault="001677D4" w:rsidP="00666212">
            <w:pPr>
              <w:rPr>
                <w:sz w:val="16"/>
                <w:szCs w:val="16"/>
                <w:lang w:val="sr-Cyrl-RS"/>
              </w:rPr>
            </w:pPr>
            <w:r>
              <w:rPr>
                <w:sz w:val="16"/>
                <w:szCs w:val="16"/>
                <w:lang w:val="sr-Cyrl-RS"/>
              </w:rPr>
              <w:t>Светлана Марковић - биологија</w:t>
            </w:r>
          </w:p>
        </w:tc>
        <w:tc>
          <w:tcPr>
            <w:tcW w:w="360" w:type="dxa"/>
            <w:tcBorders>
              <w:left w:val="thinThickSmallGap" w:sz="24" w:space="0" w:color="FF0000"/>
            </w:tcBorders>
            <w:shd w:val="clear" w:color="auto" w:fill="auto"/>
          </w:tcPr>
          <w:p w:rsidR="001677D4" w:rsidRPr="004312C5" w:rsidRDefault="001677D4" w:rsidP="00666212">
            <w:pPr>
              <w:jc w:val="center"/>
              <w:rPr>
                <w:color w:val="000000" w:themeColor="text1"/>
                <w:sz w:val="16"/>
                <w:szCs w:val="16"/>
                <w:lang w:val="sr-Cyrl-CS"/>
              </w:rPr>
            </w:pPr>
          </w:p>
        </w:tc>
        <w:tc>
          <w:tcPr>
            <w:tcW w:w="360" w:type="dxa"/>
            <w:shd w:val="clear" w:color="auto" w:fill="auto"/>
          </w:tcPr>
          <w:p w:rsidR="001677D4" w:rsidRPr="004312C5" w:rsidRDefault="001677D4" w:rsidP="00666212">
            <w:pPr>
              <w:jc w:val="center"/>
              <w:rPr>
                <w:color w:val="000000" w:themeColor="text1"/>
                <w:sz w:val="16"/>
                <w:szCs w:val="16"/>
                <w:lang w:val="sr-Cyrl-RS"/>
              </w:rPr>
            </w:pPr>
          </w:p>
        </w:tc>
        <w:tc>
          <w:tcPr>
            <w:tcW w:w="360" w:type="dxa"/>
            <w:shd w:val="clear" w:color="auto" w:fill="auto"/>
          </w:tcPr>
          <w:p w:rsidR="001677D4" w:rsidRPr="004312C5" w:rsidRDefault="001677D4" w:rsidP="00F43488">
            <w:pPr>
              <w:rPr>
                <w:sz w:val="16"/>
                <w:szCs w:val="16"/>
                <w:lang w:val="sr-Cyrl-RS"/>
              </w:rPr>
            </w:pPr>
          </w:p>
        </w:tc>
        <w:tc>
          <w:tcPr>
            <w:tcW w:w="360" w:type="dxa"/>
            <w:shd w:val="clear" w:color="auto" w:fill="auto"/>
          </w:tcPr>
          <w:p w:rsidR="001677D4" w:rsidRPr="004312C5" w:rsidRDefault="001677D4" w:rsidP="00666212">
            <w:pPr>
              <w:jc w:val="center"/>
              <w:rPr>
                <w:sz w:val="16"/>
                <w:szCs w:val="16"/>
                <w:lang w:val="sr-Cyrl-RS"/>
              </w:rPr>
            </w:pPr>
          </w:p>
        </w:tc>
        <w:tc>
          <w:tcPr>
            <w:tcW w:w="450" w:type="dxa"/>
            <w:shd w:val="clear" w:color="auto" w:fill="auto"/>
          </w:tcPr>
          <w:p w:rsidR="001677D4" w:rsidRPr="004312C5" w:rsidRDefault="001677D4" w:rsidP="00A72D5D">
            <w:pPr>
              <w:rPr>
                <w:sz w:val="16"/>
                <w:szCs w:val="16"/>
                <w:lang w:val="sr-Cyrl-RS"/>
              </w:rPr>
            </w:pPr>
          </w:p>
        </w:tc>
        <w:tc>
          <w:tcPr>
            <w:tcW w:w="450" w:type="dxa"/>
            <w:shd w:val="clear" w:color="auto" w:fill="auto"/>
          </w:tcPr>
          <w:p w:rsidR="001677D4" w:rsidRPr="004312C5" w:rsidRDefault="001677D4" w:rsidP="00A72D5D">
            <w:pPr>
              <w:rPr>
                <w:sz w:val="16"/>
                <w:szCs w:val="16"/>
                <w:vertAlign w:val="subscript"/>
                <w:lang w:val="sr-Cyrl-CS"/>
              </w:rPr>
            </w:pPr>
          </w:p>
        </w:tc>
        <w:tc>
          <w:tcPr>
            <w:tcW w:w="450" w:type="dxa"/>
            <w:tcBorders>
              <w:right w:val="thinThickSmallGap" w:sz="24" w:space="0" w:color="FF0000"/>
            </w:tcBorders>
            <w:shd w:val="clear" w:color="auto" w:fill="auto"/>
          </w:tcPr>
          <w:p w:rsidR="001677D4" w:rsidRPr="004312C5" w:rsidRDefault="001677D4" w:rsidP="00666212">
            <w:pPr>
              <w:jc w:val="center"/>
              <w:rPr>
                <w:sz w:val="16"/>
                <w:szCs w:val="16"/>
                <w:vertAlign w:val="subscript"/>
                <w:lang w:val="sr-Cyrl-CS"/>
              </w:rPr>
            </w:pPr>
          </w:p>
        </w:tc>
        <w:tc>
          <w:tcPr>
            <w:tcW w:w="450" w:type="dxa"/>
            <w:tcBorders>
              <w:left w:val="thinThickSmallGap" w:sz="24" w:space="0" w:color="FF0000"/>
            </w:tcBorders>
            <w:shd w:val="clear" w:color="auto" w:fill="FFFF99"/>
          </w:tcPr>
          <w:p w:rsidR="001677D4" w:rsidRPr="004312C5" w:rsidRDefault="001677D4" w:rsidP="00666212">
            <w:pPr>
              <w:jc w:val="center"/>
              <w:rPr>
                <w:sz w:val="16"/>
                <w:szCs w:val="16"/>
                <w:lang w:val="sr-Cyrl-RS"/>
              </w:rPr>
            </w:pPr>
          </w:p>
        </w:tc>
        <w:tc>
          <w:tcPr>
            <w:tcW w:w="450" w:type="dxa"/>
            <w:shd w:val="clear" w:color="auto" w:fill="FFFF99"/>
          </w:tcPr>
          <w:p w:rsidR="001677D4" w:rsidRPr="004312C5" w:rsidRDefault="001677D4" w:rsidP="00666212">
            <w:pPr>
              <w:jc w:val="center"/>
              <w:rPr>
                <w:sz w:val="16"/>
                <w:szCs w:val="16"/>
                <w:lang w:val="sr-Cyrl-RS"/>
              </w:rPr>
            </w:pPr>
          </w:p>
        </w:tc>
        <w:tc>
          <w:tcPr>
            <w:tcW w:w="450" w:type="dxa"/>
            <w:shd w:val="clear" w:color="auto" w:fill="FFFF99"/>
          </w:tcPr>
          <w:p w:rsidR="001677D4" w:rsidRPr="004312C5" w:rsidRDefault="001677D4" w:rsidP="00666212">
            <w:pPr>
              <w:jc w:val="center"/>
              <w:rPr>
                <w:sz w:val="16"/>
                <w:szCs w:val="16"/>
                <w:lang w:val="sr-Cyrl-RS"/>
              </w:rPr>
            </w:pPr>
          </w:p>
        </w:tc>
        <w:tc>
          <w:tcPr>
            <w:tcW w:w="450" w:type="dxa"/>
            <w:shd w:val="clear" w:color="auto" w:fill="FFFF99"/>
          </w:tcPr>
          <w:p w:rsidR="001677D4" w:rsidRPr="004312C5" w:rsidRDefault="001677D4" w:rsidP="00666212">
            <w:pPr>
              <w:jc w:val="center"/>
              <w:rPr>
                <w:sz w:val="16"/>
                <w:szCs w:val="16"/>
                <w:lang w:val="sr-Cyrl-RS"/>
              </w:rPr>
            </w:pPr>
          </w:p>
        </w:tc>
        <w:tc>
          <w:tcPr>
            <w:tcW w:w="450" w:type="dxa"/>
            <w:shd w:val="clear" w:color="auto" w:fill="FFFF99"/>
          </w:tcPr>
          <w:p w:rsidR="001677D4" w:rsidRPr="004312C5" w:rsidRDefault="001677D4" w:rsidP="00666212">
            <w:pPr>
              <w:jc w:val="center"/>
              <w:rPr>
                <w:sz w:val="16"/>
                <w:szCs w:val="16"/>
                <w:lang w:val="sr-Cyrl-RS"/>
              </w:rPr>
            </w:pPr>
          </w:p>
        </w:tc>
        <w:tc>
          <w:tcPr>
            <w:tcW w:w="450" w:type="dxa"/>
            <w:shd w:val="clear" w:color="auto" w:fill="FFFF99"/>
          </w:tcPr>
          <w:p w:rsidR="001677D4" w:rsidRPr="004312C5" w:rsidRDefault="001677D4" w:rsidP="00666212">
            <w:pPr>
              <w:jc w:val="center"/>
              <w:rPr>
                <w:sz w:val="16"/>
                <w:szCs w:val="16"/>
                <w:vertAlign w:val="subscript"/>
                <w:lang w:val="sr-Cyrl-RS"/>
              </w:rPr>
            </w:pPr>
          </w:p>
        </w:tc>
        <w:tc>
          <w:tcPr>
            <w:tcW w:w="450" w:type="dxa"/>
            <w:tcBorders>
              <w:right w:val="thinThickSmallGap" w:sz="24" w:space="0" w:color="FF0000"/>
            </w:tcBorders>
            <w:shd w:val="clear" w:color="auto" w:fill="FFFF99"/>
          </w:tcPr>
          <w:p w:rsidR="001677D4" w:rsidRPr="004312C5" w:rsidRDefault="001677D4" w:rsidP="00666212">
            <w:pPr>
              <w:jc w:val="center"/>
              <w:rPr>
                <w:sz w:val="16"/>
                <w:szCs w:val="16"/>
                <w:vertAlign w:val="subscript"/>
                <w:lang w:val="sr-Cyrl-CS"/>
              </w:rPr>
            </w:pPr>
          </w:p>
        </w:tc>
        <w:tc>
          <w:tcPr>
            <w:tcW w:w="360" w:type="dxa"/>
            <w:tcBorders>
              <w:left w:val="thinThickSmallGap" w:sz="24" w:space="0" w:color="FF0000"/>
            </w:tcBorders>
            <w:shd w:val="clear" w:color="auto" w:fill="auto"/>
          </w:tcPr>
          <w:p w:rsidR="001677D4" w:rsidRPr="004312C5" w:rsidRDefault="001677D4" w:rsidP="00666212">
            <w:pPr>
              <w:jc w:val="center"/>
              <w:rPr>
                <w:sz w:val="16"/>
                <w:szCs w:val="16"/>
                <w:vertAlign w:val="subscript"/>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1677D4" w:rsidRPr="004312C5" w:rsidRDefault="001677D4" w:rsidP="00666212">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1677D4" w:rsidRPr="004312C5" w:rsidRDefault="001677D4" w:rsidP="00666212">
            <w:pPr>
              <w:jc w:val="center"/>
              <w:rPr>
                <w:sz w:val="16"/>
                <w:szCs w:val="16"/>
                <w:lang w:val="sr-Cyrl-CS"/>
              </w:rPr>
            </w:pPr>
          </w:p>
        </w:tc>
        <w:tc>
          <w:tcPr>
            <w:tcW w:w="360" w:type="dxa"/>
            <w:shd w:val="clear" w:color="auto" w:fill="auto"/>
          </w:tcPr>
          <w:p w:rsidR="001677D4" w:rsidRPr="004312C5" w:rsidRDefault="001677D4" w:rsidP="00666212">
            <w:pPr>
              <w:jc w:val="center"/>
              <w:rPr>
                <w:color w:val="000000" w:themeColor="text1"/>
                <w:sz w:val="16"/>
                <w:szCs w:val="16"/>
                <w:lang w:val="sr-Cyrl-CS"/>
              </w:rPr>
            </w:pPr>
          </w:p>
        </w:tc>
        <w:tc>
          <w:tcPr>
            <w:tcW w:w="450" w:type="dxa"/>
            <w:shd w:val="clear" w:color="auto" w:fill="auto"/>
          </w:tcPr>
          <w:p w:rsidR="001677D4" w:rsidRPr="004312C5" w:rsidRDefault="001677D4" w:rsidP="00666212">
            <w:pPr>
              <w:jc w:val="center"/>
              <w:rPr>
                <w:sz w:val="16"/>
                <w:szCs w:val="16"/>
                <w:vertAlign w:val="subscript"/>
                <w:lang w:val="sr-Cyrl-CS"/>
              </w:rPr>
            </w:pPr>
          </w:p>
        </w:tc>
        <w:tc>
          <w:tcPr>
            <w:tcW w:w="450" w:type="dxa"/>
            <w:shd w:val="clear" w:color="auto" w:fill="auto"/>
          </w:tcPr>
          <w:p w:rsidR="001677D4" w:rsidRPr="004312C5" w:rsidRDefault="001677D4" w:rsidP="00666212">
            <w:pPr>
              <w:jc w:val="center"/>
              <w:rPr>
                <w:sz w:val="16"/>
                <w:szCs w:val="16"/>
                <w:vertAlign w:val="subscript"/>
                <w:lang w:val="sr-Cyrl-CS"/>
              </w:rPr>
            </w:pPr>
          </w:p>
        </w:tc>
        <w:tc>
          <w:tcPr>
            <w:tcW w:w="450" w:type="dxa"/>
            <w:tcBorders>
              <w:right w:val="thinThickSmallGap" w:sz="24" w:space="0" w:color="FF0000"/>
            </w:tcBorders>
            <w:shd w:val="clear" w:color="auto" w:fill="auto"/>
          </w:tcPr>
          <w:p w:rsidR="001677D4" w:rsidRPr="004312C5" w:rsidRDefault="001677D4" w:rsidP="00666212">
            <w:pPr>
              <w:jc w:val="center"/>
              <w:rPr>
                <w:sz w:val="16"/>
                <w:szCs w:val="16"/>
                <w:lang w:val="sr-Cyrl-RS"/>
              </w:rPr>
            </w:pPr>
          </w:p>
        </w:tc>
        <w:tc>
          <w:tcPr>
            <w:tcW w:w="540" w:type="dxa"/>
            <w:tcBorders>
              <w:left w:val="thinThickSmallGap" w:sz="24" w:space="0" w:color="FF0000"/>
            </w:tcBorders>
            <w:shd w:val="clear" w:color="auto" w:fill="FFFF99"/>
          </w:tcPr>
          <w:p w:rsidR="001677D4" w:rsidRPr="004312C5" w:rsidRDefault="001677D4" w:rsidP="00666212">
            <w:pPr>
              <w:jc w:val="center"/>
              <w:rPr>
                <w:sz w:val="16"/>
                <w:szCs w:val="16"/>
                <w:lang w:val="sr-Cyrl-RS"/>
              </w:rPr>
            </w:pPr>
          </w:p>
        </w:tc>
        <w:tc>
          <w:tcPr>
            <w:tcW w:w="360" w:type="dxa"/>
            <w:shd w:val="clear" w:color="auto" w:fill="FFFF99"/>
          </w:tcPr>
          <w:p w:rsidR="001677D4" w:rsidRPr="004312C5" w:rsidRDefault="001677D4" w:rsidP="009800F5">
            <w:pPr>
              <w:rPr>
                <w:sz w:val="16"/>
                <w:szCs w:val="16"/>
                <w:lang w:val="sr-Cyrl-RS"/>
              </w:rPr>
            </w:pPr>
          </w:p>
        </w:tc>
        <w:tc>
          <w:tcPr>
            <w:tcW w:w="450" w:type="dxa"/>
            <w:shd w:val="clear" w:color="auto" w:fill="FFFF99"/>
          </w:tcPr>
          <w:p w:rsidR="001677D4" w:rsidRPr="004312C5" w:rsidRDefault="001677D4" w:rsidP="00666212">
            <w:pPr>
              <w:jc w:val="center"/>
              <w:rPr>
                <w:sz w:val="16"/>
                <w:szCs w:val="16"/>
                <w:lang w:val="sr-Cyrl-RS"/>
              </w:rPr>
            </w:pPr>
          </w:p>
        </w:tc>
        <w:tc>
          <w:tcPr>
            <w:tcW w:w="360" w:type="dxa"/>
            <w:shd w:val="clear" w:color="auto" w:fill="FFFF99"/>
          </w:tcPr>
          <w:p w:rsidR="001677D4" w:rsidRPr="004312C5" w:rsidRDefault="001677D4" w:rsidP="00666212">
            <w:pPr>
              <w:jc w:val="center"/>
              <w:rPr>
                <w:sz w:val="16"/>
                <w:szCs w:val="16"/>
                <w:lang w:val="sr-Cyrl-RS"/>
              </w:rPr>
            </w:pPr>
          </w:p>
        </w:tc>
        <w:tc>
          <w:tcPr>
            <w:tcW w:w="360" w:type="dxa"/>
            <w:shd w:val="clear" w:color="auto" w:fill="FFFF99"/>
          </w:tcPr>
          <w:p w:rsidR="001677D4" w:rsidRPr="004312C5" w:rsidRDefault="001677D4" w:rsidP="00666212">
            <w:pPr>
              <w:jc w:val="center"/>
              <w:rPr>
                <w:sz w:val="16"/>
                <w:szCs w:val="16"/>
                <w:lang w:val="sr-Cyrl-RS"/>
              </w:rPr>
            </w:pPr>
          </w:p>
        </w:tc>
        <w:tc>
          <w:tcPr>
            <w:tcW w:w="360" w:type="dxa"/>
            <w:shd w:val="clear" w:color="auto" w:fill="FFFF99"/>
          </w:tcPr>
          <w:p w:rsidR="001677D4" w:rsidRPr="004312C5" w:rsidRDefault="001677D4" w:rsidP="00666212">
            <w:pPr>
              <w:jc w:val="center"/>
              <w:rPr>
                <w:sz w:val="16"/>
                <w:szCs w:val="16"/>
                <w:lang w:val="sr-Cyrl-RS"/>
              </w:rPr>
            </w:pPr>
          </w:p>
        </w:tc>
        <w:tc>
          <w:tcPr>
            <w:tcW w:w="360" w:type="dxa"/>
            <w:tcBorders>
              <w:right w:val="thinThickSmallGap" w:sz="24" w:space="0" w:color="FF0000"/>
            </w:tcBorders>
            <w:shd w:val="clear" w:color="auto" w:fill="FFFF99"/>
          </w:tcPr>
          <w:p w:rsidR="001677D4" w:rsidRPr="004312C5" w:rsidRDefault="001677D4" w:rsidP="00666212">
            <w:pPr>
              <w:jc w:val="center"/>
              <w:rPr>
                <w:sz w:val="16"/>
                <w:szCs w:val="16"/>
                <w:lang w:val="sr-Cyrl-CS"/>
              </w:rPr>
            </w:pPr>
          </w:p>
        </w:tc>
        <w:tc>
          <w:tcPr>
            <w:tcW w:w="450" w:type="dxa"/>
            <w:tcBorders>
              <w:left w:val="thinThickSmallGap" w:sz="24" w:space="0" w:color="FF0000"/>
            </w:tcBorders>
            <w:shd w:val="clear" w:color="auto" w:fill="auto"/>
          </w:tcPr>
          <w:p w:rsidR="001677D4" w:rsidRPr="004312C5" w:rsidRDefault="001677D4" w:rsidP="00666212">
            <w:pPr>
              <w:jc w:val="center"/>
              <w:rPr>
                <w:sz w:val="16"/>
                <w:szCs w:val="16"/>
                <w:vertAlign w:val="subscript"/>
                <w:lang w:val="sr-Cyrl-C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1677D4" w:rsidRPr="004312C5" w:rsidRDefault="001677D4" w:rsidP="00666212">
            <w:pPr>
              <w:jc w:val="center"/>
              <w:rPr>
                <w:color w:val="000000" w:themeColor="text1"/>
                <w:sz w:val="16"/>
                <w:szCs w:val="16"/>
                <w:vertAlign w:val="subscript"/>
                <w:lang w:val="sr-Cyrl-CS"/>
              </w:rPr>
            </w:pPr>
          </w:p>
        </w:tc>
        <w:tc>
          <w:tcPr>
            <w:tcW w:w="450" w:type="dxa"/>
            <w:shd w:val="clear" w:color="auto" w:fill="auto"/>
          </w:tcPr>
          <w:p w:rsidR="001677D4" w:rsidRPr="004312C5" w:rsidRDefault="001677D4" w:rsidP="00666212">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1677D4" w:rsidRPr="004312C5" w:rsidRDefault="001677D4" w:rsidP="00666212">
            <w:pPr>
              <w:jc w:val="center"/>
              <w:rPr>
                <w:sz w:val="16"/>
                <w:szCs w:val="16"/>
                <w:lang w:val="sr-Cyrl-RS"/>
              </w:rPr>
            </w:pPr>
          </w:p>
        </w:tc>
        <w:tc>
          <w:tcPr>
            <w:tcW w:w="450" w:type="dxa"/>
            <w:shd w:val="clear" w:color="auto" w:fill="auto"/>
          </w:tcPr>
          <w:p w:rsidR="001677D4" w:rsidRPr="004312C5" w:rsidRDefault="001677D4" w:rsidP="00666212">
            <w:pPr>
              <w:jc w:val="center"/>
              <w:rPr>
                <w:color w:val="000000" w:themeColor="text1"/>
                <w:sz w:val="16"/>
                <w:szCs w:val="16"/>
                <w:lang w:val="sr-Cyrl-RS"/>
              </w:rPr>
            </w:pPr>
          </w:p>
        </w:tc>
        <w:tc>
          <w:tcPr>
            <w:tcW w:w="450" w:type="dxa"/>
            <w:shd w:val="clear" w:color="auto" w:fill="auto"/>
          </w:tcPr>
          <w:p w:rsidR="001677D4" w:rsidRPr="004312C5" w:rsidRDefault="001677D4" w:rsidP="00666212">
            <w:pPr>
              <w:jc w:val="center"/>
              <w:rPr>
                <w:sz w:val="16"/>
                <w:szCs w:val="16"/>
                <w:lang w:val="sr-Cyrl-RS"/>
              </w:rPr>
            </w:pPr>
          </w:p>
        </w:tc>
        <w:tc>
          <w:tcPr>
            <w:tcW w:w="450" w:type="dxa"/>
            <w:shd w:val="clear" w:color="auto" w:fill="auto"/>
          </w:tcPr>
          <w:p w:rsidR="001677D4" w:rsidRPr="004312C5" w:rsidRDefault="001677D4" w:rsidP="00666212">
            <w:pPr>
              <w:jc w:val="center"/>
              <w:rPr>
                <w:sz w:val="16"/>
                <w:szCs w:val="16"/>
                <w:lang w:val="sr-Cyrl-CS"/>
              </w:rPr>
            </w:pPr>
          </w:p>
        </w:tc>
      </w:tr>
      <w:tr w:rsidR="0055150E" w:rsidRPr="004312C5" w:rsidTr="00D21025">
        <w:trPr>
          <w:trHeight w:val="320"/>
        </w:trPr>
        <w:tc>
          <w:tcPr>
            <w:tcW w:w="1655" w:type="dxa"/>
            <w:tcBorders>
              <w:right w:val="thinThickSmallGap" w:sz="24" w:space="0" w:color="FF0000"/>
            </w:tcBorders>
            <w:shd w:val="clear" w:color="auto" w:fill="auto"/>
          </w:tcPr>
          <w:p w:rsidR="00677616" w:rsidRPr="004312C5" w:rsidRDefault="00677616" w:rsidP="00A01E2C">
            <w:pPr>
              <w:rPr>
                <w:sz w:val="16"/>
                <w:szCs w:val="16"/>
                <w:lang w:val="sr-Cyrl-RS"/>
              </w:rPr>
            </w:pPr>
            <w:r w:rsidRPr="004312C5">
              <w:rPr>
                <w:sz w:val="16"/>
                <w:szCs w:val="16"/>
                <w:lang w:val="sr-Cyrl-RS"/>
              </w:rPr>
              <w:t>И.  Димитријевић</w:t>
            </w:r>
            <w:r w:rsidR="001677D4">
              <w:rPr>
                <w:sz w:val="16"/>
                <w:szCs w:val="16"/>
                <w:lang w:val="sr-Cyrl-RS"/>
              </w:rPr>
              <w:t xml:space="preserve"> - хемија</w:t>
            </w:r>
          </w:p>
        </w:tc>
        <w:tc>
          <w:tcPr>
            <w:tcW w:w="360" w:type="dxa"/>
            <w:tcBorders>
              <w:left w:val="thinThickSmallGap" w:sz="24" w:space="0" w:color="FF0000"/>
            </w:tcBorders>
            <w:shd w:val="clear" w:color="auto" w:fill="auto"/>
          </w:tcPr>
          <w:p w:rsidR="00677616" w:rsidRPr="004312C5" w:rsidRDefault="00677616" w:rsidP="00A01E2C">
            <w:pPr>
              <w:jc w:val="center"/>
              <w:rPr>
                <w:sz w:val="16"/>
                <w:szCs w:val="16"/>
                <w:lang w:val="sr-Cyrl-RS"/>
              </w:rPr>
            </w:pPr>
            <w:r w:rsidRPr="004312C5">
              <w:rPr>
                <w:sz w:val="16"/>
                <w:szCs w:val="16"/>
                <w:lang w:val="sr-Cyrl-RS"/>
              </w:rPr>
              <w:t>8</w:t>
            </w:r>
            <w:r w:rsidRPr="004312C5">
              <w:rPr>
                <w:sz w:val="16"/>
                <w:szCs w:val="16"/>
                <w:vertAlign w:val="subscript"/>
                <w:lang w:val="sr-Cyrl-RS"/>
              </w:rPr>
              <w:t>2</w:t>
            </w:r>
          </w:p>
        </w:tc>
        <w:tc>
          <w:tcPr>
            <w:tcW w:w="360" w:type="dxa"/>
            <w:shd w:val="clear" w:color="auto" w:fill="auto"/>
          </w:tcPr>
          <w:p w:rsidR="00677616" w:rsidRPr="004312C5" w:rsidRDefault="00677616" w:rsidP="00A01E2C">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677616" w:rsidRPr="004312C5" w:rsidRDefault="00677616" w:rsidP="00A01E2C">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677616" w:rsidP="00A01E2C">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677616" w:rsidP="00A01E2C">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677616" w:rsidP="00A01E2C">
            <w:pPr>
              <w:jc w:val="center"/>
              <w:rPr>
                <w:sz w:val="16"/>
                <w:szCs w:val="16"/>
                <w:vertAlign w:val="subscript"/>
                <w:lang w:val="sr-Cyrl-CS"/>
              </w:rPr>
            </w:pPr>
          </w:p>
        </w:tc>
        <w:tc>
          <w:tcPr>
            <w:tcW w:w="450" w:type="dxa"/>
            <w:tcBorders>
              <w:right w:val="thinThickSmallGap" w:sz="24" w:space="0" w:color="FF0000"/>
            </w:tcBorders>
            <w:shd w:val="clear" w:color="auto" w:fill="auto"/>
          </w:tcPr>
          <w:p w:rsidR="00677616" w:rsidRPr="004312C5" w:rsidRDefault="00677616" w:rsidP="00A01E2C">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tcBorders>
              <w:left w:val="thinThickSmallGap" w:sz="24" w:space="0" w:color="FF0000"/>
            </w:tcBorders>
            <w:shd w:val="clear" w:color="auto" w:fill="FFFF99"/>
          </w:tcPr>
          <w:p w:rsidR="00677616" w:rsidRPr="004312C5" w:rsidRDefault="00677616" w:rsidP="00A01E2C">
            <w:pPr>
              <w:jc w:val="center"/>
              <w:rPr>
                <w:sz w:val="16"/>
                <w:szCs w:val="16"/>
                <w:vertAlign w:val="subscript"/>
                <w:lang w:val="sr-Cyrl-RS"/>
              </w:rPr>
            </w:pPr>
          </w:p>
        </w:tc>
        <w:tc>
          <w:tcPr>
            <w:tcW w:w="450" w:type="dxa"/>
            <w:shd w:val="clear" w:color="auto" w:fill="FFFF99"/>
          </w:tcPr>
          <w:p w:rsidR="00677616" w:rsidRPr="004312C5" w:rsidRDefault="004409B9" w:rsidP="00A01E2C">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677616" w:rsidRPr="004312C5" w:rsidRDefault="00677616" w:rsidP="00A01E2C">
            <w:pPr>
              <w:rPr>
                <w:sz w:val="16"/>
                <w:szCs w:val="16"/>
              </w:rPr>
            </w:pPr>
          </w:p>
        </w:tc>
        <w:tc>
          <w:tcPr>
            <w:tcW w:w="450" w:type="dxa"/>
            <w:shd w:val="clear" w:color="auto" w:fill="FFFF99"/>
          </w:tcPr>
          <w:p w:rsidR="00677616" w:rsidRPr="004312C5" w:rsidRDefault="00677616" w:rsidP="00A01E2C">
            <w:pPr>
              <w:rPr>
                <w:sz w:val="16"/>
                <w:szCs w:val="16"/>
                <w:lang w:val="sr-Cyrl-CS"/>
              </w:rPr>
            </w:pPr>
          </w:p>
        </w:tc>
        <w:tc>
          <w:tcPr>
            <w:tcW w:w="450" w:type="dxa"/>
            <w:shd w:val="clear" w:color="auto" w:fill="FFFF99"/>
          </w:tcPr>
          <w:p w:rsidR="00677616" w:rsidRPr="004312C5" w:rsidRDefault="00677616" w:rsidP="00A01E2C">
            <w:pPr>
              <w:rPr>
                <w:sz w:val="16"/>
                <w:szCs w:val="16"/>
              </w:rPr>
            </w:pPr>
          </w:p>
        </w:tc>
        <w:tc>
          <w:tcPr>
            <w:tcW w:w="450" w:type="dxa"/>
            <w:shd w:val="clear" w:color="auto" w:fill="FFFF99"/>
          </w:tcPr>
          <w:p w:rsidR="00677616" w:rsidRPr="004312C5" w:rsidRDefault="00677616" w:rsidP="00A01E2C">
            <w:pPr>
              <w:rPr>
                <w:sz w:val="16"/>
                <w:szCs w:val="16"/>
              </w:rPr>
            </w:pPr>
          </w:p>
        </w:tc>
        <w:tc>
          <w:tcPr>
            <w:tcW w:w="450" w:type="dxa"/>
            <w:tcBorders>
              <w:right w:val="thinThickSmallGap" w:sz="24" w:space="0" w:color="FF0000"/>
            </w:tcBorders>
            <w:shd w:val="clear" w:color="auto" w:fill="FFFF99"/>
          </w:tcPr>
          <w:p w:rsidR="00677616" w:rsidRPr="004312C5" w:rsidRDefault="00677616" w:rsidP="00A01E2C">
            <w:pPr>
              <w:rPr>
                <w:sz w:val="16"/>
                <w:szCs w:val="16"/>
                <w:lang w:val="sr-Cyrl-CS"/>
              </w:rPr>
            </w:pPr>
          </w:p>
        </w:tc>
        <w:tc>
          <w:tcPr>
            <w:tcW w:w="360" w:type="dxa"/>
            <w:tcBorders>
              <w:left w:val="thinThickSmallGap" w:sz="24" w:space="0" w:color="FF0000"/>
            </w:tcBorders>
            <w:shd w:val="clear" w:color="auto" w:fill="auto"/>
          </w:tcPr>
          <w:p w:rsidR="00677616" w:rsidRPr="004312C5" w:rsidRDefault="00677616" w:rsidP="00A01E2C">
            <w:pPr>
              <w:jc w:val="center"/>
              <w:rPr>
                <w:sz w:val="16"/>
                <w:szCs w:val="16"/>
                <w:lang w:val="sr-Cyrl-RS"/>
              </w:rPr>
            </w:pPr>
          </w:p>
        </w:tc>
        <w:tc>
          <w:tcPr>
            <w:tcW w:w="360" w:type="dxa"/>
            <w:shd w:val="clear" w:color="auto" w:fill="auto"/>
          </w:tcPr>
          <w:p w:rsidR="00677616" w:rsidRPr="004312C5" w:rsidRDefault="00677616" w:rsidP="00A01E2C">
            <w:pPr>
              <w:jc w:val="center"/>
              <w:rPr>
                <w:sz w:val="16"/>
                <w:szCs w:val="16"/>
                <w:lang w:val="sr-Cyrl-RS"/>
              </w:rPr>
            </w:pPr>
          </w:p>
        </w:tc>
        <w:tc>
          <w:tcPr>
            <w:tcW w:w="360" w:type="dxa"/>
            <w:shd w:val="clear" w:color="auto" w:fill="auto"/>
          </w:tcPr>
          <w:p w:rsidR="00677616" w:rsidRPr="004312C5" w:rsidRDefault="00677616" w:rsidP="00A01E2C">
            <w:pPr>
              <w:jc w:val="center"/>
              <w:rPr>
                <w:sz w:val="16"/>
                <w:szCs w:val="16"/>
                <w:vertAlign w:val="subscript"/>
                <w:lang w:val="sr-Cyrl-CS"/>
              </w:rPr>
            </w:pPr>
          </w:p>
        </w:tc>
        <w:tc>
          <w:tcPr>
            <w:tcW w:w="360" w:type="dxa"/>
            <w:shd w:val="clear" w:color="auto" w:fill="auto"/>
          </w:tcPr>
          <w:p w:rsidR="00677616" w:rsidRPr="004312C5" w:rsidRDefault="00677616" w:rsidP="00A01E2C">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677616" w:rsidP="00A01E2C">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677616" w:rsidP="00A01E2C">
            <w:pPr>
              <w:jc w:val="center"/>
              <w:rPr>
                <w:sz w:val="16"/>
                <w:szCs w:val="16"/>
                <w:vertAlign w:val="subscript"/>
                <w:lang w:val="sr-Cyrl-CS"/>
              </w:rPr>
            </w:pPr>
          </w:p>
        </w:tc>
        <w:tc>
          <w:tcPr>
            <w:tcW w:w="450" w:type="dxa"/>
            <w:tcBorders>
              <w:right w:val="thinThickSmallGap" w:sz="24" w:space="0" w:color="FF0000"/>
            </w:tcBorders>
            <w:shd w:val="clear" w:color="auto" w:fill="auto"/>
          </w:tcPr>
          <w:p w:rsidR="00677616" w:rsidRPr="004312C5" w:rsidRDefault="00677616" w:rsidP="00A01E2C">
            <w:pPr>
              <w:jc w:val="center"/>
              <w:rPr>
                <w:sz w:val="16"/>
                <w:szCs w:val="16"/>
                <w:vertAlign w:val="subscript"/>
                <w:lang w:val="sr-Cyrl-CS"/>
              </w:rPr>
            </w:pPr>
          </w:p>
        </w:tc>
        <w:tc>
          <w:tcPr>
            <w:tcW w:w="540" w:type="dxa"/>
            <w:tcBorders>
              <w:left w:val="thinThickSmallGap" w:sz="24" w:space="0" w:color="FF0000"/>
            </w:tcBorders>
            <w:shd w:val="clear" w:color="auto" w:fill="FFFF99"/>
          </w:tcPr>
          <w:p w:rsidR="00677616" w:rsidRPr="004312C5" w:rsidRDefault="00677616" w:rsidP="00A01E2C">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1</w:t>
            </w:r>
          </w:p>
        </w:tc>
        <w:tc>
          <w:tcPr>
            <w:tcW w:w="360" w:type="dxa"/>
            <w:shd w:val="clear" w:color="auto" w:fill="FFFF99"/>
          </w:tcPr>
          <w:p w:rsidR="00677616" w:rsidRPr="004312C5" w:rsidRDefault="00677616" w:rsidP="00A01E2C">
            <w:pPr>
              <w:jc w:val="center"/>
              <w:rPr>
                <w:sz w:val="16"/>
                <w:szCs w:val="16"/>
                <w:vertAlign w:val="subscript"/>
                <w:lang w:val="sr-Cyrl-CS"/>
              </w:rPr>
            </w:pPr>
            <w:r w:rsidRPr="004312C5">
              <w:rPr>
                <w:sz w:val="16"/>
                <w:szCs w:val="16"/>
                <w:lang w:val="sr-Cyrl-RS"/>
              </w:rPr>
              <w:t>8</w:t>
            </w:r>
            <w:r w:rsidRPr="004312C5">
              <w:rPr>
                <w:sz w:val="16"/>
                <w:szCs w:val="16"/>
                <w:vertAlign w:val="subscript"/>
                <w:lang w:val="sr-Cyrl-RS"/>
              </w:rPr>
              <w:t>3</w:t>
            </w:r>
          </w:p>
        </w:tc>
        <w:tc>
          <w:tcPr>
            <w:tcW w:w="450" w:type="dxa"/>
            <w:shd w:val="clear" w:color="auto" w:fill="FFFF99"/>
          </w:tcPr>
          <w:p w:rsidR="00677616" w:rsidRPr="004312C5" w:rsidRDefault="00677616" w:rsidP="00A01E2C">
            <w:pPr>
              <w:rPr>
                <w:sz w:val="16"/>
                <w:szCs w:val="16"/>
                <w:lang w:val="sr-Cyrl-CS"/>
              </w:rPr>
            </w:pPr>
          </w:p>
        </w:tc>
        <w:tc>
          <w:tcPr>
            <w:tcW w:w="360" w:type="dxa"/>
            <w:shd w:val="clear" w:color="auto" w:fill="FFFF99"/>
          </w:tcPr>
          <w:p w:rsidR="00677616" w:rsidRPr="004312C5" w:rsidRDefault="00677616" w:rsidP="00A01E2C">
            <w:pPr>
              <w:jc w:val="center"/>
              <w:rPr>
                <w:sz w:val="16"/>
                <w:szCs w:val="16"/>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FFFF99"/>
          </w:tcPr>
          <w:p w:rsidR="00677616" w:rsidRPr="004312C5" w:rsidRDefault="00677616" w:rsidP="00A01E2C">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2</w:t>
            </w:r>
          </w:p>
        </w:tc>
        <w:tc>
          <w:tcPr>
            <w:tcW w:w="360" w:type="dxa"/>
            <w:shd w:val="clear" w:color="auto" w:fill="FFFF99"/>
          </w:tcPr>
          <w:p w:rsidR="00677616" w:rsidRPr="004312C5" w:rsidRDefault="00677616" w:rsidP="00A01E2C">
            <w:pPr>
              <w:jc w:val="center"/>
              <w:rPr>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A01E2C">
            <w:pPr>
              <w:jc w:val="center"/>
              <w:rPr>
                <w:sz w:val="16"/>
                <w:szCs w:val="16"/>
                <w:lang w:val="sr-Cyrl-CS"/>
              </w:rPr>
            </w:pPr>
          </w:p>
        </w:tc>
        <w:tc>
          <w:tcPr>
            <w:tcW w:w="450" w:type="dxa"/>
            <w:tcBorders>
              <w:left w:val="thinThickSmallGap" w:sz="24" w:space="0" w:color="FF0000"/>
            </w:tcBorders>
            <w:shd w:val="clear" w:color="auto" w:fill="auto"/>
          </w:tcPr>
          <w:p w:rsidR="00677616" w:rsidRPr="004312C5" w:rsidRDefault="00677616" w:rsidP="00A01E2C">
            <w:pPr>
              <w:jc w:val="center"/>
              <w:rPr>
                <w:sz w:val="16"/>
                <w:szCs w:val="16"/>
                <w:vertAlign w:val="subscript"/>
                <w:lang w:val="sr-Cyrl-RS"/>
              </w:rPr>
            </w:pPr>
          </w:p>
        </w:tc>
        <w:tc>
          <w:tcPr>
            <w:tcW w:w="360" w:type="dxa"/>
            <w:shd w:val="clear" w:color="auto" w:fill="auto"/>
          </w:tcPr>
          <w:p w:rsidR="00677616" w:rsidRPr="004312C5" w:rsidRDefault="00677616" w:rsidP="00A01E2C">
            <w:pPr>
              <w:jc w:val="center"/>
              <w:rPr>
                <w:sz w:val="16"/>
                <w:szCs w:val="16"/>
                <w:vertAlign w:val="subscript"/>
                <w:lang w:val="sr-Cyrl-CS"/>
              </w:rPr>
            </w:pPr>
          </w:p>
        </w:tc>
        <w:tc>
          <w:tcPr>
            <w:tcW w:w="450" w:type="dxa"/>
            <w:shd w:val="clear" w:color="auto" w:fill="auto"/>
          </w:tcPr>
          <w:p w:rsidR="00677616" w:rsidRPr="004312C5" w:rsidRDefault="00677616" w:rsidP="00A01E2C">
            <w:pPr>
              <w:jc w:val="center"/>
              <w:rPr>
                <w:sz w:val="16"/>
                <w:szCs w:val="16"/>
                <w:lang w:val="sr-Cyrl-RS"/>
              </w:rPr>
            </w:pPr>
          </w:p>
        </w:tc>
        <w:tc>
          <w:tcPr>
            <w:tcW w:w="450" w:type="dxa"/>
            <w:shd w:val="clear" w:color="auto" w:fill="auto"/>
          </w:tcPr>
          <w:p w:rsidR="00677616" w:rsidRPr="004312C5" w:rsidRDefault="00677616" w:rsidP="00A01E2C">
            <w:pPr>
              <w:rPr>
                <w:sz w:val="16"/>
                <w:szCs w:val="16"/>
              </w:rPr>
            </w:pPr>
          </w:p>
        </w:tc>
        <w:tc>
          <w:tcPr>
            <w:tcW w:w="450" w:type="dxa"/>
            <w:shd w:val="clear" w:color="auto" w:fill="auto"/>
          </w:tcPr>
          <w:p w:rsidR="00677616" w:rsidRPr="004312C5" w:rsidRDefault="00677616" w:rsidP="00A01E2C">
            <w:pPr>
              <w:rPr>
                <w:sz w:val="16"/>
                <w:szCs w:val="16"/>
              </w:rPr>
            </w:pPr>
          </w:p>
        </w:tc>
        <w:tc>
          <w:tcPr>
            <w:tcW w:w="450" w:type="dxa"/>
            <w:shd w:val="clear" w:color="auto" w:fill="auto"/>
          </w:tcPr>
          <w:p w:rsidR="00677616" w:rsidRPr="004312C5" w:rsidRDefault="00677616" w:rsidP="00A01E2C">
            <w:pPr>
              <w:rPr>
                <w:sz w:val="16"/>
                <w:szCs w:val="16"/>
              </w:rPr>
            </w:pPr>
          </w:p>
        </w:tc>
        <w:tc>
          <w:tcPr>
            <w:tcW w:w="450" w:type="dxa"/>
            <w:shd w:val="clear" w:color="auto" w:fill="auto"/>
          </w:tcPr>
          <w:p w:rsidR="00677616" w:rsidRPr="004312C5" w:rsidRDefault="00677616" w:rsidP="00A01E2C">
            <w:pPr>
              <w:rPr>
                <w:sz w:val="16"/>
                <w:szCs w:val="16"/>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A01E2C">
            <w:pPr>
              <w:rPr>
                <w:sz w:val="16"/>
                <w:szCs w:val="16"/>
                <w:lang w:val="sr-Cyrl-RS"/>
              </w:rPr>
            </w:pPr>
            <w:r w:rsidRPr="004312C5">
              <w:rPr>
                <w:sz w:val="16"/>
                <w:szCs w:val="16"/>
                <w:lang w:val="sr-Cyrl-RS"/>
              </w:rPr>
              <w:t>Сања Стојковић</w:t>
            </w:r>
            <w:r w:rsidR="001677D4">
              <w:rPr>
                <w:sz w:val="16"/>
                <w:szCs w:val="16"/>
                <w:lang w:val="sr-Cyrl-RS"/>
              </w:rPr>
              <w:t xml:space="preserve"> - математика</w:t>
            </w:r>
          </w:p>
        </w:tc>
        <w:tc>
          <w:tcPr>
            <w:tcW w:w="360" w:type="dxa"/>
            <w:tcBorders>
              <w:left w:val="thinThickSmallGap" w:sz="24" w:space="0" w:color="FF0000"/>
            </w:tcBorders>
            <w:shd w:val="clear" w:color="auto" w:fill="auto"/>
          </w:tcPr>
          <w:p w:rsidR="00677616" w:rsidRPr="004312C5" w:rsidRDefault="00677616" w:rsidP="00A01E2C">
            <w:pPr>
              <w:jc w:val="center"/>
              <w:rPr>
                <w:sz w:val="16"/>
                <w:szCs w:val="16"/>
                <w:lang w:val="sr-Cyrl-RS"/>
              </w:rPr>
            </w:pPr>
          </w:p>
        </w:tc>
        <w:tc>
          <w:tcPr>
            <w:tcW w:w="360" w:type="dxa"/>
            <w:shd w:val="clear" w:color="auto" w:fill="auto"/>
          </w:tcPr>
          <w:p w:rsidR="00677616" w:rsidRPr="004312C5" w:rsidRDefault="00677616" w:rsidP="00A01E2C">
            <w:pPr>
              <w:jc w:val="center"/>
              <w:rPr>
                <w:sz w:val="16"/>
                <w:szCs w:val="16"/>
                <w:lang w:val="sr-Cyrl-RS"/>
              </w:rPr>
            </w:pPr>
          </w:p>
        </w:tc>
        <w:tc>
          <w:tcPr>
            <w:tcW w:w="360" w:type="dxa"/>
            <w:shd w:val="clear" w:color="auto" w:fill="auto"/>
          </w:tcPr>
          <w:p w:rsidR="00677616" w:rsidRPr="004312C5" w:rsidRDefault="00677616" w:rsidP="00A01E2C">
            <w:pPr>
              <w:jc w:val="center"/>
              <w:rPr>
                <w:sz w:val="16"/>
                <w:szCs w:val="16"/>
                <w:vertAlign w:val="subscript"/>
                <w:lang w:val="sr-Cyrl-CS"/>
              </w:rPr>
            </w:pPr>
          </w:p>
        </w:tc>
        <w:tc>
          <w:tcPr>
            <w:tcW w:w="360" w:type="dxa"/>
            <w:shd w:val="clear" w:color="auto" w:fill="auto"/>
          </w:tcPr>
          <w:p w:rsidR="00677616" w:rsidRPr="004312C5" w:rsidRDefault="00677616" w:rsidP="00A01E2C">
            <w:pPr>
              <w:jc w:val="center"/>
              <w:rPr>
                <w:sz w:val="16"/>
                <w:szCs w:val="16"/>
                <w:vertAlign w:val="subscript"/>
                <w:lang w:val="sr-Cyrl-CS"/>
              </w:rPr>
            </w:pPr>
          </w:p>
        </w:tc>
        <w:tc>
          <w:tcPr>
            <w:tcW w:w="450" w:type="dxa"/>
            <w:shd w:val="clear" w:color="auto" w:fill="auto"/>
          </w:tcPr>
          <w:p w:rsidR="00677616" w:rsidRPr="004312C5" w:rsidRDefault="00677616" w:rsidP="00A01E2C">
            <w:pPr>
              <w:jc w:val="center"/>
              <w:rPr>
                <w:sz w:val="16"/>
                <w:szCs w:val="16"/>
                <w:vertAlign w:val="subscript"/>
                <w:lang w:val="sr-Cyrl-CS"/>
              </w:rPr>
            </w:pPr>
          </w:p>
        </w:tc>
        <w:tc>
          <w:tcPr>
            <w:tcW w:w="450" w:type="dxa"/>
            <w:shd w:val="clear" w:color="auto" w:fill="auto"/>
          </w:tcPr>
          <w:p w:rsidR="00677616" w:rsidRPr="004312C5" w:rsidRDefault="00677616" w:rsidP="00A01E2C">
            <w:pPr>
              <w:jc w:val="center"/>
              <w:rPr>
                <w:sz w:val="16"/>
                <w:szCs w:val="16"/>
                <w:vertAlign w:val="subscript"/>
                <w:lang w:val="sr-Cyrl-CS"/>
              </w:rPr>
            </w:pPr>
          </w:p>
        </w:tc>
        <w:tc>
          <w:tcPr>
            <w:tcW w:w="450" w:type="dxa"/>
            <w:tcBorders>
              <w:right w:val="thinThickSmallGap" w:sz="24" w:space="0" w:color="FF0000"/>
            </w:tcBorders>
            <w:shd w:val="clear" w:color="auto" w:fill="auto"/>
          </w:tcPr>
          <w:p w:rsidR="00677616" w:rsidRPr="004312C5" w:rsidRDefault="00677616" w:rsidP="00A01E2C">
            <w:pPr>
              <w:jc w:val="center"/>
              <w:rPr>
                <w:sz w:val="16"/>
                <w:szCs w:val="16"/>
                <w:vertAlign w:val="subscript"/>
                <w:lang w:val="sr-Cyrl-CS"/>
              </w:rPr>
            </w:pPr>
          </w:p>
        </w:tc>
        <w:tc>
          <w:tcPr>
            <w:tcW w:w="450" w:type="dxa"/>
            <w:tcBorders>
              <w:left w:val="thinThickSmallGap" w:sz="24" w:space="0" w:color="FF0000"/>
            </w:tcBorders>
            <w:shd w:val="clear" w:color="auto" w:fill="FFFF99"/>
          </w:tcPr>
          <w:p w:rsidR="00677616" w:rsidRPr="004312C5" w:rsidRDefault="001677D4" w:rsidP="00A01E2C">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677616" w:rsidRPr="004312C5" w:rsidRDefault="001677D4" w:rsidP="00A01E2C">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677616" w:rsidRPr="004312C5" w:rsidRDefault="00677616" w:rsidP="00A01E2C">
            <w:pPr>
              <w:jc w:val="center"/>
              <w:rPr>
                <w:color w:val="000000" w:themeColor="text1"/>
                <w:sz w:val="16"/>
                <w:szCs w:val="16"/>
                <w:vertAlign w:val="subscript"/>
              </w:rPr>
            </w:pPr>
          </w:p>
        </w:tc>
        <w:tc>
          <w:tcPr>
            <w:tcW w:w="450" w:type="dxa"/>
            <w:shd w:val="clear" w:color="auto" w:fill="FFFF99"/>
          </w:tcPr>
          <w:p w:rsidR="00677616" w:rsidRPr="004312C5" w:rsidRDefault="001677D4" w:rsidP="00A01E2C">
            <w:pPr>
              <w:jc w:val="center"/>
              <w:rPr>
                <w:color w:val="000000" w:themeColor="text1"/>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677616" w:rsidRPr="004312C5" w:rsidRDefault="001677D4" w:rsidP="00A01E2C">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77616" w:rsidP="00A01E2C">
            <w:pPr>
              <w:jc w:val="center"/>
              <w:rPr>
                <w:sz w:val="16"/>
                <w:szCs w:val="16"/>
                <w:lang w:val="sr-Cyrl-RS"/>
              </w:rPr>
            </w:pPr>
          </w:p>
        </w:tc>
        <w:tc>
          <w:tcPr>
            <w:tcW w:w="450" w:type="dxa"/>
            <w:tcBorders>
              <w:right w:val="thinThickSmallGap" w:sz="24" w:space="0" w:color="FF0000"/>
            </w:tcBorders>
            <w:shd w:val="clear" w:color="auto" w:fill="FFFF99"/>
          </w:tcPr>
          <w:p w:rsidR="00677616" w:rsidRPr="004312C5" w:rsidRDefault="00677616" w:rsidP="00A01E2C">
            <w:pPr>
              <w:rPr>
                <w:sz w:val="16"/>
                <w:szCs w:val="16"/>
              </w:rPr>
            </w:pPr>
          </w:p>
        </w:tc>
        <w:tc>
          <w:tcPr>
            <w:tcW w:w="360" w:type="dxa"/>
            <w:tcBorders>
              <w:left w:val="thinThickSmallGap" w:sz="24" w:space="0" w:color="FF0000"/>
            </w:tcBorders>
            <w:shd w:val="clear" w:color="auto" w:fill="auto"/>
          </w:tcPr>
          <w:p w:rsidR="00677616" w:rsidRPr="004312C5" w:rsidRDefault="001677D4" w:rsidP="00A01E2C">
            <w:pPr>
              <w:jc w:val="center"/>
              <w:rPr>
                <w:color w:val="000000" w:themeColor="text1"/>
                <w:sz w:val="16"/>
                <w:szCs w:val="16"/>
                <w:vertAlign w:val="subscript"/>
              </w:rPr>
            </w:pPr>
            <w:r w:rsidRPr="004312C5">
              <w:rPr>
                <w:sz w:val="16"/>
                <w:szCs w:val="16"/>
                <w:lang w:val="sr-Cyrl-RS"/>
              </w:rPr>
              <w:t>7</w:t>
            </w:r>
            <w:r w:rsidRPr="004312C5">
              <w:rPr>
                <w:sz w:val="16"/>
                <w:szCs w:val="16"/>
                <w:vertAlign w:val="subscript"/>
                <w:lang w:val="sr-Cyrl-RS"/>
              </w:rPr>
              <w:t>1</w:t>
            </w:r>
          </w:p>
        </w:tc>
        <w:tc>
          <w:tcPr>
            <w:tcW w:w="360" w:type="dxa"/>
            <w:shd w:val="clear" w:color="auto" w:fill="auto"/>
          </w:tcPr>
          <w:p w:rsidR="00677616" w:rsidRPr="004312C5" w:rsidRDefault="001677D4" w:rsidP="00A01E2C">
            <w:pPr>
              <w:jc w:val="center"/>
              <w:rPr>
                <w:color w:val="000000" w:themeColor="text1"/>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677616" w:rsidP="00A01E2C">
            <w:pPr>
              <w:jc w:val="center"/>
              <w:rPr>
                <w:sz w:val="16"/>
                <w:szCs w:val="16"/>
                <w:vertAlign w:val="subscript"/>
                <w:lang w:val="sr-Cyrl-RS"/>
              </w:rPr>
            </w:pPr>
          </w:p>
        </w:tc>
        <w:tc>
          <w:tcPr>
            <w:tcW w:w="360" w:type="dxa"/>
            <w:shd w:val="clear" w:color="auto" w:fill="auto"/>
          </w:tcPr>
          <w:p w:rsidR="00677616" w:rsidRPr="004312C5" w:rsidRDefault="001677D4" w:rsidP="00A01E2C">
            <w:pPr>
              <w:jc w:val="center"/>
              <w:rPr>
                <w:sz w:val="16"/>
                <w:szCs w:val="16"/>
                <w:lang w:val="sr-Cyrl-C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1677D4" w:rsidP="00A01E2C">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A01E2C">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A01E2C">
            <w:pPr>
              <w:jc w:val="center"/>
              <w:rPr>
                <w:sz w:val="16"/>
                <w:szCs w:val="16"/>
                <w:lang w:val="sr-Cyrl-RS"/>
              </w:rPr>
            </w:pPr>
          </w:p>
        </w:tc>
        <w:tc>
          <w:tcPr>
            <w:tcW w:w="540" w:type="dxa"/>
            <w:tcBorders>
              <w:left w:val="thinThickSmallGap" w:sz="24" w:space="0" w:color="FF0000"/>
            </w:tcBorders>
            <w:shd w:val="clear" w:color="auto" w:fill="FFFF99"/>
          </w:tcPr>
          <w:p w:rsidR="00677616" w:rsidRPr="004312C5" w:rsidRDefault="001677D4" w:rsidP="00A01E2C">
            <w:pPr>
              <w:jc w:val="center"/>
              <w:rPr>
                <w:sz w:val="16"/>
                <w:szCs w:val="16"/>
                <w:lang w:val="sr-Cyrl-CS"/>
              </w:rPr>
            </w:pPr>
            <w:r w:rsidRPr="004312C5">
              <w:rPr>
                <w:sz w:val="16"/>
                <w:szCs w:val="16"/>
                <w:lang w:val="sr-Cyrl-RS"/>
              </w:rPr>
              <w:t>6</w:t>
            </w:r>
            <w:r w:rsidRPr="004312C5">
              <w:rPr>
                <w:sz w:val="16"/>
                <w:szCs w:val="16"/>
                <w:vertAlign w:val="subscript"/>
                <w:lang w:val="sr-Cyrl-RS"/>
              </w:rPr>
              <w:t>3</w:t>
            </w:r>
          </w:p>
        </w:tc>
        <w:tc>
          <w:tcPr>
            <w:tcW w:w="360" w:type="dxa"/>
            <w:shd w:val="clear" w:color="auto" w:fill="FFFF99"/>
          </w:tcPr>
          <w:p w:rsidR="00677616" w:rsidRPr="004312C5" w:rsidRDefault="001677D4" w:rsidP="00A01E2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677616" w:rsidRPr="004312C5" w:rsidRDefault="001677D4" w:rsidP="00A01E2C">
            <w:pPr>
              <w:jc w:val="center"/>
              <w:rPr>
                <w:sz w:val="16"/>
                <w:szCs w:val="16"/>
                <w:vertAlign w:val="subscript"/>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FFFF99"/>
          </w:tcPr>
          <w:p w:rsidR="00677616" w:rsidRPr="004312C5" w:rsidRDefault="001677D4" w:rsidP="00A01E2C">
            <w:pPr>
              <w:jc w:val="center"/>
              <w:rPr>
                <w:sz w:val="16"/>
                <w:szCs w:val="16"/>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FFFF99"/>
          </w:tcPr>
          <w:p w:rsidR="00677616" w:rsidRPr="004312C5" w:rsidRDefault="00677616" w:rsidP="00A01E2C">
            <w:pPr>
              <w:jc w:val="center"/>
              <w:rPr>
                <w:color w:val="000000" w:themeColor="text1"/>
                <w:sz w:val="16"/>
                <w:szCs w:val="16"/>
                <w:vertAlign w:val="subscript"/>
                <w:lang w:val="sr-Cyrl-RS"/>
              </w:rPr>
            </w:pPr>
          </w:p>
        </w:tc>
        <w:tc>
          <w:tcPr>
            <w:tcW w:w="360" w:type="dxa"/>
            <w:shd w:val="clear" w:color="auto" w:fill="FFFF99"/>
          </w:tcPr>
          <w:p w:rsidR="00677616" w:rsidRPr="004312C5" w:rsidRDefault="00677616" w:rsidP="00A01E2C">
            <w:pPr>
              <w:jc w:val="center"/>
              <w:rPr>
                <w:color w:val="000000" w:themeColor="text1"/>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A01E2C">
            <w:pPr>
              <w:jc w:val="center"/>
              <w:rPr>
                <w:sz w:val="16"/>
                <w:szCs w:val="16"/>
                <w:vertAlign w:val="subscript"/>
                <w:lang w:val="sr-Cyrl-RS"/>
              </w:rPr>
            </w:pPr>
          </w:p>
        </w:tc>
        <w:tc>
          <w:tcPr>
            <w:tcW w:w="450" w:type="dxa"/>
            <w:tcBorders>
              <w:left w:val="thinThickSmallGap" w:sz="24" w:space="0" w:color="FF0000"/>
            </w:tcBorders>
            <w:shd w:val="clear" w:color="auto" w:fill="auto"/>
          </w:tcPr>
          <w:p w:rsidR="00677616" w:rsidRPr="004312C5" w:rsidRDefault="00677616" w:rsidP="00A01E2C">
            <w:pPr>
              <w:jc w:val="center"/>
              <w:rPr>
                <w:sz w:val="16"/>
                <w:szCs w:val="16"/>
                <w:vertAlign w:val="subscript"/>
                <w:lang w:val="sr-Cyrl-CS"/>
              </w:rPr>
            </w:pPr>
          </w:p>
        </w:tc>
        <w:tc>
          <w:tcPr>
            <w:tcW w:w="360" w:type="dxa"/>
            <w:shd w:val="clear" w:color="auto" w:fill="auto"/>
          </w:tcPr>
          <w:p w:rsidR="00677616" w:rsidRPr="004312C5" w:rsidRDefault="00677616" w:rsidP="00A01E2C">
            <w:pPr>
              <w:jc w:val="center"/>
              <w:rPr>
                <w:color w:val="000000" w:themeColor="text1"/>
                <w:sz w:val="16"/>
                <w:szCs w:val="16"/>
                <w:vertAlign w:val="subscript"/>
                <w:lang w:val="sr-Cyrl-RS"/>
              </w:rPr>
            </w:pPr>
          </w:p>
        </w:tc>
        <w:tc>
          <w:tcPr>
            <w:tcW w:w="450" w:type="dxa"/>
            <w:shd w:val="clear" w:color="auto" w:fill="auto"/>
          </w:tcPr>
          <w:p w:rsidR="00677616" w:rsidRPr="004312C5" w:rsidRDefault="001677D4" w:rsidP="00A01E2C">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1677D4" w:rsidP="00A01E2C">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1677D4" w:rsidP="00A01E2C">
            <w:pPr>
              <w:jc w:val="center"/>
              <w:rPr>
                <w:sz w:val="16"/>
                <w:szCs w:val="16"/>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auto"/>
          </w:tcPr>
          <w:p w:rsidR="00677616" w:rsidRPr="004312C5" w:rsidRDefault="001677D4" w:rsidP="00A01E2C">
            <w:pPr>
              <w:jc w:val="center"/>
              <w:rPr>
                <w:sz w:val="16"/>
                <w:szCs w:val="16"/>
                <w:lang w:val="sr-Cyrl-C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1677D4" w:rsidP="00A01E2C">
            <w:pPr>
              <w:jc w:val="center"/>
              <w:rPr>
                <w:sz w:val="16"/>
                <w:szCs w:val="16"/>
                <w:vertAlign w:val="subscript"/>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r>
              <w:rPr>
                <w:color w:val="000000" w:themeColor="text1"/>
                <w:sz w:val="16"/>
                <w:szCs w:val="16"/>
                <w:vertAlign w:val="subscript"/>
                <w:lang w:val="sr-Cyrl-CS"/>
              </w:rPr>
              <w:t xml:space="preserve"> чос</w:t>
            </w: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3771DA">
            <w:pPr>
              <w:rPr>
                <w:color w:val="000000" w:themeColor="text1"/>
                <w:sz w:val="16"/>
                <w:szCs w:val="16"/>
                <w:lang w:val="sr-Cyrl-RS"/>
              </w:rPr>
            </w:pPr>
            <w:r w:rsidRPr="004312C5">
              <w:rPr>
                <w:color w:val="000000" w:themeColor="text1"/>
                <w:sz w:val="16"/>
                <w:szCs w:val="16"/>
                <w:lang w:val="sr-Cyrl-RS"/>
              </w:rPr>
              <w:t>Зорица Мијајловић</w:t>
            </w:r>
            <w:r w:rsidR="001677D4">
              <w:rPr>
                <w:color w:val="000000" w:themeColor="text1"/>
                <w:sz w:val="16"/>
                <w:szCs w:val="16"/>
                <w:lang w:val="sr-Cyrl-RS"/>
              </w:rPr>
              <w:t xml:space="preserve"> </w:t>
            </w:r>
            <w:r w:rsidR="00C871C2">
              <w:rPr>
                <w:sz w:val="16"/>
                <w:szCs w:val="16"/>
                <w:lang w:val="sr-Cyrl-RS"/>
              </w:rPr>
              <w:t>–</w:t>
            </w:r>
            <w:r w:rsidR="001677D4">
              <w:rPr>
                <w:sz w:val="16"/>
                <w:szCs w:val="16"/>
                <w:lang w:val="sr-Cyrl-RS"/>
              </w:rPr>
              <w:t xml:space="preserve"> математика</w:t>
            </w:r>
            <w:r w:rsidR="00C871C2">
              <w:rPr>
                <w:sz w:val="16"/>
                <w:szCs w:val="16"/>
                <w:lang w:val="sr-Cyrl-RS"/>
              </w:rPr>
              <w:t>/ инфор.</w:t>
            </w:r>
          </w:p>
        </w:tc>
        <w:tc>
          <w:tcPr>
            <w:tcW w:w="360" w:type="dxa"/>
            <w:tcBorders>
              <w:left w:val="thinThickSmallGap" w:sz="24" w:space="0" w:color="FF0000"/>
            </w:tcBorders>
            <w:shd w:val="clear" w:color="auto" w:fill="auto"/>
          </w:tcPr>
          <w:p w:rsidR="00677616" w:rsidRPr="004312C5" w:rsidRDefault="00C871C2" w:rsidP="003771DA">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C871C2" w:rsidP="003771DA">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677616" w:rsidP="00A72D5D">
            <w:pPr>
              <w:rPr>
                <w:sz w:val="16"/>
                <w:szCs w:val="16"/>
                <w:lang w:val="sr-Cyrl-RS"/>
              </w:rPr>
            </w:pPr>
          </w:p>
        </w:tc>
        <w:tc>
          <w:tcPr>
            <w:tcW w:w="450" w:type="dxa"/>
            <w:shd w:val="clear" w:color="auto" w:fill="auto"/>
          </w:tcPr>
          <w:p w:rsidR="00677616" w:rsidRPr="004312C5" w:rsidRDefault="00677616" w:rsidP="00A72D5D">
            <w:pP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3771DA">
            <w:pPr>
              <w:jc w:val="center"/>
              <w:rPr>
                <w:sz w:val="16"/>
                <w:szCs w:val="16"/>
                <w:lang w:val="sr-Cyrl-CS"/>
              </w:rPr>
            </w:pPr>
          </w:p>
        </w:tc>
        <w:tc>
          <w:tcPr>
            <w:tcW w:w="450" w:type="dxa"/>
            <w:tcBorders>
              <w:left w:val="thinThickSmallGap" w:sz="24" w:space="0" w:color="FF0000"/>
            </w:tcBorders>
            <w:shd w:val="clear" w:color="auto" w:fill="FFFF99"/>
          </w:tcPr>
          <w:p w:rsidR="00677616" w:rsidRPr="004312C5" w:rsidRDefault="00AF38FF" w:rsidP="003771DA">
            <w:pPr>
              <w:jc w:val="center"/>
              <w:rPr>
                <w:sz w:val="16"/>
                <w:szCs w:val="16"/>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3</w:t>
            </w:r>
          </w:p>
        </w:tc>
        <w:tc>
          <w:tcPr>
            <w:tcW w:w="450" w:type="dxa"/>
            <w:shd w:val="clear" w:color="auto" w:fill="FFFF99"/>
          </w:tcPr>
          <w:p w:rsidR="00677616" w:rsidRPr="004312C5" w:rsidRDefault="00677616" w:rsidP="003771DA">
            <w:pPr>
              <w:jc w:val="center"/>
              <w:rPr>
                <w:sz w:val="16"/>
                <w:szCs w:val="16"/>
                <w:vertAlign w:val="subscript"/>
                <w:lang w:val="sr-Cyrl-RS"/>
              </w:rPr>
            </w:pPr>
          </w:p>
        </w:tc>
        <w:tc>
          <w:tcPr>
            <w:tcW w:w="450" w:type="dxa"/>
            <w:shd w:val="clear" w:color="auto" w:fill="FFFF99"/>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677616" w:rsidRPr="004312C5" w:rsidRDefault="00C871C2" w:rsidP="006B7185">
            <w:pP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677616" w:rsidRPr="004312C5" w:rsidRDefault="00677616" w:rsidP="006B7185">
            <w:pPr>
              <w:rPr>
                <w:sz w:val="16"/>
                <w:szCs w:val="16"/>
                <w:vertAlign w:val="subscript"/>
                <w:lang w:val="sr-Cyrl-RS"/>
              </w:rPr>
            </w:pPr>
          </w:p>
        </w:tc>
        <w:tc>
          <w:tcPr>
            <w:tcW w:w="450" w:type="dxa"/>
            <w:tcBorders>
              <w:right w:val="thinThickSmallGap" w:sz="24" w:space="0" w:color="FF0000"/>
            </w:tcBorders>
            <w:shd w:val="clear" w:color="auto" w:fill="FFFF99"/>
          </w:tcPr>
          <w:p w:rsidR="00677616" w:rsidRPr="004312C5" w:rsidRDefault="00C871C2" w:rsidP="003771DA">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360" w:type="dxa"/>
            <w:tcBorders>
              <w:left w:val="thinThickSmallGap" w:sz="24" w:space="0" w:color="FF0000"/>
            </w:tcBorders>
            <w:shd w:val="clear" w:color="auto" w:fill="auto"/>
          </w:tcPr>
          <w:p w:rsidR="00677616" w:rsidRPr="004312C5" w:rsidRDefault="00AF38FF" w:rsidP="003771DA">
            <w:pPr>
              <w:jc w:val="center"/>
              <w:rPr>
                <w:sz w:val="16"/>
                <w:szCs w:val="16"/>
                <w:lang w:val="sr-Cyrl-CS"/>
              </w:rPr>
            </w:pPr>
            <w:r w:rsidRPr="004312C5">
              <w:rPr>
                <w:sz w:val="16"/>
                <w:szCs w:val="16"/>
                <w:lang w:val="sr-Cyrl-RS"/>
              </w:rPr>
              <w:t>7</w:t>
            </w:r>
            <w:r w:rsidRPr="004312C5">
              <w:rPr>
                <w:sz w:val="16"/>
                <w:szCs w:val="16"/>
                <w:vertAlign w:val="subscript"/>
                <w:lang w:val="sr-Cyrl-RS"/>
              </w:rPr>
              <w:t>3</w:t>
            </w:r>
          </w:p>
        </w:tc>
        <w:tc>
          <w:tcPr>
            <w:tcW w:w="360" w:type="dxa"/>
            <w:shd w:val="clear" w:color="auto" w:fill="auto"/>
          </w:tcPr>
          <w:p w:rsidR="00677616" w:rsidRPr="004312C5" w:rsidRDefault="00AF38FF" w:rsidP="003771DA">
            <w:pPr>
              <w:jc w:val="center"/>
              <w:rPr>
                <w:sz w:val="16"/>
                <w:szCs w:val="16"/>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677616" w:rsidP="003771DA">
            <w:pPr>
              <w:jc w:val="center"/>
              <w:rPr>
                <w:sz w:val="16"/>
                <w:szCs w:val="16"/>
                <w:vertAlign w:val="subscript"/>
                <w:lang w:val="sr-Cyrl-RS"/>
              </w:rPr>
            </w:pPr>
          </w:p>
        </w:tc>
        <w:tc>
          <w:tcPr>
            <w:tcW w:w="360" w:type="dxa"/>
            <w:shd w:val="clear" w:color="auto" w:fill="auto"/>
          </w:tcPr>
          <w:p w:rsidR="00677616" w:rsidRPr="004312C5" w:rsidRDefault="00677616" w:rsidP="003771DA">
            <w:pPr>
              <w:jc w:val="center"/>
              <w:rPr>
                <w:sz w:val="16"/>
                <w:szCs w:val="16"/>
                <w:vertAlign w:val="subscript"/>
                <w:lang w:val="sr-Cyrl-RS"/>
              </w:rPr>
            </w:pPr>
          </w:p>
        </w:tc>
        <w:tc>
          <w:tcPr>
            <w:tcW w:w="450" w:type="dxa"/>
            <w:shd w:val="clear" w:color="auto" w:fill="auto"/>
          </w:tcPr>
          <w:p w:rsidR="00677616" w:rsidRPr="004312C5" w:rsidRDefault="00677616" w:rsidP="003771DA">
            <w:pPr>
              <w:jc w:val="center"/>
              <w:rPr>
                <w:sz w:val="16"/>
                <w:szCs w:val="16"/>
                <w:vertAlign w:val="subscript"/>
                <w:lang w:val="sr-Cyrl-RS"/>
              </w:rPr>
            </w:pPr>
          </w:p>
        </w:tc>
        <w:tc>
          <w:tcPr>
            <w:tcW w:w="450" w:type="dxa"/>
            <w:shd w:val="clear" w:color="auto" w:fill="auto"/>
          </w:tcPr>
          <w:p w:rsidR="00677616" w:rsidRPr="004312C5" w:rsidRDefault="00677616" w:rsidP="003771DA">
            <w:pPr>
              <w:jc w:val="center"/>
              <w:rPr>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3771DA">
            <w:pPr>
              <w:jc w:val="center"/>
              <w:rPr>
                <w:sz w:val="16"/>
                <w:szCs w:val="16"/>
                <w:lang w:val="sr-Cyrl-CS"/>
              </w:rPr>
            </w:pPr>
          </w:p>
        </w:tc>
        <w:tc>
          <w:tcPr>
            <w:tcW w:w="540" w:type="dxa"/>
            <w:tcBorders>
              <w:left w:val="thinThickSmallGap" w:sz="24" w:space="0" w:color="FF0000"/>
            </w:tcBorders>
            <w:shd w:val="clear" w:color="auto" w:fill="FFFF99"/>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shd w:val="clear" w:color="auto" w:fill="FFFF99"/>
          </w:tcPr>
          <w:p w:rsidR="00677616" w:rsidRPr="004312C5" w:rsidRDefault="00AF38FF" w:rsidP="003771DA">
            <w:pPr>
              <w:jc w:val="center"/>
              <w:rPr>
                <w:sz w:val="16"/>
                <w:szCs w:val="16"/>
                <w:lang w:val="sr-Cyrl-CS"/>
              </w:rPr>
            </w:pPr>
            <w:r w:rsidRPr="004312C5">
              <w:rPr>
                <w:sz w:val="16"/>
                <w:szCs w:val="16"/>
                <w:lang w:val="sr-Cyrl-RS"/>
              </w:rPr>
              <w:t>5</w:t>
            </w:r>
            <w:r w:rsidRPr="004312C5">
              <w:rPr>
                <w:sz w:val="16"/>
                <w:szCs w:val="16"/>
                <w:vertAlign w:val="subscript"/>
                <w:lang w:val="sr-Cyrl-RS"/>
              </w:rPr>
              <w:t>2</w:t>
            </w:r>
          </w:p>
        </w:tc>
        <w:tc>
          <w:tcPr>
            <w:tcW w:w="450" w:type="dxa"/>
            <w:shd w:val="clear" w:color="auto" w:fill="FFFF99"/>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FFFF99"/>
          </w:tcPr>
          <w:p w:rsidR="00677616" w:rsidRPr="004312C5" w:rsidRDefault="00677616" w:rsidP="003771DA">
            <w:pPr>
              <w:jc w:val="center"/>
              <w:rPr>
                <w:sz w:val="16"/>
                <w:szCs w:val="16"/>
                <w:vertAlign w:val="subscript"/>
                <w:lang w:val="sr-Cyrl-RS"/>
              </w:rPr>
            </w:pPr>
          </w:p>
        </w:tc>
        <w:tc>
          <w:tcPr>
            <w:tcW w:w="360" w:type="dxa"/>
            <w:shd w:val="clear" w:color="auto" w:fill="FFFF99"/>
          </w:tcPr>
          <w:p w:rsidR="00677616" w:rsidRPr="004312C5" w:rsidRDefault="00677616" w:rsidP="003771DA">
            <w:pPr>
              <w:jc w:val="center"/>
              <w:rPr>
                <w:sz w:val="16"/>
                <w:szCs w:val="16"/>
                <w:vertAlign w:val="subscript"/>
                <w:lang w:val="sr-Cyrl-RS"/>
              </w:rPr>
            </w:pPr>
          </w:p>
        </w:tc>
        <w:tc>
          <w:tcPr>
            <w:tcW w:w="360" w:type="dxa"/>
            <w:shd w:val="clear" w:color="auto" w:fill="FFFF99"/>
          </w:tcPr>
          <w:p w:rsidR="00677616" w:rsidRPr="004312C5" w:rsidRDefault="00677616" w:rsidP="003771DA">
            <w:pPr>
              <w:jc w:val="center"/>
              <w:rPr>
                <w:sz w:val="16"/>
                <w:szCs w:val="16"/>
                <w:vertAlign w:val="subscript"/>
                <w:lang w:val="sr-Cyrl-RS"/>
              </w:rPr>
            </w:pPr>
          </w:p>
        </w:tc>
        <w:tc>
          <w:tcPr>
            <w:tcW w:w="360" w:type="dxa"/>
            <w:tcBorders>
              <w:right w:val="thinThickSmallGap" w:sz="24" w:space="0" w:color="FF0000"/>
            </w:tcBorders>
            <w:shd w:val="clear" w:color="auto" w:fill="FFFF99"/>
          </w:tcPr>
          <w:p w:rsidR="00677616" w:rsidRPr="004312C5" w:rsidRDefault="00677616" w:rsidP="003771DA">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AF38FF" w:rsidP="003771DA">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AF38FF" w:rsidP="003771DA">
            <w:pPr>
              <w:jc w:val="center"/>
              <w:rPr>
                <w:sz w:val="16"/>
                <w:szCs w:val="16"/>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AF38FF"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77616" w:rsidP="003771DA">
            <w:pPr>
              <w:jc w:val="center"/>
              <w:rPr>
                <w:sz w:val="16"/>
                <w:szCs w:val="16"/>
                <w:lang w:val="sr-Cyrl-RS"/>
              </w:rPr>
            </w:pPr>
          </w:p>
        </w:tc>
        <w:tc>
          <w:tcPr>
            <w:tcW w:w="450" w:type="dxa"/>
            <w:shd w:val="clear" w:color="auto" w:fill="auto"/>
          </w:tcPr>
          <w:p w:rsidR="00677616" w:rsidRPr="004312C5" w:rsidRDefault="00677616" w:rsidP="003771DA">
            <w:pPr>
              <w:jc w:val="center"/>
              <w:rPr>
                <w:sz w:val="16"/>
                <w:szCs w:val="16"/>
                <w:lang w:val="sr-Cyrl-RS"/>
              </w:rPr>
            </w:pPr>
          </w:p>
        </w:tc>
        <w:tc>
          <w:tcPr>
            <w:tcW w:w="450" w:type="dxa"/>
            <w:shd w:val="clear" w:color="auto" w:fill="auto"/>
          </w:tcPr>
          <w:p w:rsidR="00677616" w:rsidRPr="004312C5" w:rsidRDefault="00677616" w:rsidP="003771DA">
            <w:pPr>
              <w:jc w:val="center"/>
              <w:rPr>
                <w:sz w:val="16"/>
                <w:szCs w:val="16"/>
                <w:lang w:val="sr-Cyrl-RS"/>
              </w:rPr>
            </w:pPr>
          </w:p>
        </w:tc>
        <w:tc>
          <w:tcPr>
            <w:tcW w:w="450" w:type="dxa"/>
            <w:shd w:val="clear" w:color="auto" w:fill="auto"/>
          </w:tcPr>
          <w:p w:rsidR="00677616" w:rsidRPr="004312C5" w:rsidRDefault="00677616" w:rsidP="003771DA">
            <w:pPr>
              <w:rPr>
                <w:sz w:val="16"/>
                <w:szCs w:val="16"/>
              </w:rPr>
            </w:pPr>
          </w:p>
        </w:tc>
      </w:tr>
      <w:tr w:rsidR="00B6568F" w:rsidRPr="004312C5" w:rsidTr="00D21025">
        <w:trPr>
          <w:trHeight w:val="296"/>
        </w:trPr>
        <w:tc>
          <w:tcPr>
            <w:tcW w:w="1655" w:type="dxa"/>
            <w:tcBorders>
              <w:right w:val="thinThickSmallGap" w:sz="24" w:space="0" w:color="FF0000"/>
            </w:tcBorders>
            <w:shd w:val="clear" w:color="auto" w:fill="auto"/>
          </w:tcPr>
          <w:p w:rsidR="00B6568F" w:rsidRPr="004312C5" w:rsidRDefault="00B6568F" w:rsidP="003771DA">
            <w:pPr>
              <w:rPr>
                <w:color w:val="000000" w:themeColor="text1"/>
                <w:sz w:val="16"/>
                <w:szCs w:val="16"/>
                <w:lang w:val="sr-Cyrl-RS"/>
              </w:rPr>
            </w:pPr>
            <w:r>
              <w:rPr>
                <w:color w:val="000000" w:themeColor="text1"/>
                <w:sz w:val="16"/>
                <w:szCs w:val="16"/>
                <w:lang w:val="sr-Cyrl-RS"/>
              </w:rPr>
              <w:t>Весна Пајић - информатика</w:t>
            </w:r>
          </w:p>
        </w:tc>
        <w:tc>
          <w:tcPr>
            <w:tcW w:w="360" w:type="dxa"/>
            <w:tcBorders>
              <w:left w:val="thinThickSmallGap" w:sz="24" w:space="0" w:color="FF0000"/>
            </w:tcBorders>
            <w:shd w:val="clear" w:color="auto" w:fill="auto"/>
          </w:tcPr>
          <w:p w:rsidR="00B6568F" w:rsidRPr="004312C5" w:rsidRDefault="00B6568F" w:rsidP="003771DA">
            <w:pPr>
              <w:jc w:val="center"/>
              <w:rPr>
                <w:sz w:val="16"/>
                <w:szCs w:val="16"/>
                <w:lang w:val="sr-Cyrl-RS"/>
              </w:rPr>
            </w:pPr>
          </w:p>
        </w:tc>
        <w:tc>
          <w:tcPr>
            <w:tcW w:w="360" w:type="dxa"/>
            <w:shd w:val="clear" w:color="auto" w:fill="auto"/>
          </w:tcPr>
          <w:p w:rsidR="00B6568F" w:rsidRPr="004312C5" w:rsidRDefault="00B6568F" w:rsidP="003771DA">
            <w:pPr>
              <w:jc w:val="center"/>
              <w:rPr>
                <w:sz w:val="16"/>
                <w:szCs w:val="16"/>
                <w:lang w:val="sr-Cyrl-RS"/>
              </w:rPr>
            </w:pPr>
          </w:p>
        </w:tc>
        <w:tc>
          <w:tcPr>
            <w:tcW w:w="360" w:type="dxa"/>
            <w:shd w:val="clear" w:color="auto" w:fill="auto"/>
          </w:tcPr>
          <w:p w:rsidR="00B6568F" w:rsidRPr="004312C5" w:rsidRDefault="00B6568F" w:rsidP="003771DA">
            <w:pPr>
              <w:jc w:val="center"/>
              <w:rPr>
                <w:sz w:val="16"/>
                <w:szCs w:val="16"/>
                <w:lang w:val="sr-Cyrl-RS"/>
              </w:rPr>
            </w:pPr>
          </w:p>
        </w:tc>
        <w:tc>
          <w:tcPr>
            <w:tcW w:w="36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A72D5D">
            <w:pPr>
              <w:rPr>
                <w:sz w:val="16"/>
                <w:szCs w:val="16"/>
                <w:lang w:val="sr-Cyrl-RS"/>
              </w:rPr>
            </w:pPr>
          </w:p>
        </w:tc>
        <w:tc>
          <w:tcPr>
            <w:tcW w:w="450" w:type="dxa"/>
            <w:shd w:val="clear" w:color="auto" w:fill="auto"/>
          </w:tcPr>
          <w:p w:rsidR="00B6568F" w:rsidRPr="004312C5" w:rsidRDefault="00B6568F" w:rsidP="00A72D5D">
            <w:pPr>
              <w:rPr>
                <w:sz w:val="16"/>
                <w:szCs w:val="16"/>
                <w:lang w:val="sr-Cyrl-RS"/>
              </w:rPr>
            </w:pPr>
          </w:p>
        </w:tc>
        <w:tc>
          <w:tcPr>
            <w:tcW w:w="450" w:type="dxa"/>
            <w:tcBorders>
              <w:right w:val="thinThickSmallGap" w:sz="24" w:space="0" w:color="FF0000"/>
            </w:tcBorders>
            <w:shd w:val="clear" w:color="auto" w:fill="auto"/>
          </w:tcPr>
          <w:p w:rsidR="00B6568F" w:rsidRPr="004312C5" w:rsidRDefault="00B6568F" w:rsidP="003771DA">
            <w:pPr>
              <w:jc w:val="center"/>
              <w:rPr>
                <w:sz w:val="16"/>
                <w:szCs w:val="16"/>
                <w:lang w:val="sr-Cyrl-CS"/>
              </w:rPr>
            </w:pPr>
          </w:p>
        </w:tc>
        <w:tc>
          <w:tcPr>
            <w:tcW w:w="450" w:type="dxa"/>
            <w:tcBorders>
              <w:left w:val="thinThickSmallGap" w:sz="24" w:space="0" w:color="FF0000"/>
            </w:tcBorders>
            <w:shd w:val="clear" w:color="auto" w:fill="FFFF99"/>
          </w:tcPr>
          <w:p w:rsidR="00B6568F" w:rsidRPr="004312C5" w:rsidRDefault="00B6568F" w:rsidP="003771DA">
            <w:pPr>
              <w:jc w:val="center"/>
              <w:rPr>
                <w:color w:val="000000" w:themeColor="text1"/>
                <w:sz w:val="16"/>
                <w:szCs w:val="16"/>
                <w:lang w:val="sr-Cyrl-RS"/>
              </w:rPr>
            </w:pPr>
          </w:p>
        </w:tc>
        <w:tc>
          <w:tcPr>
            <w:tcW w:w="450" w:type="dxa"/>
            <w:shd w:val="clear" w:color="auto" w:fill="FFFF99"/>
          </w:tcPr>
          <w:p w:rsidR="00B6568F" w:rsidRPr="004312C5" w:rsidRDefault="00B6568F" w:rsidP="003771DA">
            <w:pPr>
              <w:jc w:val="center"/>
              <w:rPr>
                <w:sz w:val="16"/>
                <w:szCs w:val="16"/>
                <w:vertAlign w:val="subscript"/>
                <w:lang w:val="sr-Cyrl-RS"/>
              </w:rPr>
            </w:pPr>
          </w:p>
        </w:tc>
        <w:tc>
          <w:tcPr>
            <w:tcW w:w="450" w:type="dxa"/>
            <w:shd w:val="clear" w:color="auto" w:fill="FFFF99"/>
          </w:tcPr>
          <w:p w:rsidR="00B6568F" w:rsidRPr="004312C5" w:rsidRDefault="00B6568F" w:rsidP="003771DA">
            <w:pPr>
              <w:jc w:val="center"/>
              <w:rPr>
                <w:sz w:val="16"/>
                <w:szCs w:val="16"/>
                <w:lang w:val="sr-Cyrl-RS"/>
              </w:rPr>
            </w:pPr>
          </w:p>
        </w:tc>
        <w:tc>
          <w:tcPr>
            <w:tcW w:w="450" w:type="dxa"/>
            <w:shd w:val="clear" w:color="auto" w:fill="FFFF99"/>
          </w:tcPr>
          <w:p w:rsidR="00B6568F" w:rsidRPr="004312C5" w:rsidRDefault="00B6568F" w:rsidP="003771DA">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B6568F" w:rsidRPr="004312C5" w:rsidRDefault="00B6568F" w:rsidP="006B7185">
            <w:pPr>
              <w:rPr>
                <w:sz w:val="16"/>
                <w:szCs w:val="16"/>
                <w:lang w:val="sr-Cyrl-RS"/>
              </w:rPr>
            </w:pPr>
          </w:p>
        </w:tc>
        <w:tc>
          <w:tcPr>
            <w:tcW w:w="450" w:type="dxa"/>
            <w:shd w:val="clear" w:color="auto" w:fill="FFFF99"/>
          </w:tcPr>
          <w:p w:rsidR="00B6568F" w:rsidRPr="004312C5" w:rsidRDefault="00B6568F" w:rsidP="006B7185">
            <w:pPr>
              <w:rPr>
                <w:sz w:val="16"/>
                <w:szCs w:val="16"/>
                <w:vertAlign w:val="subscript"/>
                <w:lang w:val="sr-Cyrl-RS"/>
              </w:rPr>
            </w:pPr>
          </w:p>
        </w:tc>
        <w:tc>
          <w:tcPr>
            <w:tcW w:w="450" w:type="dxa"/>
            <w:tcBorders>
              <w:right w:val="thinThickSmallGap" w:sz="24" w:space="0" w:color="FF0000"/>
            </w:tcBorders>
            <w:shd w:val="clear" w:color="auto" w:fill="FFFF99"/>
          </w:tcPr>
          <w:p w:rsidR="00B6568F" w:rsidRPr="004312C5" w:rsidRDefault="00B6568F" w:rsidP="003771DA">
            <w:pPr>
              <w:jc w:val="center"/>
              <w:rPr>
                <w:sz w:val="16"/>
                <w:szCs w:val="16"/>
                <w:lang w:val="sr-Cyrl-RS"/>
              </w:rPr>
            </w:pPr>
          </w:p>
        </w:tc>
        <w:tc>
          <w:tcPr>
            <w:tcW w:w="360" w:type="dxa"/>
            <w:tcBorders>
              <w:left w:val="thinThickSmallGap" w:sz="24" w:space="0" w:color="FF0000"/>
            </w:tcBorders>
            <w:shd w:val="clear" w:color="auto" w:fill="auto"/>
          </w:tcPr>
          <w:p w:rsidR="00B6568F" w:rsidRPr="004312C5" w:rsidRDefault="00B6568F" w:rsidP="003771DA">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B6568F" w:rsidRPr="004312C5" w:rsidRDefault="00B6568F" w:rsidP="003771DA">
            <w:pPr>
              <w:jc w:val="center"/>
              <w:rPr>
                <w:color w:val="000000" w:themeColor="text1"/>
                <w:sz w:val="16"/>
                <w:szCs w:val="16"/>
                <w:lang w:val="sr-Cyrl-RS"/>
              </w:rPr>
            </w:pPr>
          </w:p>
        </w:tc>
        <w:tc>
          <w:tcPr>
            <w:tcW w:w="360" w:type="dxa"/>
            <w:shd w:val="clear" w:color="auto" w:fill="auto"/>
          </w:tcPr>
          <w:p w:rsidR="00B6568F" w:rsidRPr="004312C5" w:rsidRDefault="00B6568F" w:rsidP="003771DA">
            <w:pPr>
              <w:jc w:val="center"/>
              <w:rPr>
                <w:sz w:val="16"/>
                <w:szCs w:val="16"/>
                <w:vertAlign w:val="subscript"/>
                <w:lang w:val="sr-Cyrl-RS"/>
              </w:rPr>
            </w:pPr>
          </w:p>
        </w:tc>
        <w:tc>
          <w:tcPr>
            <w:tcW w:w="360" w:type="dxa"/>
            <w:shd w:val="clear" w:color="auto" w:fill="auto"/>
          </w:tcPr>
          <w:p w:rsidR="00B6568F" w:rsidRPr="004312C5" w:rsidRDefault="00B6568F" w:rsidP="003771DA">
            <w:pPr>
              <w:jc w:val="center"/>
              <w:rPr>
                <w:sz w:val="16"/>
                <w:szCs w:val="16"/>
                <w:vertAlign w:val="subscript"/>
                <w:lang w:val="sr-Cyrl-RS"/>
              </w:rPr>
            </w:pPr>
          </w:p>
        </w:tc>
        <w:tc>
          <w:tcPr>
            <w:tcW w:w="450" w:type="dxa"/>
            <w:shd w:val="clear" w:color="auto" w:fill="auto"/>
          </w:tcPr>
          <w:p w:rsidR="00B6568F" w:rsidRPr="004312C5" w:rsidRDefault="00B6568F" w:rsidP="003771DA">
            <w:pPr>
              <w:jc w:val="center"/>
              <w:rPr>
                <w:sz w:val="16"/>
                <w:szCs w:val="16"/>
                <w:vertAlign w:val="subscript"/>
                <w:lang w:val="sr-Cyrl-RS"/>
              </w:rPr>
            </w:pPr>
          </w:p>
        </w:tc>
        <w:tc>
          <w:tcPr>
            <w:tcW w:w="450" w:type="dxa"/>
            <w:shd w:val="clear" w:color="auto" w:fill="auto"/>
          </w:tcPr>
          <w:p w:rsidR="00B6568F" w:rsidRPr="004312C5" w:rsidRDefault="00B6568F" w:rsidP="003771DA">
            <w:pPr>
              <w:jc w:val="center"/>
              <w:rPr>
                <w:sz w:val="16"/>
                <w:szCs w:val="16"/>
                <w:vertAlign w:val="subscript"/>
                <w:lang w:val="sr-Cyrl-RS"/>
              </w:rPr>
            </w:pPr>
          </w:p>
        </w:tc>
        <w:tc>
          <w:tcPr>
            <w:tcW w:w="450" w:type="dxa"/>
            <w:tcBorders>
              <w:right w:val="thinThickSmallGap" w:sz="24" w:space="0" w:color="FF0000"/>
            </w:tcBorders>
            <w:shd w:val="clear" w:color="auto" w:fill="auto"/>
          </w:tcPr>
          <w:p w:rsidR="00B6568F" w:rsidRPr="004312C5" w:rsidRDefault="00B6568F" w:rsidP="003771DA">
            <w:pPr>
              <w:jc w:val="center"/>
              <w:rPr>
                <w:sz w:val="16"/>
                <w:szCs w:val="16"/>
                <w:lang w:val="sr-Cyrl-CS"/>
              </w:rPr>
            </w:pPr>
          </w:p>
        </w:tc>
        <w:tc>
          <w:tcPr>
            <w:tcW w:w="540" w:type="dxa"/>
            <w:tcBorders>
              <w:left w:val="thinThickSmallGap" w:sz="24" w:space="0" w:color="FF0000"/>
            </w:tcBorders>
            <w:shd w:val="clear" w:color="auto" w:fill="FFFF99"/>
          </w:tcPr>
          <w:p w:rsidR="00B6568F" w:rsidRPr="004312C5" w:rsidRDefault="00B6568F" w:rsidP="003771DA">
            <w:pPr>
              <w:jc w:val="center"/>
              <w:rPr>
                <w:sz w:val="16"/>
                <w:szCs w:val="16"/>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FFFF99"/>
          </w:tcPr>
          <w:p w:rsidR="00B6568F" w:rsidRPr="004312C5" w:rsidRDefault="00B6568F" w:rsidP="003771DA">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B6568F" w:rsidRPr="004312C5" w:rsidRDefault="00835302" w:rsidP="003771DA">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1</w:t>
            </w:r>
          </w:p>
        </w:tc>
        <w:tc>
          <w:tcPr>
            <w:tcW w:w="360" w:type="dxa"/>
            <w:shd w:val="clear" w:color="auto" w:fill="FFFF99"/>
          </w:tcPr>
          <w:p w:rsidR="00B6568F" w:rsidRPr="004312C5" w:rsidRDefault="00835302" w:rsidP="003771DA">
            <w:pPr>
              <w:jc w:val="center"/>
              <w:rPr>
                <w:sz w:val="16"/>
                <w:szCs w:val="16"/>
                <w:vertAlign w:val="subscript"/>
                <w:lang w:val="sr-Cyrl-RS"/>
              </w:rPr>
            </w:pPr>
            <w:r w:rsidRPr="004312C5">
              <w:rPr>
                <w:color w:val="000000" w:themeColor="text1"/>
                <w:sz w:val="16"/>
                <w:szCs w:val="16"/>
                <w:lang w:val="sr-Cyrl-RS"/>
              </w:rPr>
              <w:t>8</w:t>
            </w:r>
            <w:r>
              <w:rPr>
                <w:color w:val="000000" w:themeColor="text1"/>
                <w:sz w:val="16"/>
                <w:szCs w:val="16"/>
                <w:vertAlign w:val="subscript"/>
                <w:lang w:val="sr-Cyrl-RS"/>
              </w:rPr>
              <w:t>2</w:t>
            </w:r>
          </w:p>
        </w:tc>
        <w:tc>
          <w:tcPr>
            <w:tcW w:w="360" w:type="dxa"/>
            <w:shd w:val="clear" w:color="auto" w:fill="FFFF99"/>
          </w:tcPr>
          <w:p w:rsidR="00B6568F" w:rsidRPr="004312C5" w:rsidRDefault="00B6568F" w:rsidP="003771DA">
            <w:pPr>
              <w:jc w:val="center"/>
              <w:rPr>
                <w:sz w:val="16"/>
                <w:szCs w:val="16"/>
                <w:vertAlign w:val="subscript"/>
                <w:lang w:val="sr-Cyrl-RS"/>
              </w:rPr>
            </w:pPr>
          </w:p>
        </w:tc>
        <w:tc>
          <w:tcPr>
            <w:tcW w:w="360" w:type="dxa"/>
            <w:shd w:val="clear" w:color="auto" w:fill="FFFF99"/>
          </w:tcPr>
          <w:p w:rsidR="00B6568F" w:rsidRPr="004312C5" w:rsidRDefault="00B6568F" w:rsidP="003771DA">
            <w:pPr>
              <w:jc w:val="center"/>
              <w:rPr>
                <w:sz w:val="16"/>
                <w:szCs w:val="16"/>
                <w:vertAlign w:val="subscript"/>
                <w:lang w:val="sr-Cyrl-RS"/>
              </w:rPr>
            </w:pPr>
          </w:p>
        </w:tc>
        <w:tc>
          <w:tcPr>
            <w:tcW w:w="360" w:type="dxa"/>
            <w:tcBorders>
              <w:right w:val="thinThickSmallGap" w:sz="24" w:space="0" w:color="FF0000"/>
            </w:tcBorders>
            <w:shd w:val="clear" w:color="auto" w:fill="FFFF99"/>
          </w:tcPr>
          <w:p w:rsidR="00B6568F" w:rsidRPr="004312C5" w:rsidRDefault="00B6568F" w:rsidP="003771DA">
            <w:pPr>
              <w:jc w:val="center"/>
              <w:rPr>
                <w:sz w:val="16"/>
                <w:szCs w:val="16"/>
                <w:lang w:val="sr-Cyrl-RS"/>
              </w:rPr>
            </w:pPr>
          </w:p>
        </w:tc>
        <w:tc>
          <w:tcPr>
            <w:tcW w:w="450" w:type="dxa"/>
            <w:tcBorders>
              <w:left w:val="thinThickSmallGap" w:sz="24" w:space="0" w:color="FF0000"/>
            </w:tcBorders>
            <w:shd w:val="clear" w:color="auto" w:fill="auto"/>
          </w:tcPr>
          <w:p w:rsidR="00B6568F" w:rsidRPr="004312C5" w:rsidRDefault="00B6568F" w:rsidP="003771DA">
            <w:pPr>
              <w:jc w:val="center"/>
              <w:rPr>
                <w:sz w:val="16"/>
                <w:szCs w:val="16"/>
                <w:lang w:val="sr-Cyrl-RS"/>
              </w:rPr>
            </w:pPr>
          </w:p>
        </w:tc>
        <w:tc>
          <w:tcPr>
            <w:tcW w:w="36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3771DA">
            <w:pPr>
              <w:jc w:val="center"/>
              <w:rPr>
                <w:sz w:val="16"/>
                <w:szCs w:val="16"/>
                <w:lang w:val="sr-Cyrl-RS"/>
              </w:rPr>
            </w:pPr>
          </w:p>
        </w:tc>
        <w:tc>
          <w:tcPr>
            <w:tcW w:w="450" w:type="dxa"/>
            <w:shd w:val="clear" w:color="auto" w:fill="auto"/>
          </w:tcPr>
          <w:p w:rsidR="00B6568F" w:rsidRPr="004312C5" w:rsidRDefault="00B6568F" w:rsidP="003771DA">
            <w:pPr>
              <w:rPr>
                <w:sz w:val="16"/>
                <w:szCs w:val="16"/>
              </w:rPr>
            </w:pPr>
          </w:p>
        </w:tc>
      </w:tr>
      <w:tr w:rsidR="00D31A79" w:rsidRPr="004312C5" w:rsidTr="00D21025">
        <w:trPr>
          <w:trHeight w:val="296"/>
        </w:trPr>
        <w:tc>
          <w:tcPr>
            <w:tcW w:w="1655" w:type="dxa"/>
            <w:tcBorders>
              <w:right w:val="thinThickSmallGap" w:sz="24" w:space="0" w:color="FF0000"/>
            </w:tcBorders>
            <w:shd w:val="clear" w:color="auto" w:fill="auto"/>
          </w:tcPr>
          <w:p w:rsidR="00D31A79" w:rsidRDefault="00D31A79" w:rsidP="003771DA">
            <w:pPr>
              <w:rPr>
                <w:color w:val="000000" w:themeColor="text1"/>
                <w:sz w:val="16"/>
                <w:szCs w:val="16"/>
                <w:lang w:val="sr-Cyrl-RS"/>
              </w:rPr>
            </w:pPr>
            <w:r>
              <w:rPr>
                <w:color w:val="000000" w:themeColor="text1"/>
                <w:sz w:val="16"/>
                <w:szCs w:val="16"/>
                <w:lang w:val="sr-Cyrl-RS"/>
              </w:rPr>
              <w:t>Саша Дуловић - информатика</w:t>
            </w:r>
          </w:p>
        </w:tc>
        <w:tc>
          <w:tcPr>
            <w:tcW w:w="360" w:type="dxa"/>
            <w:tcBorders>
              <w:left w:val="thinThickSmallGap" w:sz="24" w:space="0" w:color="FF0000"/>
            </w:tcBorders>
            <w:shd w:val="clear" w:color="auto" w:fill="auto"/>
          </w:tcPr>
          <w:p w:rsidR="00D31A79" w:rsidRPr="004312C5" w:rsidRDefault="00D31A79" w:rsidP="003771DA">
            <w:pPr>
              <w:jc w:val="center"/>
              <w:rPr>
                <w:sz w:val="16"/>
                <w:szCs w:val="16"/>
                <w:lang w:val="sr-Cyrl-RS"/>
              </w:rPr>
            </w:pPr>
          </w:p>
        </w:tc>
        <w:tc>
          <w:tcPr>
            <w:tcW w:w="360" w:type="dxa"/>
            <w:shd w:val="clear" w:color="auto" w:fill="auto"/>
          </w:tcPr>
          <w:p w:rsidR="00D31A79" w:rsidRPr="004312C5" w:rsidRDefault="00D31A79" w:rsidP="003771DA">
            <w:pPr>
              <w:jc w:val="center"/>
              <w:rPr>
                <w:sz w:val="16"/>
                <w:szCs w:val="16"/>
                <w:lang w:val="sr-Cyrl-RS"/>
              </w:rPr>
            </w:pPr>
          </w:p>
        </w:tc>
        <w:tc>
          <w:tcPr>
            <w:tcW w:w="360" w:type="dxa"/>
            <w:shd w:val="clear" w:color="auto" w:fill="auto"/>
          </w:tcPr>
          <w:p w:rsidR="00D31A79" w:rsidRPr="004312C5" w:rsidRDefault="00D31A79" w:rsidP="003771DA">
            <w:pPr>
              <w:jc w:val="center"/>
              <w:rPr>
                <w:sz w:val="16"/>
                <w:szCs w:val="16"/>
                <w:lang w:val="sr-Cyrl-RS"/>
              </w:rPr>
            </w:pPr>
          </w:p>
        </w:tc>
        <w:tc>
          <w:tcPr>
            <w:tcW w:w="36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A72D5D">
            <w:pPr>
              <w:rPr>
                <w:sz w:val="16"/>
                <w:szCs w:val="16"/>
                <w:lang w:val="sr-Cyrl-RS"/>
              </w:rPr>
            </w:pPr>
          </w:p>
        </w:tc>
        <w:tc>
          <w:tcPr>
            <w:tcW w:w="450" w:type="dxa"/>
            <w:shd w:val="clear" w:color="auto" w:fill="auto"/>
          </w:tcPr>
          <w:p w:rsidR="00D31A79" w:rsidRPr="004312C5" w:rsidRDefault="00D31A79" w:rsidP="00A72D5D">
            <w:pPr>
              <w:rPr>
                <w:sz w:val="16"/>
                <w:szCs w:val="16"/>
                <w:lang w:val="sr-Cyrl-RS"/>
              </w:rPr>
            </w:pPr>
          </w:p>
        </w:tc>
        <w:tc>
          <w:tcPr>
            <w:tcW w:w="450" w:type="dxa"/>
            <w:tcBorders>
              <w:right w:val="thinThickSmallGap" w:sz="24" w:space="0" w:color="FF0000"/>
            </w:tcBorders>
            <w:shd w:val="clear" w:color="auto" w:fill="auto"/>
          </w:tcPr>
          <w:p w:rsidR="00D31A79" w:rsidRPr="004312C5" w:rsidRDefault="00D31A79" w:rsidP="003771DA">
            <w:pPr>
              <w:jc w:val="center"/>
              <w:rPr>
                <w:sz w:val="16"/>
                <w:szCs w:val="16"/>
                <w:lang w:val="sr-Cyrl-CS"/>
              </w:rPr>
            </w:pPr>
          </w:p>
        </w:tc>
        <w:tc>
          <w:tcPr>
            <w:tcW w:w="450" w:type="dxa"/>
            <w:tcBorders>
              <w:left w:val="thinThickSmallGap" w:sz="24" w:space="0" w:color="FF0000"/>
            </w:tcBorders>
            <w:shd w:val="clear" w:color="auto" w:fill="FFFF99"/>
          </w:tcPr>
          <w:p w:rsidR="00D31A79" w:rsidRPr="004312C5" w:rsidRDefault="00D31A79" w:rsidP="003771DA">
            <w:pPr>
              <w:jc w:val="center"/>
              <w:rPr>
                <w:color w:val="000000" w:themeColor="text1"/>
                <w:sz w:val="16"/>
                <w:szCs w:val="16"/>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D31A79" w:rsidRPr="004312C5" w:rsidRDefault="00D31A79" w:rsidP="003771DA">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D31A79" w:rsidRPr="004312C5" w:rsidRDefault="00D31A79" w:rsidP="003771DA">
            <w:pPr>
              <w:jc w:val="center"/>
              <w:rPr>
                <w:sz w:val="16"/>
                <w:szCs w:val="16"/>
                <w:lang w:val="sr-Cyrl-RS"/>
              </w:rPr>
            </w:pPr>
          </w:p>
        </w:tc>
        <w:tc>
          <w:tcPr>
            <w:tcW w:w="450" w:type="dxa"/>
            <w:shd w:val="clear" w:color="auto" w:fill="FFFF99"/>
          </w:tcPr>
          <w:p w:rsidR="00D31A79" w:rsidRPr="004312C5" w:rsidRDefault="00D31A79" w:rsidP="003771DA">
            <w:pPr>
              <w:jc w:val="center"/>
              <w:rPr>
                <w:sz w:val="16"/>
                <w:szCs w:val="16"/>
                <w:lang w:val="sr-Cyrl-RS"/>
              </w:rPr>
            </w:pPr>
          </w:p>
        </w:tc>
        <w:tc>
          <w:tcPr>
            <w:tcW w:w="450" w:type="dxa"/>
            <w:shd w:val="clear" w:color="auto" w:fill="FFFF99"/>
          </w:tcPr>
          <w:p w:rsidR="00D31A79" w:rsidRPr="004312C5" w:rsidRDefault="00D31A79" w:rsidP="006B7185">
            <w:pPr>
              <w:rPr>
                <w:sz w:val="16"/>
                <w:szCs w:val="16"/>
                <w:lang w:val="sr-Cyrl-RS"/>
              </w:rPr>
            </w:pPr>
          </w:p>
        </w:tc>
        <w:tc>
          <w:tcPr>
            <w:tcW w:w="450" w:type="dxa"/>
            <w:shd w:val="clear" w:color="auto" w:fill="FFFF99"/>
          </w:tcPr>
          <w:p w:rsidR="00D31A79" w:rsidRPr="004312C5" w:rsidRDefault="00D31A79" w:rsidP="006B7185">
            <w:pPr>
              <w:rPr>
                <w:sz w:val="16"/>
                <w:szCs w:val="16"/>
                <w:vertAlign w:val="subscript"/>
                <w:lang w:val="sr-Cyrl-RS"/>
              </w:rPr>
            </w:pPr>
          </w:p>
        </w:tc>
        <w:tc>
          <w:tcPr>
            <w:tcW w:w="450" w:type="dxa"/>
            <w:tcBorders>
              <w:right w:val="thinThickSmallGap" w:sz="24" w:space="0" w:color="FF0000"/>
            </w:tcBorders>
            <w:shd w:val="clear" w:color="auto" w:fill="FFFF99"/>
          </w:tcPr>
          <w:p w:rsidR="00D31A79" w:rsidRPr="004312C5" w:rsidRDefault="00D31A79" w:rsidP="003771DA">
            <w:pPr>
              <w:jc w:val="center"/>
              <w:rPr>
                <w:sz w:val="16"/>
                <w:szCs w:val="16"/>
                <w:lang w:val="sr-Cyrl-RS"/>
              </w:rPr>
            </w:pPr>
          </w:p>
        </w:tc>
        <w:tc>
          <w:tcPr>
            <w:tcW w:w="360" w:type="dxa"/>
            <w:tcBorders>
              <w:left w:val="thinThickSmallGap" w:sz="24" w:space="0" w:color="FF0000"/>
            </w:tcBorders>
            <w:shd w:val="clear" w:color="auto" w:fill="auto"/>
          </w:tcPr>
          <w:p w:rsidR="00D31A79" w:rsidRPr="004312C5" w:rsidRDefault="00D31A79" w:rsidP="003771DA">
            <w:pPr>
              <w:jc w:val="center"/>
              <w:rPr>
                <w:sz w:val="16"/>
                <w:szCs w:val="16"/>
                <w:lang w:val="sr-Cyrl-RS"/>
              </w:rPr>
            </w:pPr>
          </w:p>
        </w:tc>
        <w:tc>
          <w:tcPr>
            <w:tcW w:w="360" w:type="dxa"/>
            <w:shd w:val="clear" w:color="auto" w:fill="auto"/>
          </w:tcPr>
          <w:p w:rsidR="00D31A79" w:rsidRPr="004312C5" w:rsidRDefault="00D31A79" w:rsidP="003771DA">
            <w:pPr>
              <w:jc w:val="center"/>
              <w:rPr>
                <w:color w:val="000000" w:themeColor="text1"/>
                <w:sz w:val="16"/>
                <w:szCs w:val="16"/>
                <w:lang w:val="sr-Cyrl-RS"/>
              </w:rPr>
            </w:pPr>
          </w:p>
        </w:tc>
        <w:tc>
          <w:tcPr>
            <w:tcW w:w="360" w:type="dxa"/>
            <w:shd w:val="clear" w:color="auto" w:fill="auto"/>
          </w:tcPr>
          <w:p w:rsidR="00D31A79" w:rsidRPr="004312C5" w:rsidRDefault="00D31A79" w:rsidP="003771DA">
            <w:pPr>
              <w:jc w:val="center"/>
              <w:rPr>
                <w:sz w:val="16"/>
                <w:szCs w:val="16"/>
                <w:vertAlign w:val="subscript"/>
                <w:lang w:val="sr-Cyrl-RS"/>
              </w:rPr>
            </w:pPr>
          </w:p>
        </w:tc>
        <w:tc>
          <w:tcPr>
            <w:tcW w:w="360" w:type="dxa"/>
            <w:shd w:val="clear" w:color="auto" w:fill="auto"/>
          </w:tcPr>
          <w:p w:rsidR="00D31A79" w:rsidRPr="004312C5" w:rsidRDefault="00D31A79" w:rsidP="003771DA">
            <w:pPr>
              <w:jc w:val="center"/>
              <w:rPr>
                <w:sz w:val="16"/>
                <w:szCs w:val="16"/>
                <w:vertAlign w:val="subscript"/>
                <w:lang w:val="sr-Cyrl-RS"/>
              </w:rPr>
            </w:pPr>
          </w:p>
        </w:tc>
        <w:tc>
          <w:tcPr>
            <w:tcW w:w="450" w:type="dxa"/>
            <w:shd w:val="clear" w:color="auto" w:fill="auto"/>
          </w:tcPr>
          <w:p w:rsidR="00D31A79" w:rsidRPr="004312C5" w:rsidRDefault="00D31A79" w:rsidP="003771DA">
            <w:pPr>
              <w:jc w:val="center"/>
              <w:rPr>
                <w:sz w:val="16"/>
                <w:szCs w:val="16"/>
                <w:vertAlign w:val="subscript"/>
                <w:lang w:val="sr-Cyrl-RS"/>
              </w:rPr>
            </w:pPr>
          </w:p>
        </w:tc>
        <w:tc>
          <w:tcPr>
            <w:tcW w:w="450" w:type="dxa"/>
            <w:shd w:val="clear" w:color="auto" w:fill="auto"/>
          </w:tcPr>
          <w:p w:rsidR="00D31A79" w:rsidRPr="004312C5" w:rsidRDefault="00D31A79" w:rsidP="003771DA">
            <w:pPr>
              <w:jc w:val="center"/>
              <w:rPr>
                <w:sz w:val="16"/>
                <w:szCs w:val="16"/>
                <w:vertAlign w:val="subscript"/>
                <w:lang w:val="sr-Cyrl-RS"/>
              </w:rPr>
            </w:pPr>
          </w:p>
        </w:tc>
        <w:tc>
          <w:tcPr>
            <w:tcW w:w="450" w:type="dxa"/>
            <w:tcBorders>
              <w:right w:val="thinThickSmallGap" w:sz="24" w:space="0" w:color="FF0000"/>
            </w:tcBorders>
            <w:shd w:val="clear" w:color="auto" w:fill="auto"/>
          </w:tcPr>
          <w:p w:rsidR="00D31A79" w:rsidRPr="004312C5" w:rsidRDefault="00D31A79" w:rsidP="003771DA">
            <w:pPr>
              <w:jc w:val="center"/>
              <w:rPr>
                <w:sz w:val="16"/>
                <w:szCs w:val="16"/>
                <w:lang w:val="sr-Cyrl-CS"/>
              </w:rPr>
            </w:pPr>
          </w:p>
        </w:tc>
        <w:tc>
          <w:tcPr>
            <w:tcW w:w="540" w:type="dxa"/>
            <w:tcBorders>
              <w:left w:val="thinThickSmallGap" w:sz="24" w:space="0" w:color="FF0000"/>
            </w:tcBorders>
            <w:shd w:val="clear" w:color="auto" w:fill="FFFF99"/>
          </w:tcPr>
          <w:p w:rsidR="00D31A79" w:rsidRPr="004312C5" w:rsidRDefault="00D31A79" w:rsidP="003771DA">
            <w:pPr>
              <w:jc w:val="center"/>
              <w:rPr>
                <w:sz w:val="16"/>
                <w:szCs w:val="16"/>
                <w:lang w:val="sr-Cyrl-RS"/>
              </w:rPr>
            </w:pPr>
          </w:p>
        </w:tc>
        <w:tc>
          <w:tcPr>
            <w:tcW w:w="360" w:type="dxa"/>
            <w:shd w:val="clear" w:color="auto" w:fill="FFFF99"/>
          </w:tcPr>
          <w:p w:rsidR="00D31A79" w:rsidRPr="004312C5" w:rsidRDefault="00D31A79" w:rsidP="003771DA">
            <w:pPr>
              <w:jc w:val="center"/>
              <w:rPr>
                <w:color w:val="000000" w:themeColor="text1"/>
                <w:sz w:val="16"/>
                <w:szCs w:val="16"/>
                <w:lang w:val="sr-Cyrl-RS"/>
              </w:rPr>
            </w:pPr>
          </w:p>
        </w:tc>
        <w:tc>
          <w:tcPr>
            <w:tcW w:w="450" w:type="dxa"/>
            <w:shd w:val="clear" w:color="auto" w:fill="FFFF99"/>
          </w:tcPr>
          <w:p w:rsidR="00D31A79" w:rsidRPr="004312C5" w:rsidRDefault="00D31A79" w:rsidP="003771DA">
            <w:pPr>
              <w:jc w:val="center"/>
              <w:rPr>
                <w:color w:val="000000" w:themeColor="text1"/>
                <w:sz w:val="16"/>
                <w:szCs w:val="16"/>
                <w:lang w:val="sr-Cyrl-RS"/>
              </w:rPr>
            </w:pPr>
          </w:p>
        </w:tc>
        <w:tc>
          <w:tcPr>
            <w:tcW w:w="360" w:type="dxa"/>
            <w:shd w:val="clear" w:color="auto" w:fill="FFFF99"/>
          </w:tcPr>
          <w:p w:rsidR="00D31A79" w:rsidRPr="004312C5" w:rsidRDefault="00D31A79" w:rsidP="003771DA">
            <w:pPr>
              <w:jc w:val="center"/>
              <w:rPr>
                <w:color w:val="000000" w:themeColor="text1"/>
                <w:sz w:val="16"/>
                <w:szCs w:val="16"/>
                <w:lang w:val="sr-Cyrl-RS"/>
              </w:rPr>
            </w:pPr>
          </w:p>
        </w:tc>
        <w:tc>
          <w:tcPr>
            <w:tcW w:w="360" w:type="dxa"/>
            <w:shd w:val="clear" w:color="auto" w:fill="FFFF99"/>
          </w:tcPr>
          <w:p w:rsidR="00D31A79" w:rsidRPr="004312C5" w:rsidRDefault="00D31A79" w:rsidP="003771DA">
            <w:pPr>
              <w:jc w:val="center"/>
              <w:rPr>
                <w:sz w:val="16"/>
                <w:szCs w:val="16"/>
                <w:vertAlign w:val="subscript"/>
                <w:lang w:val="sr-Cyrl-RS"/>
              </w:rPr>
            </w:pPr>
          </w:p>
        </w:tc>
        <w:tc>
          <w:tcPr>
            <w:tcW w:w="360" w:type="dxa"/>
            <w:shd w:val="clear" w:color="auto" w:fill="FFFF99"/>
          </w:tcPr>
          <w:p w:rsidR="00D31A79" w:rsidRPr="004312C5" w:rsidRDefault="00D31A79" w:rsidP="003771DA">
            <w:pPr>
              <w:jc w:val="center"/>
              <w:rPr>
                <w:sz w:val="16"/>
                <w:szCs w:val="16"/>
                <w:vertAlign w:val="subscript"/>
                <w:lang w:val="sr-Cyrl-RS"/>
              </w:rPr>
            </w:pPr>
          </w:p>
        </w:tc>
        <w:tc>
          <w:tcPr>
            <w:tcW w:w="360" w:type="dxa"/>
            <w:tcBorders>
              <w:right w:val="thinThickSmallGap" w:sz="24" w:space="0" w:color="FF0000"/>
            </w:tcBorders>
            <w:shd w:val="clear" w:color="auto" w:fill="FFFF99"/>
          </w:tcPr>
          <w:p w:rsidR="00D31A79" w:rsidRPr="004312C5" w:rsidRDefault="00D31A79" w:rsidP="003771DA">
            <w:pPr>
              <w:jc w:val="center"/>
              <w:rPr>
                <w:sz w:val="16"/>
                <w:szCs w:val="16"/>
                <w:lang w:val="sr-Cyrl-RS"/>
              </w:rPr>
            </w:pPr>
          </w:p>
        </w:tc>
        <w:tc>
          <w:tcPr>
            <w:tcW w:w="450" w:type="dxa"/>
            <w:tcBorders>
              <w:left w:val="thinThickSmallGap" w:sz="24" w:space="0" w:color="FF0000"/>
            </w:tcBorders>
            <w:shd w:val="clear" w:color="auto" w:fill="auto"/>
          </w:tcPr>
          <w:p w:rsidR="00D31A79" w:rsidRPr="004312C5" w:rsidRDefault="00D31A79" w:rsidP="003771DA">
            <w:pPr>
              <w:jc w:val="center"/>
              <w:rPr>
                <w:sz w:val="16"/>
                <w:szCs w:val="16"/>
                <w:lang w:val="sr-Cyrl-RS"/>
              </w:rPr>
            </w:pPr>
          </w:p>
        </w:tc>
        <w:tc>
          <w:tcPr>
            <w:tcW w:w="36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3771DA">
            <w:pPr>
              <w:jc w:val="center"/>
              <w:rPr>
                <w:sz w:val="16"/>
                <w:szCs w:val="16"/>
                <w:lang w:val="sr-Cyrl-RS"/>
              </w:rPr>
            </w:pPr>
          </w:p>
        </w:tc>
        <w:tc>
          <w:tcPr>
            <w:tcW w:w="450" w:type="dxa"/>
            <w:shd w:val="clear" w:color="auto" w:fill="auto"/>
          </w:tcPr>
          <w:p w:rsidR="00D31A79" w:rsidRPr="004312C5" w:rsidRDefault="00D31A79" w:rsidP="003771DA">
            <w:pPr>
              <w:rPr>
                <w:sz w:val="16"/>
                <w:szCs w:val="16"/>
              </w:rPr>
            </w:pPr>
          </w:p>
        </w:tc>
      </w:tr>
      <w:tr w:rsidR="00AF38FF" w:rsidRPr="004312C5" w:rsidTr="00D21025">
        <w:trPr>
          <w:trHeight w:val="296"/>
        </w:trPr>
        <w:tc>
          <w:tcPr>
            <w:tcW w:w="1655" w:type="dxa"/>
            <w:tcBorders>
              <w:right w:val="thinThickSmallGap" w:sz="24" w:space="0" w:color="FF0000"/>
            </w:tcBorders>
            <w:shd w:val="clear" w:color="auto" w:fill="auto"/>
          </w:tcPr>
          <w:p w:rsidR="00AF38FF" w:rsidRPr="004312C5" w:rsidRDefault="00AF38FF" w:rsidP="003771DA">
            <w:pPr>
              <w:rPr>
                <w:color w:val="000000" w:themeColor="text1"/>
                <w:sz w:val="16"/>
                <w:szCs w:val="16"/>
                <w:lang w:val="sr-Cyrl-RS"/>
              </w:rPr>
            </w:pPr>
            <w:r>
              <w:rPr>
                <w:color w:val="000000" w:themeColor="text1"/>
                <w:sz w:val="16"/>
                <w:szCs w:val="16"/>
                <w:lang w:val="sr-Cyrl-RS"/>
              </w:rPr>
              <w:t>Љиљана Младеновић – матем</w:t>
            </w:r>
          </w:p>
        </w:tc>
        <w:tc>
          <w:tcPr>
            <w:tcW w:w="360" w:type="dxa"/>
            <w:tcBorders>
              <w:left w:val="thinThickSmallGap" w:sz="24" w:space="0" w:color="FF0000"/>
            </w:tcBorders>
            <w:shd w:val="clear" w:color="auto" w:fill="auto"/>
          </w:tcPr>
          <w:p w:rsidR="00AF38FF" w:rsidRPr="004312C5" w:rsidRDefault="00AF38FF" w:rsidP="003771DA">
            <w:pPr>
              <w:jc w:val="center"/>
              <w:rPr>
                <w:sz w:val="16"/>
                <w:szCs w:val="16"/>
                <w:lang w:val="sr-Cyrl-RS"/>
              </w:rPr>
            </w:pPr>
          </w:p>
        </w:tc>
        <w:tc>
          <w:tcPr>
            <w:tcW w:w="360" w:type="dxa"/>
            <w:shd w:val="clear" w:color="auto" w:fill="auto"/>
          </w:tcPr>
          <w:p w:rsidR="00AF38FF" w:rsidRPr="004312C5" w:rsidRDefault="00AF38FF" w:rsidP="003771DA">
            <w:pPr>
              <w:jc w:val="center"/>
              <w:rPr>
                <w:sz w:val="16"/>
                <w:szCs w:val="16"/>
                <w:lang w:val="sr-Cyrl-RS"/>
              </w:rPr>
            </w:pPr>
          </w:p>
        </w:tc>
        <w:tc>
          <w:tcPr>
            <w:tcW w:w="360" w:type="dxa"/>
            <w:shd w:val="clear" w:color="auto" w:fill="auto"/>
          </w:tcPr>
          <w:p w:rsidR="00AF38FF" w:rsidRPr="004312C5" w:rsidRDefault="00AF38FF" w:rsidP="003771DA">
            <w:pPr>
              <w:jc w:val="center"/>
              <w:rPr>
                <w:sz w:val="16"/>
                <w:szCs w:val="16"/>
                <w:lang w:val="sr-Cyrl-RS"/>
              </w:rPr>
            </w:pPr>
          </w:p>
        </w:tc>
        <w:tc>
          <w:tcPr>
            <w:tcW w:w="360" w:type="dxa"/>
            <w:shd w:val="clear" w:color="auto" w:fill="auto"/>
          </w:tcPr>
          <w:p w:rsidR="00AF38FF" w:rsidRPr="004312C5" w:rsidRDefault="00AF38FF" w:rsidP="003771DA">
            <w:pPr>
              <w:jc w:val="center"/>
              <w:rPr>
                <w:sz w:val="16"/>
                <w:szCs w:val="16"/>
                <w:lang w:val="sr-Cyrl-RS"/>
              </w:rPr>
            </w:pPr>
          </w:p>
        </w:tc>
        <w:tc>
          <w:tcPr>
            <w:tcW w:w="450" w:type="dxa"/>
            <w:shd w:val="clear" w:color="auto" w:fill="auto"/>
          </w:tcPr>
          <w:p w:rsidR="00AF38FF" w:rsidRPr="004312C5" w:rsidRDefault="00376D67" w:rsidP="00A72D5D">
            <w:pP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AF38FF" w:rsidRPr="004312C5" w:rsidRDefault="00AF38FF" w:rsidP="00A72D5D">
            <w:pPr>
              <w:rPr>
                <w:sz w:val="16"/>
                <w:szCs w:val="16"/>
                <w:lang w:val="sr-Cyrl-RS"/>
              </w:rPr>
            </w:pPr>
          </w:p>
        </w:tc>
        <w:tc>
          <w:tcPr>
            <w:tcW w:w="450" w:type="dxa"/>
            <w:tcBorders>
              <w:right w:val="thinThickSmallGap" w:sz="24" w:space="0" w:color="FF0000"/>
            </w:tcBorders>
            <w:shd w:val="clear" w:color="auto" w:fill="auto"/>
          </w:tcPr>
          <w:p w:rsidR="00AF38FF" w:rsidRPr="004312C5" w:rsidRDefault="00AF38FF" w:rsidP="003771DA">
            <w:pPr>
              <w:jc w:val="center"/>
              <w:rPr>
                <w:sz w:val="16"/>
                <w:szCs w:val="16"/>
                <w:lang w:val="sr-Cyrl-CS"/>
              </w:rPr>
            </w:pPr>
          </w:p>
        </w:tc>
        <w:tc>
          <w:tcPr>
            <w:tcW w:w="450" w:type="dxa"/>
            <w:tcBorders>
              <w:left w:val="thinThickSmallGap" w:sz="24" w:space="0" w:color="FF0000"/>
            </w:tcBorders>
            <w:shd w:val="clear" w:color="auto" w:fill="FFFF99"/>
          </w:tcPr>
          <w:p w:rsidR="00AF38FF" w:rsidRPr="004312C5" w:rsidRDefault="00AF38FF" w:rsidP="003771DA">
            <w:pPr>
              <w:jc w:val="center"/>
              <w:rPr>
                <w:color w:val="000000" w:themeColor="text1"/>
                <w:sz w:val="16"/>
                <w:szCs w:val="16"/>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FFFF99"/>
          </w:tcPr>
          <w:p w:rsidR="00AF38FF" w:rsidRPr="004312C5" w:rsidRDefault="00AF38FF" w:rsidP="003771DA">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AF38FF" w:rsidRPr="004312C5" w:rsidRDefault="00AF38FF" w:rsidP="003771DA">
            <w:pPr>
              <w:jc w:val="center"/>
              <w:rPr>
                <w:sz w:val="16"/>
                <w:szCs w:val="16"/>
                <w:lang w:val="sr-Cyrl-RS"/>
              </w:rPr>
            </w:pPr>
          </w:p>
        </w:tc>
        <w:tc>
          <w:tcPr>
            <w:tcW w:w="450" w:type="dxa"/>
            <w:shd w:val="clear" w:color="auto" w:fill="FFFF99"/>
          </w:tcPr>
          <w:p w:rsidR="00AF38FF" w:rsidRPr="004312C5" w:rsidRDefault="00AF38FF" w:rsidP="003771DA">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FFFF99"/>
          </w:tcPr>
          <w:p w:rsidR="00AF38FF" w:rsidRPr="004312C5" w:rsidRDefault="00AF38FF" w:rsidP="006B7185">
            <w:pP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AF38FF" w:rsidRPr="004312C5" w:rsidRDefault="00512CF5" w:rsidP="006B7185">
            <w:pP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tcBorders>
              <w:right w:val="thinThickSmallGap" w:sz="24" w:space="0" w:color="FF0000"/>
            </w:tcBorders>
            <w:shd w:val="clear" w:color="auto" w:fill="FFFF99"/>
          </w:tcPr>
          <w:p w:rsidR="00AF38FF" w:rsidRPr="004312C5" w:rsidRDefault="00AF38FF" w:rsidP="003771DA">
            <w:pPr>
              <w:jc w:val="center"/>
              <w:rPr>
                <w:sz w:val="16"/>
                <w:szCs w:val="16"/>
                <w:lang w:val="sr-Cyrl-RS"/>
              </w:rPr>
            </w:pPr>
          </w:p>
        </w:tc>
        <w:tc>
          <w:tcPr>
            <w:tcW w:w="360" w:type="dxa"/>
            <w:tcBorders>
              <w:left w:val="thinThickSmallGap" w:sz="24" w:space="0" w:color="FF0000"/>
            </w:tcBorders>
            <w:shd w:val="clear" w:color="auto" w:fill="auto"/>
          </w:tcPr>
          <w:p w:rsidR="00AF38FF" w:rsidRPr="004312C5" w:rsidRDefault="00AF38FF" w:rsidP="003771DA">
            <w:pPr>
              <w:jc w:val="center"/>
              <w:rPr>
                <w:sz w:val="16"/>
                <w:szCs w:val="16"/>
                <w:lang w:val="sr-Cyrl-RS"/>
              </w:rPr>
            </w:pPr>
          </w:p>
        </w:tc>
        <w:tc>
          <w:tcPr>
            <w:tcW w:w="360" w:type="dxa"/>
            <w:shd w:val="clear" w:color="auto" w:fill="auto"/>
          </w:tcPr>
          <w:p w:rsidR="00AF38FF" w:rsidRPr="004312C5" w:rsidRDefault="00AF38FF" w:rsidP="003771DA">
            <w:pPr>
              <w:jc w:val="center"/>
              <w:rPr>
                <w:color w:val="000000" w:themeColor="text1"/>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AF38FF" w:rsidRPr="004312C5" w:rsidRDefault="00AF38FF" w:rsidP="003771DA">
            <w:pPr>
              <w:jc w:val="center"/>
              <w:rPr>
                <w:sz w:val="16"/>
                <w:szCs w:val="16"/>
                <w:vertAlign w:val="subscript"/>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auto"/>
          </w:tcPr>
          <w:p w:rsidR="00AF38FF" w:rsidRPr="004312C5" w:rsidRDefault="00512CF5" w:rsidP="003771DA">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AF38FF" w:rsidRPr="004312C5" w:rsidRDefault="00AF38FF" w:rsidP="003771DA">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AF38FF" w:rsidRPr="004312C5" w:rsidRDefault="00AF38FF" w:rsidP="003771DA">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tcBorders>
              <w:right w:val="thinThickSmallGap" w:sz="24" w:space="0" w:color="FF0000"/>
            </w:tcBorders>
            <w:shd w:val="clear" w:color="auto" w:fill="auto"/>
          </w:tcPr>
          <w:p w:rsidR="00AF38FF" w:rsidRPr="004312C5" w:rsidRDefault="00AF38FF" w:rsidP="003771DA">
            <w:pPr>
              <w:jc w:val="center"/>
              <w:rPr>
                <w:sz w:val="16"/>
                <w:szCs w:val="16"/>
                <w:lang w:val="sr-Cyrl-CS"/>
              </w:rPr>
            </w:pPr>
          </w:p>
        </w:tc>
        <w:tc>
          <w:tcPr>
            <w:tcW w:w="540" w:type="dxa"/>
            <w:tcBorders>
              <w:left w:val="thinThickSmallGap" w:sz="24" w:space="0" w:color="FF0000"/>
            </w:tcBorders>
            <w:shd w:val="clear" w:color="auto" w:fill="FFFF99"/>
          </w:tcPr>
          <w:p w:rsidR="00AF38FF" w:rsidRPr="004312C5" w:rsidRDefault="00AF38FF" w:rsidP="003771DA">
            <w:pPr>
              <w:jc w:val="center"/>
              <w:rPr>
                <w:sz w:val="16"/>
                <w:szCs w:val="16"/>
                <w:lang w:val="sr-Cyrl-RS"/>
              </w:rPr>
            </w:pPr>
          </w:p>
        </w:tc>
        <w:tc>
          <w:tcPr>
            <w:tcW w:w="360" w:type="dxa"/>
            <w:shd w:val="clear" w:color="auto" w:fill="FFFF99"/>
          </w:tcPr>
          <w:p w:rsidR="00AF38FF" w:rsidRPr="004312C5" w:rsidRDefault="00AF38FF" w:rsidP="003771DA">
            <w:pPr>
              <w:jc w:val="center"/>
              <w:rPr>
                <w:sz w:val="16"/>
                <w:szCs w:val="16"/>
                <w:lang w:val="sr-Cyrl-RS"/>
              </w:rPr>
            </w:pPr>
          </w:p>
        </w:tc>
        <w:tc>
          <w:tcPr>
            <w:tcW w:w="450" w:type="dxa"/>
            <w:shd w:val="clear" w:color="auto" w:fill="FFFF99"/>
          </w:tcPr>
          <w:p w:rsidR="00AF38FF" w:rsidRPr="004312C5" w:rsidRDefault="00AF38FF" w:rsidP="003771DA">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FFFF99"/>
          </w:tcPr>
          <w:p w:rsidR="00AF38FF" w:rsidRPr="004312C5" w:rsidRDefault="00512CF5" w:rsidP="003771DA">
            <w:pPr>
              <w:jc w:val="center"/>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FFFF99"/>
          </w:tcPr>
          <w:p w:rsidR="00AF38FF" w:rsidRPr="004312C5" w:rsidRDefault="00512CF5" w:rsidP="003771DA">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FFFF99"/>
          </w:tcPr>
          <w:p w:rsidR="00AF38FF" w:rsidRPr="004312C5" w:rsidRDefault="00AF38FF" w:rsidP="003771DA">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360" w:type="dxa"/>
            <w:tcBorders>
              <w:right w:val="thinThickSmallGap" w:sz="24" w:space="0" w:color="FF0000"/>
            </w:tcBorders>
            <w:shd w:val="clear" w:color="auto" w:fill="FFFF99"/>
          </w:tcPr>
          <w:p w:rsidR="00AF38FF" w:rsidRPr="004312C5" w:rsidRDefault="00512CF5" w:rsidP="003771DA">
            <w:pPr>
              <w:jc w:val="center"/>
              <w:rPr>
                <w:sz w:val="16"/>
                <w:szCs w:val="16"/>
                <w:lang w:val="sr-Cyrl-RS"/>
              </w:rPr>
            </w:pPr>
            <w:r>
              <w:rPr>
                <w:sz w:val="16"/>
                <w:szCs w:val="16"/>
                <w:lang w:val="sr-Cyrl-RS"/>
              </w:rPr>
              <w:t>6</w:t>
            </w:r>
            <w:r w:rsidRPr="004312C5">
              <w:rPr>
                <w:sz w:val="16"/>
                <w:szCs w:val="16"/>
                <w:vertAlign w:val="subscript"/>
                <w:lang w:val="sr-Cyrl-RS"/>
              </w:rPr>
              <w:t>1</w:t>
            </w:r>
          </w:p>
        </w:tc>
        <w:tc>
          <w:tcPr>
            <w:tcW w:w="450" w:type="dxa"/>
            <w:tcBorders>
              <w:left w:val="thinThickSmallGap" w:sz="24" w:space="0" w:color="FF0000"/>
            </w:tcBorders>
            <w:shd w:val="clear" w:color="auto" w:fill="auto"/>
          </w:tcPr>
          <w:p w:rsidR="00AF38FF" w:rsidRPr="004312C5" w:rsidRDefault="00512CF5" w:rsidP="003771DA">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360" w:type="dxa"/>
            <w:shd w:val="clear" w:color="auto" w:fill="auto"/>
          </w:tcPr>
          <w:p w:rsidR="00AF38FF" w:rsidRPr="004312C5" w:rsidRDefault="00AF38FF" w:rsidP="003771DA">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AF38FF" w:rsidRPr="004312C5" w:rsidRDefault="00AF38FF" w:rsidP="003771DA">
            <w:pPr>
              <w:jc w:val="center"/>
              <w:rPr>
                <w:sz w:val="16"/>
                <w:szCs w:val="16"/>
                <w:lang w:val="sr-Cyrl-RS"/>
              </w:rPr>
            </w:pPr>
          </w:p>
        </w:tc>
        <w:tc>
          <w:tcPr>
            <w:tcW w:w="450" w:type="dxa"/>
            <w:shd w:val="clear" w:color="auto" w:fill="auto"/>
          </w:tcPr>
          <w:p w:rsidR="00AF38FF" w:rsidRPr="004312C5" w:rsidRDefault="00512CF5" w:rsidP="003771DA">
            <w:pPr>
              <w:jc w:val="center"/>
              <w:rPr>
                <w:sz w:val="16"/>
                <w:szCs w:val="16"/>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AF38FF" w:rsidRPr="004312C5" w:rsidRDefault="00AF38FF" w:rsidP="003771DA">
            <w:pPr>
              <w:jc w:val="center"/>
              <w:rPr>
                <w:sz w:val="16"/>
                <w:szCs w:val="16"/>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auto"/>
          </w:tcPr>
          <w:p w:rsidR="00AF38FF" w:rsidRPr="004312C5" w:rsidRDefault="00AF38FF" w:rsidP="003771DA">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AF38FF" w:rsidRPr="004312C5" w:rsidRDefault="00AF38FF" w:rsidP="003771DA">
            <w:pPr>
              <w:rPr>
                <w:sz w:val="16"/>
                <w:szCs w:val="16"/>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7A61AD">
            <w:pPr>
              <w:rPr>
                <w:color w:val="000000" w:themeColor="text1"/>
                <w:sz w:val="16"/>
                <w:szCs w:val="16"/>
                <w:lang w:val="sr-Cyrl-RS"/>
              </w:rPr>
            </w:pPr>
            <w:r w:rsidRPr="004312C5">
              <w:rPr>
                <w:color w:val="000000" w:themeColor="text1"/>
                <w:sz w:val="16"/>
                <w:szCs w:val="16"/>
                <w:lang w:val="sr-Cyrl-RS"/>
              </w:rPr>
              <w:t>Андријана Динић</w:t>
            </w:r>
            <w:r w:rsidR="00AF38FF">
              <w:rPr>
                <w:color w:val="000000" w:themeColor="text1"/>
                <w:sz w:val="16"/>
                <w:szCs w:val="16"/>
                <w:lang w:val="sr-Cyrl-RS"/>
              </w:rPr>
              <w:t xml:space="preserve"> - тит</w:t>
            </w:r>
          </w:p>
        </w:tc>
        <w:tc>
          <w:tcPr>
            <w:tcW w:w="360" w:type="dxa"/>
            <w:tcBorders>
              <w:left w:val="thinThickSmallGap" w:sz="24" w:space="0" w:color="FF0000"/>
            </w:tcBorders>
            <w:shd w:val="clear" w:color="auto" w:fill="auto"/>
          </w:tcPr>
          <w:p w:rsidR="00677616" w:rsidRPr="004312C5" w:rsidRDefault="00677616" w:rsidP="007A61AD">
            <w:pPr>
              <w:jc w:val="center"/>
              <w:rPr>
                <w:sz w:val="16"/>
                <w:szCs w:val="16"/>
                <w:lang w:val="sr-Cyrl-CS"/>
              </w:rPr>
            </w:pPr>
          </w:p>
        </w:tc>
        <w:tc>
          <w:tcPr>
            <w:tcW w:w="360" w:type="dxa"/>
            <w:shd w:val="clear" w:color="auto" w:fill="auto"/>
          </w:tcPr>
          <w:p w:rsidR="00677616" w:rsidRPr="004312C5" w:rsidRDefault="00677616" w:rsidP="007A61AD">
            <w:pPr>
              <w:jc w:val="center"/>
              <w:rPr>
                <w:sz w:val="16"/>
                <w:szCs w:val="16"/>
                <w:lang w:val="sr-Cyrl-RS"/>
              </w:rPr>
            </w:pPr>
          </w:p>
        </w:tc>
        <w:tc>
          <w:tcPr>
            <w:tcW w:w="360" w:type="dxa"/>
            <w:shd w:val="clear" w:color="auto" w:fill="auto"/>
          </w:tcPr>
          <w:p w:rsidR="00677616" w:rsidRPr="004312C5" w:rsidRDefault="00677616" w:rsidP="007A61AD">
            <w:pPr>
              <w:jc w:val="center"/>
              <w:rPr>
                <w:sz w:val="16"/>
                <w:szCs w:val="16"/>
                <w:lang w:val="sr-Cyrl-CS"/>
              </w:rPr>
            </w:pPr>
          </w:p>
        </w:tc>
        <w:tc>
          <w:tcPr>
            <w:tcW w:w="36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7A61AD">
            <w:pPr>
              <w:jc w:val="center"/>
              <w:rPr>
                <w:sz w:val="16"/>
                <w:szCs w:val="16"/>
                <w:lang w:val="sr-Cyrl-RS"/>
              </w:rPr>
            </w:pPr>
          </w:p>
        </w:tc>
        <w:tc>
          <w:tcPr>
            <w:tcW w:w="450" w:type="dxa"/>
            <w:tcBorders>
              <w:left w:val="thinThickSmallGap" w:sz="24" w:space="0" w:color="FF0000"/>
            </w:tcBorders>
            <w:shd w:val="clear" w:color="auto" w:fill="FFFF99"/>
          </w:tcPr>
          <w:p w:rsidR="00677616" w:rsidRPr="004312C5" w:rsidRDefault="006A611C" w:rsidP="007A61AD">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A611C" w:rsidP="007A61AD">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A611C" w:rsidP="007A61AD">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A611C" w:rsidP="007A61AD">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A611C" w:rsidP="007A61AD">
            <w:pPr>
              <w:jc w:val="center"/>
              <w:rPr>
                <w:sz w:val="16"/>
                <w:szCs w:val="16"/>
                <w:vertAlign w:val="subscript"/>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677616" w:rsidRPr="004312C5" w:rsidRDefault="006A611C" w:rsidP="007A61AD">
            <w:pPr>
              <w:jc w:val="center"/>
              <w:rPr>
                <w:sz w:val="16"/>
                <w:szCs w:val="16"/>
                <w:vertAlign w:val="subscript"/>
                <w:lang w:val="sr-Cyrl-C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tcBorders>
              <w:right w:val="thinThickSmallGap" w:sz="24" w:space="0" w:color="FF0000"/>
            </w:tcBorders>
            <w:shd w:val="clear" w:color="auto" w:fill="FFFF99"/>
          </w:tcPr>
          <w:p w:rsidR="00677616" w:rsidRPr="004312C5" w:rsidRDefault="00677616" w:rsidP="007A61AD">
            <w:pPr>
              <w:jc w:val="center"/>
              <w:rPr>
                <w:sz w:val="16"/>
                <w:szCs w:val="16"/>
                <w:vertAlign w:val="subscript"/>
                <w:lang w:val="sr-Cyrl-CS"/>
              </w:rPr>
            </w:pPr>
          </w:p>
        </w:tc>
        <w:tc>
          <w:tcPr>
            <w:tcW w:w="360" w:type="dxa"/>
            <w:tcBorders>
              <w:left w:val="thinThickSmallGap" w:sz="24" w:space="0" w:color="FF0000"/>
            </w:tcBorders>
            <w:shd w:val="clear" w:color="auto" w:fill="auto"/>
          </w:tcPr>
          <w:p w:rsidR="00677616" w:rsidRPr="004312C5" w:rsidRDefault="00677616" w:rsidP="007A61AD">
            <w:pPr>
              <w:jc w:val="center"/>
              <w:rPr>
                <w:sz w:val="16"/>
                <w:szCs w:val="16"/>
                <w:vertAlign w:val="subscript"/>
                <w:lang w:val="sr-Cyrl-RS"/>
              </w:rPr>
            </w:pPr>
          </w:p>
        </w:tc>
        <w:tc>
          <w:tcPr>
            <w:tcW w:w="360" w:type="dxa"/>
            <w:shd w:val="clear" w:color="auto" w:fill="auto"/>
          </w:tcPr>
          <w:p w:rsidR="00677616" w:rsidRPr="004312C5" w:rsidRDefault="00677616" w:rsidP="007A61AD">
            <w:pPr>
              <w:jc w:val="center"/>
              <w:rPr>
                <w:sz w:val="16"/>
                <w:szCs w:val="16"/>
                <w:vertAlign w:val="subscript"/>
                <w:lang w:val="sr-Cyrl-RS"/>
              </w:rPr>
            </w:pPr>
          </w:p>
        </w:tc>
        <w:tc>
          <w:tcPr>
            <w:tcW w:w="360" w:type="dxa"/>
            <w:shd w:val="clear" w:color="auto" w:fill="auto"/>
          </w:tcPr>
          <w:p w:rsidR="00677616" w:rsidRPr="004312C5" w:rsidRDefault="006A611C" w:rsidP="007A61AD">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77616" w:rsidRPr="004312C5" w:rsidRDefault="006A611C" w:rsidP="007A61AD">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A611C" w:rsidP="007A61AD">
            <w:pPr>
              <w:jc w:val="center"/>
              <w:rPr>
                <w:color w:val="000000" w:themeColor="text1"/>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6A611C" w:rsidP="007A61AD">
            <w:pPr>
              <w:jc w:val="center"/>
              <w:rPr>
                <w:color w:val="000000" w:themeColor="text1"/>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7A61AD">
            <w:pPr>
              <w:jc w:val="center"/>
              <w:rPr>
                <w:color w:val="000000" w:themeColor="text1"/>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77616" w:rsidP="007A61AD">
            <w:pPr>
              <w:jc w:val="center"/>
              <w:rPr>
                <w:sz w:val="16"/>
                <w:szCs w:val="16"/>
                <w:lang w:val="sr-Cyrl-CS"/>
              </w:rPr>
            </w:pPr>
          </w:p>
        </w:tc>
        <w:tc>
          <w:tcPr>
            <w:tcW w:w="360" w:type="dxa"/>
            <w:shd w:val="clear" w:color="auto" w:fill="FFFF99"/>
          </w:tcPr>
          <w:p w:rsidR="00677616" w:rsidRPr="004312C5" w:rsidRDefault="00677616" w:rsidP="007A61AD">
            <w:pPr>
              <w:jc w:val="center"/>
              <w:rPr>
                <w:sz w:val="16"/>
                <w:szCs w:val="16"/>
                <w:lang w:val="sr-Cyrl-CS"/>
              </w:rPr>
            </w:pPr>
          </w:p>
        </w:tc>
        <w:tc>
          <w:tcPr>
            <w:tcW w:w="450" w:type="dxa"/>
            <w:shd w:val="clear" w:color="auto" w:fill="FFFF99"/>
          </w:tcPr>
          <w:p w:rsidR="00677616" w:rsidRPr="004312C5" w:rsidRDefault="00677616" w:rsidP="007A61AD">
            <w:pPr>
              <w:jc w:val="center"/>
              <w:rPr>
                <w:sz w:val="16"/>
                <w:szCs w:val="16"/>
                <w:lang w:val="sr-Cyrl-CS"/>
              </w:rPr>
            </w:pPr>
          </w:p>
        </w:tc>
        <w:tc>
          <w:tcPr>
            <w:tcW w:w="360" w:type="dxa"/>
            <w:shd w:val="clear" w:color="auto" w:fill="FFFF99"/>
          </w:tcPr>
          <w:p w:rsidR="00677616" w:rsidRPr="004312C5" w:rsidRDefault="00677616" w:rsidP="007A61AD">
            <w:pPr>
              <w:jc w:val="center"/>
              <w:rPr>
                <w:sz w:val="16"/>
                <w:szCs w:val="16"/>
                <w:lang w:val="sr-Cyrl-CS"/>
              </w:rPr>
            </w:pPr>
          </w:p>
        </w:tc>
        <w:tc>
          <w:tcPr>
            <w:tcW w:w="360" w:type="dxa"/>
            <w:shd w:val="clear" w:color="auto" w:fill="FFFF99"/>
          </w:tcPr>
          <w:p w:rsidR="00677616" w:rsidRPr="004312C5" w:rsidRDefault="00677616" w:rsidP="007A61AD">
            <w:pPr>
              <w:jc w:val="center"/>
              <w:rPr>
                <w:sz w:val="16"/>
                <w:szCs w:val="16"/>
                <w:lang w:val="sr-Cyrl-RS"/>
              </w:rPr>
            </w:pPr>
          </w:p>
        </w:tc>
        <w:tc>
          <w:tcPr>
            <w:tcW w:w="360" w:type="dxa"/>
            <w:shd w:val="clear" w:color="auto" w:fill="FFFF99"/>
          </w:tcPr>
          <w:p w:rsidR="00677616" w:rsidRPr="004312C5" w:rsidRDefault="00677616" w:rsidP="007A61AD">
            <w:pPr>
              <w:jc w:val="center"/>
              <w:rPr>
                <w:sz w:val="16"/>
                <w:szCs w:val="16"/>
                <w:lang w:val="sr-Cyrl-RS"/>
              </w:rPr>
            </w:pPr>
          </w:p>
        </w:tc>
        <w:tc>
          <w:tcPr>
            <w:tcW w:w="360" w:type="dxa"/>
            <w:tcBorders>
              <w:right w:val="thinThickSmallGap" w:sz="24" w:space="0" w:color="FF0000"/>
            </w:tcBorders>
            <w:shd w:val="clear" w:color="auto" w:fill="FFFF99"/>
          </w:tcPr>
          <w:p w:rsidR="00677616" w:rsidRPr="004312C5" w:rsidRDefault="00677616" w:rsidP="007A61AD">
            <w:pPr>
              <w:jc w:val="center"/>
              <w:rPr>
                <w:sz w:val="16"/>
                <w:szCs w:val="16"/>
                <w:lang w:val="sr-Cyrl-RS"/>
              </w:rPr>
            </w:pPr>
          </w:p>
        </w:tc>
        <w:tc>
          <w:tcPr>
            <w:tcW w:w="450" w:type="dxa"/>
            <w:tcBorders>
              <w:left w:val="thinThickSmallGap" w:sz="24" w:space="0" w:color="FF0000"/>
            </w:tcBorders>
            <w:shd w:val="clear" w:color="auto" w:fill="auto"/>
          </w:tcPr>
          <w:p w:rsidR="00677616" w:rsidRPr="004312C5" w:rsidRDefault="00677616" w:rsidP="007A61AD">
            <w:pPr>
              <w:jc w:val="center"/>
              <w:rPr>
                <w:sz w:val="16"/>
                <w:szCs w:val="16"/>
                <w:lang w:val="sr-Cyrl-RS"/>
              </w:rPr>
            </w:pPr>
          </w:p>
        </w:tc>
        <w:tc>
          <w:tcPr>
            <w:tcW w:w="36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c>
          <w:tcPr>
            <w:tcW w:w="450" w:type="dxa"/>
            <w:shd w:val="clear" w:color="auto" w:fill="auto"/>
          </w:tcPr>
          <w:p w:rsidR="00677616" w:rsidRPr="004312C5" w:rsidRDefault="00677616" w:rsidP="007A61AD">
            <w:pPr>
              <w:jc w:val="center"/>
              <w:rPr>
                <w:sz w:val="16"/>
                <w:szCs w:val="16"/>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F11EE3">
            <w:pPr>
              <w:rPr>
                <w:color w:val="000000" w:themeColor="text1"/>
                <w:sz w:val="16"/>
                <w:szCs w:val="16"/>
                <w:lang w:val="sr-Cyrl-RS"/>
              </w:rPr>
            </w:pPr>
            <w:r w:rsidRPr="004312C5">
              <w:rPr>
                <w:color w:val="000000" w:themeColor="text1"/>
                <w:sz w:val="16"/>
                <w:szCs w:val="16"/>
                <w:lang w:val="sr-Cyrl-RS"/>
              </w:rPr>
              <w:t>Драгана Ђурић</w:t>
            </w:r>
            <w:r w:rsidR="00AF38FF">
              <w:rPr>
                <w:color w:val="000000" w:themeColor="text1"/>
                <w:sz w:val="16"/>
                <w:szCs w:val="16"/>
                <w:lang w:val="sr-Cyrl-RS"/>
              </w:rPr>
              <w:t xml:space="preserve"> –тит /информатика</w:t>
            </w:r>
          </w:p>
        </w:tc>
        <w:tc>
          <w:tcPr>
            <w:tcW w:w="360" w:type="dxa"/>
            <w:tcBorders>
              <w:left w:val="thinThickSmallGap" w:sz="24" w:space="0" w:color="FF0000"/>
            </w:tcBorders>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auto"/>
          </w:tcPr>
          <w:p w:rsidR="00677616" w:rsidRPr="004312C5" w:rsidRDefault="006A611C" w:rsidP="00F11EE3">
            <w:pPr>
              <w:jc w:val="center"/>
              <w:rPr>
                <w:sz w:val="16"/>
                <w:szCs w:val="16"/>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677616" w:rsidRPr="004312C5" w:rsidRDefault="006A611C" w:rsidP="00F11EE3">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677616" w:rsidRPr="004312C5" w:rsidRDefault="00677616" w:rsidP="00F11EE3">
            <w:pPr>
              <w:jc w:val="center"/>
              <w:rPr>
                <w:color w:val="000000" w:themeColor="text1"/>
                <w:sz w:val="16"/>
                <w:szCs w:val="16"/>
                <w:vertAlign w:val="subscript"/>
                <w:lang w:val="sr-Cyrl-RS"/>
              </w:rPr>
            </w:pPr>
          </w:p>
        </w:tc>
        <w:tc>
          <w:tcPr>
            <w:tcW w:w="450" w:type="dxa"/>
            <w:shd w:val="clear" w:color="auto" w:fill="auto"/>
          </w:tcPr>
          <w:p w:rsidR="00677616" w:rsidRPr="004312C5" w:rsidRDefault="006A611C"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677616" w:rsidRPr="004312C5" w:rsidRDefault="006A611C"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F11EE3">
            <w:pPr>
              <w:jc w:val="center"/>
              <w:rPr>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677616" w:rsidP="00F11EE3">
            <w:pPr>
              <w:jc w:val="center"/>
              <w:rPr>
                <w:sz w:val="16"/>
                <w:szCs w:val="16"/>
                <w:vertAlign w:val="subscript"/>
                <w:lang w:val="sr-Cyrl-CS"/>
              </w:rPr>
            </w:pPr>
          </w:p>
        </w:tc>
        <w:tc>
          <w:tcPr>
            <w:tcW w:w="450" w:type="dxa"/>
            <w:shd w:val="clear" w:color="auto" w:fill="FFFF99"/>
          </w:tcPr>
          <w:p w:rsidR="00677616" w:rsidRPr="004312C5" w:rsidRDefault="00677616" w:rsidP="00F11EE3">
            <w:pPr>
              <w:rPr>
                <w:sz w:val="16"/>
                <w:szCs w:val="16"/>
              </w:rPr>
            </w:pPr>
          </w:p>
        </w:tc>
        <w:tc>
          <w:tcPr>
            <w:tcW w:w="450" w:type="dxa"/>
            <w:shd w:val="clear" w:color="auto" w:fill="FFFF99"/>
          </w:tcPr>
          <w:p w:rsidR="00677616" w:rsidRPr="004312C5" w:rsidRDefault="00677616" w:rsidP="00F11EE3">
            <w:pPr>
              <w:jc w:val="center"/>
              <w:rPr>
                <w:sz w:val="16"/>
                <w:szCs w:val="16"/>
                <w:vertAlign w:val="subscript"/>
                <w:lang w:val="sr-Cyrl-CS"/>
              </w:rPr>
            </w:pPr>
          </w:p>
        </w:tc>
        <w:tc>
          <w:tcPr>
            <w:tcW w:w="450" w:type="dxa"/>
            <w:shd w:val="clear" w:color="auto" w:fill="FFFF99"/>
          </w:tcPr>
          <w:p w:rsidR="00677616" w:rsidRPr="004312C5" w:rsidRDefault="006A611C" w:rsidP="00F11EE3">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677616" w:rsidRPr="004312C5" w:rsidRDefault="00677616" w:rsidP="00F11EE3">
            <w:pPr>
              <w:jc w:val="center"/>
              <w:rPr>
                <w:sz w:val="16"/>
                <w:szCs w:val="16"/>
                <w:vertAlign w:val="subscript"/>
                <w:lang w:val="sr-Cyrl-RS"/>
              </w:rPr>
            </w:pPr>
          </w:p>
        </w:tc>
        <w:tc>
          <w:tcPr>
            <w:tcW w:w="450" w:type="dxa"/>
            <w:shd w:val="clear" w:color="auto" w:fill="FFFF99"/>
          </w:tcPr>
          <w:p w:rsidR="00677616" w:rsidRPr="004312C5" w:rsidRDefault="006A611C" w:rsidP="00F11EE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tcBorders>
              <w:right w:val="thinThickSmallGap" w:sz="24" w:space="0" w:color="FF0000"/>
            </w:tcBorders>
            <w:shd w:val="clear" w:color="auto" w:fill="FFFF99"/>
          </w:tcPr>
          <w:p w:rsidR="00677616" w:rsidRPr="004312C5" w:rsidRDefault="006A611C" w:rsidP="00F11EE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tcBorders>
              <w:left w:val="thinThickSmallGap" w:sz="24" w:space="0" w:color="FF0000"/>
            </w:tcBorders>
            <w:shd w:val="clear" w:color="auto" w:fill="auto"/>
          </w:tcPr>
          <w:p w:rsidR="00677616" w:rsidRPr="004312C5" w:rsidRDefault="00660C50" w:rsidP="00F11EE3">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660C50" w:rsidP="00F11EE3">
            <w:pPr>
              <w:jc w:val="center"/>
              <w:rPr>
                <w:b/>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6A611C" w:rsidP="00F11EE3">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677616" w:rsidRPr="004312C5" w:rsidRDefault="006A611C" w:rsidP="00F11EE3">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tcBorders>
              <w:right w:val="thinThickSmallGap" w:sz="24" w:space="0" w:color="FF0000"/>
            </w:tcBorders>
            <w:shd w:val="clear" w:color="auto" w:fill="auto"/>
          </w:tcPr>
          <w:p w:rsidR="00677616" w:rsidRPr="004312C5" w:rsidRDefault="00677616" w:rsidP="00F11EE3">
            <w:pPr>
              <w:jc w:val="center"/>
              <w:rPr>
                <w:sz w:val="16"/>
                <w:szCs w:val="16"/>
                <w:vertAlign w:val="subscript"/>
                <w:lang w:val="sr-Cyrl-RS"/>
              </w:rPr>
            </w:pPr>
          </w:p>
        </w:tc>
        <w:tc>
          <w:tcPr>
            <w:tcW w:w="540" w:type="dxa"/>
            <w:tcBorders>
              <w:left w:val="thinThickSmallGap" w:sz="24" w:space="0" w:color="FF0000"/>
            </w:tcBorders>
            <w:shd w:val="clear" w:color="auto" w:fill="FFFF99"/>
          </w:tcPr>
          <w:p w:rsidR="00677616" w:rsidRPr="004312C5" w:rsidRDefault="006A611C" w:rsidP="00F11EE3">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FFFF99"/>
          </w:tcPr>
          <w:p w:rsidR="00677616" w:rsidRPr="004312C5" w:rsidRDefault="006A611C" w:rsidP="00F11EE3">
            <w:pPr>
              <w:jc w:val="center"/>
              <w:rPr>
                <w:sz w:val="16"/>
                <w:szCs w:val="16"/>
                <w:vertAlign w:val="subscript"/>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677616" w:rsidRPr="004312C5" w:rsidRDefault="006A611C" w:rsidP="00F11EE3">
            <w:pPr>
              <w:jc w:val="center"/>
              <w:rPr>
                <w:sz w:val="16"/>
                <w:szCs w:val="16"/>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FFFF99"/>
          </w:tcPr>
          <w:p w:rsidR="00677616" w:rsidRPr="004312C5" w:rsidRDefault="006A611C" w:rsidP="00F11EE3">
            <w:pPr>
              <w:jc w:val="center"/>
              <w:rPr>
                <w:sz w:val="16"/>
                <w:szCs w:val="16"/>
                <w:vertAlign w:val="subscript"/>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FFFF99"/>
          </w:tcPr>
          <w:p w:rsidR="00677616" w:rsidRPr="004312C5" w:rsidRDefault="00677616" w:rsidP="00F11EE3">
            <w:pPr>
              <w:jc w:val="center"/>
              <w:rPr>
                <w:sz w:val="16"/>
                <w:szCs w:val="16"/>
                <w:vertAlign w:val="subscript"/>
                <w:lang w:val="sr-Cyrl-CS"/>
              </w:rPr>
            </w:pPr>
          </w:p>
        </w:tc>
        <w:tc>
          <w:tcPr>
            <w:tcW w:w="360" w:type="dxa"/>
            <w:shd w:val="clear" w:color="auto" w:fill="FFFF99"/>
          </w:tcPr>
          <w:p w:rsidR="00677616" w:rsidRPr="004312C5" w:rsidRDefault="00677616" w:rsidP="00F11EE3">
            <w:pPr>
              <w:jc w:val="center"/>
              <w:rPr>
                <w:sz w:val="16"/>
                <w:szCs w:val="16"/>
                <w:vertAlign w:val="subscript"/>
                <w:lang w:val="sr-Cyrl-CS"/>
              </w:rPr>
            </w:pPr>
          </w:p>
        </w:tc>
        <w:tc>
          <w:tcPr>
            <w:tcW w:w="360" w:type="dxa"/>
            <w:tcBorders>
              <w:right w:val="thinThickSmallGap" w:sz="24" w:space="0" w:color="FF0000"/>
            </w:tcBorders>
            <w:shd w:val="clear" w:color="auto" w:fill="FFFF99"/>
          </w:tcPr>
          <w:p w:rsidR="00677616" w:rsidRPr="004312C5" w:rsidRDefault="00677616" w:rsidP="00F11EE3">
            <w:pPr>
              <w:jc w:val="center"/>
              <w:rPr>
                <w:sz w:val="16"/>
                <w:szCs w:val="16"/>
                <w:vertAlign w:val="subscript"/>
                <w:lang w:val="sr-Cyrl-RS"/>
              </w:rPr>
            </w:pPr>
          </w:p>
        </w:tc>
        <w:tc>
          <w:tcPr>
            <w:tcW w:w="450" w:type="dxa"/>
            <w:tcBorders>
              <w:left w:val="thinThickSmallGap" w:sz="24" w:space="0" w:color="FF0000"/>
            </w:tcBorders>
            <w:shd w:val="clear" w:color="auto" w:fill="auto"/>
          </w:tcPr>
          <w:p w:rsidR="00677616" w:rsidRPr="004312C5" w:rsidRDefault="00677616" w:rsidP="00F11EE3">
            <w:pPr>
              <w:rPr>
                <w:sz w:val="16"/>
                <w:szCs w:val="16"/>
              </w:rPr>
            </w:pPr>
          </w:p>
        </w:tc>
        <w:tc>
          <w:tcPr>
            <w:tcW w:w="360" w:type="dxa"/>
            <w:shd w:val="clear" w:color="auto" w:fill="auto"/>
          </w:tcPr>
          <w:p w:rsidR="00677616" w:rsidRPr="004312C5" w:rsidRDefault="00677616" w:rsidP="00F11EE3">
            <w:pPr>
              <w:jc w:val="center"/>
              <w:rPr>
                <w:sz w:val="16"/>
                <w:szCs w:val="16"/>
                <w:vertAlign w:val="subscript"/>
                <w:lang w:val="sr-Cyrl-RS"/>
              </w:rPr>
            </w:pPr>
          </w:p>
        </w:tc>
        <w:tc>
          <w:tcPr>
            <w:tcW w:w="450" w:type="dxa"/>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6A611C" w:rsidP="00F11EE3">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677616" w:rsidRPr="004312C5" w:rsidRDefault="00677616" w:rsidP="00F11EE3">
            <w:pPr>
              <w:jc w:val="center"/>
              <w:rPr>
                <w:sz w:val="16"/>
                <w:szCs w:val="16"/>
                <w:vertAlign w:val="subscript"/>
                <w:lang w:val="sr-Cyrl-RS"/>
              </w:rPr>
            </w:pPr>
          </w:p>
        </w:tc>
        <w:tc>
          <w:tcPr>
            <w:tcW w:w="450" w:type="dxa"/>
            <w:shd w:val="clear" w:color="auto" w:fill="auto"/>
          </w:tcPr>
          <w:p w:rsidR="00677616" w:rsidRPr="004312C5" w:rsidRDefault="00677616" w:rsidP="00F11EE3">
            <w:pPr>
              <w:jc w:val="center"/>
              <w:rPr>
                <w:sz w:val="16"/>
                <w:szCs w:val="16"/>
                <w:vertAlign w:val="subscript"/>
                <w:lang w:val="sr-Cyrl-RS"/>
              </w:rPr>
            </w:pPr>
          </w:p>
        </w:tc>
      </w:tr>
      <w:tr w:rsidR="00AF38FF" w:rsidRPr="004312C5" w:rsidTr="00D21025">
        <w:trPr>
          <w:trHeight w:val="296"/>
        </w:trPr>
        <w:tc>
          <w:tcPr>
            <w:tcW w:w="1655" w:type="dxa"/>
            <w:tcBorders>
              <w:right w:val="thinThickSmallGap" w:sz="24" w:space="0" w:color="FF0000"/>
            </w:tcBorders>
            <w:shd w:val="clear" w:color="auto" w:fill="auto"/>
          </w:tcPr>
          <w:p w:rsidR="00AF38FF" w:rsidRPr="004312C5" w:rsidRDefault="00AF38FF" w:rsidP="00F11EE3">
            <w:pPr>
              <w:rPr>
                <w:color w:val="000000" w:themeColor="text1"/>
                <w:sz w:val="16"/>
                <w:szCs w:val="16"/>
                <w:lang w:val="sr-Cyrl-RS"/>
              </w:rPr>
            </w:pPr>
            <w:r>
              <w:rPr>
                <w:color w:val="000000" w:themeColor="text1"/>
                <w:sz w:val="16"/>
                <w:szCs w:val="16"/>
                <w:lang w:val="sr-Cyrl-RS"/>
              </w:rPr>
              <w:t>Предраг Манојловић - тит</w:t>
            </w:r>
          </w:p>
        </w:tc>
        <w:tc>
          <w:tcPr>
            <w:tcW w:w="360" w:type="dxa"/>
            <w:tcBorders>
              <w:left w:val="thinThickSmallGap" w:sz="24" w:space="0" w:color="FF0000"/>
            </w:tcBorders>
            <w:shd w:val="clear" w:color="auto" w:fill="auto"/>
          </w:tcPr>
          <w:p w:rsidR="00AF38FF" w:rsidRPr="004312C5" w:rsidRDefault="00AF38FF" w:rsidP="00F11EE3">
            <w:pPr>
              <w:jc w:val="center"/>
              <w:rPr>
                <w:sz w:val="16"/>
                <w:szCs w:val="16"/>
                <w:lang w:val="sr-Cyrl-RS"/>
              </w:rPr>
            </w:pPr>
          </w:p>
        </w:tc>
        <w:tc>
          <w:tcPr>
            <w:tcW w:w="360" w:type="dxa"/>
            <w:shd w:val="clear" w:color="auto" w:fill="auto"/>
          </w:tcPr>
          <w:p w:rsidR="00AF38FF" w:rsidRPr="004312C5" w:rsidRDefault="00660C50" w:rsidP="00F11EE3">
            <w:pPr>
              <w:jc w:val="center"/>
              <w:rPr>
                <w:sz w:val="16"/>
                <w:szCs w:val="16"/>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AF38FF" w:rsidRPr="004312C5" w:rsidRDefault="00660C50" w:rsidP="00F11EE3">
            <w:pPr>
              <w:jc w:val="center"/>
              <w:rPr>
                <w:color w:val="000000" w:themeColor="text1"/>
                <w:sz w:val="16"/>
                <w:szCs w:val="16"/>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AF38FF" w:rsidRPr="004312C5" w:rsidRDefault="00AF38FF" w:rsidP="00F11EE3">
            <w:pPr>
              <w:jc w:val="center"/>
              <w:rPr>
                <w:color w:val="000000" w:themeColor="text1"/>
                <w:sz w:val="16"/>
                <w:szCs w:val="16"/>
                <w:lang w:val="sr-Cyrl-RS"/>
              </w:rPr>
            </w:pPr>
          </w:p>
        </w:tc>
        <w:tc>
          <w:tcPr>
            <w:tcW w:w="450" w:type="dxa"/>
            <w:shd w:val="clear" w:color="auto" w:fill="auto"/>
          </w:tcPr>
          <w:p w:rsidR="00AF38FF" w:rsidRPr="004312C5" w:rsidRDefault="00660C50"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AF38FF" w:rsidRPr="004312C5" w:rsidRDefault="00660C50"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tcBorders>
              <w:right w:val="thinThickSmallGap" w:sz="24" w:space="0" w:color="FF0000"/>
            </w:tcBorders>
            <w:shd w:val="clear" w:color="auto" w:fill="auto"/>
          </w:tcPr>
          <w:p w:rsidR="00AF38FF" w:rsidRPr="004312C5" w:rsidRDefault="00AF38FF" w:rsidP="00F11EE3">
            <w:pPr>
              <w:jc w:val="center"/>
              <w:rPr>
                <w:sz w:val="16"/>
                <w:szCs w:val="16"/>
                <w:vertAlign w:val="subscript"/>
                <w:lang w:val="sr-Cyrl-RS"/>
              </w:rPr>
            </w:pPr>
          </w:p>
        </w:tc>
        <w:tc>
          <w:tcPr>
            <w:tcW w:w="450" w:type="dxa"/>
            <w:tcBorders>
              <w:left w:val="thinThickSmallGap" w:sz="24" w:space="0" w:color="FF0000"/>
            </w:tcBorders>
            <w:shd w:val="clear" w:color="auto" w:fill="FFFF99"/>
          </w:tcPr>
          <w:p w:rsidR="00AF38FF" w:rsidRPr="004312C5" w:rsidRDefault="00660C50" w:rsidP="00F11EE3">
            <w:pPr>
              <w:jc w:val="center"/>
              <w:rPr>
                <w:sz w:val="16"/>
                <w:szCs w:val="16"/>
                <w:vertAlign w:val="subscript"/>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AF38FF" w:rsidRPr="004312C5" w:rsidRDefault="00660C50" w:rsidP="00F11EE3">
            <w:pPr>
              <w:rPr>
                <w:sz w:val="16"/>
                <w:szCs w:val="16"/>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FFFF99"/>
          </w:tcPr>
          <w:p w:rsidR="00AF38FF" w:rsidRPr="004312C5" w:rsidRDefault="00660C50" w:rsidP="00F11EE3">
            <w:pPr>
              <w:jc w:val="center"/>
              <w:rPr>
                <w:sz w:val="16"/>
                <w:szCs w:val="16"/>
                <w:vertAlign w:val="subscript"/>
                <w:lang w:val="sr-Cyrl-C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AF38FF" w:rsidRPr="004312C5" w:rsidRDefault="00660C50" w:rsidP="00F11EE3">
            <w:pPr>
              <w:jc w:val="center"/>
              <w:rPr>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FFFF99"/>
          </w:tcPr>
          <w:p w:rsidR="00AF38FF" w:rsidRPr="004312C5" w:rsidRDefault="00660C50" w:rsidP="00F11EE3">
            <w:pPr>
              <w:jc w:val="center"/>
              <w:rPr>
                <w:sz w:val="16"/>
                <w:szCs w:val="16"/>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shd w:val="clear" w:color="auto" w:fill="FFFF99"/>
          </w:tcPr>
          <w:p w:rsidR="00AF38FF" w:rsidRPr="004312C5" w:rsidRDefault="00660C50" w:rsidP="00F11EE3">
            <w:pPr>
              <w:jc w:val="center"/>
              <w:rPr>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450" w:type="dxa"/>
            <w:tcBorders>
              <w:right w:val="thinThickSmallGap" w:sz="24" w:space="0" w:color="FF0000"/>
            </w:tcBorders>
            <w:shd w:val="clear" w:color="auto" w:fill="FFFF99"/>
          </w:tcPr>
          <w:p w:rsidR="00AF38FF" w:rsidRPr="004312C5" w:rsidRDefault="00AF38FF" w:rsidP="00F11EE3">
            <w:pPr>
              <w:jc w:val="center"/>
              <w:rPr>
                <w:sz w:val="16"/>
                <w:szCs w:val="16"/>
                <w:vertAlign w:val="subscript"/>
                <w:lang w:val="sr-Cyrl-RS"/>
              </w:rPr>
            </w:pPr>
          </w:p>
        </w:tc>
        <w:tc>
          <w:tcPr>
            <w:tcW w:w="360" w:type="dxa"/>
            <w:tcBorders>
              <w:left w:val="thinThickSmallGap" w:sz="24" w:space="0" w:color="FF0000"/>
            </w:tcBorders>
            <w:shd w:val="clear" w:color="auto" w:fill="auto"/>
          </w:tcPr>
          <w:p w:rsidR="00AF38FF" w:rsidRPr="004312C5" w:rsidRDefault="00660C50" w:rsidP="00F11EE3">
            <w:pPr>
              <w:jc w:val="center"/>
              <w:rPr>
                <w:sz w:val="16"/>
                <w:szCs w:val="16"/>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AF38FF" w:rsidRPr="004312C5" w:rsidRDefault="00660C50" w:rsidP="00F11EE3">
            <w:pPr>
              <w:jc w:val="center"/>
              <w:rPr>
                <w:b/>
                <w:sz w:val="16"/>
                <w:szCs w:val="16"/>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AF38FF" w:rsidRPr="004312C5" w:rsidRDefault="00660C50" w:rsidP="00F11EE3">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AF38FF" w:rsidRPr="004312C5" w:rsidRDefault="00660C50" w:rsidP="00F11EE3">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auto"/>
          </w:tcPr>
          <w:p w:rsidR="00AF38FF" w:rsidRPr="004312C5" w:rsidRDefault="00660C50" w:rsidP="00F11EE3">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AF38FF" w:rsidRPr="004312C5" w:rsidRDefault="00660C50" w:rsidP="00F11EE3">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tcBorders>
              <w:right w:val="thinThickSmallGap" w:sz="24" w:space="0" w:color="FF0000"/>
            </w:tcBorders>
            <w:shd w:val="clear" w:color="auto" w:fill="auto"/>
          </w:tcPr>
          <w:p w:rsidR="00AF38FF" w:rsidRPr="004312C5" w:rsidRDefault="00AF38FF" w:rsidP="00F11EE3">
            <w:pPr>
              <w:jc w:val="center"/>
              <w:rPr>
                <w:sz w:val="16"/>
                <w:szCs w:val="16"/>
                <w:lang w:val="sr-Cyrl-RS"/>
              </w:rPr>
            </w:pPr>
          </w:p>
        </w:tc>
        <w:tc>
          <w:tcPr>
            <w:tcW w:w="540" w:type="dxa"/>
            <w:tcBorders>
              <w:left w:val="thinThickSmallGap" w:sz="24" w:space="0" w:color="FF0000"/>
            </w:tcBorders>
            <w:shd w:val="clear" w:color="auto" w:fill="FFFF99"/>
          </w:tcPr>
          <w:p w:rsidR="00AF38FF" w:rsidRPr="004312C5" w:rsidRDefault="00AF38FF" w:rsidP="00F11EE3">
            <w:pPr>
              <w:jc w:val="center"/>
              <w:rPr>
                <w:color w:val="000000" w:themeColor="text1"/>
                <w:sz w:val="16"/>
                <w:szCs w:val="16"/>
                <w:lang w:val="sr-Cyrl-RS"/>
              </w:rPr>
            </w:pPr>
          </w:p>
        </w:tc>
        <w:tc>
          <w:tcPr>
            <w:tcW w:w="360" w:type="dxa"/>
            <w:shd w:val="clear" w:color="auto" w:fill="FFFF99"/>
          </w:tcPr>
          <w:p w:rsidR="00AF38FF" w:rsidRPr="004312C5" w:rsidRDefault="00AF38FF" w:rsidP="00F11EE3">
            <w:pPr>
              <w:jc w:val="center"/>
              <w:rPr>
                <w:sz w:val="16"/>
                <w:szCs w:val="16"/>
                <w:lang w:val="sr-Cyrl-RS"/>
              </w:rPr>
            </w:pPr>
          </w:p>
        </w:tc>
        <w:tc>
          <w:tcPr>
            <w:tcW w:w="450" w:type="dxa"/>
            <w:shd w:val="clear" w:color="auto" w:fill="FFFF99"/>
          </w:tcPr>
          <w:p w:rsidR="00AF38FF" w:rsidRPr="004312C5" w:rsidRDefault="00AF38FF" w:rsidP="00F11EE3">
            <w:pPr>
              <w:jc w:val="center"/>
              <w:rPr>
                <w:sz w:val="16"/>
                <w:szCs w:val="16"/>
                <w:lang w:val="sr-Cyrl-RS"/>
              </w:rPr>
            </w:pPr>
          </w:p>
        </w:tc>
        <w:tc>
          <w:tcPr>
            <w:tcW w:w="360" w:type="dxa"/>
            <w:shd w:val="clear" w:color="auto" w:fill="FFFF99"/>
          </w:tcPr>
          <w:p w:rsidR="00AF38FF" w:rsidRPr="004312C5" w:rsidRDefault="00AF38FF" w:rsidP="00F11EE3">
            <w:pPr>
              <w:jc w:val="center"/>
              <w:rPr>
                <w:sz w:val="16"/>
                <w:szCs w:val="16"/>
                <w:lang w:val="sr-Cyrl-RS"/>
              </w:rPr>
            </w:pPr>
          </w:p>
        </w:tc>
        <w:tc>
          <w:tcPr>
            <w:tcW w:w="360" w:type="dxa"/>
            <w:shd w:val="clear" w:color="auto" w:fill="FFFF99"/>
          </w:tcPr>
          <w:p w:rsidR="00AF38FF" w:rsidRPr="004312C5" w:rsidRDefault="00660C50" w:rsidP="00F11EE3">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360" w:type="dxa"/>
            <w:shd w:val="clear" w:color="auto" w:fill="FFFF99"/>
          </w:tcPr>
          <w:p w:rsidR="00AF38FF" w:rsidRPr="004312C5" w:rsidRDefault="00660C50" w:rsidP="00F11EE3">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1</w:t>
            </w:r>
          </w:p>
        </w:tc>
        <w:tc>
          <w:tcPr>
            <w:tcW w:w="360" w:type="dxa"/>
            <w:tcBorders>
              <w:right w:val="thinThickSmallGap" w:sz="24" w:space="0" w:color="FF0000"/>
            </w:tcBorders>
            <w:shd w:val="clear" w:color="auto" w:fill="FFFF99"/>
          </w:tcPr>
          <w:p w:rsidR="00AF38FF" w:rsidRPr="004312C5" w:rsidRDefault="00AF38FF" w:rsidP="00F11EE3">
            <w:pPr>
              <w:jc w:val="center"/>
              <w:rPr>
                <w:sz w:val="16"/>
                <w:szCs w:val="16"/>
                <w:lang w:val="sr-Cyrl-RS"/>
              </w:rPr>
            </w:pPr>
          </w:p>
        </w:tc>
        <w:tc>
          <w:tcPr>
            <w:tcW w:w="450" w:type="dxa"/>
            <w:tcBorders>
              <w:left w:val="thinThickSmallGap" w:sz="24" w:space="0" w:color="FF0000"/>
            </w:tcBorders>
            <w:shd w:val="clear" w:color="auto" w:fill="auto"/>
          </w:tcPr>
          <w:p w:rsidR="00AF38FF" w:rsidRPr="004312C5" w:rsidRDefault="00660C50" w:rsidP="00F11EE3">
            <w:pPr>
              <w:rPr>
                <w:sz w:val="16"/>
                <w:szCs w:val="16"/>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AF38FF" w:rsidRPr="004312C5" w:rsidRDefault="00660C50" w:rsidP="00F11EE3">
            <w:pPr>
              <w:jc w:val="center"/>
              <w:rPr>
                <w:sz w:val="16"/>
                <w:szCs w:val="16"/>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auto"/>
          </w:tcPr>
          <w:p w:rsidR="00AF38FF" w:rsidRPr="004312C5" w:rsidRDefault="00AF38FF" w:rsidP="00F11EE3">
            <w:pPr>
              <w:jc w:val="center"/>
              <w:rPr>
                <w:sz w:val="16"/>
                <w:szCs w:val="16"/>
                <w:lang w:val="sr-Cyrl-RS"/>
              </w:rPr>
            </w:pPr>
          </w:p>
        </w:tc>
        <w:tc>
          <w:tcPr>
            <w:tcW w:w="450" w:type="dxa"/>
            <w:shd w:val="clear" w:color="auto" w:fill="auto"/>
          </w:tcPr>
          <w:p w:rsidR="00AF38FF" w:rsidRPr="004312C5" w:rsidRDefault="00AF38FF" w:rsidP="00F11EE3">
            <w:pPr>
              <w:jc w:val="center"/>
              <w:rPr>
                <w:sz w:val="16"/>
                <w:szCs w:val="16"/>
                <w:lang w:val="sr-Cyrl-RS"/>
              </w:rPr>
            </w:pPr>
          </w:p>
        </w:tc>
        <w:tc>
          <w:tcPr>
            <w:tcW w:w="450" w:type="dxa"/>
            <w:shd w:val="clear" w:color="auto" w:fill="auto"/>
          </w:tcPr>
          <w:p w:rsidR="00AF38FF" w:rsidRPr="004312C5" w:rsidRDefault="00AF38FF" w:rsidP="00F11EE3">
            <w:pPr>
              <w:jc w:val="center"/>
              <w:rPr>
                <w:sz w:val="16"/>
                <w:szCs w:val="16"/>
                <w:lang w:val="sr-Cyrl-RS"/>
              </w:rPr>
            </w:pPr>
          </w:p>
        </w:tc>
        <w:tc>
          <w:tcPr>
            <w:tcW w:w="450" w:type="dxa"/>
            <w:shd w:val="clear" w:color="auto" w:fill="auto"/>
          </w:tcPr>
          <w:p w:rsidR="00AF38FF" w:rsidRPr="004312C5" w:rsidRDefault="00AF38FF" w:rsidP="00F11EE3">
            <w:pPr>
              <w:jc w:val="center"/>
              <w:rPr>
                <w:sz w:val="16"/>
                <w:szCs w:val="16"/>
                <w:vertAlign w:val="subscript"/>
                <w:lang w:val="sr-Cyrl-RS"/>
              </w:rPr>
            </w:pPr>
          </w:p>
        </w:tc>
        <w:tc>
          <w:tcPr>
            <w:tcW w:w="450" w:type="dxa"/>
            <w:shd w:val="clear" w:color="auto" w:fill="auto"/>
          </w:tcPr>
          <w:p w:rsidR="00AF38FF" w:rsidRPr="004312C5" w:rsidRDefault="00AF38FF" w:rsidP="00F11EE3">
            <w:pPr>
              <w:jc w:val="center"/>
              <w:rPr>
                <w:sz w:val="16"/>
                <w:szCs w:val="16"/>
                <w:vertAlign w:val="subscript"/>
                <w:lang w:val="sr-Cyrl-RS"/>
              </w:rPr>
            </w:pPr>
          </w:p>
        </w:tc>
      </w:tr>
      <w:tr w:rsidR="00660C50" w:rsidRPr="004312C5" w:rsidTr="00D21025">
        <w:trPr>
          <w:trHeight w:val="296"/>
        </w:trPr>
        <w:tc>
          <w:tcPr>
            <w:tcW w:w="1655" w:type="dxa"/>
            <w:tcBorders>
              <w:right w:val="thinThickSmallGap" w:sz="24" w:space="0" w:color="FF0000"/>
            </w:tcBorders>
            <w:shd w:val="clear" w:color="auto" w:fill="auto"/>
          </w:tcPr>
          <w:p w:rsidR="00660C50" w:rsidRDefault="00660C50" w:rsidP="00F11EE3">
            <w:pPr>
              <w:rPr>
                <w:color w:val="000000" w:themeColor="text1"/>
                <w:sz w:val="16"/>
                <w:szCs w:val="16"/>
                <w:lang w:val="sr-Cyrl-RS"/>
              </w:rPr>
            </w:pPr>
            <w:r>
              <w:rPr>
                <w:color w:val="000000" w:themeColor="text1"/>
                <w:sz w:val="16"/>
                <w:szCs w:val="16"/>
                <w:lang w:val="sr-Cyrl-RS"/>
              </w:rPr>
              <w:t>Виолета Ристић- тит</w:t>
            </w:r>
          </w:p>
        </w:tc>
        <w:tc>
          <w:tcPr>
            <w:tcW w:w="360" w:type="dxa"/>
            <w:tcBorders>
              <w:left w:val="thinThickSmallGap" w:sz="24" w:space="0" w:color="FF0000"/>
            </w:tcBorders>
            <w:shd w:val="clear" w:color="auto" w:fill="auto"/>
          </w:tcPr>
          <w:p w:rsidR="00660C50" w:rsidRPr="004312C5" w:rsidRDefault="00660C50" w:rsidP="00F11EE3">
            <w:pPr>
              <w:jc w:val="center"/>
              <w:rPr>
                <w:sz w:val="16"/>
                <w:szCs w:val="16"/>
                <w:lang w:val="sr-Cyrl-RS"/>
              </w:rPr>
            </w:pPr>
          </w:p>
        </w:tc>
        <w:tc>
          <w:tcPr>
            <w:tcW w:w="360" w:type="dxa"/>
            <w:shd w:val="clear" w:color="auto" w:fill="auto"/>
          </w:tcPr>
          <w:p w:rsidR="00660C50" w:rsidRPr="004312C5" w:rsidRDefault="00660C50" w:rsidP="00F11EE3">
            <w:pPr>
              <w:jc w:val="center"/>
              <w:rPr>
                <w:sz w:val="16"/>
                <w:szCs w:val="16"/>
                <w:lang w:val="sr-Cyrl-RS"/>
              </w:rPr>
            </w:pPr>
          </w:p>
        </w:tc>
        <w:tc>
          <w:tcPr>
            <w:tcW w:w="360" w:type="dxa"/>
            <w:shd w:val="clear" w:color="auto" w:fill="auto"/>
          </w:tcPr>
          <w:p w:rsidR="00660C50" w:rsidRPr="004312C5" w:rsidRDefault="00660C50" w:rsidP="00F11EE3">
            <w:pPr>
              <w:jc w:val="center"/>
              <w:rPr>
                <w:sz w:val="16"/>
                <w:szCs w:val="16"/>
                <w:lang w:val="sr-Cyrl-RS"/>
              </w:rPr>
            </w:pPr>
          </w:p>
        </w:tc>
        <w:tc>
          <w:tcPr>
            <w:tcW w:w="360" w:type="dxa"/>
            <w:shd w:val="clear" w:color="auto" w:fill="auto"/>
          </w:tcPr>
          <w:p w:rsidR="00660C50" w:rsidRPr="004312C5" w:rsidRDefault="00660C50" w:rsidP="00F11EE3">
            <w:pPr>
              <w:jc w:val="center"/>
              <w:rPr>
                <w:color w:val="000000" w:themeColor="text1"/>
                <w:sz w:val="16"/>
                <w:szCs w:val="16"/>
                <w:lang w:val="sr-Cyrl-RS"/>
              </w:rPr>
            </w:pPr>
          </w:p>
        </w:tc>
        <w:tc>
          <w:tcPr>
            <w:tcW w:w="450" w:type="dxa"/>
            <w:shd w:val="clear" w:color="auto" w:fill="auto"/>
          </w:tcPr>
          <w:p w:rsidR="00660C50" w:rsidRPr="004312C5" w:rsidRDefault="00660C50" w:rsidP="00F11EE3">
            <w:pPr>
              <w:jc w:val="center"/>
              <w:rPr>
                <w:color w:val="000000" w:themeColor="text1"/>
                <w:sz w:val="16"/>
                <w:szCs w:val="16"/>
                <w:lang w:val="sr-Cyrl-RS"/>
              </w:rPr>
            </w:pPr>
          </w:p>
        </w:tc>
        <w:tc>
          <w:tcPr>
            <w:tcW w:w="450" w:type="dxa"/>
            <w:shd w:val="clear" w:color="auto" w:fill="auto"/>
          </w:tcPr>
          <w:p w:rsidR="00660C50" w:rsidRPr="004312C5" w:rsidRDefault="00660C50" w:rsidP="00F11EE3">
            <w:pPr>
              <w:jc w:val="center"/>
              <w:rPr>
                <w:color w:val="000000" w:themeColor="text1"/>
                <w:sz w:val="16"/>
                <w:szCs w:val="16"/>
                <w:lang w:val="sr-Cyrl-RS"/>
              </w:rPr>
            </w:pPr>
          </w:p>
        </w:tc>
        <w:tc>
          <w:tcPr>
            <w:tcW w:w="450" w:type="dxa"/>
            <w:tcBorders>
              <w:right w:val="thinThickSmallGap" w:sz="24" w:space="0" w:color="FF0000"/>
            </w:tcBorders>
            <w:shd w:val="clear" w:color="auto" w:fill="auto"/>
          </w:tcPr>
          <w:p w:rsidR="00660C50" w:rsidRPr="004312C5" w:rsidRDefault="00660C50" w:rsidP="00F11EE3">
            <w:pPr>
              <w:jc w:val="center"/>
              <w:rPr>
                <w:sz w:val="16"/>
                <w:szCs w:val="16"/>
                <w:vertAlign w:val="subscript"/>
                <w:lang w:val="sr-Cyrl-RS"/>
              </w:rPr>
            </w:pPr>
          </w:p>
        </w:tc>
        <w:tc>
          <w:tcPr>
            <w:tcW w:w="450" w:type="dxa"/>
            <w:tcBorders>
              <w:left w:val="thinThickSmallGap" w:sz="24" w:space="0" w:color="FF0000"/>
            </w:tcBorders>
            <w:shd w:val="clear" w:color="auto" w:fill="FFFF99"/>
          </w:tcPr>
          <w:p w:rsidR="00660C50" w:rsidRPr="004312C5" w:rsidRDefault="00660C50" w:rsidP="00F11EE3">
            <w:pPr>
              <w:jc w:val="center"/>
              <w:rPr>
                <w:color w:val="000000" w:themeColor="text1"/>
                <w:sz w:val="16"/>
                <w:szCs w:val="16"/>
                <w:lang w:val="sr-Cyrl-RS"/>
              </w:rPr>
            </w:pPr>
          </w:p>
        </w:tc>
        <w:tc>
          <w:tcPr>
            <w:tcW w:w="450" w:type="dxa"/>
            <w:shd w:val="clear" w:color="auto" w:fill="FFFF99"/>
          </w:tcPr>
          <w:p w:rsidR="00660C50" w:rsidRPr="004312C5" w:rsidRDefault="00660C50" w:rsidP="00F11EE3">
            <w:pPr>
              <w:rPr>
                <w:color w:val="000000" w:themeColor="text1"/>
                <w:sz w:val="16"/>
                <w:szCs w:val="16"/>
                <w:lang w:val="sr-Cyrl-RS"/>
              </w:rPr>
            </w:pPr>
          </w:p>
        </w:tc>
        <w:tc>
          <w:tcPr>
            <w:tcW w:w="450" w:type="dxa"/>
            <w:shd w:val="clear" w:color="auto" w:fill="FFFF99"/>
          </w:tcPr>
          <w:p w:rsidR="00660C50" w:rsidRPr="004312C5" w:rsidRDefault="00660C50" w:rsidP="00F11EE3">
            <w:pPr>
              <w:jc w:val="center"/>
              <w:rPr>
                <w:color w:val="000000" w:themeColor="text1"/>
                <w:sz w:val="16"/>
                <w:szCs w:val="16"/>
                <w:lang w:val="sr-Cyrl-RS"/>
              </w:rPr>
            </w:pPr>
          </w:p>
        </w:tc>
        <w:tc>
          <w:tcPr>
            <w:tcW w:w="450" w:type="dxa"/>
            <w:shd w:val="clear" w:color="auto" w:fill="FFFF99"/>
          </w:tcPr>
          <w:p w:rsidR="00660C50" w:rsidRPr="004312C5" w:rsidRDefault="00660C50" w:rsidP="00F11EE3">
            <w:pPr>
              <w:jc w:val="center"/>
              <w:rPr>
                <w:color w:val="000000" w:themeColor="text1"/>
                <w:sz w:val="16"/>
                <w:szCs w:val="16"/>
                <w:lang w:val="sr-Cyrl-RS"/>
              </w:rPr>
            </w:pPr>
          </w:p>
        </w:tc>
        <w:tc>
          <w:tcPr>
            <w:tcW w:w="450" w:type="dxa"/>
            <w:shd w:val="clear" w:color="auto" w:fill="FFFF99"/>
          </w:tcPr>
          <w:p w:rsidR="00660C50" w:rsidRPr="004312C5" w:rsidRDefault="00660C50" w:rsidP="00F11EE3">
            <w:pPr>
              <w:jc w:val="center"/>
              <w:rPr>
                <w:color w:val="000000" w:themeColor="text1"/>
                <w:sz w:val="16"/>
                <w:szCs w:val="16"/>
                <w:lang w:val="sr-Cyrl-CS"/>
              </w:rPr>
            </w:pPr>
          </w:p>
        </w:tc>
        <w:tc>
          <w:tcPr>
            <w:tcW w:w="450" w:type="dxa"/>
            <w:shd w:val="clear" w:color="auto" w:fill="FFFF99"/>
          </w:tcPr>
          <w:p w:rsidR="00660C50" w:rsidRPr="004312C5" w:rsidRDefault="00660C50" w:rsidP="00F11EE3">
            <w:pPr>
              <w:jc w:val="center"/>
              <w:rPr>
                <w:color w:val="000000" w:themeColor="text1"/>
                <w:sz w:val="16"/>
                <w:szCs w:val="16"/>
                <w:lang w:val="sr-Cyrl-CS"/>
              </w:rPr>
            </w:pPr>
          </w:p>
        </w:tc>
        <w:tc>
          <w:tcPr>
            <w:tcW w:w="450" w:type="dxa"/>
            <w:tcBorders>
              <w:right w:val="thinThickSmallGap" w:sz="24" w:space="0" w:color="FF0000"/>
            </w:tcBorders>
            <w:shd w:val="clear" w:color="auto" w:fill="FFFF99"/>
          </w:tcPr>
          <w:p w:rsidR="00660C50" w:rsidRPr="004312C5" w:rsidRDefault="00660C50" w:rsidP="00F11EE3">
            <w:pPr>
              <w:jc w:val="center"/>
              <w:rPr>
                <w:sz w:val="16"/>
                <w:szCs w:val="16"/>
                <w:vertAlign w:val="subscript"/>
                <w:lang w:val="sr-Cyrl-RS"/>
              </w:rPr>
            </w:pPr>
          </w:p>
        </w:tc>
        <w:tc>
          <w:tcPr>
            <w:tcW w:w="360" w:type="dxa"/>
            <w:tcBorders>
              <w:left w:val="thinThickSmallGap" w:sz="24" w:space="0" w:color="FF0000"/>
            </w:tcBorders>
            <w:shd w:val="clear" w:color="auto" w:fill="auto"/>
          </w:tcPr>
          <w:p w:rsidR="00660C50" w:rsidRPr="004312C5" w:rsidRDefault="00660C50"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1</w:t>
            </w:r>
          </w:p>
        </w:tc>
        <w:tc>
          <w:tcPr>
            <w:tcW w:w="360" w:type="dxa"/>
            <w:shd w:val="clear" w:color="auto" w:fill="auto"/>
          </w:tcPr>
          <w:p w:rsidR="00660C50" w:rsidRPr="004312C5" w:rsidRDefault="00660C50" w:rsidP="00F11EE3">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1</w:t>
            </w:r>
          </w:p>
        </w:tc>
        <w:tc>
          <w:tcPr>
            <w:tcW w:w="360" w:type="dxa"/>
            <w:shd w:val="clear" w:color="auto" w:fill="auto"/>
          </w:tcPr>
          <w:p w:rsidR="00660C50" w:rsidRPr="004312C5" w:rsidRDefault="00660C50" w:rsidP="00F11EE3">
            <w:pPr>
              <w:jc w:val="center"/>
              <w:rPr>
                <w:sz w:val="16"/>
                <w:szCs w:val="16"/>
                <w:lang w:val="sr-Cyrl-RS"/>
              </w:rPr>
            </w:pPr>
            <w:r w:rsidRPr="004312C5">
              <w:rPr>
                <w:sz w:val="16"/>
                <w:szCs w:val="16"/>
                <w:lang w:val="sr-Cyrl-RS"/>
              </w:rPr>
              <w:t>7</w:t>
            </w:r>
            <w:r w:rsidRPr="004312C5">
              <w:rPr>
                <w:sz w:val="16"/>
                <w:szCs w:val="16"/>
                <w:vertAlign w:val="subscript"/>
                <w:lang w:val="sr-Cyrl-RS"/>
              </w:rPr>
              <w:t>2</w:t>
            </w:r>
          </w:p>
        </w:tc>
        <w:tc>
          <w:tcPr>
            <w:tcW w:w="360" w:type="dxa"/>
            <w:shd w:val="clear" w:color="auto" w:fill="auto"/>
          </w:tcPr>
          <w:p w:rsidR="00660C50" w:rsidRPr="004312C5" w:rsidRDefault="00660C50" w:rsidP="00F11EE3">
            <w:pPr>
              <w:jc w:val="center"/>
              <w:rPr>
                <w:sz w:val="16"/>
                <w:szCs w:val="16"/>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60C50" w:rsidRPr="004312C5" w:rsidRDefault="00660C50" w:rsidP="00F11EE3">
            <w:pPr>
              <w:jc w:val="center"/>
              <w:rPr>
                <w:sz w:val="16"/>
                <w:szCs w:val="16"/>
                <w:lang w:val="sr-Cyrl-RS"/>
              </w:rPr>
            </w:pPr>
          </w:p>
        </w:tc>
        <w:tc>
          <w:tcPr>
            <w:tcW w:w="450" w:type="dxa"/>
            <w:shd w:val="clear" w:color="auto" w:fill="auto"/>
          </w:tcPr>
          <w:p w:rsidR="00660C50" w:rsidRPr="004312C5" w:rsidRDefault="00660C50" w:rsidP="00F11EE3">
            <w:pPr>
              <w:jc w:val="center"/>
              <w:rPr>
                <w:sz w:val="16"/>
                <w:szCs w:val="16"/>
                <w:lang w:val="sr-Cyrl-RS"/>
              </w:rPr>
            </w:pPr>
          </w:p>
        </w:tc>
        <w:tc>
          <w:tcPr>
            <w:tcW w:w="450" w:type="dxa"/>
            <w:tcBorders>
              <w:right w:val="thinThickSmallGap" w:sz="24" w:space="0" w:color="FF0000"/>
            </w:tcBorders>
            <w:shd w:val="clear" w:color="auto" w:fill="auto"/>
          </w:tcPr>
          <w:p w:rsidR="00660C50" w:rsidRPr="004312C5" w:rsidRDefault="00660C50" w:rsidP="00F11EE3">
            <w:pPr>
              <w:jc w:val="center"/>
              <w:rPr>
                <w:sz w:val="16"/>
                <w:szCs w:val="16"/>
                <w:lang w:val="sr-Cyrl-RS"/>
              </w:rPr>
            </w:pPr>
          </w:p>
        </w:tc>
        <w:tc>
          <w:tcPr>
            <w:tcW w:w="540" w:type="dxa"/>
            <w:tcBorders>
              <w:left w:val="thinThickSmallGap" w:sz="24" w:space="0" w:color="FF0000"/>
            </w:tcBorders>
            <w:shd w:val="clear" w:color="auto" w:fill="FFFF99"/>
          </w:tcPr>
          <w:p w:rsidR="00660C50" w:rsidRPr="004312C5" w:rsidRDefault="00660C50" w:rsidP="00F11EE3">
            <w:pPr>
              <w:jc w:val="center"/>
              <w:rPr>
                <w:color w:val="000000" w:themeColor="text1"/>
                <w:sz w:val="16"/>
                <w:szCs w:val="16"/>
                <w:lang w:val="sr-Cyrl-RS"/>
              </w:rPr>
            </w:pPr>
          </w:p>
        </w:tc>
        <w:tc>
          <w:tcPr>
            <w:tcW w:w="360" w:type="dxa"/>
            <w:shd w:val="clear" w:color="auto" w:fill="FFFF99"/>
          </w:tcPr>
          <w:p w:rsidR="00660C50" w:rsidRPr="004312C5" w:rsidRDefault="00660C50" w:rsidP="00F11EE3">
            <w:pPr>
              <w:jc w:val="center"/>
              <w:rPr>
                <w:sz w:val="16"/>
                <w:szCs w:val="16"/>
                <w:lang w:val="sr-Cyrl-RS"/>
              </w:rPr>
            </w:pPr>
          </w:p>
        </w:tc>
        <w:tc>
          <w:tcPr>
            <w:tcW w:w="450" w:type="dxa"/>
            <w:shd w:val="clear" w:color="auto" w:fill="FFFF99"/>
          </w:tcPr>
          <w:p w:rsidR="00660C50" w:rsidRPr="004312C5" w:rsidRDefault="00660C50" w:rsidP="00F11EE3">
            <w:pPr>
              <w:jc w:val="center"/>
              <w:rPr>
                <w:sz w:val="16"/>
                <w:szCs w:val="16"/>
                <w:lang w:val="sr-Cyrl-RS"/>
              </w:rPr>
            </w:pPr>
          </w:p>
        </w:tc>
        <w:tc>
          <w:tcPr>
            <w:tcW w:w="360" w:type="dxa"/>
            <w:shd w:val="clear" w:color="auto" w:fill="FFFF99"/>
          </w:tcPr>
          <w:p w:rsidR="00660C50" w:rsidRPr="004312C5" w:rsidRDefault="00660C50" w:rsidP="00F11EE3">
            <w:pPr>
              <w:jc w:val="center"/>
              <w:rPr>
                <w:sz w:val="16"/>
                <w:szCs w:val="16"/>
                <w:lang w:val="sr-Cyrl-RS"/>
              </w:rPr>
            </w:pPr>
          </w:p>
        </w:tc>
        <w:tc>
          <w:tcPr>
            <w:tcW w:w="360" w:type="dxa"/>
            <w:shd w:val="clear" w:color="auto" w:fill="FFFF99"/>
          </w:tcPr>
          <w:p w:rsidR="00660C50" w:rsidRPr="004312C5" w:rsidRDefault="00660C50" w:rsidP="00F11EE3">
            <w:pPr>
              <w:jc w:val="center"/>
              <w:rPr>
                <w:sz w:val="16"/>
                <w:szCs w:val="16"/>
                <w:lang w:val="sr-Cyrl-RS"/>
              </w:rPr>
            </w:pPr>
          </w:p>
        </w:tc>
        <w:tc>
          <w:tcPr>
            <w:tcW w:w="360" w:type="dxa"/>
            <w:shd w:val="clear" w:color="auto" w:fill="FFFF99"/>
          </w:tcPr>
          <w:p w:rsidR="00660C50" w:rsidRPr="004312C5" w:rsidRDefault="00660C50" w:rsidP="00F11EE3">
            <w:pPr>
              <w:jc w:val="center"/>
              <w:rPr>
                <w:sz w:val="16"/>
                <w:szCs w:val="16"/>
                <w:lang w:val="sr-Cyrl-RS"/>
              </w:rPr>
            </w:pPr>
          </w:p>
        </w:tc>
        <w:tc>
          <w:tcPr>
            <w:tcW w:w="360" w:type="dxa"/>
            <w:tcBorders>
              <w:right w:val="thinThickSmallGap" w:sz="24" w:space="0" w:color="FF0000"/>
            </w:tcBorders>
            <w:shd w:val="clear" w:color="auto" w:fill="FFFF99"/>
          </w:tcPr>
          <w:p w:rsidR="00660C50" w:rsidRPr="004312C5" w:rsidRDefault="00660C50" w:rsidP="00F11EE3">
            <w:pPr>
              <w:jc w:val="center"/>
              <w:rPr>
                <w:sz w:val="16"/>
                <w:szCs w:val="16"/>
                <w:lang w:val="sr-Cyrl-RS"/>
              </w:rPr>
            </w:pPr>
          </w:p>
        </w:tc>
        <w:tc>
          <w:tcPr>
            <w:tcW w:w="450" w:type="dxa"/>
            <w:tcBorders>
              <w:left w:val="thinThickSmallGap" w:sz="24" w:space="0" w:color="FF0000"/>
            </w:tcBorders>
            <w:shd w:val="clear" w:color="auto" w:fill="auto"/>
          </w:tcPr>
          <w:p w:rsidR="00660C50" w:rsidRPr="004312C5" w:rsidRDefault="00660C50" w:rsidP="00F11EE3">
            <w:pPr>
              <w:rPr>
                <w:sz w:val="16"/>
                <w:szCs w:val="16"/>
                <w:lang w:val="sr-Cyrl-RS"/>
              </w:rPr>
            </w:pPr>
          </w:p>
        </w:tc>
        <w:tc>
          <w:tcPr>
            <w:tcW w:w="360" w:type="dxa"/>
            <w:shd w:val="clear" w:color="auto" w:fill="auto"/>
          </w:tcPr>
          <w:p w:rsidR="00660C50" w:rsidRPr="004312C5" w:rsidRDefault="00660C50" w:rsidP="00F11EE3">
            <w:pPr>
              <w:jc w:val="center"/>
              <w:rPr>
                <w:sz w:val="16"/>
                <w:szCs w:val="16"/>
                <w:lang w:val="sr-Cyrl-RS"/>
              </w:rPr>
            </w:pPr>
          </w:p>
        </w:tc>
        <w:tc>
          <w:tcPr>
            <w:tcW w:w="450" w:type="dxa"/>
            <w:shd w:val="clear" w:color="auto" w:fill="auto"/>
          </w:tcPr>
          <w:p w:rsidR="00660C50" w:rsidRPr="004312C5" w:rsidRDefault="00660C50" w:rsidP="00F11EE3">
            <w:pPr>
              <w:jc w:val="center"/>
              <w:rPr>
                <w:sz w:val="16"/>
                <w:szCs w:val="16"/>
                <w:lang w:val="sr-Cyrl-RS"/>
              </w:rPr>
            </w:pPr>
          </w:p>
        </w:tc>
        <w:tc>
          <w:tcPr>
            <w:tcW w:w="450" w:type="dxa"/>
            <w:shd w:val="clear" w:color="auto" w:fill="auto"/>
          </w:tcPr>
          <w:p w:rsidR="00660C50" w:rsidRPr="004312C5" w:rsidRDefault="00660C50" w:rsidP="00F11EE3">
            <w:pPr>
              <w:jc w:val="center"/>
              <w:rPr>
                <w:sz w:val="16"/>
                <w:szCs w:val="16"/>
                <w:lang w:val="sr-Cyrl-RS"/>
              </w:rPr>
            </w:pPr>
          </w:p>
        </w:tc>
        <w:tc>
          <w:tcPr>
            <w:tcW w:w="450" w:type="dxa"/>
            <w:shd w:val="clear" w:color="auto" w:fill="auto"/>
          </w:tcPr>
          <w:p w:rsidR="00660C50" w:rsidRPr="004312C5" w:rsidRDefault="00660C50" w:rsidP="00F11EE3">
            <w:pPr>
              <w:jc w:val="center"/>
              <w:rPr>
                <w:sz w:val="16"/>
                <w:szCs w:val="16"/>
                <w:lang w:val="sr-Cyrl-RS"/>
              </w:rPr>
            </w:pPr>
          </w:p>
        </w:tc>
        <w:tc>
          <w:tcPr>
            <w:tcW w:w="450" w:type="dxa"/>
            <w:shd w:val="clear" w:color="auto" w:fill="auto"/>
          </w:tcPr>
          <w:p w:rsidR="00660C50" w:rsidRPr="004312C5" w:rsidRDefault="00660C50" w:rsidP="00F11EE3">
            <w:pPr>
              <w:jc w:val="center"/>
              <w:rPr>
                <w:sz w:val="16"/>
                <w:szCs w:val="16"/>
                <w:vertAlign w:val="subscript"/>
                <w:lang w:val="sr-Cyrl-RS"/>
              </w:rPr>
            </w:pPr>
          </w:p>
        </w:tc>
        <w:tc>
          <w:tcPr>
            <w:tcW w:w="450" w:type="dxa"/>
            <w:shd w:val="clear" w:color="auto" w:fill="auto"/>
          </w:tcPr>
          <w:p w:rsidR="00660C50" w:rsidRPr="004312C5" w:rsidRDefault="00660C50" w:rsidP="00F11EE3">
            <w:pPr>
              <w:jc w:val="cente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F820E4">
            <w:pPr>
              <w:rPr>
                <w:color w:val="000000" w:themeColor="text1"/>
                <w:sz w:val="16"/>
                <w:szCs w:val="16"/>
                <w:lang w:val="sr-Cyrl-RS"/>
              </w:rPr>
            </w:pPr>
            <w:r w:rsidRPr="004312C5">
              <w:rPr>
                <w:color w:val="000000" w:themeColor="text1"/>
                <w:sz w:val="16"/>
                <w:szCs w:val="16"/>
                <w:lang w:val="sr-Cyrl-RS"/>
              </w:rPr>
              <w:t>С.  Марјановић</w:t>
            </w:r>
            <w:r w:rsidR="00660C50">
              <w:rPr>
                <w:color w:val="000000" w:themeColor="text1"/>
                <w:sz w:val="16"/>
                <w:szCs w:val="16"/>
                <w:lang w:val="sr-Cyrl-RS"/>
              </w:rPr>
              <w:t>- физичко в. / офа</w:t>
            </w:r>
          </w:p>
        </w:tc>
        <w:tc>
          <w:tcPr>
            <w:tcW w:w="360" w:type="dxa"/>
            <w:tcBorders>
              <w:left w:val="thinThickSmallGap" w:sz="24" w:space="0" w:color="FF0000"/>
            </w:tcBorders>
            <w:shd w:val="clear" w:color="auto" w:fill="auto"/>
          </w:tcPr>
          <w:p w:rsidR="00677616" w:rsidRPr="004312C5" w:rsidRDefault="00660C50" w:rsidP="00F820E4">
            <w:pPr>
              <w:jc w:val="center"/>
              <w:rPr>
                <w:color w:val="000000" w:themeColor="text1"/>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360" w:type="dxa"/>
            <w:shd w:val="clear" w:color="auto" w:fill="auto"/>
          </w:tcPr>
          <w:p w:rsidR="00677616" w:rsidRPr="004312C5" w:rsidRDefault="00376D67" w:rsidP="00F820E4">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auto"/>
          </w:tcPr>
          <w:p w:rsidR="00677616" w:rsidRPr="004312C5" w:rsidRDefault="00376D67" w:rsidP="00F820E4">
            <w:pPr>
              <w:jc w:val="center"/>
              <w:rPr>
                <w:sz w:val="16"/>
                <w:szCs w:val="16"/>
                <w:lang w:val="sr-Cyrl-RS"/>
              </w:rPr>
            </w:pPr>
            <w:r w:rsidRPr="004312C5">
              <w:rPr>
                <w:sz w:val="16"/>
                <w:szCs w:val="16"/>
                <w:lang w:val="sr-Cyrl-RS"/>
              </w:rPr>
              <w:t>6</w:t>
            </w:r>
            <w:r w:rsidRPr="004312C5">
              <w:rPr>
                <w:sz w:val="16"/>
                <w:szCs w:val="16"/>
                <w:vertAlign w:val="subscript"/>
                <w:lang w:val="sr-Cyrl-RS"/>
              </w:rPr>
              <w:t>2</w:t>
            </w:r>
          </w:p>
        </w:tc>
        <w:tc>
          <w:tcPr>
            <w:tcW w:w="360" w:type="dxa"/>
            <w:shd w:val="clear" w:color="auto" w:fill="auto"/>
          </w:tcPr>
          <w:p w:rsidR="00677616" w:rsidRPr="004312C5" w:rsidRDefault="00677616" w:rsidP="00F820E4">
            <w:pPr>
              <w:jc w:val="center"/>
              <w:rPr>
                <w:sz w:val="16"/>
                <w:szCs w:val="16"/>
                <w:lang w:val="sr-Cyrl-RS"/>
              </w:rPr>
            </w:pPr>
          </w:p>
        </w:tc>
        <w:tc>
          <w:tcPr>
            <w:tcW w:w="450" w:type="dxa"/>
            <w:shd w:val="clear" w:color="auto" w:fill="auto"/>
          </w:tcPr>
          <w:p w:rsidR="00677616" w:rsidRPr="004312C5" w:rsidRDefault="00376D67" w:rsidP="00A72D5D">
            <w:pP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376D67" w:rsidP="00A72D5D">
            <w:pP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vertAlign w:val="subscript"/>
                <w:lang w:val="sr-Cyrl-CS"/>
              </w:rPr>
            </w:pPr>
          </w:p>
        </w:tc>
        <w:tc>
          <w:tcPr>
            <w:tcW w:w="450" w:type="dxa"/>
            <w:tcBorders>
              <w:left w:val="thinThickSmallGap" w:sz="24" w:space="0" w:color="FF0000"/>
            </w:tcBorders>
            <w:shd w:val="clear" w:color="auto" w:fill="FFFF99"/>
          </w:tcPr>
          <w:p w:rsidR="00677616" w:rsidRPr="004312C5" w:rsidRDefault="00376D67" w:rsidP="00F820E4">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FFFF99"/>
          </w:tcPr>
          <w:p w:rsidR="00677616" w:rsidRPr="004312C5" w:rsidRDefault="00677616" w:rsidP="00F820E4">
            <w:pPr>
              <w:jc w:val="center"/>
              <w:rPr>
                <w:sz w:val="16"/>
                <w:szCs w:val="16"/>
                <w:vertAlign w:val="subscript"/>
                <w:lang w:val="sr-Cyrl-RS"/>
              </w:rPr>
            </w:pPr>
          </w:p>
        </w:tc>
        <w:tc>
          <w:tcPr>
            <w:tcW w:w="450" w:type="dxa"/>
            <w:shd w:val="clear" w:color="auto" w:fill="FFFF99"/>
          </w:tcPr>
          <w:p w:rsidR="00677616" w:rsidRPr="004312C5" w:rsidRDefault="00376D67" w:rsidP="00F820E4">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677616" w:rsidRPr="004312C5" w:rsidRDefault="00376D67" w:rsidP="00F820E4">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FFFF99"/>
          </w:tcPr>
          <w:p w:rsidR="00677616" w:rsidRPr="004312C5" w:rsidRDefault="00376D67" w:rsidP="00F820E4">
            <w:pPr>
              <w:jc w:val="center"/>
              <w:rPr>
                <w:color w:val="000000" w:themeColor="text1"/>
                <w:sz w:val="16"/>
                <w:szCs w:val="16"/>
                <w:lang w:val="sr-Cyrl-RS"/>
              </w:rPr>
            </w:pPr>
            <w:r w:rsidRPr="004312C5">
              <w:rPr>
                <w:sz w:val="16"/>
                <w:szCs w:val="16"/>
                <w:lang w:val="sr-Cyrl-RS"/>
              </w:rPr>
              <w:t>6</w:t>
            </w:r>
            <w:r w:rsidRPr="004312C5">
              <w:rPr>
                <w:sz w:val="16"/>
                <w:szCs w:val="16"/>
                <w:vertAlign w:val="subscript"/>
                <w:lang w:val="sr-Cyrl-RS"/>
              </w:rPr>
              <w:t>2</w:t>
            </w:r>
          </w:p>
        </w:tc>
        <w:tc>
          <w:tcPr>
            <w:tcW w:w="450" w:type="dxa"/>
            <w:shd w:val="clear" w:color="auto" w:fill="FFFF99"/>
          </w:tcPr>
          <w:p w:rsidR="00677616" w:rsidRPr="004312C5" w:rsidRDefault="00376D67" w:rsidP="00F820E4">
            <w:pPr>
              <w:jc w:val="center"/>
              <w:rPr>
                <w:color w:val="000000" w:themeColor="text1"/>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tcBorders>
              <w:right w:val="thinThickSmallGap" w:sz="24" w:space="0" w:color="FF0000"/>
            </w:tcBorders>
            <w:shd w:val="clear" w:color="auto" w:fill="FFFF99"/>
          </w:tcPr>
          <w:p w:rsidR="00677616" w:rsidRPr="004312C5" w:rsidRDefault="00677616" w:rsidP="00F820E4">
            <w:pPr>
              <w:jc w:val="center"/>
              <w:rPr>
                <w:color w:val="000000" w:themeColor="text1"/>
                <w:sz w:val="16"/>
                <w:szCs w:val="16"/>
                <w:lang w:val="sr-Cyrl-RS"/>
              </w:rPr>
            </w:pPr>
          </w:p>
        </w:tc>
        <w:tc>
          <w:tcPr>
            <w:tcW w:w="360" w:type="dxa"/>
            <w:tcBorders>
              <w:left w:val="thinThickSmallGap" w:sz="24" w:space="0" w:color="FF0000"/>
            </w:tcBorders>
            <w:shd w:val="clear" w:color="auto" w:fill="auto"/>
          </w:tcPr>
          <w:p w:rsidR="00677616" w:rsidRPr="004312C5" w:rsidRDefault="00376D67" w:rsidP="00F820E4">
            <w:pPr>
              <w:jc w:val="center"/>
              <w:rPr>
                <w:sz w:val="16"/>
                <w:szCs w:val="16"/>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360" w:type="dxa"/>
            <w:shd w:val="clear" w:color="auto" w:fill="auto"/>
          </w:tcPr>
          <w:p w:rsidR="00677616" w:rsidRPr="004312C5" w:rsidRDefault="00376D67" w:rsidP="00F820E4">
            <w:pPr>
              <w:jc w:val="center"/>
              <w:rPr>
                <w:sz w:val="16"/>
                <w:szCs w:val="16"/>
                <w:lang w:val="sr-Cyrl-RS"/>
              </w:rPr>
            </w:pPr>
            <w:r w:rsidRPr="004312C5">
              <w:rPr>
                <w:sz w:val="16"/>
                <w:szCs w:val="16"/>
                <w:lang w:val="sr-Cyrl-RS"/>
              </w:rPr>
              <w:t>8</w:t>
            </w:r>
            <w:r w:rsidRPr="004312C5">
              <w:rPr>
                <w:sz w:val="16"/>
                <w:szCs w:val="16"/>
                <w:vertAlign w:val="subscript"/>
                <w:lang w:val="sr-Cyrl-RS"/>
              </w:rPr>
              <w:t>3</w:t>
            </w:r>
          </w:p>
        </w:tc>
        <w:tc>
          <w:tcPr>
            <w:tcW w:w="360" w:type="dxa"/>
            <w:shd w:val="clear" w:color="auto" w:fill="auto"/>
          </w:tcPr>
          <w:p w:rsidR="00677616" w:rsidRPr="004312C5" w:rsidRDefault="00376D67" w:rsidP="00F820E4">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360" w:type="dxa"/>
            <w:shd w:val="clear" w:color="auto" w:fill="auto"/>
          </w:tcPr>
          <w:p w:rsidR="00677616" w:rsidRPr="004312C5" w:rsidRDefault="00376D67" w:rsidP="00F820E4">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shd w:val="clear" w:color="auto" w:fill="auto"/>
          </w:tcPr>
          <w:p w:rsidR="00677616" w:rsidRPr="004312C5" w:rsidRDefault="00677616" w:rsidP="00F820E4">
            <w:pPr>
              <w:jc w:val="center"/>
              <w:rPr>
                <w:sz w:val="16"/>
                <w:szCs w:val="16"/>
                <w:lang w:val="sr-Cyrl-RS"/>
              </w:rPr>
            </w:pPr>
          </w:p>
        </w:tc>
        <w:tc>
          <w:tcPr>
            <w:tcW w:w="450" w:type="dxa"/>
            <w:shd w:val="clear" w:color="auto" w:fill="auto"/>
          </w:tcPr>
          <w:p w:rsidR="00677616" w:rsidRPr="004312C5" w:rsidRDefault="00677616" w:rsidP="00F820E4">
            <w:pPr>
              <w:jc w:val="center"/>
              <w:rPr>
                <w:sz w:val="16"/>
                <w:szCs w:val="16"/>
                <w:lang w:val="sr-Cyrl-RS"/>
              </w:rPr>
            </w:pP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vertAlign w:val="subscript"/>
                <w:lang w:val="sr-Cyrl-CS"/>
              </w:rPr>
            </w:pPr>
          </w:p>
        </w:tc>
        <w:tc>
          <w:tcPr>
            <w:tcW w:w="540" w:type="dxa"/>
            <w:tcBorders>
              <w:left w:val="thinThickSmallGap" w:sz="24" w:space="0" w:color="FF0000"/>
            </w:tcBorders>
            <w:shd w:val="clear" w:color="auto" w:fill="FFFF99"/>
          </w:tcPr>
          <w:p w:rsidR="00677616" w:rsidRPr="004312C5" w:rsidRDefault="00376D67" w:rsidP="00F820E4">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2</w:t>
            </w:r>
          </w:p>
        </w:tc>
        <w:tc>
          <w:tcPr>
            <w:tcW w:w="360" w:type="dxa"/>
            <w:shd w:val="clear" w:color="auto" w:fill="FFFF99"/>
          </w:tcPr>
          <w:p w:rsidR="00677616" w:rsidRPr="004312C5" w:rsidRDefault="00376D67" w:rsidP="00F820E4">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shd w:val="clear" w:color="auto" w:fill="FFFF99"/>
          </w:tcPr>
          <w:p w:rsidR="00677616" w:rsidRPr="004312C5" w:rsidRDefault="00677616" w:rsidP="00F820E4">
            <w:pPr>
              <w:jc w:val="center"/>
              <w:rPr>
                <w:sz w:val="16"/>
                <w:szCs w:val="16"/>
                <w:lang w:val="sr-Cyrl-CS"/>
              </w:rPr>
            </w:pPr>
          </w:p>
        </w:tc>
        <w:tc>
          <w:tcPr>
            <w:tcW w:w="360" w:type="dxa"/>
            <w:shd w:val="clear" w:color="auto" w:fill="FFFF99"/>
          </w:tcPr>
          <w:p w:rsidR="00677616" w:rsidRPr="004312C5" w:rsidRDefault="00677616" w:rsidP="00F820E4">
            <w:pPr>
              <w:jc w:val="center"/>
              <w:rPr>
                <w:sz w:val="16"/>
                <w:szCs w:val="16"/>
                <w:vertAlign w:val="subscript"/>
                <w:lang w:val="sr-Cyrl-RS"/>
              </w:rPr>
            </w:pPr>
          </w:p>
        </w:tc>
        <w:tc>
          <w:tcPr>
            <w:tcW w:w="360" w:type="dxa"/>
            <w:shd w:val="clear" w:color="auto" w:fill="FFFF99"/>
          </w:tcPr>
          <w:p w:rsidR="00677616" w:rsidRPr="004312C5" w:rsidRDefault="00677616" w:rsidP="00F820E4">
            <w:pPr>
              <w:jc w:val="center"/>
              <w:rPr>
                <w:sz w:val="16"/>
                <w:szCs w:val="16"/>
                <w:vertAlign w:val="subscript"/>
                <w:lang w:val="sr-Cyrl-CS"/>
              </w:rPr>
            </w:pPr>
          </w:p>
        </w:tc>
        <w:tc>
          <w:tcPr>
            <w:tcW w:w="360" w:type="dxa"/>
            <w:shd w:val="clear" w:color="auto" w:fill="FFFF99"/>
          </w:tcPr>
          <w:p w:rsidR="00677616" w:rsidRPr="004312C5" w:rsidRDefault="00677616" w:rsidP="00F820E4">
            <w:pPr>
              <w:jc w:val="center"/>
              <w:rPr>
                <w:sz w:val="16"/>
                <w:szCs w:val="16"/>
                <w:vertAlign w:val="subscript"/>
                <w:lang w:val="sr-Cyrl-CS"/>
              </w:rPr>
            </w:pPr>
          </w:p>
        </w:tc>
        <w:tc>
          <w:tcPr>
            <w:tcW w:w="360" w:type="dxa"/>
            <w:tcBorders>
              <w:right w:val="thinThickSmallGap" w:sz="24" w:space="0" w:color="FF0000"/>
            </w:tcBorders>
            <w:shd w:val="clear" w:color="auto" w:fill="FFFF99"/>
          </w:tcPr>
          <w:p w:rsidR="00677616" w:rsidRPr="004312C5" w:rsidRDefault="00677616" w:rsidP="00F820E4">
            <w:pPr>
              <w:jc w:val="center"/>
              <w:rPr>
                <w:sz w:val="16"/>
                <w:szCs w:val="16"/>
                <w:vertAlign w:val="subscript"/>
                <w:lang w:val="sr-Cyrl-CS"/>
              </w:rPr>
            </w:pPr>
          </w:p>
        </w:tc>
        <w:tc>
          <w:tcPr>
            <w:tcW w:w="450" w:type="dxa"/>
            <w:tcBorders>
              <w:left w:val="thinThickSmallGap" w:sz="24" w:space="0" w:color="FF0000"/>
            </w:tcBorders>
            <w:shd w:val="clear" w:color="auto" w:fill="auto"/>
          </w:tcPr>
          <w:p w:rsidR="00677616" w:rsidRPr="004312C5" w:rsidRDefault="00376D67" w:rsidP="00F820E4">
            <w:pPr>
              <w:jc w:val="center"/>
              <w:rPr>
                <w:sz w:val="16"/>
                <w:szCs w:val="16"/>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360" w:type="dxa"/>
            <w:shd w:val="clear" w:color="auto" w:fill="auto"/>
          </w:tcPr>
          <w:p w:rsidR="00677616" w:rsidRPr="004312C5" w:rsidRDefault="00376D67" w:rsidP="00F820E4">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3</w:t>
            </w:r>
          </w:p>
        </w:tc>
        <w:tc>
          <w:tcPr>
            <w:tcW w:w="450" w:type="dxa"/>
            <w:shd w:val="clear" w:color="auto" w:fill="auto"/>
          </w:tcPr>
          <w:p w:rsidR="00677616" w:rsidRPr="004312C5" w:rsidRDefault="00376D67" w:rsidP="00F820E4">
            <w:pPr>
              <w:jc w:val="center"/>
              <w:rPr>
                <w:sz w:val="16"/>
                <w:szCs w:val="16"/>
                <w:vertAlign w:val="subscript"/>
                <w:lang w:val="sr-Cyrl-RS"/>
              </w:rPr>
            </w:pPr>
            <w:r w:rsidRPr="004312C5">
              <w:rPr>
                <w:sz w:val="16"/>
                <w:szCs w:val="16"/>
                <w:lang w:val="sr-Cyrl-RS"/>
              </w:rPr>
              <w:t>8</w:t>
            </w:r>
            <w:r w:rsidRPr="004312C5">
              <w:rPr>
                <w:sz w:val="16"/>
                <w:szCs w:val="16"/>
                <w:vertAlign w:val="subscript"/>
                <w:lang w:val="sr-Cyrl-RS"/>
              </w:rPr>
              <w:t>1</w:t>
            </w:r>
          </w:p>
        </w:tc>
        <w:tc>
          <w:tcPr>
            <w:tcW w:w="450" w:type="dxa"/>
            <w:shd w:val="clear" w:color="auto" w:fill="auto"/>
          </w:tcPr>
          <w:p w:rsidR="00677616" w:rsidRPr="004312C5" w:rsidRDefault="00376D67" w:rsidP="00F820E4">
            <w:pPr>
              <w:jc w:val="center"/>
              <w:rPr>
                <w:color w:val="000000" w:themeColor="text1"/>
                <w:sz w:val="16"/>
                <w:szCs w:val="16"/>
                <w:vertAlign w:val="subscript"/>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p>
        </w:tc>
        <w:tc>
          <w:tcPr>
            <w:tcW w:w="45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677616" w:rsidP="00F820E4">
            <w:pPr>
              <w:jc w:val="center"/>
              <w:rPr>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F820E4">
            <w:pPr>
              <w:rPr>
                <w:color w:val="000000" w:themeColor="text1"/>
                <w:sz w:val="16"/>
                <w:szCs w:val="16"/>
                <w:lang w:val="sr-Cyrl-RS"/>
              </w:rPr>
            </w:pPr>
            <w:r w:rsidRPr="004312C5">
              <w:rPr>
                <w:color w:val="000000" w:themeColor="text1"/>
                <w:sz w:val="16"/>
                <w:szCs w:val="16"/>
                <w:lang w:val="sr-Cyrl-RS"/>
              </w:rPr>
              <w:t>Данијел Ђукић</w:t>
            </w:r>
            <w:r w:rsidR="00660C50">
              <w:rPr>
                <w:color w:val="000000" w:themeColor="text1"/>
                <w:sz w:val="16"/>
                <w:szCs w:val="16"/>
                <w:lang w:val="sr-Cyrl-RS"/>
              </w:rPr>
              <w:t xml:space="preserve"> физичко в. / офа</w:t>
            </w:r>
          </w:p>
        </w:tc>
        <w:tc>
          <w:tcPr>
            <w:tcW w:w="360" w:type="dxa"/>
            <w:tcBorders>
              <w:left w:val="thinThickSmallGap" w:sz="24" w:space="0" w:color="FF0000"/>
            </w:tcBorders>
            <w:shd w:val="clear" w:color="auto" w:fill="auto"/>
          </w:tcPr>
          <w:p w:rsidR="00677616" w:rsidRPr="004312C5" w:rsidRDefault="00677616" w:rsidP="00F820E4">
            <w:pPr>
              <w:jc w:val="center"/>
              <w:rPr>
                <w:color w:val="000000" w:themeColor="text1"/>
                <w:sz w:val="16"/>
                <w:szCs w:val="16"/>
                <w:vertAlign w:val="subscript"/>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A72D5D">
            <w:pPr>
              <w:rPr>
                <w:sz w:val="16"/>
                <w:szCs w:val="16"/>
                <w:lang w:val="sr-Cyrl-CS"/>
              </w:rPr>
            </w:pPr>
          </w:p>
        </w:tc>
        <w:tc>
          <w:tcPr>
            <w:tcW w:w="450" w:type="dxa"/>
            <w:shd w:val="clear" w:color="auto" w:fill="auto"/>
          </w:tcPr>
          <w:p w:rsidR="00677616" w:rsidRPr="004312C5" w:rsidRDefault="00677616" w:rsidP="00A72D5D">
            <w:pPr>
              <w:rPr>
                <w:sz w:val="16"/>
                <w:szCs w:val="16"/>
                <w:lang w:val="sr-Cyrl-CS"/>
              </w:rPr>
            </w:pP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vertAlign w:val="subscript"/>
                <w:lang w:val="sr-Cyrl-RS"/>
              </w:rPr>
            </w:pPr>
          </w:p>
        </w:tc>
        <w:tc>
          <w:tcPr>
            <w:tcW w:w="450" w:type="dxa"/>
            <w:tcBorders>
              <w:left w:val="thinThickSmallGap" w:sz="24" w:space="0" w:color="FF0000"/>
            </w:tcBorders>
            <w:shd w:val="clear" w:color="auto" w:fill="FFFF99"/>
          </w:tcPr>
          <w:p w:rsidR="00677616" w:rsidRPr="004312C5" w:rsidRDefault="00376D67" w:rsidP="00F820E4">
            <w:pPr>
              <w:jc w:val="center"/>
              <w:rPr>
                <w:sz w:val="16"/>
                <w:szCs w:val="16"/>
                <w:lang w:val="sr-Cyrl-RS"/>
              </w:rPr>
            </w:pPr>
            <w:r w:rsidRPr="004312C5">
              <w:rPr>
                <w:sz w:val="16"/>
                <w:szCs w:val="16"/>
                <w:lang w:val="sr-Cyrl-RS"/>
              </w:rPr>
              <w:t>7</w:t>
            </w:r>
            <w:r w:rsidRPr="004312C5">
              <w:rPr>
                <w:sz w:val="16"/>
                <w:szCs w:val="16"/>
                <w:vertAlign w:val="subscript"/>
                <w:lang w:val="sr-Cyrl-RS"/>
              </w:rPr>
              <w:t>1</w:t>
            </w:r>
          </w:p>
        </w:tc>
        <w:tc>
          <w:tcPr>
            <w:tcW w:w="450" w:type="dxa"/>
            <w:shd w:val="clear" w:color="auto" w:fill="FFFF99"/>
          </w:tcPr>
          <w:p w:rsidR="00677616" w:rsidRPr="004312C5" w:rsidRDefault="00376D67" w:rsidP="00F820E4">
            <w:pPr>
              <w:jc w:val="center"/>
              <w:rPr>
                <w:sz w:val="16"/>
                <w:szCs w:val="16"/>
                <w:lang w:val="sr-Cyrl-R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677616" w:rsidP="00F820E4">
            <w:pPr>
              <w:jc w:val="center"/>
              <w:rPr>
                <w:sz w:val="16"/>
                <w:szCs w:val="16"/>
                <w:lang w:val="sr-Cyrl-RS"/>
              </w:rPr>
            </w:pPr>
          </w:p>
        </w:tc>
        <w:tc>
          <w:tcPr>
            <w:tcW w:w="450" w:type="dxa"/>
            <w:shd w:val="clear" w:color="auto" w:fill="FFFF99"/>
          </w:tcPr>
          <w:p w:rsidR="00677616" w:rsidRPr="004312C5" w:rsidRDefault="00677616" w:rsidP="00F820E4">
            <w:pPr>
              <w:jc w:val="center"/>
              <w:rPr>
                <w:sz w:val="16"/>
                <w:szCs w:val="16"/>
                <w:vertAlign w:val="subscript"/>
                <w:lang w:val="sr-Cyrl-RS"/>
              </w:rPr>
            </w:pPr>
          </w:p>
        </w:tc>
        <w:tc>
          <w:tcPr>
            <w:tcW w:w="450" w:type="dxa"/>
            <w:shd w:val="clear" w:color="auto" w:fill="FFFF99"/>
          </w:tcPr>
          <w:p w:rsidR="00677616" w:rsidRPr="004312C5" w:rsidRDefault="00677616" w:rsidP="00F820E4">
            <w:pPr>
              <w:jc w:val="center"/>
              <w:rPr>
                <w:sz w:val="16"/>
                <w:szCs w:val="16"/>
                <w:lang w:val="sr-Cyrl-RS"/>
              </w:rPr>
            </w:pPr>
          </w:p>
        </w:tc>
        <w:tc>
          <w:tcPr>
            <w:tcW w:w="450" w:type="dxa"/>
            <w:shd w:val="clear" w:color="auto" w:fill="FFFF99"/>
          </w:tcPr>
          <w:p w:rsidR="00677616" w:rsidRPr="004312C5" w:rsidRDefault="00677616" w:rsidP="00F820E4">
            <w:pPr>
              <w:jc w:val="center"/>
              <w:rPr>
                <w:sz w:val="16"/>
                <w:szCs w:val="16"/>
                <w:lang w:val="sr-Cyrl-RS"/>
              </w:rPr>
            </w:pPr>
          </w:p>
        </w:tc>
        <w:tc>
          <w:tcPr>
            <w:tcW w:w="450" w:type="dxa"/>
            <w:tcBorders>
              <w:right w:val="thinThickSmallGap" w:sz="24" w:space="0" w:color="FF0000"/>
            </w:tcBorders>
            <w:shd w:val="clear" w:color="auto" w:fill="FFFF99"/>
          </w:tcPr>
          <w:p w:rsidR="00677616" w:rsidRPr="004312C5" w:rsidRDefault="00677616" w:rsidP="00F820E4">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677616" w:rsidP="00F820E4">
            <w:pPr>
              <w:jc w:val="center"/>
              <w:rPr>
                <w:sz w:val="16"/>
                <w:szCs w:val="16"/>
                <w:vertAlign w:val="subscript"/>
                <w:lang w:val="sr-Cyrl-RS"/>
              </w:rPr>
            </w:pPr>
          </w:p>
        </w:tc>
        <w:tc>
          <w:tcPr>
            <w:tcW w:w="360" w:type="dxa"/>
            <w:shd w:val="clear" w:color="auto" w:fill="auto"/>
          </w:tcPr>
          <w:p w:rsidR="00677616" w:rsidRPr="004312C5" w:rsidRDefault="00677616" w:rsidP="00F820E4">
            <w:pPr>
              <w:jc w:val="center"/>
              <w:rPr>
                <w:sz w:val="16"/>
                <w:szCs w:val="16"/>
                <w:vertAlign w:val="subscript"/>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450" w:type="dxa"/>
            <w:shd w:val="clear" w:color="auto" w:fill="auto"/>
          </w:tcPr>
          <w:p w:rsidR="00677616" w:rsidRPr="004312C5" w:rsidRDefault="00677616" w:rsidP="00F820E4">
            <w:pPr>
              <w:jc w:val="center"/>
              <w:rPr>
                <w:color w:val="000000" w:themeColor="text1"/>
                <w:sz w:val="16"/>
                <w:szCs w:val="16"/>
                <w:vertAlign w:val="subscript"/>
                <w:lang w:val="sr-Cyrl-RS"/>
              </w:rPr>
            </w:pPr>
          </w:p>
        </w:tc>
        <w:tc>
          <w:tcPr>
            <w:tcW w:w="450" w:type="dxa"/>
            <w:shd w:val="clear" w:color="auto" w:fill="auto"/>
          </w:tcPr>
          <w:p w:rsidR="00677616" w:rsidRPr="004312C5" w:rsidRDefault="00677616" w:rsidP="00F820E4">
            <w:pPr>
              <w:jc w:val="center"/>
              <w:rPr>
                <w:color w:val="000000" w:themeColor="text1"/>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vertAlign w:val="subscript"/>
                <w:lang w:val="sr-Cyrl-CS"/>
              </w:rPr>
            </w:pPr>
          </w:p>
        </w:tc>
        <w:tc>
          <w:tcPr>
            <w:tcW w:w="540" w:type="dxa"/>
            <w:tcBorders>
              <w:left w:val="thinThickSmallGap" w:sz="24" w:space="0" w:color="FF0000"/>
            </w:tcBorders>
            <w:shd w:val="clear" w:color="auto" w:fill="FFFF99"/>
          </w:tcPr>
          <w:p w:rsidR="00677616" w:rsidRPr="004312C5" w:rsidRDefault="00376D67" w:rsidP="00F820E4">
            <w:pPr>
              <w:jc w:val="center"/>
              <w:rPr>
                <w:sz w:val="16"/>
                <w:szCs w:val="16"/>
                <w:lang w:val="sr-Cyrl-CS"/>
              </w:rPr>
            </w:pPr>
            <w:r w:rsidRPr="004312C5">
              <w:rPr>
                <w:sz w:val="16"/>
                <w:szCs w:val="16"/>
                <w:lang w:val="sr-Cyrl-RS"/>
              </w:rPr>
              <w:t>7</w:t>
            </w:r>
            <w:r w:rsidRPr="004312C5">
              <w:rPr>
                <w:sz w:val="16"/>
                <w:szCs w:val="16"/>
                <w:vertAlign w:val="subscript"/>
                <w:lang w:val="sr-Cyrl-RS"/>
              </w:rPr>
              <w:t>1</w:t>
            </w:r>
          </w:p>
        </w:tc>
        <w:tc>
          <w:tcPr>
            <w:tcW w:w="360" w:type="dxa"/>
            <w:shd w:val="clear" w:color="auto" w:fill="FFFF99"/>
          </w:tcPr>
          <w:p w:rsidR="00677616" w:rsidRPr="004312C5" w:rsidRDefault="00376D67" w:rsidP="00F820E4">
            <w:pPr>
              <w:jc w:val="center"/>
              <w:rPr>
                <w:sz w:val="16"/>
                <w:szCs w:val="16"/>
                <w:lang w:val="sr-Cyrl-CS"/>
              </w:rPr>
            </w:pPr>
            <w:r w:rsidRPr="004312C5">
              <w:rPr>
                <w:sz w:val="16"/>
                <w:szCs w:val="16"/>
                <w:lang w:val="sr-Cyrl-RS"/>
              </w:rPr>
              <w:t>7</w:t>
            </w:r>
            <w:r w:rsidRPr="004312C5">
              <w:rPr>
                <w:sz w:val="16"/>
                <w:szCs w:val="16"/>
                <w:vertAlign w:val="subscript"/>
                <w:lang w:val="sr-Cyrl-RS"/>
              </w:rPr>
              <w:t>2</w:t>
            </w:r>
          </w:p>
        </w:tc>
        <w:tc>
          <w:tcPr>
            <w:tcW w:w="450" w:type="dxa"/>
            <w:shd w:val="clear" w:color="auto" w:fill="FFFF99"/>
          </w:tcPr>
          <w:p w:rsidR="00677616" w:rsidRPr="004312C5" w:rsidRDefault="00677616" w:rsidP="00F820E4">
            <w:pPr>
              <w:jc w:val="center"/>
              <w:rPr>
                <w:sz w:val="16"/>
                <w:szCs w:val="16"/>
                <w:lang w:val="sr-Cyrl-RS"/>
              </w:rPr>
            </w:pPr>
          </w:p>
        </w:tc>
        <w:tc>
          <w:tcPr>
            <w:tcW w:w="360" w:type="dxa"/>
            <w:shd w:val="clear" w:color="auto" w:fill="FFFF99"/>
          </w:tcPr>
          <w:p w:rsidR="00677616" w:rsidRPr="004312C5" w:rsidRDefault="00677616" w:rsidP="00F820E4">
            <w:pPr>
              <w:jc w:val="center"/>
              <w:rPr>
                <w:sz w:val="16"/>
                <w:szCs w:val="16"/>
                <w:lang w:val="sr-Cyrl-RS"/>
              </w:rPr>
            </w:pPr>
          </w:p>
        </w:tc>
        <w:tc>
          <w:tcPr>
            <w:tcW w:w="360" w:type="dxa"/>
            <w:shd w:val="clear" w:color="auto" w:fill="FFFF99"/>
          </w:tcPr>
          <w:p w:rsidR="00677616" w:rsidRPr="004312C5" w:rsidRDefault="00677616" w:rsidP="00F820E4">
            <w:pPr>
              <w:jc w:val="center"/>
              <w:rPr>
                <w:sz w:val="16"/>
                <w:szCs w:val="16"/>
                <w:lang w:val="sr-Cyrl-CS"/>
              </w:rPr>
            </w:pPr>
          </w:p>
        </w:tc>
        <w:tc>
          <w:tcPr>
            <w:tcW w:w="360" w:type="dxa"/>
            <w:shd w:val="clear" w:color="auto" w:fill="FFFF99"/>
          </w:tcPr>
          <w:p w:rsidR="00677616" w:rsidRPr="004312C5" w:rsidRDefault="00677616" w:rsidP="00F820E4">
            <w:pPr>
              <w:jc w:val="center"/>
              <w:rPr>
                <w:sz w:val="16"/>
                <w:szCs w:val="16"/>
                <w:lang w:val="sr-Cyrl-CS"/>
              </w:rPr>
            </w:pPr>
          </w:p>
        </w:tc>
        <w:tc>
          <w:tcPr>
            <w:tcW w:w="360" w:type="dxa"/>
            <w:tcBorders>
              <w:right w:val="thinThickSmallGap" w:sz="24" w:space="0" w:color="FF0000"/>
            </w:tcBorders>
            <w:shd w:val="clear" w:color="auto" w:fill="FFFF99"/>
          </w:tcPr>
          <w:p w:rsidR="00677616" w:rsidRPr="004312C5" w:rsidRDefault="00677616" w:rsidP="00F820E4">
            <w:pPr>
              <w:rPr>
                <w:sz w:val="16"/>
                <w:szCs w:val="16"/>
                <w:lang w:val="sr-Cyrl-CS"/>
              </w:rPr>
            </w:pPr>
          </w:p>
        </w:tc>
        <w:tc>
          <w:tcPr>
            <w:tcW w:w="450" w:type="dxa"/>
            <w:tcBorders>
              <w:left w:val="thinThickSmallGap" w:sz="24" w:space="0" w:color="FF0000"/>
            </w:tcBorders>
            <w:shd w:val="clear" w:color="auto" w:fill="auto"/>
          </w:tcPr>
          <w:p w:rsidR="00677616" w:rsidRPr="004312C5" w:rsidRDefault="00376D67" w:rsidP="00F820E4">
            <w:pPr>
              <w:jc w:val="center"/>
              <w:rPr>
                <w:color w:val="000000" w:themeColor="text1"/>
                <w:sz w:val="16"/>
                <w:szCs w:val="16"/>
                <w:vertAlign w:val="subscript"/>
                <w:lang w:val="sr-Cyrl-RS"/>
              </w:rPr>
            </w:pPr>
            <w:r w:rsidRPr="004312C5">
              <w:rPr>
                <w:color w:val="000000" w:themeColor="text1"/>
                <w:sz w:val="16"/>
                <w:szCs w:val="16"/>
                <w:lang w:val="sr-Cyrl-CS"/>
              </w:rPr>
              <w:t>5</w:t>
            </w:r>
            <w:r w:rsidRPr="004312C5">
              <w:rPr>
                <w:color w:val="000000" w:themeColor="text1"/>
                <w:sz w:val="16"/>
                <w:szCs w:val="16"/>
                <w:vertAlign w:val="subscript"/>
                <w:lang w:val="sr-Cyrl-CS"/>
              </w:rPr>
              <w:t>3</w:t>
            </w:r>
          </w:p>
        </w:tc>
        <w:tc>
          <w:tcPr>
            <w:tcW w:w="360" w:type="dxa"/>
            <w:shd w:val="clear" w:color="auto" w:fill="auto"/>
          </w:tcPr>
          <w:p w:rsidR="00677616" w:rsidRPr="004312C5" w:rsidRDefault="00376D67" w:rsidP="00F820E4">
            <w:pPr>
              <w:jc w:val="center"/>
              <w:rPr>
                <w:sz w:val="16"/>
                <w:szCs w:val="16"/>
                <w:lang w:val="sr-Cyrl-CS"/>
              </w:rPr>
            </w:pPr>
            <w:r w:rsidRPr="004312C5">
              <w:rPr>
                <w:sz w:val="16"/>
                <w:szCs w:val="16"/>
                <w:lang w:val="sr-Cyrl-RS"/>
              </w:rPr>
              <w:t>7</w:t>
            </w:r>
            <w:r w:rsidRPr="004312C5">
              <w:rPr>
                <w:sz w:val="16"/>
                <w:szCs w:val="16"/>
                <w:vertAlign w:val="subscript"/>
                <w:lang w:val="sr-Cyrl-RS"/>
              </w:rPr>
              <w:t>1</w:t>
            </w:r>
          </w:p>
        </w:tc>
        <w:tc>
          <w:tcPr>
            <w:tcW w:w="450" w:type="dxa"/>
            <w:shd w:val="clear" w:color="auto" w:fill="auto"/>
          </w:tcPr>
          <w:p w:rsidR="00677616" w:rsidRPr="004312C5" w:rsidRDefault="00677616" w:rsidP="00F820E4">
            <w:pPr>
              <w:jc w:val="center"/>
              <w:rPr>
                <w:color w:val="000000" w:themeColor="text1"/>
                <w:sz w:val="16"/>
                <w:szCs w:val="16"/>
                <w:vertAlign w:val="subscript"/>
                <w:lang w:val="sr-Cyrl-RS"/>
              </w:rPr>
            </w:pPr>
          </w:p>
        </w:tc>
        <w:tc>
          <w:tcPr>
            <w:tcW w:w="450" w:type="dxa"/>
            <w:shd w:val="clear" w:color="auto" w:fill="auto"/>
          </w:tcPr>
          <w:p w:rsidR="00677616" w:rsidRPr="004312C5" w:rsidRDefault="00B6568F" w:rsidP="00F820E4">
            <w:pPr>
              <w:jc w:val="center"/>
              <w:rPr>
                <w:color w:val="000000" w:themeColor="text1"/>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p>
        </w:tc>
        <w:tc>
          <w:tcPr>
            <w:tcW w:w="450" w:type="dxa"/>
            <w:shd w:val="clear" w:color="auto" w:fill="auto"/>
          </w:tcPr>
          <w:p w:rsidR="00677616" w:rsidRPr="004312C5" w:rsidRDefault="00376D67" w:rsidP="00F820E4">
            <w:pPr>
              <w:jc w:val="center"/>
              <w:rPr>
                <w:sz w:val="16"/>
                <w:szCs w:val="16"/>
                <w:vertAlign w:val="subscript"/>
                <w:lang w:val="sr-Cyrl-CS"/>
              </w:rPr>
            </w:pPr>
            <w:r w:rsidRPr="004312C5">
              <w:rPr>
                <w:sz w:val="16"/>
                <w:szCs w:val="16"/>
                <w:lang w:val="sr-Cyrl-RS"/>
              </w:rPr>
              <w:t>7</w:t>
            </w:r>
            <w:r w:rsidRPr="004312C5">
              <w:rPr>
                <w:sz w:val="16"/>
                <w:szCs w:val="16"/>
                <w:vertAlign w:val="subscript"/>
                <w:lang w:val="sr-Cyrl-RS"/>
              </w:rPr>
              <w:t>2</w:t>
            </w:r>
          </w:p>
        </w:tc>
        <w:tc>
          <w:tcPr>
            <w:tcW w:w="450" w:type="dxa"/>
            <w:shd w:val="clear" w:color="auto" w:fill="auto"/>
          </w:tcPr>
          <w:p w:rsidR="00677616" w:rsidRPr="004312C5" w:rsidRDefault="00677616" w:rsidP="00F820E4">
            <w:pPr>
              <w:jc w:val="center"/>
              <w:rPr>
                <w:sz w:val="16"/>
                <w:szCs w:val="16"/>
                <w:vertAlign w:val="subscript"/>
                <w:lang w:val="sr-Cyrl-CS"/>
              </w:rPr>
            </w:pPr>
          </w:p>
        </w:tc>
        <w:tc>
          <w:tcPr>
            <w:tcW w:w="450" w:type="dxa"/>
            <w:shd w:val="clear" w:color="auto" w:fill="auto"/>
          </w:tcPr>
          <w:p w:rsidR="00677616" w:rsidRPr="004312C5" w:rsidRDefault="00677616" w:rsidP="00F820E4">
            <w:pPr>
              <w:jc w:val="center"/>
              <w:rPr>
                <w:color w:val="000000" w:themeColor="text1"/>
                <w:sz w:val="16"/>
                <w:szCs w:val="16"/>
                <w:vertAlign w:val="subscript"/>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677616" w:rsidRPr="004312C5" w:rsidRDefault="00677616" w:rsidP="00F820E4">
            <w:pPr>
              <w:rPr>
                <w:color w:val="000000" w:themeColor="text1"/>
                <w:sz w:val="16"/>
                <w:szCs w:val="16"/>
                <w:lang w:val="sr-Cyrl-RS"/>
              </w:rPr>
            </w:pPr>
            <w:r w:rsidRPr="004312C5">
              <w:rPr>
                <w:color w:val="000000" w:themeColor="text1"/>
                <w:sz w:val="16"/>
                <w:szCs w:val="16"/>
                <w:lang w:val="sr-Cyrl-RS"/>
              </w:rPr>
              <w:t>Жељко Бановић</w:t>
            </w:r>
            <w:r w:rsidR="00660C50">
              <w:rPr>
                <w:color w:val="000000" w:themeColor="text1"/>
                <w:sz w:val="16"/>
                <w:szCs w:val="16"/>
                <w:lang w:val="sr-Cyrl-RS"/>
              </w:rPr>
              <w:t xml:space="preserve"> физичко в. / офа</w:t>
            </w:r>
          </w:p>
        </w:tc>
        <w:tc>
          <w:tcPr>
            <w:tcW w:w="360" w:type="dxa"/>
            <w:tcBorders>
              <w:left w:val="thinThickSmallGap" w:sz="24" w:space="0" w:color="FF0000"/>
            </w:tcBorders>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B6568F" w:rsidP="00F820E4">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3</w:t>
            </w:r>
          </w:p>
        </w:tc>
        <w:tc>
          <w:tcPr>
            <w:tcW w:w="360" w:type="dxa"/>
            <w:shd w:val="clear" w:color="auto" w:fill="auto"/>
          </w:tcPr>
          <w:p w:rsidR="00677616" w:rsidRPr="004312C5" w:rsidRDefault="00B6568F" w:rsidP="00F820E4">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B6568F" w:rsidP="00F820E4">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lang w:val="sr-Cyrl-RS"/>
              </w:rPr>
            </w:pPr>
          </w:p>
        </w:tc>
        <w:tc>
          <w:tcPr>
            <w:tcW w:w="450" w:type="dxa"/>
            <w:tcBorders>
              <w:left w:val="thinThickSmallGap" w:sz="24" w:space="0" w:color="FF0000"/>
            </w:tcBorders>
            <w:shd w:val="clear" w:color="auto" w:fill="FFFF99"/>
          </w:tcPr>
          <w:p w:rsidR="00677616" w:rsidRPr="004312C5" w:rsidRDefault="00677616" w:rsidP="00F820E4">
            <w:pPr>
              <w:jc w:val="center"/>
              <w:rPr>
                <w:sz w:val="16"/>
                <w:szCs w:val="16"/>
                <w:lang w:val="sr-Cyrl-RS"/>
              </w:rPr>
            </w:pPr>
          </w:p>
        </w:tc>
        <w:tc>
          <w:tcPr>
            <w:tcW w:w="450" w:type="dxa"/>
            <w:shd w:val="clear" w:color="auto" w:fill="FFFF99"/>
          </w:tcPr>
          <w:p w:rsidR="00677616" w:rsidRPr="004312C5" w:rsidRDefault="00677616" w:rsidP="00F820E4">
            <w:pPr>
              <w:jc w:val="center"/>
              <w:rPr>
                <w:sz w:val="16"/>
                <w:szCs w:val="16"/>
                <w:lang w:val="sr-Cyrl-RS"/>
              </w:rPr>
            </w:pPr>
          </w:p>
        </w:tc>
        <w:tc>
          <w:tcPr>
            <w:tcW w:w="450" w:type="dxa"/>
            <w:shd w:val="clear" w:color="auto" w:fill="FFFF99"/>
          </w:tcPr>
          <w:p w:rsidR="00677616" w:rsidRPr="004312C5" w:rsidRDefault="00677616" w:rsidP="00F820E4">
            <w:pPr>
              <w:jc w:val="center"/>
              <w:rPr>
                <w:sz w:val="16"/>
                <w:szCs w:val="16"/>
                <w:lang w:val="sr-Cyrl-RS"/>
              </w:rPr>
            </w:pPr>
          </w:p>
        </w:tc>
        <w:tc>
          <w:tcPr>
            <w:tcW w:w="450" w:type="dxa"/>
            <w:shd w:val="clear" w:color="auto" w:fill="FFFF99"/>
          </w:tcPr>
          <w:p w:rsidR="00677616" w:rsidRPr="004312C5" w:rsidRDefault="00677616" w:rsidP="00F820E4">
            <w:pPr>
              <w:jc w:val="center"/>
              <w:rPr>
                <w:sz w:val="16"/>
                <w:szCs w:val="16"/>
                <w:vertAlign w:val="subscript"/>
                <w:lang w:val="sr-Cyrl-RS"/>
              </w:rPr>
            </w:pPr>
          </w:p>
        </w:tc>
        <w:tc>
          <w:tcPr>
            <w:tcW w:w="450" w:type="dxa"/>
            <w:shd w:val="clear" w:color="auto" w:fill="FFFF99"/>
          </w:tcPr>
          <w:p w:rsidR="00677616" w:rsidRPr="004312C5" w:rsidRDefault="00B6568F" w:rsidP="00F820E4">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450" w:type="dxa"/>
            <w:shd w:val="clear" w:color="auto" w:fill="FFFF99"/>
          </w:tcPr>
          <w:p w:rsidR="00677616" w:rsidRPr="004312C5" w:rsidRDefault="00B6568F" w:rsidP="00F820E4">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p>
        </w:tc>
        <w:tc>
          <w:tcPr>
            <w:tcW w:w="450" w:type="dxa"/>
            <w:tcBorders>
              <w:right w:val="thinThickSmallGap" w:sz="24" w:space="0" w:color="FF0000"/>
            </w:tcBorders>
            <w:shd w:val="clear" w:color="auto" w:fill="FFFF99"/>
          </w:tcPr>
          <w:p w:rsidR="00677616" w:rsidRPr="004312C5" w:rsidRDefault="00677616" w:rsidP="00F820E4">
            <w:pPr>
              <w:jc w:val="center"/>
              <w:rPr>
                <w:sz w:val="16"/>
                <w:szCs w:val="16"/>
                <w:lang w:val="sr-Cyrl-RS"/>
              </w:rPr>
            </w:pPr>
          </w:p>
        </w:tc>
        <w:tc>
          <w:tcPr>
            <w:tcW w:w="360" w:type="dxa"/>
            <w:tcBorders>
              <w:left w:val="thinThickSmallGap" w:sz="24" w:space="0" w:color="FF0000"/>
            </w:tcBorders>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360" w:type="dxa"/>
            <w:shd w:val="clear" w:color="auto" w:fill="auto"/>
          </w:tcPr>
          <w:p w:rsidR="00677616" w:rsidRPr="004312C5" w:rsidRDefault="00677616" w:rsidP="00F820E4">
            <w:pPr>
              <w:jc w:val="center"/>
              <w:rPr>
                <w:sz w:val="16"/>
                <w:szCs w:val="16"/>
                <w:lang w:val="sr-Cyrl-RS"/>
              </w:rPr>
            </w:pPr>
          </w:p>
        </w:tc>
        <w:tc>
          <w:tcPr>
            <w:tcW w:w="450" w:type="dxa"/>
            <w:shd w:val="clear" w:color="auto" w:fill="auto"/>
          </w:tcPr>
          <w:p w:rsidR="00677616" w:rsidRPr="004312C5" w:rsidRDefault="00677616" w:rsidP="00F820E4">
            <w:pPr>
              <w:jc w:val="center"/>
              <w:rPr>
                <w:b/>
                <w:sz w:val="16"/>
                <w:szCs w:val="16"/>
                <w:vertAlign w:val="subscript"/>
                <w:lang w:val="sr-Cyrl-RS"/>
              </w:rPr>
            </w:pPr>
          </w:p>
        </w:tc>
        <w:tc>
          <w:tcPr>
            <w:tcW w:w="450" w:type="dxa"/>
            <w:shd w:val="clear" w:color="auto" w:fill="auto"/>
          </w:tcPr>
          <w:p w:rsidR="00677616" w:rsidRPr="004312C5" w:rsidRDefault="00677616" w:rsidP="00F820E4">
            <w:pPr>
              <w:jc w:val="center"/>
              <w:rPr>
                <w:b/>
                <w:sz w:val="16"/>
                <w:szCs w:val="16"/>
                <w:vertAlign w:val="subscript"/>
                <w:lang w:val="sr-Cyrl-RS"/>
              </w:rPr>
            </w:pPr>
          </w:p>
        </w:tc>
        <w:tc>
          <w:tcPr>
            <w:tcW w:w="450" w:type="dxa"/>
            <w:tcBorders>
              <w:right w:val="thinThickSmallGap" w:sz="24" w:space="0" w:color="FF0000"/>
            </w:tcBorders>
            <w:shd w:val="clear" w:color="auto" w:fill="auto"/>
          </w:tcPr>
          <w:p w:rsidR="00677616" w:rsidRPr="004312C5" w:rsidRDefault="00677616" w:rsidP="00F820E4">
            <w:pPr>
              <w:jc w:val="center"/>
              <w:rPr>
                <w:sz w:val="16"/>
                <w:szCs w:val="16"/>
                <w:vertAlign w:val="subscript"/>
                <w:lang w:val="sr-Cyrl-CS"/>
              </w:rPr>
            </w:pPr>
          </w:p>
        </w:tc>
        <w:tc>
          <w:tcPr>
            <w:tcW w:w="540" w:type="dxa"/>
            <w:tcBorders>
              <w:left w:val="thinThickSmallGap" w:sz="24" w:space="0" w:color="FF0000"/>
            </w:tcBorders>
            <w:shd w:val="clear" w:color="auto" w:fill="FFFF99"/>
          </w:tcPr>
          <w:p w:rsidR="00677616" w:rsidRPr="004312C5" w:rsidRDefault="00677616" w:rsidP="00F820E4">
            <w:pPr>
              <w:jc w:val="center"/>
              <w:rPr>
                <w:sz w:val="16"/>
                <w:szCs w:val="16"/>
                <w:lang w:val="sr-Cyrl-CS"/>
              </w:rPr>
            </w:pPr>
          </w:p>
        </w:tc>
        <w:tc>
          <w:tcPr>
            <w:tcW w:w="360" w:type="dxa"/>
            <w:shd w:val="clear" w:color="auto" w:fill="FFFF99"/>
          </w:tcPr>
          <w:p w:rsidR="00677616" w:rsidRPr="004312C5" w:rsidRDefault="00677616" w:rsidP="00F820E4">
            <w:pPr>
              <w:jc w:val="center"/>
              <w:rPr>
                <w:sz w:val="16"/>
                <w:szCs w:val="16"/>
                <w:lang w:val="sr-Cyrl-CS"/>
              </w:rPr>
            </w:pPr>
          </w:p>
        </w:tc>
        <w:tc>
          <w:tcPr>
            <w:tcW w:w="450" w:type="dxa"/>
            <w:shd w:val="clear" w:color="auto" w:fill="FFFF99"/>
          </w:tcPr>
          <w:p w:rsidR="00677616" w:rsidRPr="004312C5" w:rsidRDefault="00B6568F" w:rsidP="00F820E4">
            <w:pPr>
              <w:jc w:val="center"/>
              <w:rPr>
                <w:sz w:val="16"/>
                <w:szCs w:val="16"/>
                <w:lang w:val="sr-Cyrl-RS"/>
              </w:rPr>
            </w:pPr>
            <w:r w:rsidRPr="004312C5">
              <w:rPr>
                <w:sz w:val="16"/>
                <w:szCs w:val="16"/>
                <w:lang w:val="sr-Cyrl-RS"/>
              </w:rPr>
              <w:t>5</w:t>
            </w:r>
            <w:r w:rsidRPr="004312C5">
              <w:rPr>
                <w:sz w:val="16"/>
                <w:szCs w:val="16"/>
                <w:vertAlign w:val="subscript"/>
                <w:lang w:val="sr-Cyrl-RS"/>
              </w:rPr>
              <w:t>2</w:t>
            </w:r>
          </w:p>
        </w:tc>
        <w:tc>
          <w:tcPr>
            <w:tcW w:w="360" w:type="dxa"/>
            <w:shd w:val="clear" w:color="auto" w:fill="FFFF99"/>
          </w:tcPr>
          <w:p w:rsidR="00677616" w:rsidRPr="004312C5" w:rsidRDefault="00677616" w:rsidP="00F820E4">
            <w:pPr>
              <w:jc w:val="center"/>
              <w:rPr>
                <w:sz w:val="16"/>
                <w:szCs w:val="16"/>
                <w:vertAlign w:val="subscript"/>
                <w:lang w:val="sr-Cyrl-CS"/>
              </w:rPr>
            </w:pPr>
          </w:p>
        </w:tc>
        <w:tc>
          <w:tcPr>
            <w:tcW w:w="360" w:type="dxa"/>
            <w:shd w:val="clear" w:color="auto" w:fill="FFFF99"/>
          </w:tcPr>
          <w:p w:rsidR="00677616" w:rsidRPr="004312C5" w:rsidRDefault="00B6568F" w:rsidP="00F820E4">
            <w:pPr>
              <w:jc w:val="center"/>
              <w:rPr>
                <w:sz w:val="16"/>
                <w:szCs w:val="16"/>
                <w:vertAlign w:val="subscript"/>
                <w:lang w:val="sr-Cyrl-RS"/>
              </w:rPr>
            </w:pPr>
            <w:r w:rsidRPr="004312C5">
              <w:rPr>
                <w:color w:val="000000" w:themeColor="text1"/>
                <w:sz w:val="16"/>
                <w:szCs w:val="16"/>
                <w:lang w:val="sr-Cyrl-RS"/>
              </w:rPr>
              <w:t>5</w:t>
            </w:r>
            <w:r w:rsidRPr="004312C5">
              <w:rPr>
                <w:color w:val="000000" w:themeColor="text1"/>
                <w:sz w:val="16"/>
                <w:szCs w:val="16"/>
                <w:vertAlign w:val="subscript"/>
                <w:lang w:val="sr-Cyrl-RS"/>
              </w:rPr>
              <w:t>3</w:t>
            </w:r>
          </w:p>
        </w:tc>
        <w:tc>
          <w:tcPr>
            <w:tcW w:w="360" w:type="dxa"/>
            <w:shd w:val="clear" w:color="auto" w:fill="FFFF99"/>
          </w:tcPr>
          <w:p w:rsidR="00677616" w:rsidRPr="004312C5" w:rsidRDefault="00B6568F" w:rsidP="00F820E4">
            <w:pPr>
              <w:jc w:val="center"/>
              <w:rPr>
                <w:sz w:val="16"/>
                <w:szCs w:val="16"/>
                <w:vertAlign w:val="subscript"/>
                <w:lang w:val="sr-Cyrl-RS"/>
              </w:rPr>
            </w:pPr>
            <w:r w:rsidRPr="004312C5">
              <w:rPr>
                <w:sz w:val="16"/>
                <w:szCs w:val="16"/>
                <w:lang w:val="sr-Cyrl-RS"/>
              </w:rPr>
              <w:t>7</w:t>
            </w:r>
            <w:r w:rsidRPr="004312C5">
              <w:rPr>
                <w:sz w:val="16"/>
                <w:szCs w:val="16"/>
                <w:vertAlign w:val="subscript"/>
                <w:lang w:val="sr-Cyrl-RS"/>
              </w:rPr>
              <w:t>3</w:t>
            </w:r>
          </w:p>
        </w:tc>
        <w:tc>
          <w:tcPr>
            <w:tcW w:w="360" w:type="dxa"/>
            <w:tcBorders>
              <w:right w:val="thinThickSmallGap" w:sz="24" w:space="0" w:color="FF0000"/>
            </w:tcBorders>
            <w:shd w:val="clear" w:color="auto" w:fill="FFFF99"/>
          </w:tcPr>
          <w:p w:rsidR="00677616" w:rsidRPr="004312C5" w:rsidRDefault="00677616" w:rsidP="00F820E4">
            <w:pPr>
              <w:jc w:val="center"/>
              <w:rPr>
                <w:sz w:val="16"/>
                <w:szCs w:val="16"/>
                <w:vertAlign w:val="subscript"/>
                <w:lang w:val="sr-Cyrl-CS"/>
              </w:rPr>
            </w:pPr>
          </w:p>
        </w:tc>
        <w:tc>
          <w:tcPr>
            <w:tcW w:w="450" w:type="dxa"/>
            <w:tcBorders>
              <w:left w:val="thinThickSmallGap" w:sz="24" w:space="0" w:color="FF0000"/>
            </w:tcBorders>
            <w:shd w:val="clear" w:color="auto" w:fill="auto"/>
          </w:tcPr>
          <w:p w:rsidR="00677616" w:rsidRPr="004312C5" w:rsidRDefault="00677616" w:rsidP="00F820E4">
            <w:pPr>
              <w:jc w:val="center"/>
              <w:rPr>
                <w:sz w:val="16"/>
                <w:szCs w:val="16"/>
                <w:vertAlign w:val="subscript"/>
                <w:lang w:val="sr-Cyrl-RS"/>
              </w:rPr>
            </w:pPr>
          </w:p>
        </w:tc>
        <w:tc>
          <w:tcPr>
            <w:tcW w:w="36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677616" w:rsidP="00F820E4">
            <w:pPr>
              <w:jc w:val="center"/>
              <w:rPr>
                <w:sz w:val="16"/>
                <w:szCs w:val="16"/>
                <w:vertAlign w:val="subscript"/>
                <w:lang w:val="sr-Cyrl-RS"/>
              </w:rPr>
            </w:pPr>
          </w:p>
        </w:tc>
        <w:tc>
          <w:tcPr>
            <w:tcW w:w="450" w:type="dxa"/>
            <w:shd w:val="clear" w:color="auto" w:fill="auto"/>
          </w:tcPr>
          <w:p w:rsidR="00677616" w:rsidRPr="004312C5" w:rsidRDefault="00677616" w:rsidP="00F820E4">
            <w:pPr>
              <w:jc w:val="center"/>
              <w:rPr>
                <w:sz w:val="16"/>
                <w:szCs w:val="16"/>
                <w:vertAlign w:val="subscript"/>
                <w:lang w:val="sr-Cyrl-CS"/>
              </w:rPr>
            </w:pPr>
          </w:p>
        </w:tc>
        <w:tc>
          <w:tcPr>
            <w:tcW w:w="450" w:type="dxa"/>
            <w:shd w:val="clear" w:color="auto" w:fill="auto"/>
          </w:tcPr>
          <w:p w:rsidR="00677616" w:rsidRPr="004312C5" w:rsidRDefault="00677616" w:rsidP="00F820E4">
            <w:pPr>
              <w:jc w:val="center"/>
              <w:rPr>
                <w:sz w:val="16"/>
                <w:szCs w:val="16"/>
                <w:vertAlign w:val="subscript"/>
                <w:lang w:val="sr-Cyrl-CS"/>
              </w:rPr>
            </w:pPr>
          </w:p>
        </w:tc>
        <w:tc>
          <w:tcPr>
            <w:tcW w:w="450" w:type="dxa"/>
            <w:shd w:val="clear" w:color="auto" w:fill="auto"/>
          </w:tcPr>
          <w:p w:rsidR="00677616" w:rsidRPr="004312C5" w:rsidRDefault="00677616" w:rsidP="00F820E4">
            <w:pPr>
              <w:jc w:val="center"/>
              <w:rPr>
                <w:sz w:val="16"/>
                <w:szCs w:val="16"/>
                <w:vertAlign w:val="subscript"/>
                <w:lang w:val="sr-Cyrl-RS"/>
              </w:rPr>
            </w:pPr>
          </w:p>
        </w:tc>
      </w:tr>
      <w:tr w:rsidR="0055150E" w:rsidRPr="004312C5" w:rsidTr="00D21025">
        <w:trPr>
          <w:trHeight w:val="320"/>
        </w:trPr>
        <w:tc>
          <w:tcPr>
            <w:tcW w:w="1655" w:type="dxa"/>
            <w:tcBorders>
              <w:right w:val="thinThickSmallGap" w:sz="24" w:space="0" w:color="FF0000"/>
            </w:tcBorders>
            <w:shd w:val="clear" w:color="auto" w:fill="auto"/>
          </w:tcPr>
          <w:p w:rsidR="00D641CE" w:rsidRPr="004312C5" w:rsidRDefault="00835302" w:rsidP="00C22189">
            <w:pPr>
              <w:rPr>
                <w:sz w:val="16"/>
                <w:szCs w:val="16"/>
                <w:lang w:val="sr-Cyrl-RS"/>
              </w:rPr>
            </w:pPr>
            <w:r>
              <w:rPr>
                <w:sz w:val="16"/>
                <w:szCs w:val="16"/>
                <w:lang w:val="sr-Cyrl-RS"/>
              </w:rPr>
              <w:t>Биљана Јовановић - грађанско</w:t>
            </w:r>
          </w:p>
        </w:tc>
        <w:tc>
          <w:tcPr>
            <w:tcW w:w="360" w:type="dxa"/>
            <w:tcBorders>
              <w:left w:val="thinThickSmallGap" w:sz="24" w:space="0" w:color="FF0000"/>
            </w:tcBorders>
            <w:shd w:val="clear" w:color="auto" w:fill="auto"/>
          </w:tcPr>
          <w:p w:rsidR="00D641CE" w:rsidRPr="004312C5" w:rsidRDefault="00D641CE" w:rsidP="00C22189">
            <w:pPr>
              <w:jc w:val="center"/>
              <w:rPr>
                <w:sz w:val="16"/>
                <w:szCs w:val="16"/>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tcBorders>
              <w:right w:val="thinThickSmallGap" w:sz="24" w:space="0" w:color="FF0000"/>
            </w:tcBorders>
            <w:shd w:val="clear" w:color="auto" w:fill="auto"/>
          </w:tcPr>
          <w:p w:rsidR="00D641CE" w:rsidRPr="004312C5" w:rsidRDefault="00D641CE" w:rsidP="00C22189">
            <w:pPr>
              <w:jc w:val="center"/>
              <w:rPr>
                <w:sz w:val="16"/>
                <w:szCs w:val="16"/>
                <w:vertAlign w:val="subscript"/>
                <w:lang w:val="sr-Cyrl-RS"/>
              </w:rPr>
            </w:pPr>
          </w:p>
        </w:tc>
        <w:tc>
          <w:tcPr>
            <w:tcW w:w="450" w:type="dxa"/>
            <w:tcBorders>
              <w:left w:val="thinThickSmallGap" w:sz="24" w:space="0" w:color="FF0000"/>
            </w:tcBorders>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vertAlign w:val="subscript"/>
              </w:rPr>
            </w:pPr>
          </w:p>
        </w:tc>
        <w:tc>
          <w:tcPr>
            <w:tcW w:w="450" w:type="dxa"/>
            <w:shd w:val="clear" w:color="auto" w:fill="FFFF99"/>
          </w:tcPr>
          <w:p w:rsidR="00D641CE" w:rsidRPr="004312C5" w:rsidRDefault="00D641CE" w:rsidP="00C22189">
            <w:pPr>
              <w:jc w:val="center"/>
              <w:rPr>
                <w:sz w:val="16"/>
                <w:szCs w:val="16"/>
                <w:vertAlign w:val="subscript"/>
              </w:rPr>
            </w:pPr>
          </w:p>
        </w:tc>
        <w:tc>
          <w:tcPr>
            <w:tcW w:w="450" w:type="dxa"/>
            <w:shd w:val="clear" w:color="auto" w:fill="FFFF99"/>
          </w:tcPr>
          <w:p w:rsidR="00D641CE" w:rsidRPr="004312C5" w:rsidRDefault="00D641CE" w:rsidP="00C22189">
            <w:pPr>
              <w:jc w:val="center"/>
              <w:rPr>
                <w:sz w:val="16"/>
                <w:szCs w:val="16"/>
              </w:rPr>
            </w:pPr>
          </w:p>
        </w:tc>
        <w:tc>
          <w:tcPr>
            <w:tcW w:w="450" w:type="dxa"/>
            <w:shd w:val="clear" w:color="auto" w:fill="FFFF99"/>
          </w:tcPr>
          <w:p w:rsidR="00D641CE" w:rsidRPr="004312C5" w:rsidRDefault="00D641CE" w:rsidP="00C22189">
            <w:pPr>
              <w:rPr>
                <w:sz w:val="16"/>
                <w:szCs w:val="16"/>
                <w:vertAlign w:val="subscript"/>
                <w:lang w:val="sr-Cyrl-RS"/>
              </w:rPr>
            </w:pPr>
          </w:p>
        </w:tc>
        <w:tc>
          <w:tcPr>
            <w:tcW w:w="450" w:type="dxa"/>
            <w:tcBorders>
              <w:right w:val="thinThickSmallGap" w:sz="24" w:space="0" w:color="FF0000"/>
            </w:tcBorders>
            <w:shd w:val="clear" w:color="auto" w:fill="FFFF99"/>
          </w:tcPr>
          <w:p w:rsidR="00D641CE" w:rsidRPr="004312C5" w:rsidRDefault="00835302" w:rsidP="00835302">
            <w:pPr>
              <w:jc w:val="both"/>
              <w:rPr>
                <w:sz w:val="16"/>
                <w:szCs w:val="16"/>
                <w:vertAlign w:val="subscript"/>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r>
              <w:rPr>
                <w:color w:val="000000" w:themeColor="text1"/>
                <w:sz w:val="16"/>
                <w:szCs w:val="16"/>
                <w:vertAlign w:val="subscript"/>
                <w:lang w:val="sr-Cyrl-RS"/>
              </w:rPr>
              <w:t>,2,3</w:t>
            </w:r>
          </w:p>
        </w:tc>
        <w:tc>
          <w:tcPr>
            <w:tcW w:w="360" w:type="dxa"/>
            <w:tcBorders>
              <w:left w:val="thinThickSmallGap" w:sz="24" w:space="0" w:color="FF0000"/>
            </w:tcBorders>
            <w:shd w:val="clear" w:color="auto" w:fill="auto"/>
          </w:tcPr>
          <w:p w:rsidR="00D641CE" w:rsidRPr="004312C5" w:rsidRDefault="00D641CE" w:rsidP="00C22189">
            <w:pPr>
              <w:jc w:val="center"/>
              <w:rPr>
                <w:sz w:val="16"/>
                <w:szCs w:val="16"/>
                <w:lang w:val="sr-Cyrl-CS"/>
              </w:rPr>
            </w:pPr>
          </w:p>
        </w:tc>
        <w:tc>
          <w:tcPr>
            <w:tcW w:w="360" w:type="dxa"/>
            <w:shd w:val="clear" w:color="auto" w:fill="auto"/>
          </w:tcPr>
          <w:p w:rsidR="00D641CE" w:rsidRPr="004312C5" w:rsidRDefault="00D641CE" w:rsidP="00C22189">
            <w:pPr>
              <w:jc w:val="center"/>
              <w:rPr>
                <w:sz w:val="16"/>
                <w:szCs w:val="16"/>
                <w:vertAlign w:val="subscript"/>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tcBorders>
              <w:right w:val="thinThickSmallGap" w:sz="24" w:space="0" w:color="FF0000"/>
            </w:tcBorders>
            <w:shd w:val="clear" w:color="auto" w:fill="auto"/>
          </w:tcPr>
          <w:p w:rsidR="00D641CE" w:rsidRPr="004312C5" w:rsidRDefault="00835302" w:rsidP="00C22189">
            <w:pPr>
              <w:jc w:val="center"/>
              <w:rPr>
                <w:sz w:val="16"/>
                <w:szCs w:val="16"/>
                <w:lang w:val="sr-Cyrl-RS"/>
              </w:rPr>
            </w:pPr>
            <w:r w:rsidRPr="004312C5">
              <w:rPr>
                <w:sz w:val="16"/>
                <w:szCs w:val="16"/>
                <w:lang w:val="sr-Cyrl-RS"/>
              </w:rPr>
              <w:t>7</w:t>
            </w:r>
            <w:r w:rsidRPr="004312C5">
              <w:rPr>
                <w:sz w:val="16"/>
                <w:szCs w:val="16"/>
                <w:vertAlign w:val="subscript"/>
                <w:lang w:val="sr-Cyrl-RS"/>
              </w:rPr>
              <w:t>2</w:t>
            </w:r>
          </w:p>
        </w:tc>
        <w:tc>
          <w:tcPr>
            <w:tcW w:w="540" w:type="dxa"/>
            <w:tcBorders>
              <w:left w:val="thinThickSmallGap" w:sz="24" w:space="0" w:color="FF0000"/>
            </w:tcBorders>
            <w:shd w:val="clear" w:color="auto" w:fill="FFFF99"/>
          </w:tcPr>
          <w:p w:rsidR="00D641CE" w:rsidRPr="004312C5" w:rsidRDefault="00D21025" w:rsidP="00C22189">
            <w:pPr>
              <w:jc w:val="center"/>
              <w:rPr>
                <w:sz w:val="16"/>
                <w:szCs w:val="16"/>
              </w:rPr>
            </w:pPr>
            <w:r>
              <w:rPr>
                <w:sz w:val="16"/>
                <w:szCs w:val="16"/>
                <w:lang w:val="sr-Cyrl-RS"/>
              </w:rPr>
              <w:t xml:space="preserve">Пречас </w:t>
            </w:r>
            <w:r w:rsidRPr="004312C5">
              <w:rPr>
                <w:sz w:val="16"/>
                <w:szCs w:val="16"/>
                <w:lang w:val="sr-Cyrl-RS"/>
              </w:rPr>
              <w:t>8</w:t>
            </w:r>
            <w:r w:rsidRPr="004312C5">
              <w:rPr>
                <w:sz w:val="16"/>
                <w:szCs w:val="16"/>
                <w:vertAlign w:val="subscript"/>
                <w:lang w:val="sr-Cyrl-RS"/>
              </w:rPr>
              <w:t>1</w:t>
            </w:r>
          </w:p>
        </w:tc>
        <w:tc>
          <w:tcPr>
            <w:tcW w:w="360" w:type="dxa"/>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vertAlign w:val="subscript"/>
                <w:lang w:val="sr-Cyrl-RS"/>
              </w:rPr>
            </w:pPr>
          </w:p>
        </w:tc>
        <w:tc>
          <w:tcPr>
            <w:tcW w:w="360" w:type="dxa"/>
            <w:shd w:val="clear" w:color="auto" w:fill="FFFF99"/>
          </w:tcPr>
          <w:p w:rsidR="00D641CE" w:rsidRPr="004312C5" w:rsidRDefault="00D641CE" w:rsidP="00C22189">
            <w:pPr>
              <w:jc w:val="center"/>
              <w:rPr>
                <w:sz w:val="16"/>
                <w:szCs w:val="16"/>
                <w:lang w:val="sr-Cyrl-CS"/>
              </w:rPr>
            </w:pPr>
          </w:p>
        </w:tc>
        <w:tc>
          <w:tcPr>
            <w:tcW w:w="360" w:type="dxa"/>
            <w:shd w:val="clear" w:color="auto" w:fill="FFFF99"/>
          </w:tcPr>
          <w:p w:rsidR="00D641CE" w:rsidRPr="004312C5" w:rsidRDefault="00D641CE" w:rsidP="00C22189">
            <w:pPr>
              <w:jc w:val="center"/>
              <w:rPr>
                <w:sz w:val="16"/>
                <w:szCs w:val="16"/>
                <w:vertAlign w:val="subscript"/>
              </w:rPr>
            </w:pPr>
          </w:p>
        </w:tc>
        <w:tc>
          <w:tcPr>
            <w:tcW w:w="360" w:type="dxa"/>
            <w:shd w:val="clear" w:color="auto" w:fill="FFFF99"/>
          </w:tcPr>
          <w:p w:rsidR="00D641CE" w:rsidRPr="004312C5" w:rsidRDefault="00D641CE" w:rsidP="00C22189">
            <w:pPr>
              <w:jc w:val="center"/>
              <w:rPr>
                <w:sz w:val="16"/>
                <w:szCs w:val="16"/>
                <w:vertAlign w:val="subscript"/>
              </w:rPr>
            </w:pPr>
          </w:p>
        </w:tc>
        <w:tc>
          <w:tcPr>
            <w:tcW w:w="360" w:type="dxa"/>
            <w:tcBorders>
              <w:right w:val="thinThickSmallGap" w:sz="24" w:space="0" w:color="FF0000"/>
            </w:tcBorders>
            <w:shd w:val="clear" w:color="auto" w:fill="FFFF99"/>
          </w:tcPr>
          <w:p w:rsidR="00D641CE" w:rsidRPr="004312C5" w:rsidRDefault="00D641CE" w:rsidP="00C22189">
            <w:pPr>
              <w:jc w:val="center"/>
              <w:rPr>
                <w:sz w:val="16"/>
                <w:szCs w:val="16"/>
                <w:vertAlign w:val="subscript"/>
              </w:rPr>
            </w:pPr>
          </w:p>
        </w:tc>
        <w:tc>
          <w:tcPr>
            <w:tcW w:w="450" w:type="dxa"/>
            <w:tcBorders>
              <w:left w:val="thinThickSmallGap" w:sz="24" w:space="0" w:color="FF0000"/>
            </w:tcBorders>
            <w:shd w:val="clear" w:color="auto" w:fill="auto"/>
          </w:tcPr>
          <w:p w:rsidR="00D641CE" w:rsidRPr="004312C5" w:rsidRDefault="00D641CE" w:rsidP="00C22189">
            <w:pPr>
              <w:jc w:val="center"/>
              <w:rPr>
                <w:sz w:val="16"/>
                <w:szCs w:val="16"/>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CS"/>
              </w:rPr>
            </w:pPr>
          </w:p>
        </w:tc>
        <w:tc>
          <w:tcPr>
            <w:tcW w:w="450" w:type="dxa"/>
            <w:shd w:val="clear" w:color="auto" w:fill="auto"/>
          </w:tcPr>
          <w:p w:rsidR="00D641CE" w:rsidRPr="004312C5" w:rsidRDefault="00D641CE" w:rsidP="00C22189">
            <w:pPr>
              <w:jc w:val="center"/>
              <w:rPr>
                <w:sz w:val="16"/>
                <w:szCs w:val="16"/>
                <w:vertAlign w:val="subscript"/>
                <w:lang w:val="sr-Cyrl-CS"/>
              </w:rPr>
            </w:pPr>
          </w:p>
        </w:tc>
        <w:tc>
          <w:tcPr>
            <w:tcW w:w="450" w:type="dxa"/>
            <w:shd w:val="clear" w:color="auto" w:fill="auto"/>
          </w:tcPr>
          <w:p w:rsidR="00D641CE" w:rsidRPr="004312C5" w:rsidRDefault="00D641CE" w:rsidP="00C22189">
            <w:pPr>
              <w:jc w:val="center"/>
              <w:rPr>
                <w:sz w:val="16"/>
                <w:szCs w:val="16"/>
                <w:vertAlign w:val="subscript"/>
              </w:rPr>
            </w:pPr>
          </w:p>
        </w:tc>
      </w:tr>
      <w:tr w:rsidR="0055150E" w:rsidRPr="004312C5" w:rsidTr="00D21025">
        <w:trPr>
          <w:trHeight w:val="296"/>
        </w:trPr>
        <w:tc>
          <w:tcPr>
            <w:tcW w:w="1655" w:type="dxa"/>
            <w:tcBorders>
              <w:right w:val="thinThickSmallGap" w:sz="24" w:space="0" w:color="FF0000"/>
            </w:tcBorders>
            <w:shd w:val="clear" w:color="auto" w:fill="auto"/>
          </w:tcPr>
          <w:p w:rsidR="00D641CE" w:rsidRPr="004312C5" w:rsidRDefault="00835302" w:rsidP="00C22189">
            <w:pPr>
              <w:rPr>
                <w:color w:val="000000" w:themeColor="text1"/>
                <w:sz w:val="16"/>
                <w:szCs w:val="16"/>
                <w:lang w:val="sr-Cyrl-RS"/>
              </w:rPr>
            </w:pPr>
            <w:r>
              <w:rPr>
                <w:color w:val="000000" w:themeColor="text1"/>
                <w:sz w:val="16"/>
                <w:szCs w:val="16"/>
                <w:lang w:val="sr-Cyrl-RS"/>
              </w:rPr>
              <w:t>Марија Милићевић - грађанско</w:t>
            </w:r>
          </w:p>
        </w:tc>
        <w:tc>
          <w:tcPr>
            <w:tcW w:w="360" w:type="dxa"/>
            <w:tcBorders>
              <w:left w:val="thinThickSmallGap" w:sz="24" w:space="0" w:color="FF0000"/>
            </w:tcBorders>
            <w:shd w:val="clear" w:color="auto" w:fill="auto"/>
          </w:tcPr>
          <w:p w:rsidR="00D641CE" w:rsidRPr="004312C5" w:rsidRDefault="00D641CE" w:rsidP="00C22189">
            <w:pPr>
              <w:jc w:val="center"/>
              <w:rPr>
                <w:color w:val="000000" w:themeColor="text1"/>
                <w:sz w:val="16"/>
                <w:szCs w:val="16"/>
                <w:vertAlign w:val="subscript"/>
              </w:rPr>
            </w:pPr>
          </w:p>
        </w:tc>
        <w:tc>
          <w:tcPr>
            <w:tcW w:w="360" w:type="dxa"/>
            <w:shd w:val="clear" w:color="auto" w:fill="auto"/>
          </w:tcPr>
          <w:p w:rsidR="00D641CE" w:rsidRPr="004312C5" w:rsidRDefault="00D641CE" w:rsidP="00C22189">
            <w:pPr>
              <w:jc w:val="center"/>
              <w:rPr>
                <w:color w:val="000000" w:themeColor="text1"/>
                <w:sz w:val="16"/>
                <w:szCs w:val="16"/>
                <w:vertAlign w:val="subscript"/>
                <w:lang w:val="sr-Cyrl-RS"/>
              </w:rPr>
            </w:pPr>
          </w:p>
        </w:tc>
        <w:tc>
          <w:tcPr>
            <w:tcW w:w="360" w:type="dxa"/>
            <w:shd w:val="clear" w:color="auto" w:fill="auto"/>
          </w:tcPr>
          <w:p w:rsidR="00D641CE" w:rsidRPr="004312C5" w:rsidRDefault="00D641CE" w:rsidP="00C22189">
            <w:pPr>
              <w:jc w:val="center"/>
              <w:rPr>
                <w:color w:val="000000" w:themeColor="text1"/>
                <w:sz w:val="16"/>
                <w:szCs w:val="16"/>
                <w:vertAlign w:val="subscript"/>
                <w:lang w:val="sr-Cyrl-RS"/>
              </w:rPr>
            </w:pPr>
          </w:p>
        </w:tc>
        <w:tc>
          <w:tcPr>
            <w:tcW w:w="360" w:type="dxa"/>
            <w:shd w:val="clear" w:color="auto" w:fill="auto"/>
          </w:tcPr>
          <w:p w:rsidR="00D641CE" w:rsidRPr="004312C5" w:rsidRDefault="00D641CE" w:rsidP="00C22189">
            <w:pPr>
              <w:jc w:val="center"/>
              <w:rPr>
                <w:color w:val="000000" w:themeColor="text1"/>
                <w:sz w:val="16"/>
                <w:szCs w:val="16"/>
                <w:lang w:val="sr-Cyrl-R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tcBorders>
              <w:right w:val="thinThickSmallGap" w:sz="24" w:space="0" w:color="FF0000"/>
            </w:tcBorders>
            <w:shd w:val="clear" w:color="auto" w:fill="auto"/>
          </w:tcPr>
          <w:p w:rsidR="00D641CE" w:rsidRPr="004312C5" w:rsidRDefault="00D641CE" w:rsidP="00C22189">
            <w:pPr>
              <w:jc w:val="center"/>
              <w:rPr>
                <w:color w:val="000000" w:themeColor="text1"/>
                <w:sz w:val="16"/>
                <w:szCs w:val="16"/>
                <w:vertAlign w:val="subscript"/>
                <w:lang w:val="sr-Cyrl-RS"/>
              </w:rPr>
            </w:pPr>
          </w:p>
        </w:tc>
        <w:tc>
          <w:tcPr>
            <w:tcW w:w="450" w:type="dxa"/>
            <w:tcBorders>
              <w:left w:val="thinThickSmallGap" w:sz="24" w:space="0" w:color="FF0000"/>
            </w:tcBorders>
            <w:shd w:val="clear" w:color="auto" w:fill="FFFF99"/>
          </w:tcPr>
          <w:p w:rsidR="00D641CE" w:rsidRPr="004312C5" w:rsidRDefault="00D641CE" w:rsidP="00C22189">
            <w:pPr>
              <w:jc w:val="center"/>
              <w:rPr>
                <w:color w:val="000000" w:themeColor="text1"/>
                <w:sz w:val="16"/>
                <w:szCs w:val="16"/>
                <w:lang w:val="sr-Cyrl-CS"/>
              </w:rPr>
            </w:pPr>
          </w:p>
        </w:tc>
        <w:tc>
          <w:tcPr>
            <w:tcW w:w="450" w:type="dxa"/>
            <w:shd w:val="clear" w:color="auto" w:fill="FFFF99"/>
          </w:tcPr>
          <w:p w:rsidR="00D641CE" w:rsidRPr="004312C5" w:rsidRDefault="00D641CE" w:rsidP="00C22189">
            <w:pPr>
              <w:jc w:val="center"/>
              <w:rPr>
                <w:color w:val="000000" w:themeColor="text1"/>
                <w:sz w:val="16"/>
                <w:szCs w:val="16"/>
                <w:vertAlign w:val="subscript"/>
                <w:lang w:val="sr-Cyrl-CS"/>
              </w:rPr>
            </w:pPr>
          </w:p>
        </w:tc>
        <w:tc>
          <w:tcPr>
            <w:tcW w:w="450" w:type="dxa"/>
            <w:shd w:val="clear" w:color="auto" w:fill="FFFF99"/>
          </w:tcPr>
          <w:p w:rsidR="00D641CE" w:rsidRPr="004312C5" w:rsidRDefault="00D641CE" w:rsidP="00C22189">
            <w:pPr>
              <w:jc w:val="center"/>
              <w:rPr>
                <w:color w:val="000000" w:themeColor="text1"/>
                <w:sz w:val="16"/>
                <w:szCs w:val="16"/>
                <w:vertAlign w:val="subscript"/>
                <w:lang w:val="sr-Cyrl-RS"/>
              </w:rPr>
            </w:pPr>
          </w:p>
        </w:tc>
        <w:tc>
          <w:tcPr>
            <w:tcW w:w="450" w:type="dxa"/>
            <w:shd w:val="clear" w:color="auto" w:fill="FFFF99"/>
          </w:tcPr>
          <w:p w:rsidR="00D641CE" w:rsidRPr="004312C5" w:rsidRDefault="00D641CE" w:rsidP="00C22189">
            <w:pPr>
              <w:jc w:val="center"/>
              <w:rPr>
                <w:color w:val="000000" w:themeColor="text1"/>
                <w:sz w:val="16"/>
                <w:szCs w:val="16"/>
                <w:vertAlign w:val="subscript"/>
              </w:rPr>
            </w:pPr>
          </w:p>
        </w:tc>
        <w:tc>
          <w:tcPr>
            <w:tcW w:w="450" w:type="dxa"/>
            <w:shd w:val="clear" w:color="auto" w:fill="FFFF99"/>
          </w:tcPr>
          <w:p w:rsidR="00D641CE" w:rsidRPr="004312C5" w:rsidRDefault="00D641CE" w:rsidP="00C22189">
            <w:pPr>
              <w:jc w:val="center"/>
              <w:rPr>
                <w:color w:val="000000" w:themeColor="text1"/>
                <w:sz w:val="16"/>
                <w:szCs w:val="16"/>
                <w:vertAlign w:val="subscript"/>
                <w:lang w:val="sr-Cyrl-RS"/>
              </w:rPr>
            </w:pPr>
          </w:p>
        </w:tc>
        <w:tc>
          <w:tcPr>
            <w:tcW w:w="450" w:type="dxa"/>
            <w:shd w:val="clear" w:color="auto" w:fill="FFFF99"/>
          </w:tcPr>
          <w:p w:rsidR="00D641CE" w:rsidRPr="004312C5" w:rsidRDefault="00D641CE" w:rsidP="00C22189">
            <w:pPr>
              <w:jc w:val="center"/>
              <w:rPr>
                <w:color w:val="000000" w:themeColor="text1"/>
                <w:sz w:val="16"/>
                <w:szCs w:val="16"/>
                <w:vertAlign w:val="subscript"/>
                <w:lang w:val="sr-Cyrl-RS"/>
              </w:rPr>
            </w:pPr>
          </w:p>
        </w:tc>
        <w:tc>
          <w:tcPr>
            <w:tcW w:w="450" w:type="dxa"/>
            <w:tcBorders>
              <w:right w:val="thinThickSmallGap" w:sz="24" w:space="0" w:color="FF0000"/>
            </w:tcBorders>
            <w:shd w:val="clear" w:color="auto" w:fill="FFFF99"/>
          </w:tcPr>
          <w:p w:rsidR="00D641CE" w:rsidRPr="004312C5" w:rsidRDefault="00835302" w:rsidP="00C22189">
            <w:pPr>
              <w:jc w:val="center"/>
              <w:rPr>
                <w:color w:val="000000" w:themeColor="text1"/>
                <w:sz w:val="16"/>
                <w:szCs w:val="16"/>
                <w:vertAlign w:val="subscript"/>
                <w:lang w:val="sr-Cyrl-RS"/>
              </w:rPr>
            </w:pPr>
            <w:r w:rsidRPr="004312C5">
              <w:rPr>
                <w:sz w:val="16"/>
                <w:szCs w:val="16"/>
                <w:lang w:val="sr-Cyrl-RS"/>
              </w:rPr>
              <w:t>8</w:t>
            </w:r>
            <w:r w:rsidRPr="004312C5">
              <w:rPr>
                <w:sz w:val="16"/>
                <w:szCs w:val="16"/>
                <w:vertAlign w:val="subscript"/>
                <w:lang w:val="sr-Cyrl-RS"/>
              </w:rPr>
              <w:t>1</w:t>
            </w:r>
            <w:r>
              <w:rPr>
                <w:sz w:val="16"/>
                <w:szCs w:val="16"/>
                <w:vertAlign w:val="subscript"/>
                <w:lang w:val="sr-Cyrl-RS"/>
              </w:rPr>
              <w:t>,3</w:t>
            </w:r>
          </w:p>
        </w:tc>
        <w:tc>
          <w:tcPr>
            <w:tcW w:w="360" w:type="dxa"/>
            <w:tcBorders>
              <w:left w:val="thinThickSmallGap" w:sz="24" w:space="0" w:color="FF0000"/>
            </w:tcBorders>
            <w:shd w:val="clear" w:color="auto" w:fill="auto"/>
          </w:tcPr>
          <w:p w:rsidR="00D641CE" w:rsidRPr="004312C5" w:rsidRDefault="00D641CE" w:rsidP="00C22189">
            <w:pPr>
              <w:jc w:val="center"/>
              <w:rPr>
                <w:color w:val="000000" w:themeColor="text1"/>
                <w:sz w:val="16"/>
                <w:szCs w:val="16"/>
                <w:lang w:val="sr-Cyrl-RS"/>
              </w:rPr>
            </w:pPr>
          </w:p>
        </w:tc>
        <w:tc>
          <w:tcPr>
            <w:tcW w:w="360" w:type="dxa"/>
            <w:shd w:val="clear" w:color="auto" w:fill="auto"/>
          </w:tcPr>
          <w:p w:rsidR="00D641CE" w:rsidRPr="004312C5" w:rsidRDefault="00D641CE" w:rsidP="00C22189">
            <w:pPr>
              <w:jc w:val="center"/>
              <w:rPr>
                <w:color w:val="000000" w:themeColor="text1"/>
                <w:sz w:val="16"/>
                <w:szCs w:val="16"/>
                <w:lang w:val="sr-Cyrl-CS"/>
              </w:rPr>
            </w:pPr>
          </w:p>
        </w:tc>
        <w:tc>
          <w:tcPr>
            <w:tcW w:w="360" w:type="dxa"/>
            <w:shd w:val="clear" w:color="auto" w:fill="auto"/>
          </w:tcPr>
          <w:p w:rsidR="00D641CE" w:rsidRPr="004312C5" w:rsidRDefault="00D641CE" w:rsidP="00C22189">
            <w:pPr>
              <w:jc w:val="center"/>
              <w:rPr>
                <w:color w:val="000000" w:themeColor="text1"/>
                <w:sz w:val="16"/>
                <w:szCs w:val="16"/>
                <w:lang w:val="sr-Cyrl-RS"/>
              </w:rPr>
            </w:pPr>
          </w:p>
        </w:tc>
        <w:tc>
          <w:tcPr>
            <w:tcW w:w="360" w:type="dxa"/>
            <w:shd w:val="clear" w:color="auto" w:fill="auto"/>
          </w:tcPr>
          <w:p w:rsidR="00D641CE" w:rsidRPr="004312C5" w:rsidRDefault="00D641CE" w:rsidP="00C22189">
            <w:pPr>
              <w:jc w:val="center"/>
              <w:rPr>
                <w:color w:val="000000" w:themeColor="text1"/>
                <w:sz w:val="16"/>
                <w:szCs w:val="16"/>
                <w:lang w:val="sr-Cyrl-C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tcBorders>
              <w:right w:val="thinThickSmallGap" w:sz="24" w:space="0" w:color="FF0000"/>
            </w:tcBorders>
            <w:shd w:val="clear" w:color="auto" w:fill="auto"/>
          </w:tcPr>
          <w:p w:rsidR="00D641CE" w:rsidRPr="004312C5" w:rsidRDefault="00D641CE" w:rsidP="00C22189">
            <w:pPr>
              <w:rPr>
                <w:color w:val="000000" w:themeColor="text1"/>
                <w:sz w:val="16"/>
                <w:szCs w:val="16"/>
                <w:lang w:val="sr-Cyrl-CS"/>
              </w:rPr>
            </w:pPr>
          </w:p>
        </w:tc>
        <w:tc>
          <w:tcPr>
            <w:tcW w:w="540" w:type="dxa"/>
            <w:tcBorders>
              <w:left w:val="thinThickSmallGap" w:sz="24" w:space="0" w:color="FF0000"/>
            </w:tcBorders>
            <w:shd w:val="clear" w:color="auto" w:fill="FFFF99"/>
          </w:tcPr>
          <w:p w:rsidR="00D641CE" w:rsidRPr="004312C5" w:rsidRDefault="00D641CE" w:rsidP="00C22189">
            <w:pPr>
              <w:jc w:val="center"/>
              <w:rPr>
                <w:color w:val="000000" w:themeColor="text1"/>
                <w:sz w:val="16"/>
                <w:szCs w:val="16"/>
                <w:vertAlign w:val="subscript"/>
                <w:lang w:val="sr-Cyrl-RS"/>
              </w:rPr>
            </w:pPr>
          </w:p>
        </w:tc>
        <w:tc>
          <w:tcPr>
            <w:tcW w:w="360" w:type="dxa"/>
            <w:shd w:val="clear" w:color="auto" w:fill="FFFF99"/>
          </w:tcPr>
          <w:p w:rsidR="00D641CE" w:rsidRPr="004312C5" w:rsidRDefault="00D641CE" w:rsidP="00C22189">
            <w:pPr>
              <w:jc w:val="center"/>
              <w:rPr>
                <w:color w:val="000000" w:themeColor="text1"/>
                <w:sz w:val="16"/>
                <w:szCs w:val="16"/>
                <w:vertAlign w:val="subscript"/>
                <w:lang w:val="sr-Cyrl-RS"/>
              </w:rPr>
            </w:pPr>
          </w:p>
        </w:tc>
        <w:tc>
          <w:tcPr>
            <w:tcW w:w="450" w:type="dxa"/>
            <w:shd w:val="clear" w:color="auto" w:fill="FFFF99"/>
          </w:tcPr>
          <w:p w:rsidR="00D641CE" w:rsidRPr="004312C5" w:rsidRDefault="00D641CE" w:rsidP="00C22189">
            <w:pPr>
              <w:jc w:val="center"/>
              <w:rPr>
                <w:color w:val="000000" w:themeColor="text1"/>
                <w:sz w:val="16"/>
                <w:szCs w:val="16"/>
                <w:lang w:val="sr-Cyrl-RS"/>
              </w:rPr>
            </w:pPr>
          </w:p>
        </w:tc>
        <w:tc>
          <w:tcPr>
            <w:tcW w:w="360" w:type="dxa"/>
            <w:shd w:val="clear" w:color="auto" w:fill="FFFF99"/>
          </w:tcPr>
          <w:p w:rsidR="00D641CE" w:rsidRPr="004312C5" w:rsidRDefault="00D641CE" w:rsidP="00C22189">
            <w:pPr>
              <w:jc w:val="center"/>
              <w:rPr>
                <w:color w:val="000000" w:themeColor="text1"/>
                <w:sz w:val="16"/>
                <w:szCs w:val="16"/>
                <w:lang w:val="sr-Cyrl-CS"/>
              </w:rPr>
            </w:pPr>
          </w:p>
        </w:tc>
        <w:tc>
          <w:tcPr>
            <w:tcW w:w="360" w:type="dxa"/>
            <w:shd w:val="clear" w:color="auto" w:fill="FFFF99"/>
          </w:tcPr>
          <w:p w:rsidR="00D641CE" w:rsidRPr="004312C5" w:rsidRDefault="00D641CE" w:rsidP="00C22189">
            <w:pPr>
              <w:jc w:val="center"/>
              <w:rPr>
                <w:color w:val="000000" w:themeColor="text1"/>
                <w:sz w:val="16"/>
                <w:szCs w:val="16"/>
                <w:vertAlign w:val="subscript"/>
              </w:rPr>
            </w:pPr>
          </w:p>
        </w:tc>
        <w:tc>
          <w:tcPr>
            <w:tcW w:w="360" w:type="dxa"/>
            <w:shd w:val="clear" w:color="auto" w:fill="FFFF99"/>
          </w:tcPr>
          <w:p w:rsidR="00D641CE" w:rsidRPr="004312C5" w:rsidRDefault="00D641CE" w:rsidP="00C22189">
            <w:pPr>
              <w:jc w:val="center"/>
              <w:rPr>
                <w:color w:val="000000" w:themeColor="text1"/>
                <w:sz w:val="16"/>
                <w:szCs w:val="16"/>
                <w:vertAlign w:val="subscript"/>
              </w:rPr>
            </w:pPr>
          </w:p>
        </w:tc>
        <w:tc>
          <w:tcPr>
            <w:tcW w:w="360" w:type="dxa"/>
            <w:tcBorders>
              <w:right w:val="thinThickSmallGap" w:sz="24" w:space="0" w:color="FF0000"/>
            </w:tcBorders>
            <w:shd w:val="clear" w:color="auto" w:fill="FFFF99"/>
          </w:tcPr>
          <w:p w:rsidR="00D641CE" w:rsidRPr="004312C5" w:rsidRDefault="00D641CE" w:rsidP="00C22189">
            <w:pPr>
              <w:jc w:val="center"/>
              <w:rPr>
                <w:color w:val="000000" w:themeColor="text1"/>
                <w:sz w:val="16"/>
                <w:szCs w:val="16"/>
                <w:vertAlign w:val="subscript"/>
                <w:lang w:val="sr-Cyrl-RS"/>
              </w:rPr>
            </w:pPr>
          </w:p>
        </w:tc>
        <w:tc>
          <w:tcPr>
            <w:tcW w:w="450" w:type="dxa"/>
            <w:tcBorders>
              <w:left w:val="thinThickSmallGap" w:sz="24" w:space="0" w:color="FF0000"/>
            </w:tcBorders>
            <w:shd w:val="clear" w:color="auto" w:fill="auto"/>
          </w:tcPr>
          <w:p w:rsidR="00D641CE" w:rsidRPr="004312C5" w:rsidRDefault="00D641CE" w:rsidP="00C22189">
            <w:pPr>
              <w:jc w:val="center"/>
              <w:rPr>
                <w:color w:val="000000" w:themeColor="text1"/>
                <w:sz w:val="16"/>
                <w:szCs w:val="16"/>
                <w:vertAlign w:val="subscript"/>
              </w:rPr>
            </w:pPr>
          </w:p>
        </w:tc>
        <w:tc>
          <w:tcPr>
            <w:tcW w:w="360" w:type="dxa"/>
            <w:shd w:val="clear" w:color="auto" w:fill="auto"/>
          </w:tcPr>
          <w:p w:rsidR="00D641CE" w:rsidRPr="004312C5" w:rsidRDefault="00D641CE" w:rsidP="00C22189">
            <w:pPr>
              <w:jc w:val="center"/>
              <w:rPr>
                <w:color w:val="000000" w:themeColor="text1"/>
                <w:sz w:val="16"/>
                <w:szCs w:val="16"/>
                <w:vertAlign w:val="subscript"/>
                <w:lang w:val="sr-Cyrl-RS"/>
              </w:rPr>
            </w:pPr>
          </w:p>
        </w:tc>
        <w:tc>
          <w:tcPr>
            <w:tcW w:w="450" w:type="dxa"/>
            <w:shd w:val="clear" w:color="auto" w:fill="auto"/>
          </w:tcPr>
          <w:p w:rsidR="00D641CE" w:rsidRPr="004312C5" w:rsidRDefault="00D641CE" w:rsidP="00C22189">
            <w:pPr>
              <w:jc w:val="center"/>
              <w:rPr>
                <w:color w:val="000000" w:themeColor="text1"/>
                <w:sz w:val="16"/>
                <w:szCs w:val="16"/>
                <w:lang w:val="sr-Cyrl-RS"/>
              </w:rPr>
            </w:pPr>
          </w:p>
        </w:tc>
        <w:tc>
          <w:tcPr>
            <w:tcW w:w="450" w:type="dxa"/>
            <w:shd w:val="clear" w:color="auto" w:fill="auto"/>
          </w:tcPr>
          <w:p w:rsidR="00D641CE" w:rsidRPr="004312C5" w:rsidRDefault="00D641CE" w:rsidP="00C22189">
            <w:pPr>
              <w:jc w:val="center"/>
              <w:rPr>
                <w:color w:val="000000" w:themeColor="text1"/>
                <w:sz w:val="16"/>
                <w:szCs w:val="16"/>
                <w:lang w:val="sr-Cyrl-R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shd w:val="clear" w:color="auto" w:fill="auto"/>
          </w:tcPr>
          <w:p w:rsidR="00D641CE" w:rsidRPr="004312C5" w:rsidRDefault="00D641CE" w:rsidP="00C22189">
            <w:pPr>
              <w:jc w:val="center"/>
              <w:rPr>
                <w:color w:val="000000" w:themeColor="text1"/>
                <w:sz w:val="16"/>
                <w:szCs w:val="16"/>
                <w:lang w:val="sr-Cyrl-CS"/>
              </w:rPr>
            </w:pPr>
          </w:p>
        </w:tc>
        <w:tc>
          <w:tcPr>
            <w:tcW w:w="450" w:type="dxa"/>
            <w:shd w:val="clear" w:color="auto" w:fill="auto"/>
          </w:tcPr>
          <w:p w:rsidR="00D641CE" w:rsidRPr="004312C5" w:rsidRDefault="00D641CE" w:rsidP="00C22189">
            <w:pPr>
              <w:jc w:val="center"/>
              <w:rPr>
                <w:color w:val="000000" w:themeColor="text1"/>
                <w:sz w:val="16"/>
                <w:szCs w:val="16"/>
                <w:lang w:val="sr-Cyrl-RS"/>
              </w:rPr>
            </w:pPr>
          </w:p>
        </w:tc>
      </w:tr>
      <w:tr w:rsidR="0055150E" w:rsidRPr="004312C5" w:rsidTr="00D21025">
        <w:trPr>
          <w:trHeight w:val="296"/>
        </w:trPr>
        <w:tc>
          <w:tcPr>
            <w:tcW w:w="1655" w:type="dxa"/>
            <w:tcBorders>
              <w:right w:val="thinThickSmallGap" w:sz="24" w:space="0" w:color="FF0000"/>
            </w:tcBorders>
            <w:shd w:val="clear" w:color="auto" w:fill="auto"/>
          </w:tcPr>
          <w:p w:rsidR="00D641CE" w:rsidRPr="004312C5" w:rsidRDefault="00D31A79" w:rsidP="00C22189">
            <w:pPr>
              <w:rPr>
                <w:color w:val="000000" w:themeColor="text1"/>
                <w:sz w:val="16"/>
                <w:szCs w:val="16"/>
                <w:lang w:val="sr-Cyrl-RS"/>
              </w:rPr>
            </w:pPr>
            <w:r>
              <w:rPr>
                <w:color w:val="000000" w:themeColor="text1"/>
                <w:sz w:val="16"/>
                <w:szCs w:val="16"/>
                <w:lang w:val="sr-Cyrl-RS"/>
              </w:rPr>
              <w:t>Џолић Миодраг – верска нас.</w:t>
            </w:r>
          </w:p>
        </w:tc>
        <w:tc>
          <w:tcPr>
            <w:tcW w:w="360" w:type="dxa"/>
            <w:tcBorders>
              <w:left w:val="thinThickSmallGap" w:sz="24" w:space="0" w:color="FF0000"/>
            </w:tcBorders>
            <w:shd w:val="clear" w:color="auto" w:fill="auto"/>
          </w:tcPr>
          <w:p w:rsidR="00D641CE" w:rsidRPr="004312C5" w:rsidRDefault="00D641CE" w:rsidP="00C22189">
            <w:pPr>
              <w:jc w:val="center"/>
              <w:rPr>
                <w:sz w:val="16"/>
                <w:szCs w:val="16"/>
                <w:vertAlign w:val="subscript"/>
              </w:rPr>
            </w:pPr>
          </w:p>
        </w:tc>
        <w:tc>
          <w:tcPr>
            <w:tcW w:w="360" w:type="dxa"/>
            <w:shd w:val="clear" w:color="auto" w:fill="auto"/>
          </w:tcPr>
          <w:p w:rsidR="00D641CE" w:rsidRPr="004312C5" w:rsidRDefault="00D641CE" w:rsidP="00C22189">
            <w:pPr>
              <w:jc w:val="center"/>
              <w:rPr>
                <w:sz w:val="16"/>
                <w:szCs w:val="16"/>
                <w:vertAlign w:val="subscript"/>
              </w:rPr>
            </w:pPr>
          </w:p>
        </w:tc>
        <w:tc>
          <w:tcPr>
            <w:tcW w:w="360" w:type="dxa"/>
            <w:shd w:val="clear" w:color="auto" w:fill="auto"/>
          </w:tcPr>
          <w:p w:rsidR="00D641CE" w:rsidRPr="004312C5" w:rsidRDefault="00D641CE" w:rsidP="00C22189">
            <w:pPr>
              <w:jc w:val="center"/>
              <w:rPr>
                <w:sz w:val="16"/>
                <w:szCs w:val="16"/>
                <w:vertAlign w:val="subscript"/>
              </w:rPr>
            </w:pPr>
          </w:p>
        </w:tc>
        <w:tc>
          <w:tcPr>
            <w:tcW w:w="360" w:type="dxa"/>
            <w:shd w:val="clear" w:color="auto" w:fill="auto"/>
          </w:tcPr>
          <w:p w:rsidR="00D641CE" w:rsidRPr="004312C5" w:rsidRDefault="00D641CE" w:rsidP="00C22189">
            <w:pPr>
              <w:jc w:val="center"/>
              <w:rPr>
                <w:sz w:val="16"/>
                <w:szCs w:val="16"/>
                <w:vertAlign w:val="subscript"/>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31A79" w:rsidP="00C22189">
            <w:pPr>
              <w:jc w:val="center"/>
              <w:rPr>
                <w:sz w:val="16"/>
                <w:szCs w:val="16"/>
                <w:vertAlign w:val="subscript"/>
                <w:lang w:val="sr-Cyrl-RS"/>
              </w:rPr>
            </w:pPr>
            <w:r w:rsidRPr="004312C5">
              <w:rPr>
                <w:sz w:val="16"/>
                <w:szCs w:val="16"/>
                <w:lang w:val="sr-Cyrl-RS"/>
              </w:rPr>
              <w:t>5</w:t>
            </w:r>
            <w:r w:rsidRPr="004312C5">
              <w:rPr>
                <w:sz w:val="16"/>
                <w:szCs w:val="16"/>
                <w:vertAlign w:val="subscript"/>
                <w:lang w:val="sr-Cyrl-RS"/>
              </w:rPr>
              <w:t>2</w:t>
            </w:r>
            <w:r>
              <w:rPr>
                <w:sz w:val="16"/>
                <w:szCs w:val="16"/>
                <w:vertAlign w:val="subscript"/>
                <w:lang w:val="sr-Cyrl-RS"/>
              </w:rPr>
              <w:t>/3</w:t>
            </w:r>
          </w:p>
        </w:tc>
        <w:tc>
          <w:tcPr>
            <w:tcW w:w="450" w:type="dxa"/>
            <w:tcBorders>
              <w:right w:val="thinThickSmallGap" w:sz="24" w:space="0" w:color="FF0000"/>
            </w:tcBorders>
            <w:shd w:val="clear" w:color="auto" w:fill="auto"/>
          </w:tcPr>
          <w:p w:rsidR="00D641CE" w:rsidRPr="004312C5" w:rsidRDefault="00D31A79" w:rsidP="00C22189">
            <w:pPr>
              <w:jc w:val="center"/>
              <w:rPr>
                <w:b/>
                <w:sz w:val="16"/>
                <w:szCs w:val="16"/>
                <w:vertAlign w:val="subscript"/>
                <w:lang w:val="sr-Cyrl-RS"/>
              </w:rPr>
            </w:pPr>
            <w:r w:rsidRPr="004312C5">
              <w:rPr>
                <w:color w:val="000000" w:themeColor="text1"/>
                <w:sz w:val="16"/>
                <w:szCs w:val="16"/>
                <w:lang w:val="sr-Cyrl-RS"/>
              </w:rPr>
              <w:t>8</w:t>
            </w:r>
            <w:r w:rsidRPr="004312C5">
              <w:rPr>
                <w:color w:val="000000" w:themeColor="text1"/>
                <w:sz w:val="16"/>
                <w:szCs w:val="16"/>
                <w:vertAlign w:val="subscript"/>
                <w:lang w:val="sr-Cyrl-RS"/>
              </w:rPr>
              <w:t>2</w:t>
            </w:r>
            <w:r w:rsidR="00D21025">
              <w:rPr>
                <w:color w:val="000000" w:themeColor="text1"/>
                <w:sz w:val="16"/>
                <w:szCs w:val="16"/>
                <w:vertAlign w:val="subscript"/>
                <w:lang w:val="sr-Cyrl-RS"/>
              </w:rPr>
              <w:t>/3</w:t>
            </w:r>
          </w:p>
        </w:tc>
        <w:tc>
          <w:tcPr>
            <w:tcW w:w="450" w:type="dxa"/>
            <w:tcBorders>
              <w:left w:val="thinThickSmallGap" w:sz="24" w:space="0" w:color="FF0000"/>
            </w:tcBorders>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lang w:val="sr-Cyrl-CS"/>
              </w:rPr>
            </w:pPr>
          </w:p>
        </w:tc>
        <w:tc>
          <w:tcPr>
            <w:tcW w:w="450" w:type="dxa"/>
            <w:shd w:val="clear" w:color="auto" w:fill="FFFF99"/>
          </w:tcPr>
          <w:p w:rsidR="00D641CE" w:rsidRPr="004312C5" w:rsidRDefault="00D641CE" w:rsidP="00C22189">
            <w:pPr>
              <w:jc w:val="center"/>
              <w:rPr>
                <w:sz w:val="16"/>
                <w:szCs w:val="16"/>
                <w:lang w:val="sr-Cyrl-CS"/>
              </w:rPr>
            </w:pPr>
          </w:p>
        </w:tc>
        <w:tc>
          <w:tcPr>
            <w:tcW w:w="450" w:type="dxa"/>
            <w:shd w:val="clear" w:color="auto" w:fill="FFFF99"/>
          </w:tcPr>
          <w:p w:rsidR="00D641CE" w:rsidRPr="004312C5" w:rsidRDefault="00D641CE" w:rsidP="00C22189">
            <w:pPr>
              <w:jc w:val="center"/>
              <w:rPr>
                <w:sz w:val="16"/>
                <w:szCs w:val="16"/>
                <w:vertAlign w:val="subscript"/>
                <w:lang w:val="sr-Cyrl-CS"/>
              </w:rPr>
            </w:pPr>
          </w:p>
        </w:tc>
        <w:tc>
          <w:tcPr>
            <w:tcW w:w="450" w:type="dxa"/>
            <w:shd w:val="clear" w:color="auto" w:fill="FFFF99"/>
          </w:tcPr>
          <w:p w:rsidR="00D641CE" w:rsidRPr="004312C5" w:rsidRDefault="00D21025" w:rsidP="00C22189">
            <w:pPr>
              <w:jc w:val="center"/>
              <w:rPr>
                <w:sz w:val="16"/>
                <w:szCs w:val="16"/>
                <w:vertAlign w:val="subscript"/>
                <w:lang w:val="sr-Cyrl-CS"/>
              </w:rPr>
            </w:pPr>
            <w:r w:rsidRPr="004312C5">
              <w:rPr>
                <w:color w:val="000000" w:themeColor="text1"/>
                <w:sz w:val="16"/>
                <w:szCs w:val="16"/>
                <w:lang w:val="sr-Cyrl-RS"/>
              </w:rPr>
              <w:t>5</w:t>
            </w:r>
            <w:r w:rsidRPr="004312C5">
              <w:rPr>
                <w:color w:val="000000" w:themeColor="text1"/>
                <w:sz w:val="16"/>
                <w:szCs w:val="16"/>
                <w:vertAlign w:val="subscript"/>
                <w:lang w:val="sr-Cyrl-RS"/>
              </w:rPr>
              <w:t>1</w:t>
            </w:r>
          </w:p>
        </w:tc>
        <w:tc>
          <w:tcPr>
            <w:tcW w:w="450" w:type="dxa"/>
            <w:tcBorders>
              <w:right w:val="thinThickSmallGap" w:sz="24" w:space="0" w:color="FF0000"/>
            </w:tcBorders>
            <w:shd w:val="clear" w:color="auto" w:fill="FFFF99"/>
          </w:tcPr>
          <w:p w:rsidR="00D641CE" w:rsidRPr="004312C5" w:rsidRDefault="00D21025" w:rsidP="00C22189">
            <w:pPr>
              <w:jc w:val="center"/>
              <w:rPr>
                <w:b/>
                <w:sz w:val="16"/>
                <w:szCs w:val="16"/>
                <w:lang w:val="sr-Cyrl-RS"/>
              </w:rPr>
            </w:pPr>
            <w:r w:rsidRPr="004312C5">
              <w:rPr>
                <w:color w:val="000000" w:themeColor="text1"/>
                <w:sz w:val="16"/>
                <w:szCs w:val="16"/>
                <w:lang w:val="sr-Cyrl-RS"/>
              </w:rPr>
              <w:t>6</w:t>
            </w:r>
            <w:r w:rsidRPr="004312C5">
              <w:rPr>
                <w:color w:val="000000" w:themeColor="text1"/>
                <w:sz w:val="16"/>
                <w:szCs w:val="16"/>
                <w:vertAlign w:val="subscript"/>
                <w:lang w:val="sr-Cyrl-RS"/>
              </w:rPr>
              <w:t>1</w:t>
            </w:r>
            <w:r>
              <w:rPr>
                <w:color w:val="000000" w:themeColor="text1"/>
                <w:sz w:val="16"/>
                <w:szCs w:val="16"/>
                <w:vertAlign w:val="subscript"/>
                <w:lang w:val="sr-Cyrl-RS"/>
              </w:rPr>
              <w:t>/2</w:t>
            </w:r>
          </w:p>
        </w:tc>
        <w:tc>
          <w:tcPr>
            <w:tcW w:w="360" w:type="dxa"/>
            <w:tcBorders>
              <w:left w:val="thinThickSmallGap" w:sz="24" w:space="0" w:color="FF0000"/>
            </w:tcBorders>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641CE" w:rsidP="00C22189">
            <w:pPr>
              <w:jc w:val="center"/>
              <w:rPr>
                <w:sz w:val="16"/>
                <w:szCs w:val="16"/>
                <w:vertAlign w:val="subscript"/>
                <w:lang w:val="sr-Cyrl-RS"/>
              </w:rPr>
            </w:pPr>
          </w:p>
        </w:tc>
        <w:tc>
          <w:tcPr>
            <w:tcW w:w="450" w:type="dxa"/>
            <w:shd w:val="clear" w:color="auto" w:fill="auto"/>
          </w:tcPr>
          <w:p w:rsidR="00D641CE" w:rsidRPr="004312C5" w:rsidRDefault="00D21025" w:rsidP="00C22189">
            <w:pPr>
              <w:jc w:val="center"/>
              <w:rPr>
                <w:sz w:val="16"/>
                <w:szCs w:val="16"/>
                <w:vertAlign w:val="subscript"/>
                <w:lang w:val="sr-Cyrl-RS"/>
              </w:rPr>
            </w:pPr>
            <w:r w:rsidRPr="004312C5">
              <w:rPr>
                <w:sz w:val="16"/>
                <w:szCs w:val="16"/>
                <w:lang w:val="sr-Cyrl-RS"/>
              </w:rPr>
              <w:t>6</w:t>
            </w:r>
            <w:r w:rsidRPr="004312C5">
              <w:rPr>
                <w:sz w:val="16"/>
                <w:szCs w:val="16"/>
                <w:vertAlign w:val="subscript"/>
                <w:lang w:val="sr-Cyrl-RS"/>
              </w:rPr>
              <w:t>3</w:t>
            </w:r>
          </w:p>
        </w:tc>
        <w:tc>
          <w:tcPr>
            <w:tcW w:w="450" w:type="dxa"/>
            <w:tcBorders>
              <w:right w:val="thinThickSmallGap" w:sz="24" w:space="0" w:color="FF0000"/>
            </w:tcBorders>
            <w:shd w:val="clear" w:color="auto" w:fill="auto"/>
          </w:tcPr>
          <w:p w:rsidR="00D641CE" w:rsidRPr="004312C5" w:rsidRDefault="00D21025" w:rsidP="00D21025">
            <w:pPr>
              <w:rPr>
                <w:sz w:val="16"/>
                <w:szCs w:val="16"/>
                <w:vertAlign w:val="subscript"/>
                <w:lang w:val="sr-Cyrl-RS"/>
              </w:rPr>
            </w:pPr>
            <w:r w:rsidRPr="004312C5">
              <w:rPr>
                <w:sz w:val="16"/>
                <w:szCs w:val="16"/>
                <w:lang w:val="sr-Cyrl-RS"/>
              </w:rPr>
              <w:t>7</w:t>
            </w:r>
            <w:r w:rsidRPr="004312C5">
              <w:rPr>
                <w:sz w:val="16"/>
                <w:szCs w:val="16"/>
                <w:vertAlign w:val="subscript"/>
                <w:lang w:val="sr-Cyrl-RS"/>
              </w:rPr>
              <w:t>1</w:t>
            </w:r>
            <w:r>
              <w:rPr>
                <w:sz w:val="16"/>
                <w:szCs w:val="16"/>
                <w:vertAlign w:val="subscript"/>
                <w:lang w:val="sr-Cyrl-RS"/>
              </w:rPr>
              <w:t>/2/3</w:t>
            </w:r>
          </w:p>
        </w:tc>
        <w:tc>
          <w:tcPr>
            <w:tcW w:w="540" w:type="dxa"/>
            <w:tcBorders>
              <w:left w:val="thinThickSmallGap" w:sz="24" w:space="0" w:color="FF0000"/>
            </w:tcBorders>
            <w:shd w:val="clear" w:color="auto" w:fill="FFFF99"/>
          </w:tcPr>
          <w:p w:rsidR="00D641CE" w:rsidRPr="004312C5" w:rsidRDefault="00D641CE" w:rsidP="00C22189">
            <w:pPr>
              <w:jc w:val="center"/>
              <w:rPr>
                <w:sz w:val="16"/>
                <w:szCs w:val="16"/>
                <w:lang w:val="sr-Cyrl-RS"/>
              </w:rPr>
            </w:pPr>
          </w:p>
        </w:tc>
        <w:tc>
          <w:tcPr>
            <w:tcW w:w="360" w:type="dxa"/>
            <w:shd w:val="clear" w:color="auto" w:fill="FFFF99"/>
          </w:tcPr>
          <w:p w:rsidR="00D641CE" w:rsidRPr="004312C5" w:rsidRDefault="00D641CE" w:rsidP="00C22189">
            <w:pPr>
              <w:jc w:val="center"/>
              <w:rPr>
                <w:sz w:val="16"/>
                <w:szCs w:val="16"/>
                <w:vertAlign w:val="subscript"/>
                <w:lang w:val="sr-Cyrl-RS"/>
              </w:rPr>
            </w:pPr>
          </w:p>
        </w:tc>
        <w:tc>
          <w:tcPr>
            <w:tcW w:w="450" w:type="dxa"/>
            <w:shd w:val="clear" w:color="auto" w:fill="FFFF99"/>
          </w:tcPr>
          <w:p w:rsidR="00D641CE" w:rsidRPr="004312C5" w:rsidRDefault="00D641CE" w:rsidP="00C22189">
            <w:pPr>
              <w:jc w:val="center"/>
              <w:rPr>
                <w:sz w:val="16"/>
                <w:szCs w:val="16"/>
                <w:vertAlign w:val="subscript"/>
                <w:lang w:val="sr-Cyrl-RS"/>
              </w:rPr>
            </w:pPr>
          </w:p>
        </w:tc>
        <w:tc>
          <w:tcPr>
            <w:tcW w:w="360" w:type="dxa"/>
            <w:shd w:val="clear" w:color="auto" w:fill="FFFF99"/>
          </w:tcPr>
          <w:p w:rsidR="00D641CE" w:rsidRPr="004312C5" w:rsidRDefault="00D641CE" w:rsidP="00C22189">
            <w:pPr>
              <w:jc w:val="center"/>
              <w:rPr>
                <w:sz w:val="16"/>
                <w:szCs w:val="16"/>
                <w:vertAlign w:val="subscript"/>
              </w:rPr>
            </w:pPr>
          </w:p>
        </w:tc>
        <w:tc>
          <w:tcPr>
            <w:tcW w:w="360" w:type="dxa"/>
            <w:shd w:val="clear" w:color="auto" w:fill="FFFF99"/>
          </w:tcPr>
          <w:p w:rsidR="00D641CE" w:rsidRPr="004312C5" w:rsidRDefault="00D641CE" w:rsidP="00C22189">
            <w:pPr>
              <w:jc w:val="center"/>
              <w:rPr>
                <w:sz w:val="16"/>
                <w:szCs w:val="16"/>
                <w:vertAlign w:val="subscript"/>
                <w:lang w:val="sr-Cyrl-RS"/>
              </w:rPr>
            </w:pPr>
          </w:p>
        </w:tc>
        <w:tc>
          <w:tcPr>
            <w:tcW w:w="360" w:type="dxa"/>
            <w:shd w:val="clear" w:color="auto" w:fill="FFFF99"/>
          </w:tcPr>
          <w:p w:rsidR="00D641CE" w:rsidRPr="004312C5" w:rsidRDefault="00D641CE" w:rsidP="00C22189">
            <w:pPr>
              <w:jc w:val="center"/>
              <w:rPr>
                <w:sz w:val="16"/>
                <w:szCs w:val="16"/>
                <w:vertAlign w:val="subscript"/>
                <w:lang w:val="sr-Cyrl-RS"/>
              </w:rPr>
            </w:pPr>
          </w:p>
        </w:tc>
        <w:tc>
          <w:tcPr>
            <w:tcW w:w="360" w:type="dxa"/>
            <w:tcBorders>
              <w:right w:val="thinThickSmallGap" w:sz="24" w:space="0" w:color="FF0000"/>
            </w:tcBorders>
            <w:shd w:val="clear" w:color="auto" w:fill="FFFF99"/>
          </w:tcPr>
          <w:p w:rsidR="00D641CE" w:rsidRPr="004312C5" w:rsidRDefault="00D641CE" w:rsidP="00C22189">
            <w:pPr>
              <w:jc w:val="center"/>
              <w:rPr>
                <w:sz w:val="16"/>
                <w:szCs w:val="16"/>
                <w:lang w:val="sr-Cyrl-RS"/>
              </w:rPr>
            </w:pPr>
          </w:p>
        </w:tc>
        <w:tc>
          <w:tcPr>
            <w:tcW w:w="450" w:type="dxa"/>
            <w:tcBorders>
              <w:left w:val="thinThickSmallGap" w:sz="24" w:space="0" w:color="FF0000"/>
            </w:tcBorders>
            <w:shd w:val="clear" w:color="auto" w:fill="auto"/>
          </w:tcPr>
          <w:p w:rsidR="00D641CE" w:rsidRPr="004312C5" w:rsidRDefault="00D641CE" w:rsidP="00C22189">
            <w:pPr>
              <w:jc w:val="center"/>
              <w:rPr>
                <w:sz w:val="16"/>
                <w:szCs w:val="16"/>
                <w:vertAlign w:val="subscript"/>
                <w:lang w:val="sr-Cyrl-RS"/>
              </w:rPr>
            </w:pPr>
          </w:p>
        </w:tc>
        <w:tc>
          <w:tcPr>
            <w:tcW w:w="360" w:type="dxa"/>
            <w:shd w:val="clear" w:color="auto" w:fill="auto"/>
          </w:tcPr>
          <w:p w:rsidR="00D641CE" w:rsidRPr="004312C5" w:rsidRDefault="00D641CE" w:rsidP="00C22189">
            <w:pPr>
              <w:jc w:val="center"/>
              <w:rPr>
                <w:sz w:val="16"/>
                <w:szCs w:val="16"/>
                <w:lang w:val="sr-Cyrl-CS"/>
              </w:rPr>
            </w:pPr>
          </w:p>
        </w:tc>
        <w:tc>
          <w:tcPr>
            <w:tcW w:w="450" w:type="dxa"/>
            <w:shd w:val="clear" w:color="auto" w:fill="auto"/>
          </w:tcPr>
          <w:p w:rsidR="00D641CE" w:rsidRPr="004312C5" w:rsidRDefault="00D641CE" w:rsidP="00C22189">
            <w:pPr>
              <w:jc w:val="center"/>
              <w:rPr>
                <w:sz w:val="16"/>
                <w:szCs w:val="16"/>
                <w:lang w:val="sr-Cyrl-RS"/>
              </w:rPr>
            </w:pPr>
          </w:p>
        </w:tc>
        <w:tc>
          <w:tcPr>
            <w:tcW w:w="450" w:type="dxa"/>
            <w:shd w:val="clear" w:color="auto" w:fill="auto"/>
          </w:tcPr>
          <w:p w:rsidR="00D641CE" w:rsidRPr="004312C5" w:rsidRDefault="00D641CE" w:rsidP="00C22189">
            <w:pPr>
              <w:jc w:val="center"/>
              <w:rPr>
                <w:sz w:val="16"/>
                <w:szCs w:val="16"/>
                <w:vertAlign w:val="subscript"/>
                <w:lang w:val="sr-Cyrl-CS"/>
              </w:rPr>
            </w:pPr>
          </w:p>
        </w:tc>
        <w:tc>
          <w:tcPr>
            <w:tcW w:w="450" w:type="dxa"/>
            <w:shd w:val="clear" w:color="auto" w:fill="auto"/>
          </w:tcPr>
          <w:p w:rsidR="00D641CE" w:rsidRPr="004312C5" w:rsidRDefault="00D641CE" w:rsidP="00C22189">
            <w:pPr>
              <w:jc w:val="center"/>
              <w:rPr>
                <w:sz w:val="16"/>
                <w:szCs w:val="16"/>
                <w:vertAlign w:val="subscript"/>
                <w:lang w:val="sr-Cyrl-CS"/>
              </w:rPr>
            </w:pPr>
          </w:p>
        </w:tc>
        <w:tc>
          <w:tcPr>
            <w:tcW w:w="450" w:type="dxa"/>
            <w:shd w:val="clear" w:color="auto" w:fill="auto"/>
          </w:tcPr>
          <w:p w:rsidR="00D641CE" w:rsidRPr="004312C5" w:rsidRDefault="00D641CE" w:rsidP="00C22189">
            <w:pPr>
              <w:jc w:val="center"/>
              <w:rPr>
                <w:sz w:val="16"/>
                <w:szCs w:val="16"/>
                <w:vertAlign w:val="subscript"/>
                <w:lang w:val="sr-Cyrl-CS"/>
              </w:rPr>
            </w:pPr>
          </w:p>
        </w:tc>
        <w:tc>
          <w:tcPr>
            <w:tcW w:w="450" w:type="dxa"/>
            <w:shd w:val="clear" w:color="auto" w:fill="auto"/>
          </w:tcPr>
          <w:p w:rsidR="00D641CE" w:rsidRPr="004312C5" w:rsidRDefault="00D641CE" w:rsidP="00C22189">
            <w:pPr>
              <w:jc w:val="center"/>
              <w:rPr>
                <w:sz w:val="16"/>
                <w:szCs w:val="16"/>
                <w:vertAlign w:val="subscript"/>
                <w:lang w:val="sr-Cyrl-RS"/>
              </w:rPr>
            </w:pPr>
          </w:p>
        </w:tc>
      </w:tr>
    </w:tbl>
    <w:p w:rsidR="002071C1" w:rsidRPr="00F04AC6" w:rsidRDefault="002071C1" w:rsidP="00F04AC6">
      <w:pPr>
        <w:rPr>
          <w:lang w:val="sr-Cyrl-CS"/>
        </w:rPr>
        <w:sectPr w:rsidR="002071C1" w:rsidRPr="00F04AC6">
          <w:pgSz w:w="16834" w:h="11909" w:orient="landscape"/>
          <w:pgMar w:top="426" w:right="851" w:bottom="142" w:left="851" w:header="397" w:footer="227" w:gutter="578"/>
          <w:cols w:space="720"/>
          <w:docGrid w:linePitch="360"/>
        </w:sectPr>
      </w:pPr>
    </w:p>
    <w:p w:rsidR="002071C1" w:rsidRDefault="00434530" w:rsidP="00F975ED">
      <w:pPr>
        <w:jc w:val="center"/>
        <w:rPr>
          <w:b/>
          <w:color w:val="FF0000"/>
          <w:sz w:val="28"/>
          <w:szCs w:val="28"/>
          <w:vertAlign w:val="subscript"/>
          <w:lang w:val="sr-Cyrl-CS"/>
        </w:rPr>
      </w:pPr>
      <w:r>
        <w:rPr>
          <w:b/>
          <w:sz w:val="28"/>
          <w:szCs w:val="28"/>
        </w:rPr>
        <w:lastRenderedPageBreak/>
        <w:t>6.</w:t>
      </w:r>
      <w:r>
        <w:rPr>
          <w:b/>
          <w:sz w:val="28"/>
          <w:szCs w:val="28"/>
          <w:lang w:val="sr-Cyrl-CS"/>
        </w:rPr>
        <w:t>2 Подела одељења на наставнике</w:t>
      </w:r>
    </w:p>
    <w:p w:rsidR="002071C1" w:rsidRDefault="002071C1" w:rsidP="00F975ED">
      <w:pPr>
        <w:jc w:val="center"/>
        <w:rPr>
          <w:b/>
          <w:sz w:val="23"/>
          <w:szCs w:val="23"/>
          <w:vertAlign w:val="subscript"/>
          <w:lang w:val="sr-Cyrl-CS"/>
        </w:rPr>
      </w:pPr>
    </w:p>
    <w:p w:rsidR="002071C1" w:rsidRDefault="002071C1">
      <w:pPr>
        <w:rPr>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088"/>
        <w:gridCol w:w="2666"/>
        <w:gridCol w:w="2374"/>
        <w:gridCol w:w="810"/>
        <w:gridCol w:w="1051"/>
      </w:tblGrid>
      <w:tr w:rsidR="002071C1" w:rsidTr="00F42353">
        <w:trPr>
          <w:trHeight w:val="552"/>
        </w:trPr>
        <w:tc>
          <w:tcPr>
            <w:tcW w:w="792" w:type="dxa"/>
            <w:tcBorders>
              <w:top w:val="double" w:sz="6" w:space="0" w:color="auto"/>
              <w:left w:val="double" w:sz="6" w:space="0" w:color="auto"/>
              <w:bottom w:val="single" w:sz="4" w:space="0" w:color="auto"/>
            </w:tcBorders>
            <w:shd w:val="clear" w:color="auto" w:fill="E6E6E6"/>
          </w:tcPr>
          <w:p w:rsidR="002071C1" w:rsidRDefault="00434530">
            <w:pPr>
              <w:rPr>
                <w:sz w:val="23"/>
                <w:szCs w:val="23"/>
                <w:lang w:val="sr-Cyrl-CS"/>
              </w:rPr>
            </w:pPr>
            <w:r>
              <w:rPr>
                <w:sz w:val="23"/>
                <w:szCs w:val="23"/>
                <w:lang w:val="sr-Cyrl-CS"/>
              </w:rPr>
              <w:t>р.бр</w:t>
            </w:r>
          </w:p>
        </w:tc>
        <w:tc>
          <w:tcPr>
            <w:tcW w:w="2088" w:type="dxa"/>
            <w:tcBorders>
              <w:top w:val="double" w:sz="6" w:space="0" w:color="auto"/>
            </w:tcBorders>
            <w:shd w:val="clear" w:color="auto" w:fill="E6E6E6"/>
          </w:tcPr>
          <w:p w:rsidR="002071C1" w:rsidRDefault="00434530">
            <w:pPr>
              <w:rPr>
                <w:sz w:val="23"/>
                <w:szCs w:val="23"/>
                <w:lang w:val="sr-Cyrl-CS"/>
              </w:rPr>
            </w:pPr>
            <w:r>
              <w:rPr>
                <w:sz w:val="23"/>
                <w:szCs w:val="23"/>
                <w:lang w:val="sr-Cyrl-CS"/>
              </w:rPr>
              <w:t>Име и презиме</w:t>
            </w:r>
          </w:p>
        </w:tc>
        <w:tc>
          <w:tcPr>
            <w:tcW w:w="2666" w:type="dxa"/>
            <w:tcBorders>
              <w:top w:val="double" w:sz="6" w:space="0" w:color="auto"/>
              <w:bottom w:val="single" w:sz="4" w:space="0" w:color="auto"/>
            </w:tcBorders>
            <w:shd w:val="clear" w:color="auto" w:fill="E6E6E6"/>
          </w:tcPr>
          <w:p w:rsidR="002071C1" w:rsidRDefault="00434530">
            <w:pPr>
              <w:rPr>
                <w:sz w:val="23"/>
                <w:szCs w:val="23"/>
                <w:lang w:val="sr-Cyrl-CS"/>
              </w:rPr>
            </w:pPr>
            <w:r>
              <w:rPr>
                <w:sz w:val="23"/>
                <w:szCs w:val="23"/>
                <w:lang w:val="sr-Cyrl-CS"/>
              </w:rPr>
              <w:t>Предмет</w:t>
            </w:r>
          </w:p>
        </w:tc>
        <w:tc>
          <w:tcPr>
            <w:tcW w:w="2374" w:type="dxa"/>
            <w:tcBorders>
              <w:top w:val="double" w:sz="6" w:space="0" w:color="auto"/>
            </w:tcBorders>
            <w:shd w:val="clear" w:color="auto" w:fill="E6E6E6"/>
          </w:tcPr>
          <w:p w:rsidR="002071C1" w:rsidRDefault="00434530">
            <w:pPr>
              <w:rPr>
                <w:sz w:val="23"/>
                <w:szCs w:val="23"/>
                <w:lang w:val="sr-Cyrl-CS"/>
              </w:rPr>
            </w:pPr>
            <w:r>
              <w:rPr>
                <w:sz w:val="23"/>
                <w:szCs w:val="23"/>
                <w:lang w:val="sr-Cyrl-CS"/>
              </w:rPr>
              <w:t>Одељења</w:t>
            </w:r>
          </w:p>
        </w:tc>
        <w:tc>
          <w:tcPr>
            <w:tcW w:w="810" w:type="dxa"/>
            <w:tcBorders>
              <w:top w:val="double" w:sz="6" w:space="0" w:color="auto"/>
              <w:bottom w:val="single" w:sz="4" w:space="0" w:color="auto"/>
            </w:tcBorders>
            <w:shd w:val="clear" w:color="auto" w:fill="E6E6E6"/>
          </w:tcPr>
          <w:p w:rsidR="002071C1" w:rsidRDefault="00434530">
            <w:pPr>
              <w:rPr>
                <w:sz w:val="23"/>
                <w:szCs w:val="23"/>
                <w:lang w:val="sr-Cyrl-CS"/>
              </w:rPr>
            </w:pPr>
            <w:r>
              <w:rPr>
                <w:sz w:val="23"/>
                <w:szCs w:val="23"/>
                <w:lang w:val="sr-Cyrl-CS"/>
              </w:rPr>
              <w:t>н.ф.</w:t>
            </w:r>
          </w:p>
        </w:tc>
        <w:tc>
          <w:tcPr>
            <w:tcW w:w="1051" w:type="dxa"/>
            <w:tcBorders>
              <w:top w:val="double" w:sz="6" w:space="0" w:color="auto"/>
              <w:right w:val="double" w:sz="6" w:space="0" w:color="auto"/>
            </w:tcBorders>
            <w:shd w:val="clear" w:color="auto" w:fill="E6E6E6"/>
          </w:tcPr>
          <w:p w:rsidR="002071C1" w:rsidRDefault="00434530">
            <w:pPr>
              <w:rPr>
                <w:sz w:val="23"/>
                <w:szCs w:val="23"/>
                <w:lang w:val="sr-Cyrl-CS"/>
              </w:rPr>
            </w:pPr>
            <w:r>
              <w:rPr>
                <w:sz w:val="23"/>
                <w:szCs w:val="23"/>
                <w:lang w:val="sr-Cyrl-CS"/>
              </w:rPr>
              <w:t>од.ст.</w:t>
            </w:r>
          </w:p>
        </w:tc>
      </w:tr>
      <w:tr w:rsidR="00934BF7" w:rsidTr="00F42353">
        <w:trPr>
          <w:trHeight w:val="426"/>
        </w:trPr>
        <w:tc>
          <w:tcPr>
            <w:tcW w:w="792" w:type="dxa"/>
            <w:tcBorders>
              <w:left w:val="double" w:sz="6" w:space="0" w:color="auto"/>
            </w:tcBorders>
            <w:shd w:val="clear" w:color="auto" w:fill="E6E6E6"/>
          </w:tcPr>
          <w:p w:rsidR="00934BF7" w:rsidRDefault="00934BF7">
            <w:pPr>
              <w:rPr>
                <w:sz w:val="23"/>
                <w:szCs w:val="23"/>
                <w:lang w:val="sr-Cyrl-CS"/>
              </w:rPr>
            </w:pPr>
            <w:r>
              <w:rPr>
                <w:sz w:val="23"/>
                <w:szCs w:val="23"/>
                <w:lang w:val="sr-Cyrl-CS"/>
              </w:rPr>
              <w:t>1.</w:t>
            </w:r>
          </w:p>
        </w:tc>
        <w:tc>
          <w:tcPr>
            <w:tcW w:w="2088" w:type="dxa"/>
          </w:tcPr>
          <w:p w:rsidR="00934BF7" w:rsidRDefault="00934BF7">
            <w:pPr>
              <w:rPr>
                <w:sz w:val="23"/>
                <w:szCs w:val="23"/>
                <w:lang w:val="sr-Cyrl-CS"/>
              </w:rPr>
            </w:pPr>
            <w:r>
              <w:rPr>
                <w:sz w:val="23"/>
                <w:szCs w:val="23"/>
                <w:lang w:val="sr-Cyrl-CS"/>
              </w:rPr>
              <w:t xml:space="preserve">Саша Марковић </w:t>
            </w:r>
          </w:p>
        </w:tc>
        <w:tc>
          <w:tcPr>
            <w:tcW w:w="2666" w:type="dxa"/>
            <w:shd w:val="clear" w:color="auto" w:fill="E6E6E6"/>
          </w:tcPr>
          <w:p w:rsidR="00934BF7" w:rsidRDefault="00934BF7">
            <w:pPr>
              <w:rPr>
                <w:sz w:val="23"/>
                <w:szCs w:val="23"/>
                <w:lang w:val="sr-Cyrl-CS"/>
              </w:rPr>
            </w:pPr>
            <w:r>
              <w:rPr>
                <w:sz w:val="23"/>
                <w:szCs w:val="23"/>
                <w:lang w:val="sr-Cyrl-CS"/>
              </w:rPr>
              <w:t>Српски језик</w:t>
            </w:r>
          </w:p>
          <w:p w:rsidR="00934BF7" w:rsidRPr="00574A6D" w:rsidRDefault="00574A6D">
            <w:pPr>
              <w:rPr>
                <w:sz w:val="23"/>
                <w:szCs w:val="23"/>
                <w:lang w:val="sr-Cyrl-RS"/>
              </w:rPr>
            </w:pPr>
            <w:r>
              <w:rPr>
                <w:sz w:val="23"/>
                <w:szCs w:val="23"/>
                <w:lang w:val="sr-Cyrl-RS"/>
              </w:rPr>
              <w:t>Драмска уметност</w:t>
            </w:r>
          </w:p>
        </w:tc>
        <w:tc>
          <w:tcPr>
            <w:tcW w:w="2374" w:type="dxa"/>
          </w:tcPr>
          <w:p w:rsidR="00934BF7" w:rsidRDefault="00934BF7">
            <w:pPr>
              <w:rPr>
                <w:sz w:val="23"/>
                <w:szCs w:val="23"/>
                <w:vertAlign w:val="subscript"/>
                <w:lang w:val="sr-Cyrl-CS"/>
              </w:rPr>
            </w:pPr>
            <w:r>
              <w:rPr>
                <w:sz w:val="23"/>
                <w:szCs w:val="23"/>
                <w:vertAlign w:val="subscript"/>
                <w:lang w:val="sr-Cyrl-CS"/>
              </w:rPr>
              <w:t xml:space="preserve"> </w:t>
            </w:r>
            <w:r>
              <w:rPr>
                <w:sz w:val="23"/>
                <w:szCs w:val="23"/>
                <w:lang w:val="sr-Cyrl-CS"/>
              </w:rPr>
              <w:t>6</w:t>
            </w:r>
            <w:r w:rsidR="00E93E00">
              <w:rPr>
                <w:sz w:val="23"/>
                <w:szCs w:val="23"/>
                <w:vertAlign w:val="subscript"/>
                <w:lang w:val="sr-Cyrl-CS"/>
              </w:rPr>
              <w:t>/2</w:t>
            </w:r>
            <w:r>
              <w:rPr>
                <w:sz w:val="23"/>
                <w:szCs w:val="23"/>
                <w:vertAlign w:val="subscript"/>
                <w:lang w:val="sr-Cyrl-CS"/>
              </w:rPr>
              <w:t>,</w:t>
            </w:r>
            <w:r>
              <w:rPr>
                <w:sz w:val="23"/>
                <w:szCs w:val="23"/>
                <w:lang w:val="sr-Cyrl-CS"/>
              </w:rPr>
              <w:t xml:space="preserve"> </w:t>
            </w:r>
            <w:r w:rsidR="00E93E00">
              <w:rPr>
                <w:sz w:val="23"/>
                <w:szCs w:val="23"/>
                <w:lang w:val="sr-Cyrl-CS"/>
              </w:rPr>
              <w:t>6/</w:t>
            </w:r>
            <w:r w:rsidR="00E93E00">
              <w:rPr>
                <w:sz w:val="22"/>
                <w:szCs w:val="23"/>
                <w:vertAlign w:val="subscript"/>
                <w:lang w:val="sr-Cyrl-CS"/>
              </w:rPr>
              <w:t xml:space="preserve">1  </w:t>
            </w:r>
            <w:r w:rsidR="002E6392">
              <w:rPr>
                <w:sz w:val="23"/>
                <w:szCs w:val="23"/>
                <w:lang w:val="sr-Cyrl-CS"/>
              </w:rPr>
              <w:t>7/</w:t>
            </w:r>
            <w:r w:rsidR="002E6392">
              <w:rPr>
                <w:sz w:val="23"/>
                <w:szCs w:val="23"/>
                <w:vertAlign w:val="subscript"/>
                <w:lang w:val="sr-Cyrl-CS"/>
              </w:rPr>
              <w:t>2</w:t>
            </w:r>
            <w:r w:rsidR="00E93E00">
              <w:rPr>
                <w:sz w:val="23"/>
                <w:szCs w:val="23"/>
                <w:lang w:val="sr-Cyrl-CS"/>
              </w:rPr>
              <w:t>, 8/</w:t>
            </w:r>
            <w:r w:rsidR="002E6392">
              <w:rPr>
                <w:sz w:val="23"/>
                <w:szCs w:val="23"/>
                <w:vertAlign w:val="subscript"/>
                <w:lang w:val="sr-Cyrl-CS"/>
              </w:rPr>
              <w:t>1</w:t>
            </w:r>
          </w:p>
          <w:p w:rsidR="00574A6D" w:rsidRPr="00574A6D" w:rsidRDefault="00574A6D">
            <w:pPr>
              <w:rPr>
                <w:sz w:val="22"/>
                <w:szCs w:val="23"/>
                <w:lang w:val="sr-Cyrl-CS"/>
              </w:rPr>
            </w:pPr>
            <w:r>
              <w:rPr>
                <w:sz w:val="23"/>
                <w:szCs w:val="23"/>
                <w:lang w:val="sr-Cyrl-CS"/>
              </w:rPr>
              <w:t>7. и 8. разред</w:t>
            </w:r>
          </w:p>
        </w:tc>
        <w:tc>
          <w:tcPr>
            <w:tcW w:w="810" w:type="dxa"/>
            <w:shd w:val="clear" w:color="auto" w:fill="E6E6E6"/>
          </w:tcPr>
          <w:p w:rsidR="00934BF7" w:rsidRDefault="00E93E00">
            <w:pPr>
              <w:rPr>
                <w:sz w:val="23"/>
                <w:szCs w:val="23"/>
                <w:lang w:val="sr-Cyrl-CS"/>
              </w:rPr>
            </w:pPr>
            <w:r>
              <w:rPr>
                <w:sz w:val="23"/>
                <w:szCs w:val="23"/>
                <w:lang w:val="sr-Cyrl-CS"/>
              </w:rPr>
              <w:t>16</w:t>
            </w:r>
          </w:p>
          <w:p w:rsidR="00934BF7" w:rsidRDefault="00934BF7">
            <w:pPr>
              <w:rPr>
                <w:sz w:val="23"/>
                <w:szCs w:val="23"/>
                <w:lang w:val="sr-Cyrl-CS"/>
              </w:rPr>
            </w:pPr>
          </w:p>
        </w:tc>
        <w:tc>
          <w:tcPr>
            <w:tcW w:w="1051" w:type="dxa"/>
            <w:tcBorders>
              <w:right w:val="double" w:sz="6" w:space="0" w:color="auto"/>
            </w:tcBorders>
          </w:tcPr>
          <w:p w:rsidR="00934BF7" w:rsidRDefault="003F326E">
            <w:pPr>
              <w:rPr>
                <w:sz w:val="23"/>
                <w:szCs w:val="23"/>
                <w:lang w:val="sr-Cyrl-CS"/>
              </w:rPr>
            </w:pPr>
            <w:r>
              <w:rPr>
                <w:sz w:val="23"/>
                <w:szCs w:val="23"/>
                <w:lang w:val="sr-Cyrl-CS"/>
              </w:rPr>
              <w:t>7</w:t>
            </w:r>
            <w:r w:rsidR="00934BF7">
              <w:rPr>
                <w:sz w:val="23"/>
                <w:szCs w:val="23"/>
                <w:lang w:val="sr-Cyrl-CS"/>
              </w:rPr>
              <w:t>/2</w:t>
            </w:r>
          </w:p>
        </w:tc>
      </w:tr>
      <w:tr w:rsidR="00934BF7" w:rsidTr="00F42353">
        <w:trPr>
          <w:trHeight w:val="426"/>
        </w:trPr>
        <w:tc>
          <w:tcPr>
            <w:tcW w:w="792" w:type="dxa"/>
            <w:tcBorders>
              <w:left w:val="double" w:sz="6" w:space="0" w:color="auto"/>
            </w:tcBorders>
            <w:shd w:val="clear" w:color="auto" w:fill="E6E6E6"/>
          </w:tcPr>
          <w:p w:rsidR="00934BF7" w:rsidRDefault="00934BF7">
            <w:pPr>
              <w:rPr>
                <w:sz w:val="23"/>
                <w:szCs w:val="23"/>
                <w:lang w:val="sr-Cyrl-CS"/>
              </w:rPr>
            </w:pPr>
            <w:r>
              <w:rPr>
                <w:sz w:val="23"/>
                <w:szCs w:val="23"/>
                <w:lang w:val="sr-Cyrl-CS"/>
              </w:rPr>
              <w:t>2.</w:t>
            </w:r>
          </w:p>
        </w:tc>
        <w:tc>
          <w:tcPr>
            <w:tcW w:w="2088" w:type="dxa"/>
          </w:tcPr>
          <w:p w:rsidR="00934BF7" w:rsidRDefault="00934BF7">
            <w:pPr>
              <w:rPr>
                <w:sz w:val="23"/>
                <w:szCs w:val="23"/>
                <w:lang w:val="sr-Cyrl-RS"/>
              </w:rPr>
            </w:pPr>
            <w:r>
              <w:rPr>
                <w:sz w:val="23"/>
                <w:szCs w:val="23"/>
                <w:lang w:val="sr-Cyrl-RS"/>
              </w:rPr>
              <w:t>Весна Филиповић - Никодијевић</w:t>
            </w:r>
          </w:p>
        </w:tc>
        <w:tc>
          <w:tcPr>
            <w:tcW w:w="2666" w:type="dxa"/>
            <w:shd w:val="clear" w:color="auto" w:fill="E6E6E6"/>
          </w:tcPr>
          <w:p w:rsidR="00934BF7" w:rsidRDefault="00934BF7">
            <w:pPr>
              <w:rPr>
                <w:sz w:val="23"/>
                <w:szCs w:val="23"/>
                <w:lang w:val="sr-Cyrl-CS"/>
              </w:rPr>
            </w:pPr>
            <w:r>
              <w:rPr>
                <w:sz w:val="23"/>
                <w:szCs w:val="23"/>
                <w:lang w:val="sr-Cyrl-CS"/>
              </w:rPr>
              <w:t>Српски језик</w:t>
            </w:r>
          </w:p>
        </w:tc>
        <w:tc>
          <w:tcPr>
            <w:tcW w:w="2374" w:type="dxa"/>
          </w:tcPr>
          <w:p w:rsidR="00E93E00" w:rsidRDefault="00E93E00" w:rsidP="00E93E00">
            <w:pPr>
              <w:rPr>
                <w:sz w:val="23"/>
                <w:szCs w:val="23"/>
                <w:lang w:val="ru-RU"/>
              </w:rPr>
            </w:pPr>
            <w:r>
              <w:rPr>
                <w:sz w:val="23"/>
                <w:szCs w:val="23"/>
                <w:lang w:val="sr-Cyrl-CS"/>
              </w:rPr>
              <w:t xml:space="preserve">5/1,  </w:t>
            </w:r>
            <w:r>
              <w:rPr>
                <w:sz w:val="23"/>
                <w:szCs w:val="23"/>
                <w:lang w:val="ru-RU"/>
              </w:rPr>
              <w:t xml:space="preserve">5/2, 6/3, </w:t>
            </w:r>
            <w:r>
              <w:rPr>
                <w:sz w:val="23"/>
                <w:szCs w:val="23"/>
                <w:lang w:val="sr-Cyrl-CS"/>
              </w:rPr>
              <w:t>7/3</w:t>
            </w:r>
          </w:p>
          <w:p w:rsidR="00934BF7" w:rsidRDefault="00934BF7">
            <w:pPr>
              <w:rPr>
                <w:sz w:val="23"/>
                <w:szCs w:val="23"/>
                <w:vertAlign w:val="subscript"/>
                <w:lang w:val="sr-Cyrl-CS"/>
              </w:rPr>
            </w:pPr>
          </w:p>
        </w:tc>
        <w:tc>
          <w:tcPr>
            <w:tcW w:w="810" w:type="dxa"/>
            <w:shd w:val="clear" w:color="auto" w:fill="E6E6E6"/>
          </w:tcPr>
          <w:p w:rsidR="00934BF7" w:rsidRDefault="002773C5">
            <w:pPr>
              <w:rPr>
                <w:sz w:val="23"/>
                <w:szCs w:val="23"/>
                <w:lang w:val="sr-Cyrl-CS"/>
              </w:rPr>
            </w:pPr>
            <w:r>
              <w:rPr>
                <w:sz w:val="23"/>
                <w:szCs w:val="23"/>
                <w:lang w:val="sr-Cyrl-CS"/>
              </w:rPr>
              <w:t>16</w:t>
            </w:r>
          </w:p>
        </w:tc>
        <w:tc>
          <w:tcPr>
            <w:tcW w:w="1051" w:type="dxa"/>
            <w:tcBorders>
              <w:right w:val="double" w:sz="6" w:space="0" w:color="auto"/>
            </w:tcBorders>
          </w:tcPr>
          <w:p w:rsidR="00934BF7" w:rsidRDefault="00E93E00">
            <w:pPr>
              <w:rPr>
                <w:sz w:val="23"/>
                <w:szCs w:val="23"/>
                <w:lang w:val="sr-Cyrl-CS"/>
              </w:rPr>
            </w:pPr>
            <w:r>
              <w:rPr>
                <w:sz w:val="23"/>
                <w:szCs w:val="23"/>
                <w:lang w:val="sr-Cyrl-CS"/>
              </w:rPr>
              <w:t>5/1</w:t>
            </w:r>
          </w:p>
        </w:tc>
      </w:tr>
      <w:tr w:rsidR="00934BF7" w:rsidTr="00F42353">
        <w:trPr>
          <w:trHeight w:val="425"/>
        </w:trPr>
        <w:tc>
          <w:tcPr>
            <w:tcW w:w="792" w:type="dxa"/>
            <w:vMerge w:val="restart"/>
            <w:tcBorders>
              <w:left w:val="double" w:sz="6" w:space="0" w:color="auto"/>
            </w:tcBorders>
            <w:shd w:val="clear" w:color="auto" w:fill="E6E6E6"/>
          </w:tcPr>
          <w:p w:rsidR="00934BF7" w:rsidRDefault="00E93E00">
            <w:pPr>
              <w:rPr>
                <w:sz w:val="23"/>
                <w:szCs w:val="23"/>
                <w:lang w:val="sr-Cyrl-CS"/>
              </w:rPr>
            </w:pPr>
            <w:r>
              <w:rPr>
                <w:sz w:val="23"/>
                <w:szCs w:val="23"/>
                <w:lang w:val="sr-Cyrl-CS"/>
              </w:rPr>
              <w:t>3</w:t>
            </w:r>
            <w:r w:rsidR="00934BF7">
              <w:rPr>
                <w:sz w:val="23"/>
                <w:szCs w:val="23"/>
                <w:lang w:val="sr-Cyrl-CS"/>
              </w:rPr>
              <w:t>.</w:t>
            </w:r>
          </w:p>
        </w:tc>
        <w:tc>
          <w:tcPr>
            <w:tcW w:w="2088" w:type="dxa"/>
            <w:vMerge w:val="restart"/>
          </w:tcPr>
          <w:p w:rsidR="00934BF7" w:rsidRDefault="00934BF7">
            <w:pPr>
              <w:rPr>
                <w:sz w:val="23"/>
                <w:szCs w:val="23"/>
                <w:lang w:val="sr-Cyrl-CS"/>
              </w:rPr>
            </w:pPr>
            <w:r>
              <w:rPr>
                <w:sz w:val="23"/>
                <w:szCs w:val="23"/>
                <w:lang w:val="sr-Cyrl-CS"/>
              </w:rPr>
              <w:t>Александра Стефановић</w:t>
            </w:r>
          </w:p>
          <w:p w:rsidR="00934BF7" w:rsidRDefault="00934BF7">
            <w:pPr>
              <w:rPr>
                <w:sz w:val="23"/>
                <w:szCs w:val="23"/>
                <w:lang w:val="sr-Cyrl-CS"/>
              </w:rPr>
            </w:pPr>
          </w:p>
        </w:tc>
        <w:tc>
          <w:tcPr>
            <w:tcW w:w="2666" w:type="dxa"/>
            <w:shd w:val="clear" w:color="auto" w:fill="E6E6E6"/>
          </w:tcPr>
          <w:p w:rsidR="00934BF7" w:rsidRDefault="00934BF7">
            <w:pPr>
              <w:rPr>
                <w:sz w:val="23"/>
                <w:szCs w:val="23"/>
                <w:lang w:val="sr-Cyrl-CS"/>
              </w:rPr>
            </w:pPr>
            <w:r>
              <w:rPr>
                <w:sz w:val="23"/>
                <w:szCs w:val="23"/>
                <w:lang w:val="sr-Cyrl-CS"/>
              </w:rPr>
              <w:t>Српски језик</w:t>
            </w:r>
          </w:p>
          <w:p w:rsidR="002773C5" w:rsidRDefault="002773C5">
            <w:pPr>
              <w:rPr>
                <w:sz w:val="23"/>
                <w:szCs w:val="23"/>
                <w:lang w:val="sr-Cyrl-CS"/>
              </w:rPr>
            </w:pPr>
          </w:p>
        </w:tc>
        <w:tc>
          <w:tcPr>
            <w:tcW w:w="2374" w:type="dxa"/>
          </w:tcPr>
          <w:p w:rsidR="00934BF7" w:rsidRDefault="00E93E00">
            <w:pPr>
              <w:rPr>
                <w:sz w:val="23"/>
                <w:szCs w:val="23"/>
                <w:vertAlign w:val="subscript"/>
                <w:lang w:val="sr-Cyrl-CS"/>
              </w:rPr>
            </w:pPr>
            <w:r>
              <w:rPr>
                <w:sz w:val="23"/>
                <w:szCs w:val="23"/>
                <w:lang w:val="sr-Cyrl-CS"/>
              </w:rPr>
              <w:t xml:space="preserve">5/3, 7/1, </w:t>
            </w:r>
            <w:r>
              <w:rPr>
                <w:sz w:val="23"/>
                <w:szCs w:val="23"/>
                <w:lang w:val="ru-RU"/>
              </w:rPr>
              <w:t xml:space="preserve">8/2, </w:t>
            </w:r>
            <w:r>
              <w:rPr>
                <w:sz w:val="23"/>
                <w:szCs w:val="23"/>
                <w:lang w:val="sr-Cyrl-CS"/>
              </w:rPr>
              <w:t>8/3</w:t>
            </w:r>
          </w:p>
        </w:tc>
        <w:tc>
          <w:tcPr>
            <w:tcW w:w="810" w:type="dxa"/>
            <w:shd w:val="clear" w:color="auto" w:fill="E6E6E6"/>
          </w:tcPr>
          <w:p w:rsidR="00934BF7" w:rsidRDefault="002773C5">
            <w:pPr>
              <w:rPr>
                <w:sz w:val="23"/>
                <w:szCs w:val="23"/>
                <w:lang w:val="sr-Cyrl-CS"/>
              </w:rPr>
            </w:pPr>
            <w:r>
              <w:rPr>
                <w:sz w:val="23"/>
                <w:szCs w:val="23"/>
                <w:lang w:val="sr-Cyrl-CS"/>
              </w:rPr>
              <w:t>16</w:t>
            </w:r>
          </w:p>
          <w:p w:rsidR="002773C5" w:rsidRDefault="002773C5">
            <w:pPr>
              <w:rPr>
                <w:sz w:val="23"/>
                <w:szCs w:val="23"/>
                <w:lang w:val="sr-Cyrl-CS"/>
              </w:rPr>
            </w:pPr>
          </w:p>
        </w:tc>
        <w:tc>
          <w:tcPr>
            <w:tcW w:w="1051" w:type="dxa"/>
            <w:tcBorders>
              <w:right w:val="double" w:sz="6" w:space="0" w:color="auto"/>
            </w:tcBorders>
          </w:tcPr>
          <w:p w:rsidR="00934BF7" w:rsidRDefault="00E93E00">
            <w:pPr>
              <w:rPr>
                <w:sz w:val="23"/>
                <w:szCs w:val="23"/>
                <w:lang w:val="sr-Cyrl-CS"/>
              </w:rPr>
            </w:pPr>
            <w:r>
              <w:rPr>
                <w:sz w:val="23"/>
                <w:szCs w:val="23"/>
                <w:lang w:val="sr-Cyrl-CS"/>
              </w:rPr>
              <w:t>7/1</w:t>
            </w:r>
          </w:p>
        </w:tc>
      </w:tr>
      <w:tr w:rsidR="00934BF7" w:rsidTr="00F42353">
        <w:trPr>
          <w:trHeight w:val="363"/>
        </w:trPr>
        <w:tc>
          <w:tcPr>
            <w:tcW w:w="792" w:type="dxa"/>
            <w:vMerge/>
            <w:tcBorders>
              <w:left w:val="double" w:sz="6" w:space="0" w:color="auto"/>
            </w:tcBorders>
            <w:shd w:val="clear" w:color="auto" w:fill="E6E6E6"/>
          </w:tcPr>
          <w:p w:rsidR="00934BF7" w:rsidRDefault="00934BF7" w:rsidP="00934BF7">
            <w:pPr>
              <w:rPr>
                <w:sz w:val="23"/>
                <w:szCs w:val="23"/>
                <w:lang w:val="sr-Cyrl-CS"/>
              </w:rPr>
            </w:pPr>
          </w:p>
        </w:tc>
        <w:tc>
          <w:tcPr>
            <w:tcW w:w="2088" w:type="dxa"/>
            <w:vMerge/>
          </w:tcPr>
          <w:p w:rsidR="00934BF7" w:rsidRDefault="00934BF7" w:rsidP="00934BF7">
            <w:pPr>
              <w:rPr>
                <w:sz w:val="23"/>
                <w:szCs w:val="23"/>
                <w:lang w:val="sr-Cyrl-CS"/>
              </w:rPr>
            </w:pPr>
          </w:p>
        </w:tc>
        <w:tc>
          <w:tcPr>
            <w:tcW w:w="2666" w:type="dxa"/>
            <w:shd w:val="clear" w:color="auto" w:fill="E6E6E6"/>
          </w:tcPr>
          <w:p w:rsidR="00934BF7" w:rsidRDefault="00892E84" w:rsidP="00934BF7">
            <w:pPr>
              <w:rPr>
                <w:sz w:val="23"/>
                <w:szCs w:val="23"/>
                <w:lang w:val="sr-Cyrl-CS"/>
              </w:rPr>
            </w:pPr>
            <w:r>
              <w:rPr>
                <w:sz w:val="23"/>
                <w:szCs w:val="23"/>
                <w:lang w:val="sr-Cyrl-CS"/>
              </w:rPr>
              <w:t>Грађанско в.</w:t>
            </w:r>
          </w:p>
        </w:tc>
        <w:tc>
          <w:tcPr>
            <w:tcW w:w="2374" w:type="dxa"/>
          </w:tcPr>
          <w:p w:rsidR="00934BF7" w:rsidRDefault="00934BF7" w:rsidP="00934BF7">
            <w:pPr>
              <w:rPr>
                <w:sz w:val="23"/>
                <w:szCs w:val="23"/>
                <w:lang w:val="sr-Cyrl-CS"/>
              </w:rPr>
            </w:pPr>
          </w:p>
        </w:tc>
        <w:tc>
          <w:tcPr>
            <w:tcW w:w="810" w:type="dxa"/>
            <w:shd w:val="clear" w:color="auto" w:fill="E6E6E6"/>
          </w:tcPr>
          <w:p w:rsidR="00934BF7" w:rsidRDefault="00892E84" w:rsidP="00934BF7">
            <w:pPr>
              <w:rPr>
                <w:sz w:val="23"/>
                <w:szCs w:val="23"/>
                <w:lang w:val="sr-Cyrl-CS"/>
              </w:rPr>
            </w:pPr>
            <w:r>
              <w:rPr>
                <w:sz w:val="23"/>
                <w:szCs w:val="23"/>
                <w:lang w:val="sr-Cyrl-CS"/>
              </w:rPr>
              <w:t>3</w:t>
            </w:r>
          </w:p>
        </w:tc>
        <w:tc>
          <w:tcPr>
            <w:tcW w:w="1051" w:type="dxa"/>
            <w:tcBorders>
              <w:right w:val="double" w:sz="6" w:space="0" w:color="auto"/>
            </w:tcBorders>
          </w:tcPr>
          <w:p w:rsidR="00934BF7" w:rsidRDefault="00934BF7" w:rsidP="00934BF7">
            <w:pPr>
              <w:rPr>
                <w:sz w:val="23"/>
                <w:szCs w:val="23"/>
                <w:lang w:val="sr-Cyrl-CS"/>
              </w:rPr>
            </w:pPr>
          </w:p>
        </w:tc>
      </w:tr>
      <w:tr w:rsidR="002071C1" w:rsidTr="00F42353">
        <w:trPr>
          <w:trHeight w:val="543"/>
        </w:trPr>
        <w:tc>
          <w:tcPr>
            <w:tcW w:w="792" w:type="dxa"/>
            <w:tcBorders>
              <w:left w:val="double" w:sz="6" w:space="0" w:color="auto"/>
            </w:tcBorders>
            <w:shd w:val="clear" w:color="auto" w:fill="E6E6E6"/>
          </w:tcPr>
          <w:p w:rsidR="002071C1" w:rsidRDefault="00261638">
            <w:pPr>
              <w:rPr>
                <w:sz w:val="23"/>
                <w:szCs w:val="23"/>
                <w:lang w:val="sr-Cyrl-CS"/>
              </w:rPr>
            </w:pPr>
            <w:r>
              <w:rPr>
                <w:sz w:val="23"/>
                <w:szCs w:val="23"/>
                <w:lang w:val="sr-Cyrl-CS"/>
              </w:rPr>
              <w:t>4.</w:t>
            </w:r>
          </w:p>
        </w:tc>
        <w:tc>
          <w:tcPr>
            <w:tcW w:w="2088" w:type="dxa"/>
          </w:tcPr>
          <w:p w:rsidR="002071C1" w:rsidRDefault="00434530">
            <w:pPr>
              <w:rPr>
                <w:sz w:val="23"/>
                <w:szCs w:val="23"/>
                <w:lang w:val="sr-Cyrl-CS"/>
              </w:rPr>
            </w:pPr>
            <w:r>
              <w:rPr>
                <w:sz w:val="23"/>
                <w:szCs w:val="23"/>
                <w:lang w:val="sr-Cyrl-CS"/>
              </w:rPr>
              <w:t>Марија Ивановић-Ђаповић</w:t>
            </w:r>
          </w:p>
        </w:tc>
        <w:tc>
          <w:tcPr>
            <w:tcW w:w="2666" w:type="dxa"/>
            <w:shd w:val="clear" w:color="auto" w:fill="E6E6E6"/>
          </w:tcPr>
          <w:p w:rsidR="002071C1" w:rsidRDefault="00434530">
            <w:pPr>
              <w:rPr>
                <w:sz w:val="23"/>
                <w:szCs w:val="23"/>
                <w:lang w:val="sr-Cyrl-CS"/>
              </w:rPr>
            </w:pPr>
            <w:r>
              <w:rPr>
                <w:sz w:val="23"/>
                <w:szCs w:val="23"/>
                <w:lang w:val="sr-Cyrl-CS"/>
              </w:rPr>
              <w:t>Француски језик</w:t>
            </w:r>
          </w:p>
        </w:tc>
        <w:tc>
          <w:tcPr>
            <w:tcW w:w="2374" w:type="dxa"/>
          </w:tcPr>
          <w:p w:rsidR="002071C1" w:rsidRDefault="00934BF7">
            <w:pPr>
              <w:rPr>
                <w:sz w:val="23"/>
                <w:szCs w:val="23"/>
                <w:vertAlign w:val="subscript"/>
                <w:lang w:val="sr-Cyrl-CS"/>
              </w:rPr>
            </w:pPr>
            <w:r>
              <w:rPr>
                <w:sz w:val="23"/>
                <w:szCs w:val="23"/>
                <w:lang w:val="sr-Cyrl-CS"/>
              </w:rPr>
              <w:t xml:space="preserve"> 5</w:t>
            </w:r>
            <w:r w:rsidR="002773C5">
              <w:rPr>
                <w:sz w:val="23"/>
                <w:szCs w:val="23"/>
                <w:lang w:val="sr-Cyrl-CS"/>
              </w:rPr>
              <w:t xml:space="preserve"> </w:t>
            </w:r>
            <w:r w:rsidR="002773C5" w:rsidRPr="002773C5">
              <w:rPr>
                <w:sz w:val="23"/>
                <w:szCs w:val="23"/>
                <w:vertAlign w:val="subscript"/>
                <w:lang w:val="sr-Cyrl-CS"/>
              </w:rPr>
              <w:t>1</w:t>
            </w:r>
            <w:r w:rsidR="002773C5">
              <w:rPr>
                <w:sz w:val="23"/>
                <w:szCs w:val="23"/>
                <w:vertAlign w:val="subscript"/>
                <w:lang w:val="sr-Cyrl-CS"/>
              </w:rPr>
              <w:t>-</w:t>
            </w:r>
            <w:r w:rsidR="002773C5" w:rsidRPr="002773C5">
              <w:rPr>
                <w:sz w:val="23"/>
                <w:szCs w:val="23"/>
                <w:vertAlign w:val="subscript"/>
                <w:lang w:val="sr-Cyrl-CS"/>
              </w:rPr>
              <w:t>2</w:t>
            </w:r>
            <w:r w:rsidR="00434530">
              <w:rPr>
                <w:sz w:val="23"/>
                <w:szCs w:val="23"/>
                <w:vertAlign w:val="subscript"/>
                <w:lang w:val="sr-Cyrl-CS"/>
              </w:rPr>
              <w:t xml:space="preserve"> ;</w:t>
            </w:r>
            <w:r w:rsidR="002773C5">
              <w:rPr>
                <w:sz w:val="23"/>
                <w:szCs w:val="23"/>
                <w:vertAlign w:val="subscript"/>
                <w:lang w:val="sr-Cyrl-CS"/>
              </w:rPr>
              <w:t xml:space="preserve">  </w:t>
            </w:r>
            <w:r w:rsidR="002773C5">
              <w:rPr>
                <w:sz w:val="23"/>
                <w:szCs w:val="23"/>
                <w:lang w:val="sr-Cyrl-CS"/>
              </w:rPr>
              <w:t>6</w:t>
            </w:r>
            <w:r w:rsidR="00434530">
              <w:rPr>
                <w:sz w:val="23"/>
                <w:szCs w:val="23"/>
                <w:lang w:val="sr-Cyrl-CS"/>
              </w:rPr>
              <w:t xml:space="preserve"> </w:t>
            </w:r>
            <w:r w:rsidR="00434530">
              <w:rPr>
                <w:sz w:val="23"/>
                <w:szCs w:val="23"/>
                <w:vertAlign w:val="subscript"/>
                <w:lang w:val="sr-Cyrl-CS"/>
              </w:rPr>
              <w:t xml:space="preserve">2-3 </w:t>
            </w:r>
            <w:r w:rsidR="00434530">
              <w:rPr>
                <w:sz w:val="23"/>
                <w:szCs w:val="23"/>
                <w:lang w:val="sr-Cyrl-CS"/>
              </w:rPr>
              <w:t xml:space="preserve">; </w:t>
            </w:r>
            <w:r w:rsidR="002773C5">
              <w:rPr>
                <w:sz w:val="23"/>
                <w:szCs w:val="23"/>
                <w:lang w:val="sr-Cyrl-CS"/>
              </w:rPr>
              <w:t xml:space="preserve"> </w:t>
            </w:r>
            <w:r w:rsidR="00434530">
              <w:rPr>
                <w:sz w:val="23"/>
                <w:szCs w:val="23"/>
                <w:lang w:val="sr-Cyrl-CS"/>
              </w:rPr>
              <w:t>8</w:t>
            </w:r>
            <w:r>
              <w:rPr>
                <w:sz w:val="23"/>
                <w:szCs w:val="23"/>
                <w:vertAlign w:val="subscript"/>
                <w:lang w:val="sr-Cyrl-CS"/>
              </w:rPr>
              <w:t>2</w:t>
            </w:r>
            <w:r w:rsidR="00434530">
              <w:rPr>
                <w:sz w:val="23"/>
                <w:szCs w:val="23"/>
                <w:vertAlign w:val="subscript"/>
                <w:lang w:val="sr-Cyrl-CS"/>
              </w:rPr>
              <w:t>-3</w:t>
            </w:r>
          </w:p>
        </w:tc>
        <w:tc>
          <w:tcPr>
            <w:tcW w:w="810" w:type="dxa"/>
            <w:shd w:val="clear" w:color="auto" w:fill="E6E6E6"/>
          </w:tcPr>
          <w:p w:rsidR="002071C1" w:rsidRDefault="00434530">
            <w:pPr>
              <w:rPr>
                <w:sz w:val="23"/>
                <w:szCs w:val="23"/>
                <w:lang w:val="sr-Cyrl-CS"/>
              </w:rPr>
            </w:pPr>
            <w:r>
              <w:rPr>
                <w:sz w:val="23"/>
                <w:szCs w:val="23"/>
                <w:lang w:val="sr-Cyrl-CS"/>
              </w:rPr>
              <w:t>6</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550"/>
        </w:trPr>
        <w:tc>
          <w:tcPr>
            <w:tcW w:w="792" w:type="dxa"/>
            <w:tcBorders>
              <w:left w:val="double" w:sz="6" w:space="0" w:color="auto"/>
            </w:tcBorders>
            <w:shd w:val="clear" w:color="auto" w:fill="E6E6E6"/>
          </w:tcPr>
          <w:p w:rsidR="002071C1" w:rsidRDefault="00261638">
            <w:pPr>
              <w:rPr>
                <w:sz w:val="23"/>
                <w:szCs w:val="23"/>
                <w:lang w:val="sr-Cyrl-CS"/>
              </w:rPr>
            </w:pPr>
            <w:r>
              <w:rPr>
                <w:sz w:val="23"/>
                <w:szCs w:val="23"/>
                <w:lang w:val="sr-Cyrl-CS"/>
              </w:rPr>
              <w:t>5.</w:t>
            </w:r>
          </w:p>
        </w:tc>
        <w:tc>
          <w:tcPr>
            <w:tcW w:w="2088" w:type="dxa"/>
          </w:tcPr>
          <w:p w:rsidR="002071C1" w:rsidRDefault="00434530">
            <w:pPr>
              <w:rPr>
                <w:sz w:val="23"/>
                <w:szCs w:val="23"/>
                <w:lang w:val="sr-Cyrl-CS"/>
              </w:rPr>
            </w:pPr>
            <w:r>
              <w:rPr>
                <w:sz w:val="23"/>
                <w:szCs w:val="23"/>
                <w:lang w:val="sr-Cyrl-CS"/>
              </w:rPr>
              <w:t xml:space="preserve">Славица Колић </w:t>
            </w:r>
          </w:p>
        </w:tc>
        <w:tc>
          <w:tcPr>
            <w:tcW w:w="2666" w:type="dxa"/>
            <w:shd w:val="clear" w:color="auto" w:fill="E6E6E6"/>
          </w:tcPr>
          <w:p w:rsidR="002071C1" w:rsidRDefault="00434530">
            <w:pPr>
              <w:rPr>
                <w:sz w:val="23"/>
                <w:szCs w:val="23"/>
                <w:lang w:val="sr-Cyrl-CS"/>
              </w:rPr>
            </w:pPr>
            <w:r>
              <w:rPr>
                <w:sz w:val="23"/>
                <w:szCs w:val="23"/>
                <w:lang w:val="sr-Cyrl-CS"/>
              </w:rPr>
              <w:t>Енглески језик</w:t>
            </w:r>
          </w:p>
        </w:tc>
        <w:tc>
          <w:tcPr>
            <w:tcW w:w="2374" w:type="dxa"/>
          </w:tcPr>
          <w:p w:rsidR="002071C1" w:rsidRDefault="00434530">
            <w:pPr>
              <w:rPr>
                <w:sz w:val="23"/>
                <w:szCs w:val="23"/>
                <w:vertAlign w:val="subscript"/>
                <w:lang w:val="sr-Cyrl-CS"/>
              </w:rPr>
            </w:pPr>
            <w:r>
              <w:rPr>
                <w:sz w:val="23"/>
                <w:szCs w:val="23"/>
                <w:vertAlign w:val="subscript"/>
                <w:lang w:val="sr-Cyrl-CS"/>
              </w:rPr>
              <w:t xml:space="preserve"> </w:t>
            </w:r>
            <w:r w:rsidR="00934BF7">
              <w:rPr>
                <w:sz w:val="23"/>
                <w:szCs w:val="23"/>
                <w:lang w:val="sr-Cyrl-CS"/>
              </w:rPr>
              <w:t>1</w:t>
            </w:r>
            <w:r>
              <w:rPr>
                <w:sz w:val="23"/>
                <w:szCs w:val="23"/>
                <w:lang w:val="sr-Cyrl-CS"/>
              </w:rPr>
              <w:t xml:space="preserve"> </w:t>
            </w:r>
            <w:r>
              <w:rPr>
                <w:sz w:val="23"/>
                <w:szCs w:val="23"/>
                <w:vertAlign w:val="subscript"/>
                <w:lang w:val="sr-Cyrl-CS"/>
              </w:rPr>
              <w:t xml:space="preserve">1,2,3; </w:t>
            </w:r>
            <w:r w:rsidR="002773C5">
              <w:rPr>
                <w:sz w:val="23"/>
                <w:szCs w:val="23"/>
                <w:vertAlign w:val="subscript"/>
                <w:lang w:val="sr-Cyrl-CS"/>
              </w:rPr>
              <w:t xml:space="preserve"> </w:t>
            </w:r>
            <w:r w:rsidR="00934BF7">
              <w:rPr>
                <w:sz w:val="23"/>
                <w:szCs w:val="23"/>
                <w:lang w:val="sr-Cyrl-CS"/>
              </w:rPr>
              <w:t>5</w:t>
            </w:r>
            <w:r w:rsidR="00934BF7">
              <w:rPr>
                <w:sz w:val="23"/>
                <w:szCs w:val="23"/>
                <w:vertAlign w:val="subscript"/>
                <w:lang w:val="sr-Cyrl-CS"/>
              </w:rPr>
              <w:t>1</w:t>
            </w:r>
            <w:r w:rsidR="00892E84">
              <w:rPr>
                <w:sz w:val="23"/>
                <w:szCs w:val="23"/>
                <w:lang w:val="sr-Cyrl-CS"/>
              </w:rPr>
              <w:t xml:space="preserve">; </w:t>
            </w:r>
            <w:r w:rsidR="002773C5">
              <w:rPr>
                <w:sz w:val="23"/>
                <w:szCs w:val="23"/>
                <w:vertAlign w:val="subscript"/>
                <w:lang w:val="sr-Cyrl-CS"/>
              </w:rPr>
              <w:t xml:space="preserve"> </w:t>
            </w:r>
            <w:r w:rsidR="002773C5">
              <w:rPr>
                <w:sz w:val="23"/>
                <w:szCs w:val="23"/>
                <w:lang w:val="sr-Cyrl-CS"/>
              </w:rPr>
              <w:t>6</w:t>
            </w:r>
            <w:r w:rsidR="002773C5">
              <w:rPr>
                <w:sz w:val="23"/>
                <w:szCs w:val="23"/>
                <w:vertAlign w:val="subscript"/>
                <w:lang w:val="sr-Cyrl-CS"/>
              </w:rPr>
              <w:t>1</w:t>
            </w:r>
            <w:r w:rsidR="00934BF7">
              <w:rPr>
                <w:sz w:val="23"/>
                <w:szCs w:val="23"/>
                <w:vertAlign w:val="subscript"/>
                <w:lang w:val="sr-Cyrl-CS"/>
              </w:rPr>
              <w:t>,2,3 ;</w:t>
            </w:r>
            <w:r w:rsidR="002773C5">
              <w:rPr>
                <w:sz w:val="23"/>
                <w:szCs w:val="23"/>
                <w:vertAlign w:val="subscript"/>
                <w:lang w:val="sr-Cyrl-CS"/>
              </w:rPr>
              <w:t xml:space="preserve"> </w:t>
            </w:r>
            <w:r w:rsidR="00934BF7">
              <w:rPr>
                <w:sz w:val="23"/>
                <w:szCs w:val="23"/>
                <w:lang w:val="sr-Cyrl-CS"/>
              </w:rPr>
              <w:t>7</w:t>
            </w:r>
            <w:r w:rsidR="002773C5">
              <w:rPr>
                <w:sz w:val="23"/>
                <w:szCs w:val="23"/>
                <w:vertAlign w:val="subscript"/>
                <w:lang w:val="sr-Cyrl-CS"/>
              </w:rPr>
              <w:t>1</w:t>
            </w:r>
            <w:r>
              <w:rPr>
                <w:sz w:val="23"/>
                <w:szCs w:val="23"/>
                <w:vertAlign w:val="subscript"/>
                <w:lang w:val="sr-Cyrl-CS"/>
              </w:rPr>
              <w:t>;</w:t>
            </w:r>
            <w:r>
              <w:rPr>
                <w:sz w:val="23"/>
                <w:szCs w:val="23"/>
                <w:lang w:val="sr-Cyrl-CS"/>
              </w:rPr>
              <w:t xml:space="preserve"> </w:t>
            </w:r>
            <w:r w:rsidR="002773C5">
              <w:rPr>
                <w:sz w:val="23"/>
                <w:szCs w:val="23"/>
                <w:lang w:val="sr-Cyrl-CS"/>
              </w:rPr>
              <w:t>8</w:t>
            </w:r>
            <w:r w:rsidR="002773C5">
              <w:rPr>
                <w:sz w:val="23"/>
                <w:szCs w:val="23"/>
                <w:vertAlign w:val="subscript"/>
                <w:lang w:val="sr-Cyrl-CS"/>
              </w:rPr>
              <w:t>2</w:t>
            </w:r>
          </w:p>
          <w:p w:rsidR="00892E84" w:rsidRPr="00892E84" w:rsidRDefault="00892E84">
            <w:pPr>
              <w:rPr>
                <w:sz w:val="23"/>
                <w:szCs w:val="23"/>
                <w:lang w:val="sr-Cyrl-CS"/>
              </w:rPr>
            </w:pPr>
            <w:r>
              <w:rPr>
                <w:sz w:val="23"/>
                <w:szCs w:val="23"/>
                <w:lang w:val="sr-Cyrl-CS"/>
              </w:rPr>
              <w:t>Спец 1-4</w:t>
            </w:r>
          </w:p>
        </w:tc>
        <w:tc>
          <w:tcPr>
            <w:tcW w:w="810" w:type="dxa"/>
            <w:shd w:val="clear" w:color="auto" w:fill="E6E6E6"/>
          </w:tcPr>
          <w:p w:rsidR="002071C1" w:rsidRDefault="00892E84">
            <w:pPr>
              <w:rPr>
                <w:sz w:val="23"/>
                <w:szCs w:val="23"/>
                <w:lang w:val="sr-Cyrl-CS"/>
              </w:rPr>
            </w:pPr>
            <w:r>
              <w:rPr>
                <w:sz w:val="23"/>
                <w:szCs w:val="23"/>
                <w:lang w:val="sr-Cyrl-CS"/>
              </w:rPr>
              <w:t>20</w:t>
            </w:r>
          </w:p>
        </w:tc>
        <w:tc>
          <w:tcPr>
            <w:tcW w:w="1051" w:type="dxa"/>
            <w:tcBorders>
              <w:right w:val="double" w:sz="6" w:space="0" w:color="auto"/>
            </w:tcBorders>
          </w:tcPr>
          <w:p w:rsidR="002071C1" w:rsidRDefault="00686E7B">
            <w:pPr>
              <w:rPr>
                <w:sz w:val="23"/>
                <w:szCs w:val="23"/>
                <w:lang w:val="sr-Cyrl-CS"/>
              </w:rPr>
            </w:pPr>
            <w:r>
              <w:rPr>
                <w:sz w:val="23"/>
                <w:szCs w:val="23"/>
                <w:lang w:val="sr-Cyrl-CS"/>
              </w:rPr>
              <w:t>5</w:t>
            </w:r>
            <w:r w:rsidR="00434530">
              <w:rPr>
                <w:sz w:val="23"/>
                <w:szCs w:val="23"/>
                <w:lang w:val="sr-Cyrl-CS"/>
              </w:rPr>
              <w:t>/3</w:t>
            </w:r>
          </w:p>
        </w:tc>
      </w:tr>
      <w:tr w:rsidR="002071C1" w:rsidTr="00F42353">
        <w:trPr>
          <w:trHeight w:val="372"/>
        </w:trPr>
        <w:tc>
          <w:tcPr>
            <w:tcW w:w="792" w:type="dxa"/>
            <w:tcBorders>
              <w:left w:val="double" w:sz="6" w:space="0" w:color="auto"/>
            </w:tcBorders>
            <w:shd w:val="clear" w:color="auto" w:fill="E6E6E6"/>
          </w:tcPr>
          <w:p w:rsidR="002071C1" w:rsidRDefault="00261638">
            <w:pPr>
              <w:rPr>
                <w:sz w:val="23"/>
                <w:szCs w:val="23"/>
                <w:lang w:val="sr-Cyrl-CS"/>
              </w:rPr>
            </w:pPr>
            <w:r>
              <w:rPr>
                <w:sz w:val="23"/>
                <w:szCs w:val="23"/>
                <w:lang w:val="sr-Cyrl-CS"/>
              </w:rPr>
              <w:t>6.</w:t>
            </w:r>
          </w:p>
        </w:tc>
        <w:tc>
          <w:tcPr>
            <w:tcW w:w="2088" w:type="dxa"/>
          </w:tcPr>
          <w:p w:rsidR="002071C1" w:rsidRDefault="00434530">
            <w:pPr>
              <w:rPr>
                <w:sz w:val="23"/>
                <w:szCs w:val="23"/>
                <w:lang w:val="sr-Cyrl-CS"/>
              </w:rPr>
            </w:pPr>
            <w:r>
              <w:rPr>
                <w:sz w:val="23"/>
                <w:szCs w:val="23"/>
                <w:lang w:val="sr-Cyrl-CS"/>
              </w:rPr>
              <w:t>Марија Живановић</w:t>
            </w:r>
          </w:p>
        </w:tc>
        <w:tc>
          <w:tcPr>
            <w:tcW w:w="2666" w:type="dxa"/>
            <w:shd w:val="clear" w:color="auto" w:fill="E6E6E6"/>
          </w:tcPr>
          <w:p w:rsidR="002071C1" w:rsidRDefault="00434530">
            <w:pPr>
              <w:rPr>
                <w:sz w:val="23"/>
                <w:szCs w:val="23"/>
                <w:lang w:val="sr-Cyrl-CS"/>
              </w:rPr>
            </w:pPr>
            <w:r>
              <w:rPr>
                <w:sz w:val="23"/>
                <w:szCs w:val="23"/>
                <w:lang w:val="sr-Cyrl-CS"/>
              </w:rPr>
              <w:t>Енглески језик</w:t>
            </w:r>
          </w:p>
        </w:tc>
        <w:tc>
          <w:tcPr>
            <w:tcW w:w="2374" w:type="dxa"/>
          </w:tcPr>
          <w:p w:rsidR="002071C1" w:rsidRDefault="00892E84">
            <w:pPr>
              <w:rPr>
                <w:sz w:val="23"/>
                <w:szCs w:val="23"/>
                <w:vertAlign w:val="subscript"/>
                <w:lang w:val="sr-Latn-RS"/>
              </w:rPr>
            </w:pPr>
            <w:r>
              <w:rPr>
                <w:sz w:val="23"/>
                <w:szCs w:val="23"/>
                <w:lang w:val="sr-Cyrl-CS"/>
              </w:rPr>
              <w:t>3</w:t>
            </w:r>
            <w:r w:rsidR="002773C5">
              <w:rPr>
                <w:sz w:val="23"/>
                <w:szCs w:val="23"/>
                <w:vertAlign w:val="subscript"/>
                <w:lang w:val="sr-Cyrl-CS"/>
              </w:rPr>
              <w:t>1,2</w:t>
            </w:r>
            <w:r>
              <w:rPr>
                <w:sz w:val="23"/>
                <w:szCs w:val="23"/>
                <w:vertAlign w:val="subscript"/>
                <w:lang w:val="sr-Cyrl-CS"/>
              </w:rPr>
              <w:t>,3</w:t>
            </w:r>
          </w:p>
        </w:tc>
        <w:tc>
          <w:tcPr>
            <w:tcW w:w="810" w:type="dxa"/>
            <w:shd w:val="clear" w:color="auto" w:fill="E6E6E6"/>
          </w:tcPr>
          <w:p w:rsidR="002071C1" w:rsidRDefault="00434530">
            <w:pPr>
              <w:rPr>
                <w:sz w:val="23"/>
                <w:szCs w:val="23"/>
                <w:lang w:val="sr-Cyrl-RS"/>
              </w:rPr>
            </w:pPr>
            <w:r>
              <w:rPr>
                <w:sz w:val="23"/>
                <w:szCs w:val="23"/>
                <w:lang w:val="sr-Cyrl-RS"/>
              </w:rPr>
              <w:t>6</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514"/>
        </w:trPr>
        <w:tc>
          <w:tcPr>
            <w:tcW w:w="792" w:type="dxa"/>
            <w:tcBorders>
              <w:left w:val="double" w:sz="6" w:space="0" w:color="auto"/>
            </w:tcBorders>
            <w:shd w:val="clear" w:color="auto" w:fill="E6E6E6"/>
          </w:tcPr>
          <w:p w:rsidR="002071C1" w:rsidRDefault="00261638">
            <w:pPr>
              <w:rPr>
                <w:sz w:val="23"/>
                <w:szCs w:val="23"/>
                <w:lang w:val="sr-Cyrl-CS"/>
              </w:rPr>
            </w:pPr>
            <w:r>
              <w:rPr>
                <w:sz w:val="23"/>
                <w:szCs w:val="23"/>
                <w:lang w:val="sr-Cyrl-CS"/>
              </w:rPr>
              <w:t>7.</w:t>
            </w:r>
          </w:p>
        </w:tc>
        <w:tc>
          <w:tcPr>
            <w:tcW w:w="2088" w:type="dxa"/>
          </w:tcPr>
          <w:p w:rsidR="002071C1" w:rsidRDefault="00434530">
            <w:pPr>
              <w:rPr>
                <w:sz w:val="23"/>
                <w:szCs w:val="23"/>
                <w:lang w:val="sr-Cyrl-CS"/>
              </w:rPr>
            </w:pPr>
            <w:r>
              <w:rPr>
                <w:sz w:val="23"/>
                <w:szCs w:val="23"/>
                <w:lang w:val="sr-Cyrl-CS"/>
              </w:rPr>
              <w:t xml:space="preserve">Саша Векић </w:t>
            </w:r>
          </w:p>
        </w:tc>
        <w:tc>
          <w:tcPr>
            <w:tcW w:w="2666" w:type="dxa"/>
            <w:shd w:val="clear" w:color="auto" w:fill="E6E6E6"/>
          </w:tcPr>
          <w:p w:rsidR="002071C1" w:rsidRDefault="00434530">
            <w:pPr>
              <w:rPr>
                <w:sz w:val="23"/>
                <w:szCs w:val="23"/>
                <w:lang w:val="sr-Cyrl-CS"/>
              </w:rPr>
            </w:pPr>
            <w:r>
              <w:rPr>
                <w:sz w:val="23"/>
                <w:szCs w:val="23"/>
                <w:lang w:val="sr-Cyrl-CS"/>
              </w:rPr>
              <w:t>Енглески језик</w:t>
            </w:r>
          </w:p>
        </w:tc>
        <w:tc>
          <w:tcPr>
            <w:tcW w:w="2374" w:type="dxa"/>
          </w:tcPr>
          <w:p w:rsidR="002071C1" w:rsidRDefault="00892E84">
            <w:pPr>
              <w:rPr>
                <w:sz w:val="23"/>
                <w:szCs w:val="23"/>
                <w:vertAlign w:val="subscript"/>
                <w:lang w:val="sr-Cyrl-CS"/>
              </w:rPr>
            </w:pPr>
            <w:r>
              <w:rPr>
                <w:sz w:val="23"/>
                <w:szCs w:val="23"/>
                <w:lang w:val="sr-Cyrl-CS"/>
              </w:rPr>
              <w:t>4</w:t>
            </w:r>
            <w:r w:rsidR="00686E7B">
              <w:rPr>
                <w:sz w:val="23"/>
                <w:szCs w:val="23"/>
                <w:vertAlign w:val="subscript"/>
                <w:lang w:val="sr-Cyrl-CS"/>
              </w:rPr>
              <w:t xml:space="preserve">1,2,3; </w:t>
            </w:r>
            <w:r w:rsidR="008561F7">
              <w:rPr>
                <w:sz w:val="23"/>
                <w:szCs w:val="23"/>
                <w:vertAlign w:val="subscript"/>
                <w:lang w:val="sr-Cyrl-CS"/>
              </w:rPr>
              <w:t xml:space="preserve">  </w:t>
            </w:r>
            <w:r w:rsidR="008561F7">
              <w:rPr>
                <w:sz w:val="23"/>
                <w:szCs w:val="23"/>
                <w:lang w:val="sr-Cyrl-CS"/>
              </w:rPr>
              <w:t>5</w:t>
            </w:r>
            <w:r w:rsidR="008561F7">
              <w:rPr>
                <w:sz w:val="23"/>
                <w:szCs w:val="23"/>
                <w:vertAlign w:val="subscript"/>
                <w:lang w:val="sr-Cyrl-CS"/>
              </w:rPr>
              <w:t>2,3</w:t>
            </w:r>
            <w:r w:rsidR="00434530">
              <w:rPr>
                <w:sz w:val="23"/>
                <w:szCs w:val="23"/>
                <w:vertAlign w:val="subscript"/>
                <w:lang w:val="sr-Cyrl-CS"/>
              </w:rPr>
              <w:t xml:space="preserve">;   </w:t>
            </w:r>
            <w:r w:rsidR="008561F7">
              <w:rPr>
                <w:sz w:val="23"/>
                <w:szCs w:val="23"/>
                <w:lang w:val="sr-Cyrl-CS"/>
              </w:rPr>
              <w:t>7</w:t>
            </w:r>
            <w:r w:rsidR="00434530">
              <w:rPr>
                <w:sz w:val="23"/>
                <w:szCs w:val="23"/>
                <w:vertAlign w:val="subscript"/>
                <w:lang w:val="sr-Cyrl-CS"/>
              </w:rPr>
              <w:t xml:space="preserve">2,3; </w:t>
            </w:r>
          </w:p>
          <w:p w:rsidR="002071C1" w:rsidRDefault="00434530">
            <w:pPr>
              <w:rPr>
                <w:sz w:val="23"/>
                <w:szCs w:val="23"/>
                <w:vertAlign w:val="subscript"/>
              </w:rPr>
            </w:pPr>
            <w:r>
              <w:rPr>
                <w:sz w:val="23"/>
                <w:szCs w:val="23"/>
                <w:lang w:val="sr-Cyrl-CS"/>
              </w:rPr>
              <w:t>Давидовац</w:t>
            </w:r>
          </w:p>
        </w:tc>
        <w:tc>
          <w:tcPr>
            <w:tcW w:w="810" w:type="dxa"/>
            <w:shd w:val="clear" w:color="auto" w:fill="E6E6E6"/>
          </w:tcPr>
          <w:p w:rsidR="002071C1" w:rsidRDefault="008561F7">
            <w:pPr>
              <w:rPr>
                <w:sz w:val="23"/>
                <w:szCs w:val="23"/>
                <w:lang w:val="sr-Cyrl-CS"/>
              </w:rPr>
            </w:pPr>
            <w:r>
              <w:rPr>
                <w:sz w:val="23"/>
                <w:szCs w:val="23"/>
                <w:lang w:val="sr-Cyrl-CS"/>
              </w:rPr>
              <w:t>18</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433"/>
        </w:trPr>
        <w:tc>
          <w:tcPr>
            <w:tcW w:w="792" w:type="dxa"/>
            <w:tcBorders>
              <w:left w:val="double" w:sz="6" w:space="0" w:color="auto"/>
            </w:tcBorders>
            <w:shd w:val="clear" w:color="auto" w:fill="E6E6E6"/>
          </w:tcPr>
          <w:p w:rsidR="002071C1" w:rsidRDefault="00261638">
            <w:pPr>
              <w:rPr>
                <w:sz w:val="23"/>
                <w:szCs w:val="23"/>
                <w:lang w:val="sr-Cyrl-CS"/>
              </w:rPr>
            </w:pPr>
            <w:r>
              <w:rPr>
                <w:sz w:val="23"/>
                <w:szCs w:val="23"/>
                <w:lang w:val="sr-Cyrl-CS"/>
              </w:rPr>
              <w:t>8.</w:t>
            </w:r>
          </w:p>
        </w:tc>
        <w:tc>
          <w:tcPr>
            <w:tcW w:w="2088" w:type="dxa"/>
          </w:tcPr>
          <w:p w:rsidR="002071C1" w:rsidRDefault="00434530">
            <w:pPr>
              <w:rPr>
                <w:sz w:val="23"/>
                <w:szCs w:val="23"/>
                <w:lang w:val="sr-Cyrl-CS"/>
              </w:rPr>
            </w:pPr>
            <w:r>
              <w:rPr>
                <w:sz w:val="23"/>
                <w:szCs w:val="23"/>
                <w:lang w:val="sr-Cyrl-CS"/>
              </w:rPr>
              <w:t>Кристина Петровић</w:t>
            </w:r>
            <w:r w:rsidR="00686E7B">
              <w:rPr>
                <w:sz w:val="23"/>
                <w:szCs w:val="23"/>
                <w:lang w:val="sr-Cyrl-CS"/>
              </w:rPr>
              <w:t xml:space="preserve"> - Којић</w:t>
            </w:r>
          </w:p>
        </w:tc>
        <w:tc>
          <w:tcPr>
            <w:tcW w:w="2666" w:type="dxa"/>
            <w:shd w:val="clear" w:color="auto" w:fill="E6E6E6"/>
          </w:tcPr>
          <w:p w:rsidR="002071C1" w:rsidRDefault="00434530">
            <w:pPr>
              <w:rPr>
                <w:sz w:val="23"/>
                <w:szCs w:val="23"/>
                <w:lang w:val="sr-Cyrl-CS"/>
              </w:rPr>
            </w:pPr>
            <w:r>
              <w:rPr>
                <w:sz w:val="23"/>
                <w:szCs w:val="23"/>
                <w:lang w:val="sr-Cyrl-CS"/>
              </w:rPr>
              <w:t xml:space="preserve">Енглески језик </w:t>
            </w:r>
          </w:p>
        </w:tc>
        <w:tc>
          <w:tcPr>
            <w:tcW w:w="2374" w:type="dxa"/>
          </w:tcPr>
          <w:p w:rsidR="002071C1" w:rsidRDefault="008561F7">
            <w:pPr>
              <w:rPr>
                <w:sz w:val="23"/>
                <w:szCs w:val="23"/>
                <w:vertAlign w:val="subscript"/>
                <w:lang w:val="sr-Cyrl-CS"/>
              </w:rPr>
            </w:pPr>
            <w:r>
              <w:rPr>
                <w:sz w:val="23"/>
                <w:szCs w:val="23"/>
                <w:lang w:val="sr-Cyrl-CS"/>
              </w:rPr>
              <w:t>1</w:t>
            </w:r>
            <w:r w:rsidR="00434530">
              <w:rPr>
                <w:sz w:val="23"/>
                <w:szCs w:val="23"/>
                <w:vertAlign w:val="subscript"/>
                <w:lang w:val="sr-Cyrl-CS"/>
              </w:rPr>
              <w:t xml:space="preserve">1,2;  </w:t>
            </w:r>
            <w:r>
              <w:rPr>
                <w:sz w:val="23"/>
                <w:szCs w:val="23"/>
                <w:lang w:val="sr-Cyrl-CS"/>
              </w:rPr>
              <w:t>8</w:t>
            </w:r>
            <w:r w:rsidR="00434530">
              <w:rPr>
                <w:sz w:val="23"/>
                <w:szCs w:val="23"/>
                <w:vertAlign w:val="subscript"/>
                <w:lang w:val="sr-Cyrl-CS"/>
              </w:rPr>
              <w:t xml:space="preserve">1,3  </w:t>
            </w:r>
          </w:p>
        </w:tc>
        <w:tc>
          <w:tcPr>
            <w:tcW w:w="810" w:type="dxa"/>
            <w:shd w:val="clear" w:color="auto" w:fill="E6E6E6"/>
          </w:tcPr>
          <w:p w:rsidR="002071C1" w:rsidRDefault="00434530">
            <w:pPr>
              <w:rPr>
                <w:sz w:val="23"/>
                <w:szCs w:val="23"/>
                <w:lang w:val="sr-Cyrl-CS"/>
              </w:rPr>
            </w:pPr>
            <w:r>
              <w:rPr>
                <w:sz w:val="23"/>
                <w:szCs w:val="23"/>
                <w:lang w:val="sr-Cyrl-CS"/>
              </w:rPr>
              <w:t>8</w:t>
            </w:r>
          </w:p>
        </w:tc>
        <w:tc>
          <w:tcPr>
            <w:tcW w:w="1051" w:type="dxa"/>
            <w:tcBorders>
              <w:right w:val="double" w:sz="6" w:space="0" w:color="auto"/>
            </w:tcBorders>
          </w:tcPr>
          <w:p w:rsidR="002071C1" w:rsidRDefault="00686E7B">
            <w:pPr>
              <w:rPr>
                <w:sz w:val="23"/>
                <w:szCs w:val="23"/>
                <w:lang w:val="sr-Cyrl-CS"/>
              </w:rPr>
            </w:pPr>
            <w:r>
              <w:rPr>
                <w:sz w:val="23"/>
                <w:szCs w:val="23"/>
                <w:lang w:val="sr-Cyrl-CS"/>
              </w:rPr>
              <w:t>7</w:t>
            </w:r>
            <w:r w:rsidR="00434530">
              <w:rPr>
                <w:sz w:val="23"/>
                <w:szCs w:val="23"/>
                <w:lang w:val="sr-Cyrl-CS"/>
              </w:rPr>
              <w:t>/1</w:t>
            </w:r>
          </w:p>
        </w:tc>
      </w:tr>
      <w:tr w:rsidR="002071C1" w:rsidTr="00F42353">
        <w:trPr>
          <w:trHeight w:val="429"/>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9</w:t>
            </w:r>
            <w:r w:rsidR="00261638">
              <w:rPr>
                <w:sz w:val="23"/>
                <w:szCs w:val="23"/>
                <w:lang w:val="sr-Cyrl-CS"/>
              </w:rPr>
              <w:t>.</w:t>
            </w:r>
          </w:p>
        </w:tc>
        <w:tc>
          <w:tcPr>
            <w:tcW w:w="2088" w:type="dxa"/>
          </w:tcPr>
          <w:p w:rsidR="002071C1" w:rsidRDefault="00434530">
            <w:pPr>
              <w:rPr>
                <w:sz w:val="23"/>
                <w:szCs w:val="23"/>
                <w:lang w:val="sr-Cyrl-CS"/>
              </w:rPr>
            </w:pPr>
            <w:r>
              <w:rPr>
                <w:sz w:val="23"/>
                <w:szCs w:val="23"/>
                <w:lang w:val="sr-Cyrl-CS"/>
              </w:rPr>
              <w:t xml:space="preserve">Љиљана Марковић </w:t>
            </w:r>
          </w:p>
        </w:tc>
        <w:tc>
          <w:tcPr>
            <w:tcW w:w="2666" w:type="dxa"/>
            <w:shd w:val="clear" w:color="auto" w:fill="E6E6E6"/>
          </w:tcPr>
          <w:p w:rsidR="002071C1" w:rsidRDefault="00434530">
            <w:pPr>
              <w:rPr>
                <w:sz w:val="23"/>
                <w:szCs w:val="23"/>
                <w:lang w:val="sr-Cyrl-CS"/>
              </w:rPr>
            </w:pPr>
            <w:r>
              <w:rPr>
                <w:sz w:val="23"/>
                <w:szCs w:val="23"/>
                <w:lang w:val="sr-Cyrl-CS"/>
              </w:rPr>
              <w:t xml:space="preserve">Немачки језик  </w:t>
            </w:r>
          </w:p>
        </w:tc>
        <w:tc>
          <w:tcPr>
            <w:tcW w:w="2374" w:type="dxa"/>
          </w:tcPr>
          <w:p w:rsidR="002071C1" w:rsidRPr="008561F7" w:rsidRDefault="008561F7">
            <w:pPr>
              <w:rPr>
                <w:sz w:val="23"/>
                <w:szCs w:val="23"/>
                <w:vertAlign w:val="subscript"/>
                <w:lang w:val="sr-Cyrl-CS"/>
              </w:rPr>
            </w:pPr>
            <w:r>
              <w:rPr>
                <w:sz w:val="23"/>
                <w:szCs w:val="23"/>
                <w:lang w:val="sr-Cyrl-CS"/>
              </w:rPr>
              <w:t>5</w:t>
            </w:r>
            <w:r>
              <w:rPr>
                <w:sz w:val="23"/>
                <w:szCs w:val="23"/>
                <w:vertAlign w:val="subscript"/>
                <w:lang w:val="sr-Cyrl-CS"/>
              </w:rPr>
              <w:t xml:space="preserve">1,3¸  </w:t>
            </w:r>
            <w:r>
              <w:rPr>
                <w:sz w:val="23"/>
                <w:szCs w:val="23"/>
                <w:lang w:val="sr-Cyrl-CS"/>
              </w:rPr>
              <w:t>6</w:t>
            </w:r>
            <w:r>
              <w:rPr>
                <w:sz w:val="23"/>
                <w:szCs w:val="23"/>
                <w:vertAlign w:val="subscript"/>
                <w:lang w:val="sr-Cyrl-CS"/>
              </w:rPr>
              <w:t>1,3</w:t>
            </w:r>
            <w:r>
              <w:rPr>
                <w:sz w:val="23"/>
                <w:szCs w:val="23"/>
                <w:lang w:val="sr-Cyrl-CS"/>
              </w:rPr>
              <w:t>; 7</w:t>
            </w:r>
            <w:r>
              <w:rPr>
                <w:sz w:val="23"/>
                <w:szCs w:val="23"/>
                <w:vertAlign w:val="subscript"/>
                <w:lang w:val="sr-Cyrl-CS"/>
              </w:rPr>
              <w:t xml:space="preserve">1,2,3; </w:t>
            </w:r>
            <w:r>
              <w:rPr>
                <w:sz w:val="23"/>
                <w:szCs w:val="23"/>
                <w:lang w:val="sr-Cyrl-CS"/>
              </w:rPr>
              <w:t>8</w:t>
            </w:r>
            <w:r>
              <w:rPr>
                <w:sz w:val="23"/>
                <w:szCs w:val="23"/>
                <w:vertAlign w:val="subscript"/>
                <w:lang w:val="sr-Cyrl-CS"/>
              </w:rPr>
              <w:t xml:space="preserve">1; </w:t>
            </w:r>
            <w:r>
              <w:rPr>
                <w:sz w:val="23"/>
                <w:szCs w:val="23"/>
                <w:lang w:val="sr-Cyrl-CS"/>
              </w:rPr>
              <w:t>8</w:t>
            </w:r>
            <w:r>
              <w:rPr>
                <w:sz w:val="23"/>
                <w:szCs w:val="23"/>
                <w:vertAlign w:val="subscript"/>
                <w:lang w:val="sr-Cyrl-CS"/>
              </w:rPr>
              <w:t>2/3</w:t>
            </w:r>
          </w:p>
        </w:tc>
        <w:tc>
          <w:tcPr>
            <w:tcW w:w="810" w:type="dxa"/>
            <w:shd w:val="clear" w:color="auto" w:fill="E6E6E6"/>
          </w:tcPr>
          <w:p w:rsidR="002071C1" w:rsidRDefault="00434530">
            <w:pPr>
              <w:rPr>
                <w:sz w:val="23"/>
                <w:szCs w:val="23"/>
                <w:lang w:val="sr-Cyrl-CS"/>
              </w:rPr>
            </w:pPr>
            <w:r>
              <w:rPr>
                <w:sz w:val="23"/>
                <w:szCs w:val="23"/>
                <w:lang w:val="sr-Cyrl-CS"/>
              </w:rPr>
              <w:t>18</w:t>
            </w:r>
          </w:p>
        </w:tc>
        <w:tc>
          <w:tcPr>
            <w:tcW w:w="1051" w:type="dxa"/>
            <w:tcBorders>
              <w:right w:val="double" w:sz="6" w:space="0" w:color="auto"/>
            </w:tcBorders>
          </w:tcPr>
          <w:p w:rsidR="002071C1" w:rsidRPr="00B016E8" w:rsidRDefault="00B016E8">
            <w:pPr>
              <w:rPr>
                <w:sz w:val="23"/>
                <w:szCs w:val="23"/>
                <w:lang w:val="sr-Cyrl-RS"/>
              </w:rPr>
            </w:pPr>
            <w:r>
              <w:rPr>
                <w:sz w:val="23"/>
                <w:szCs w:val="23"/>
                <w:lang w:val="sr-Latn-RS"/>
              </w:rPr>
              <w:t xml:space="preserve">7/1 </w:t>
            </w:r>
            <w:r>
              <w:rPr>
                <w:sz w:val="23"/>
                <w:szCs w:val="23"/>
                <w:lang w:val="sr-Cyrl-RS"/>
              </w:rPr>
              <w:t>спец.</w:t>
            </w:r>
          </w:p>
        </w:tc>
      </w:tr>
      <w:tr w:rsidR="002071C1" w:rsidTr="00F42353">
        <w:trPr>
          <w:trHeight w:val="327"/>
        </w:trPr>
        <w:tc>
          <w:tcPr>
            <w:tcW w:w="792" w:type="dxa"/>
            <w:vMerge w:val="restart"/>
            <w:tcBorders>
              <w:left w:val="double" w:sz="6" w:space="0" w:color="auto"/>
            </w:tcBorders>
            <w:shd w:val="clear" w:color="auto" w:fill="E6E6E6"/>
          </w:tcPr>
          <w:p w:rsidR="002071C1" w:rsidRDefault="000626AC">
            <w:pPr>
              <w:rPr>
                <w:sz w:val="23"/>
                <w:szCs w:val="23"/>
                <w:lang w:val="sr-Cyrl-CS"/>
              </w:rPr>
            </w:pPr>
            <w:r>
              <w:rPr>
                <w:sz w:val="23"/>
                <w:szCs w:val="23"/>
                <w:lang w:val="sr-Cyrl-CS"/>
              </w:rPr>
              <w:t>10</w:t>
            </w:r>
            <w:r w:rsidR="00261638">
              <w:rPr>
                <w:sz w:val="23"/>
                <w:szCs w:val="23"/>
                <w:lang w:val="sr-Cyrl-CS"/>
              </w:rPr>
              <w:t>.</w:t>
            </w:r>
          </w:p>
        </w:tc>
        <w:tc>
          <w:tcPr>
            <w:tcW w:w="2088" w:type="dxa"/>
            <w:vMerge w:val="restart"/>
          </w:tcPr>
          <w:p w:rsidR="002071C1" w:rsidRDefault="00686E7B">
            <w:pPr>
              <w:rPr>
                <w:sz w:val="23"/>
                <w:szCs w:val="23"/>
                <w:lang w:val="sr-Cyrl-CS"/>
              </w:rPr>
            </w:pPr>
            <w:r>
              <w:rPr>
                <w:sz w:val="23"/>
                <w:szCs w:val="23"/>
                <w:lang w:val="sr-Cyrl-CS"/>
              </w:rPr>
              <w:t>Марија Вељковић</w:t>
            </w:r>
          </w:p>
        </w:tc>
        <w:tc>
          <w:tcPr>
            <w:tcW w:w="2666" w:type="dxa"/>
            <w:shd w:val="clear" w:color="auto" w:fill="E6E6E6"/>
          </w:tcPr>
          <w:p w:rsidR="002071C1" w:rsidRDefault="00434530">
            <w:pPr>
              <w:rPr>
                <w:sz w:val="23"/>
                <w:szCs w:val="23"/>
                <w:lang w:val="sr-Cyrl-CS"/>
              </w:rPr>
            </w:pPr>
            <w:r>
              <w:rPr>
                <w:sz w:val="23"/>
                <w:szCs w:val="23"/>
                <w:lang w:val="sr-Cyrl-CS"/>
              </w:rPr>
              <w:t>Музичка култура</w:t>
            </w:r>
          </w:p>
        </w:tc>
        <w:tc>
          <w:tcPr>
            <w:tcW w:w="2374" w:type="dxa"/>
          </w:tcPr>
          <w:p w:rsidR="002071C1" w:rsidRDefault="00434530">
            <w:pPr>
              <w:rPr>
                <w:sz w:val="23"/>
                <w:szCs w:val="23"/>
                <w:lang w:val="sr-Cyrl-CS"/>
              </w:rPr>
            </w:pPr>
            <w:r>
              <w:rPr>
                <w:sz w:val="23"/>
                <w:szCs w:val="23"/>
                <w:lang w:val="sr-Cyrl-CS"/>
              </w:rPr>
              <w:t xml:space="preserve">5,6,7,8 разред </w:t>
            </w:r>
          </w:p>
        </w:tc>
        <w:tc>
          <w:tcPr>
            <w:tcW w:w="810" w:type="dxa"/>
            <w:shd w:val="clear" w:color="auto" w:fill="E6E6E6"/>
          </w:tcPr>
          <w:p w:rsidR="002071C1" w:rsidRDefault="00434530">
            <w:pPr>
              <w:rPr>
                <w:sz w:val="23"/>
                <w:szCs w:val="23"/>
                <w:lang w:val="sr-Cyrl-CS"/>
              </w:rPr>
            </w:pPr>
            <w:r>
              <w:rPr>
                <w:sz w:val="23"/>
                <w:szCs w:val="23"/>
                <w:lang w:val="sr-Cyrl-CS"/>
              </w:rPr>
              <w:t>15</w:t>
            </w:r>
          </w:p>
        </w:tc>
        <w:tc>
          <w:tcPr>
            <w:tcW w:w="1051" w:type="dxa"/>
            <w:vMerge w:val="restart"/>
            <w:tcBorders>
              <w:right w:val="double" w:sz="6" w:space="0" w:color="auto"/>
            </w:tcBorders>
          </w:tcPr>
          <w:p w:rsidR="002071C1" w:rsidRDefault="002071C1">
            <w:pPr>
              <w:rPr>
                <w:sz w:val="23"/>
                <w:szCs w:val="23"/>
                <w:lang w:val="sr-Cyrl-CS"/>
              </w:rPr>
            </w:pPr>
          </w:p>
        </w:tc>
      </w:tr>
      <w:tr w:rsidR="00686E7B" w:rsidTr="00F42353">
        <w:trPr>
          <w:trHeight w:val="273"/>
        </w:trPr>
        <w:tc>
          <w:tcPr>
            <w:tcW w:w="792" w:type="dxa"/>
            <w:vMerge/>
            <w:tcBorders>
              <w:left w:val="double" w:sz="6" w:space="0" w:color="auto"/>
            </w:tcBorders>
            <w:shd w:val="clear" w:color="auto" w:fill="E6E6E6"/>
          </w:tcPr>
          <w:p w:rsidR="00686E7B" w:rsidRDefault="00686E7B">
            <w:pPr>
              <w:rPr>
                <w:sz w:val="23"/>
                <w:szCs w:val="23"/>
                <w:lang w:val="sr-Cyrl-CS"/>
              </w:rPr>
            </w:pPr>
          </w:p>
        </w:tc>
        <w:tc>
          <w:tcPr>
            <w:tcW w:w="2088" w:type="dxa"/>
            <w:vMerge/>
          </w:tcPr>
          <w:p w:rsidR="00686E7B" w:rsidRDefault="00686E7B">
            <w:pPr>
              <w:rPr>
                <w:sz w:val="23"/>
                <w:szCs w:val="23"/>
                <w:lang w:val="sr-Cyrl-CS"/>
              </w:rPr>
            </w:pPr>
          </w:p>
        </w:tc>
        <w:tc>
          <w:tcPr>
            <w:tcW w:w="2666" w:type="dxa"/>
            <w:shd w:val="clear" w:color="auto" w:fill="E6E6E6"/>
          </w:tcPr>
          <w:p w:rsidR="00686E7B" w:rsidRDefault="00686E7B">
            <w:pPr>
              <w:rPr>
                <w:sz w:val="23"/>
                <w:szCs w:val="23"/>
                <w:lang w:val="sr-Cyrl-CS"/>
              </w:rPr>
            </w:pPr>
            <w:r>
              <w:rPr>
                <w:sz w:val="23"/>
                <w:szCs w:val="23"/>
                <w:lang w:val="sr-Cyrl-CS"/>
              </w:rPr>
              <w:t>Хор и оркестар</w:t>
            </w:r>
          </w:p>
        </w:tc>
        <w:tc>
          <w:tcPr>
            <w:tcW w:w="2374" w:type="dxa"/>
          </w:tcPr>
          <w:p w:rsidR="00686E7B" w:rsidRDefault="00686E7B">
            <w:pPr>
              <w:rPr>
                <w:sz w:val="23"/>
                <w:szCs w:val="23"/>
                <w:lang w:val="sr-Cyrl-CS"/>
              </w:rPr>
            </w:pPr>
            <w:r>
              <w:rPr>
                <w:sz w:val="23"/>
                <w:szCs w:val="23"/>
                <w:lang w:val="sr-Cyrl-CS"/>
              </w:rPr>
              <w:t>5 – 8. разред</w:t>
            </w:r>
          </w:p>
        </w:tc>
        <w:tc>
          <w:tcPr>
            <w:tcW w:w="810" w:type="dxa"/>
            <w:shd w:val="clear" w:color="auto" w:fill="E6E6E6"/>
          </w:tcPr>
          <w:p w:rsidR="00686E7B" w:rsidRDefault="00686E7B">
            <w:pPr>
              <w:rPr>
                <w:sz w:val="23"/>
                <w:szCs w:val="23"/>
                <w:lang w:val="sr-Cyrl-CS"/>
              </w:rPr>
            </w:pPr>
            <w:r>
              <w:rPr>
                <w:sz w:val="23"/>
                <w:szCs w:val="23"/>
                <w:lang w:val="sr-Cyrl-CS"/>
              </w:rPr>
              <w:t>3</w:t>
            </w:r>
          </w:p>
        </w:tc>
        <w:tc>
          <w:tcPr>
            <w:tcW w:w="1051" w:type="dxa"/>
            <w:vMerge/>
            <w:tcBorders>
              <w:right w:val="double" w:sz="6" w:space="0" w:color="auto"/>
            </w:tcBorders>
          </w:tcPr>
          <w:p w:rsidR="00686E7B" w:rsidRDefault="00686E7B">
            <w:pPr>
              <w:rPr>
                <w:sz w:val="23"/>
                <w:szCs w:val="23"/>
                <w:lang w:val="sr-Cyrl-CS"/>
              </w:rPr>
            </w:pPr>
          </w:p>
        </w:tc>
      </w:tr>
      <w:tr w:rsidR="002071C1" w:rsidTr="00F42353">
        <w:trPr>
          <w:trHeight w:val="388"/>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11</w:t>
            </w:r>
            <w:r w:rsidR="00261638">
              <w:rPr>
                <w:sz w:val="23"/>
                <w:szCs w:val="23"/>
                <w:lang w:val="sr-Cyrl-CS"/>
              </w:rPr>
              <w:t>.</w:t>
            </w:r>
          </w:p>
        </w:tc>
        <w:tc>
          <w:tcPr>
            <w:tcW w:w="2088" w:type="dxa"/>
          </w:tcPr>
          <w:p w:rsidR="002071C1" w:rsidRDefault="00434530">
            <w:pPr>
              <w:rPr>
                <w:sz w:val="23"/>
                <w:szCs w:val="23"/>
                <w:lang w:val="sr-Cyrl-CS"/>
              </w:rPr>
            </w:pPr>
            <w:r>
              <w:rPr>
                <w:sz w:val="23"/>
                <w:szCs w:val="23"/>
                <w:lang w:val="sr-Cyrl-CS"/>
              </w:rPr>
              <w:t xml:space="preserve">Марија Вучетић </w:t>
            </w:r>
          </w:p>
        </w:tc>
        <w:tc>
          <w:tcPr>
            <w:tcW w:w="2666" w:type="dxa"/>
            <w:shd w:val="clear" w:color="auto" w:fill="E6E6E6"/>
          </w:tcPr>
          <w:p w:rsidR="002071C1" w:rsidRDefault="00434530">
            <w:pPr>
              <w:rPr>
                <w:sz w:val="23"/>
                <w:szCs w:val="23"/>
                <w:lang w:val="sr-Cyrl-CS"/>
              </w:rPr>
            </w:pPr>
            <w:r>
              <w:rPr>
                <w:sz w:val="23"/>
                <w:szCs w:val="23"/>
                <w:lang w:val="sr-Cyrl-CS"/>
              </w:rPr>
              <w:t>Ликовна култура</w:t>
            </w:r>
          </w:p>
        </w:tc>
        <w:tc>
          <w:tcPr>
            <w:tcW w:w="2374" w:type="dxa"/>
          </w:tcPr>
          <w:p w:rsidR="002071C1" w:rsidRDefault="004019A8">
            <w:pPr>
              <w:rPr>
                <w:sz w:val="23"/>
                <w:szCs w:val="23"/>
                <w:vertAlign w:val="subscript"/>
                <w:lang w:val="sr-Cyrl-CS"/>
              </w:rPr>
            </w:pPr>
            <w:r>
              <w:rPr>
                <w:sz w:val="23"/>
                <w:szCs w:val="23"/>
                <w:lang w:val="sr-Cyrl-CS"/>
              </w:rPr>
              <w:t>6</w:t>
            </w:r>
            <w:r>
              <w:rPr>
                <w:sz w:val="23"/>
                <w:szCs w:val="23"/>
                <w:vertAlign w:val="subscript"/>
                <w:lang w:val="sr-Cyrl-CS"/>
              </w:rPr>
              <w:t xml:space="preserve">1,  </w:t>
            </w:r>
            <w:r>
              <w:rPr>
                <w:sz w:val="23"/>
                <w:szCs w:val="23"/>
                <w:lang w:val="sr-Cyrl-CS"/>
              </w:rPr>
              <w:t>8</w:t>
            </w:r>
            <w:r w:rsidR="00434530" w:rsidRPr="00C22189">
              <w:rPr>
                <w:sz w:val="23"/>
                <w:szCs w:val="23"/>
                <w:vertAlign w:val="subscript"/>
                <w:lang w:val="sr-Cyrl-CS"/>
              </w:rPr>
              <w:t>3</w:t>
            </w:r>
            <w:r w:rsidR="00434530">
              <w:rPr>
                <w:sz w:val="23"/>
                <w:szCs w:val="23"/>
                <w:vertAlign w:val="subscript"/>
                <w:lang w:val="sr-Cyrl-CS"/>
              </w:rPr>
              <w:t xml:space="preserve">, </w:t>
            </w:r>
          </w:p>
        </w:tc>
        <w:tc>
          <w:tcPr>
            <w:tcW w:w="810" w:type="dxa"/>
            <w:shd w:val="clear" w:color="auto" w:fill="E6E6E6"/>
          </w:tcPr>
          <w:p w:rsidR="002071C1" w:rsidRDefault="00434530">
            <w:pPr>
              <w:rPr>
                <w:sz w:val="23"/>
                <w:szCs w:val="23"/>
                <w:lang w:val="sr-Cyrl-CS"/>
              </w:rPr>
            </w:pPr>
            <w:r>
              <w:rPr>
                <w:sz w:val="23"/>
                <w:szCs w:val="23"/>
                <w:lang w:val="sr-Cyrl-CS"/>
              </w:rPr>
              <w:t>2</w:t>
            </w:r>
          </w:p>
        </w:tc>
        <w:tc>
          <w:tcPr>
            <w:tcW w:w="1051" w:type="dxa"/>
            <w:vMerge w:val="restart"/>
            <w:tcBorders>
              <w:right w:val="double" w:sz="6" w:space="0" w:color="auto"/>
            </w:tcBorders>
          </w:tcPr>
          <w:p w:rsidR="002071C1" w:rsidRDefault="002071C1">
            <w:pPr>
              <w:rPr>
                <w:sz w:val="23"/>
                <w:szCs w:val="23"/>
                <w:lang w:val="sr-Cyrl-CS"/>
              </w:rPr>
            </w:pPr>
          </w:p>
        </w:tc>
      </w:tr>
      <w:tr w:rsidR="00686E7B" w:rsidTr="00F42353">
        <w:trPr>
          <w:trHeight w:val="543"/>
        </w:trPr>
        <w:tc>
          <w:tcPr>
            <w:tcW w:w="792" w:type="dxa"/>
            <w:tcBorders>
              <w:left w:val="double" w:sz="6" w:space="0" w:color="auto"/>
            </w:tcBorders>
            <w:shd w:val="clear" w:color="auto" w:fill="E6E6E6"/>
          </w:tcPr>
          <w:p w:rsidR="00686E7B" w:rsidRDefault="000626AC">
            <w:pPr>
              <w:rPr>
                <w:sz w:val="23"/>
                <w:szCs w:val="23"/>
                <w:lang w:val="sr-Cyrl-CS"/>
              </w:rPr>
            </w:pPr>
            <w:r>
              <w:rPr>
                <w:sz w:val="23"/>
                <w:szCs w:val="23"/>
                <w:lang w:val="sr-Cyrl-CS"/>
              </w:rPr>
              <w:t>12</w:t>
            </w:r>
            <w:r w:rsidR="00261638">
              <w:rPr>
                <w:sz w:val="23"/>
                <w:szCs w:val="23"/>
                <w:lang w:val="sr-Cyrl-CS"/>
              </w:rPr>
              <w:t>.</w:t>
            </w:r>
          </w:p>
        </w:tc>
        <w:tc>
          <w:tcPr>
            <w:tcW w:w="2088" w:type="dxa"/>
          </w:tcPr>
          <w:p w:rsidR="00686E7B" w:rsidRDefault="00686E7B">
            <w:pPr>
              <w:rPr>
                <w:sz w:val="23"/>
                <w:szCs w:val="23"/>
                <w:lang w:val="sr-Cyrl-CS"/>
              </w:rPr>
            </w:pPr>
            <w:r>
              <w:rPr>
                <w:sz w:val="23"/>
                <w:szCs w:val="23"/>
                <w:lang w:val="sr-Cyrl-CS"/>
              </w:rPr>
              <w:t>Оливера Стојановић</w:t>
            </w:r>
          </w:p>
          <w:p w:rsidR="00686E7B" w:rsidRDefault="00686E7B">
            <w:pPr>
              <w:rPr>
                <w:sz w:val="23"/>
                <w:szCs w:val="23"/>
                <w:lang w:val="sr-Cyrl-CS"/>
              </w:rPr>
            </w:pPr>
          </w:p>
        </w:tc>
        <w:tc>
          <w:tcPr>
            <w:tcW w:w="2666" w:type="dxa"/>
            <w:shd w:val="clear" w:color="auto" w:fill="E6E6E6"/>
          </w:tcPr>
          <w:p w:rsidR="00686E7B" w:rsidRDefault="00686E7B">
            <w:pPr>
              <w:rPr>
                <w:sz w:val="23"/>
                <w:szCs w:val="23"/>
                <w:lang w:val="sr-Cyrl-CS"/>
              </w:rPr>
            </w:pPr>
            <w:r>
              <w:rPr>
                <w:sz w:val="23"/>
                <w:szCs w:val="23"/>
                <w:lang w:val="sr-Cyrl-CS"/>
              </w:rPr>
              <w:t>Ликовна култура</w:t>
            </w:r>
          </w:p>
        </w:tc>
        <w:tc>
          <w:tcPr>
            <w:tcW w:w="2374" w:type="dxa"/>
          </w:tcPr>
          <w:p w:rsidR="00686E7B" w:rsidRPr="006D1289" w:rsidRDefault="00686E7B">
            <w:pPr>
              <w:rPr>
                <w:sz w:val="23"/>
                <w:szCs w:val="23"/>
                <w:vertAlign w:val="subscript"/>
                <w:lang w:val="sr-Cyrl-CS"/>
              </w:rPr>
            </w:pPr>
            <w:r>
              <w:rPr>
                <w:sz w:val="23"/>
                <w:szCs w:val="23"/>
                <w:lang w:val="sr-Cyrl-CS"/>
              </w:rPr>
              <w:t>5</w:t>
            </w:r>
            <w:r w:rsidR="004019A8">
              <w:rPr>
                <w:sz w:val="23"/>
                <w:szCs w:val="23"/>
                <w:vertAlign w:val="subscript"/>
                <w:lang w:val="sr-Cyrl-CS"/>
              </w:rPr>
              <w:t>2</w:t>
            </w:r>
            <w:r w:rsidR="006D1289">
              <w:rPr>
                <w:sz w:val="23"/>
                <w:szCs w:val="23"/>
                <w:lang w:val="sr-Cyrl-CS"/>
              </w:rPr>
              <w:t>;  6</w:t>
            </w:r>
            <w:r w:rsidR="006D1289">
              <w:rPr>
                <w:sz w:val="23"/>
                <w:szCs w:val="23"/>
                <w:vertAlign w:val="subscript"/>
                <w:lang w:val="sr-Cyrl-CS"/>
              </w:rPr>
              <w:t>2,3</w:t>
            </w:r>
          </w:p>
        </w:tc>
        <w:tc>
          <w:tcPr>
            <w:tcW w:w="810" w:type="dxa"/>
            <w:shd w:val="clear" w:color="auto" w:fill="E6E6E6"/>
          </w:tcPr>
          <w:p w:rsidR="00686E7B" w:rsidRDefault="00686E7B">
            <w:pPr>
              <w:rPr>
                <w:sz w:val="23"/>
                <w:szCs w:val="23"/>
                <w:lang w:val="sr-Cyrl-CS"/>
              </w:rPr>
            </w:pPr>
            <w:r>
              <w:rPr>
                <w:sz w:val="23"/>
                <w:szCs w:val="23"/>
                <w:lang w:val="sr-Cyrl-CS"/>
              </w:rPr>
              <w:t>4</w:t>
            </w:r>
          </w:p>
        </w:tc>
        <w:tc>
          <w:tcPr>
            <w:tcW w:w="1051" w:type="dxa"/>
            <w:vMerge/>
            <w:tcBorders>
              <w:right w:val="double" w:sz="6" w:space="0" w:color="auto"/>
            </w:tcBorders>
          </w:tcPr>
          <w:p w:rsidR="00686E7B" w:rsidRDefault="00686E7B">
            <w:pPr>
              <w:rPr>
                <w:sz w:val="23"/>
                <w:szCs w:val="23"/>
                <w:lang w:val="sr-Cyrl-CS"/>
              </w:rPr>
            </w:pPr>
          </w:p>
        </w:tc>
      </w:tr>
      <w:tr w:rsidR="002071C1" w:rsidTr="00F42353">
        <w:trPr>
          <w:trHeight w:val="302"/>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13</w:t>
            </w:r>
            <w:r w:rsidR="00261638">
              <w:rPr>
                <w:sz w:val="23"/>
                <w:szCs w:val="23"/>
                <w:lang w:val="sr-Cyrl-CS"/>
              </w:rPr>
              <w:t>.</w:t>
            </w:r>
          </w:p>
        </w:tc>
        <w:tc>
          <w:tcPr>
            <w:tcW w:w="2088" w:type="dxa"/>
          </w:tcPr>
          <w:p w:rsidR="002071C1" w:rsidRDefault="00434530">
            <w:pPr>
              <w:rPr>
                <w:sz w:val="23"/>
                <w:szCs w:val="23"/>
                <w:lang w:val="sr-Cyrl-CS"/>
              </w:rPr>
            </w:pPr>
            <w:r>
              <w:rPr>
                <w:sz w:val="23"/>
                <w:szCs w:val="23"/>
                <w:lang w:val="sr-Cyrl-CS"/>
              </w:rPr>
              <w:t xml:space="preserve">Виола Живић </w:t>
            </w:r>
          </w:p>
        </w:tc>
        <w:tc>
          <w:tcPr>
            <w:tcW w:w="2666" w:type="dxa"/>
            <w:shd w:val="clear" w:color="auto" w:fill="E6E6E6"/>
          </w:tcPr>
          <w:p w:rsidR="002071C1" w:rsidRDefault="00434530">
            <w:pPr>
              <w:rPr>
                <w:sz w:val="23"/>
                <w:szCs w:val="23"/>
                <w:lang w:val="sr-Cyrl-CS"/>
              </w:rPr>
            </w:pPr>
            <w:r>
              <w:rPr>
                <w:sz w:val="23"/>
                <w:szCs w:val="23"/>
                <w:lang w:val="sr-Cyrl-CS"/>
              </w:rPr>
              <w:t xml:space="preserve">Ликовна култура </w:t>
            </w:r>
          </w:p>
        </w:tc>
        <w:tc>
          <w:tcPr>
            <w:tcW w:w="2374" w:type="dxa"/>
          </w:tcPr>
          <w:p w:rsidR="002071C1" w:rsidRPr="006D1289" w:rsidRDefault="006D1289">
            <w:pPr>
              <w:rPr>
                <w:sz w:val="23"/>
                <w:szCs w:val="23"/>
                <w:vertAlign w:val="subscript"/>
                <w:lang w:val="sr-Cyrl-CS"/>
              </w:rPr>
            </w:pPr>
            <w:r>
              <w:rPr>
                <w:sz w:val="23"/>
                <w:szCs w:val="23"/>
                <w:lang w:val="sr-Cyrl-CS"/>
              </w:rPr>
              <w:t>5</w:t>
            </w:r>
            <w:r>
              <w:rPr>
                <w:sz w:val="23"/>
                <w:szCs w:val="23"/>
                <w:vertAlign w:val="subscript"/>
                <w:lang w:val="sr-Cyrl-CS"/>
              </w:rPr>
              <w:t>1,3</w:t>
            </w:r>
          </w:p>
          <w:p w:rsidR="002071C1" w:rsidRDefault="002071C1">
            <w:pPr>
              <w:rPr>
                <w:sz w:val="23"/>
                <w:szCs w:val="23"/>
                <w:vertAlign w:val="subscript"/>
              </w:rPr>
            </w:pPr>
          </w:p>
        </w:tc>
        <w:tc>
          <w:tcPr>
            <w:tcW w:w="810" w:type="dxa"/>
            <w:shd w:val="clear" w:color="auto" w:fill="E6E6E6"/>
          </w:tcPr>
          <w:p w:rsidR="002071C1" w:rsidRDefault="00434530">
            <w:pPr>
              <w:rPr>
                <w:sz w:val="23"/>
                <w:szCs w:val="23"/>
                <w:lang w:val="sr-Cyrl-RS"/>
              </w:rPr>
            </w:pPr>
            <w:r>
              <w:rPr>
                <w:sz w:val="23"/>
                <w:szCs w:val="23"/>
                <w:lang w:val="sr-Cyrl-RS"/>
              </w:rPr>
              <w:t>4</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576"/>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14</w:t>
            </w:r>
            <w:r w:rsidR="00261638">
              <w:rPr>
                <w:sz w:val="23"/>
                <w:szCs w:val="23"/>
                <w:lang w:val="sr-Cyrl-CS"/>
              </w:rPr>
              <w:t>.</w:t>
            </w:r>
          </w:p>
        </w:tc>
        <w:tc>
          <w:tcPr>
            <w:tcW w:w="2088" w:type="dxa"/>
          </w:tcPr>
          <w:p w:rsidR="002071C1" w:rsidRDefault="00686E7B">
            <w:pPr>
              <w:rPr>
                <w:sz w:val="23"/>
                <w:szCs w:val="23"/>
                <w:lang w:val="sr-Cyrl-CS"/>
              </w:rPr>
            </w:pPr>
            <w:r>
              <w:rPr>
                <w:sz w:val="23"/>
                <w:szCs w:val="23"/>
                <w:lang w:val="sr-Cyrl-CS"/>
              </w:rPr>
              <w:t>Марко Шћепановић</w:t>
            </w:r>
          </w:p>
        </w:tc>
        <w:tc>
          <w:tcPr>
            <w:tcW w:w="2666" w:type="dxa"/>
            <w:shd w:val="clear" w:color="auto" w:fill="E6E6E6"/>
          </w:tcPr>
          <w:p w:rsidR="002071C1" w:rsidRDefault="00434530">
            <w:pPr>
              <w:rPr>
                <w:sz w:val="23"/>
                <w:szCs w:val="23"/>
                <w:lang w:val="sr-Cyrl-CS"/>
              </w:rPr>
            </w:pPr>
            <w:r>
              <w:rPr>
                <w:sz w:val="23"/>
                <w:szCs w:val="23"/>
                <w:lang w:val="sr-Cyrl-CS"/>
              </w:rPr>
              <w:t>Ликовна култура</w:t>
            </w:r>
          </w:p>
        </w:tc>
        <w:tc>
          <w:tcPr>
            <w:tcW w:w="2374" w:type="dxa"/>
          </w:tcPr>
          <w:p w:rsidR="002071C1" w:rsidRDefault="00686E7B">
            <w:pPr>
              <w:rPr>
                <w:sz w:val="23"/>
                <w:szCs w:val="23"/>
                <w:vertAlign w:val="subscript"/>
                <w:lang w:val="sr-Cyrl-CS"/>
              </w:rPr>
            </w:pPr>
            <w:r>
              <w:rPr>
                <w:sz w:val="23"/>
                <w:szCs w:val="23"/>
                <w:lang w:val="sr-Cyrl-CS"/>
              </w:rPr>
              <w:t>7</w:t>
            </w:r>
            <w:r>
              <w:rPr>
                <w:sz w:val="23"/>
                <w:szCs w:val="23"/>
                <w:vertAlign w:val="subscript"/>
                <w:lang w:val="sr-Cyrl-CS"/>
              </w:rPr>
              <w:t>1,2</w:t>
            </w:r>
            <w:r w:rsidR="006D1289">
              <w:rPr>
                <w:sz w:val="23"/>
                <w:szCs w:val="23"/>
                <w:vertAlign w:val="subscript"/>
                <w:lang w:val="sr-Cyrl-CS"/>
              </w:rPr>
              <w:t xml:space="preserve">,3; </w:t>
            </w:r>
            <w:r w:rsidR="00434530">
              <w:rPr>
                <w:sz w:val="23"/>
                <w:szCs w:val="23"/>
                <w:vertAlign w:val="subscript"/>
                <w:lang w:val="sr-Cyrl-CS"/>
              </w:rPr>
              <w:t xml:space="preserve"> </w:t>
            </w:r>
            <w:r w:rsidR="006D1289">
              <w:rPr>
                <w:sz w:val="23"/>
                <w:szCs w:val="23"/>
                <w:lang w:val="sr-Cyrl-CS"/>
              </w:rPr>
              <w:t>8</w:t>
            </w:r>
            <w:r w:rsidR="00434530">
              <w:rPr>
                <w:sz w:val="23"/>
                <w:szCs w:val="23"/>
                <w:vertAlign w:val="subscript"/>
                <w:lang w:val="sr-Cyrl-CS"/>
              </w:rPr>
              <w:t>1,2</w:t>
            </w:r>
            <w:r>
              <w:rPr>
                <w:sz w:val="23"/>
                <w:szCs w:val="23"/>
                <w:vertAlign w:val="subscript"/>
                <w:lang w:val="sr-Cyrl-CS"/>
              </w:rPr>
              <w:t>,</w:t>
            </w:r>
          </w:p>
        </w:tc>
        <w:tc>
          <w:tcPr>
            <w:tcW w:w="810" w:type="dxa"/>
            <w:shd w:val="clear" w:color="auto" w:fill="E6E6E6"/>
          </w:tcPr>
          <w:p w:rsidR="002071C1" w:rsidRDefault="00434530">
            <w:pPr>
              <w:rPr>
                <w:sz w:val="23"/>
                <w:szCs w:val="23"/>
                <w:lang w:val="sr-Cyrl-RS"/>
              </w:rPr>
            </w:pPr>
            <w:r>
              <w:rPr>
                <w:sz w:val="23"/>
                <w:szCs w:val="23"/>
                <w:lang w:val="sr-Cyrl-RS"/>
              </w:rPr>
              <w:t>5</w:t>
            </w:r>
          </w:p>
        </w:tc>
        <w:tc>
          <w:tcPr>
            <w:tcW w:w="1051" w:type="dxa"/>
            <w:tcBorders>
              <w:right w:val="double" w:sz="6" w:space="0" w:color="auto"/>
            </w:tcBorders>
          </w:tcPr>
          <w:p w:rsidR="002071C1" w:rsidRDefault="002071C1">
            <w:pPr>
              <w:rPr>
                <w:sz w:val="23"/>
                <w:szCs w:val="23"/>
                <w:lang w:val="sr-Cyrl-CS"/>
              </w:rPr>
            </w:pPr>
          </w:p>
        </w:tc>
      </w:tr>
      <w:tr w:rsidR="00686E7B" w:rsidTr="00F42353">
        <w:trPr>
          <w:trHeight w:val="425"/>
        </w:trPr>
        <w:tc>
          <w:tcPr>
            <w:tcW w:w="792" w:type="dxa"/>
            <w:tcBorders>
              <w:left w:val="double" w:sz="6" w:space="0" w:color="auto"/>
            </w:tcBorders>
            <w:shd w:val="clear" w:color="auto" w:fill="E6E6E6"/>
          </w:tcPr>
          <w:p w:rsidR="00686E7B" w:rsidRDefault="000626AC">
            <w:pPr>
              <w:rPr>
                <w:sz w:val="23"/>
                <w:szCs w:val="23"/>
                <w:lang w:val="sr-Cyrl-CS"/>
              </w:rPr>
            </w:pPr>
            <w:r>
              <w:rPr>
                <w:sz w:val="23"/>
                <w:szCs w:val="23"/>
                <w:lang w:val="sr-Cyrl-CS"/>
              </w:rPr>
              <w:t>15</w:t>
            </w:r>
            <w:r w:rsidR="00261638">
              <w:rPr>
                <w:sz w:val="23"/>
                <w:szCs w:val="23"/>
                <w:lang w:val="sr-Cyrl-CS"/>
              </w:rPr>
              <w:t>.</w:t>
            </w:r>
          </w:p>
        </w:tc>
        <w:tc>
          <w:tcPr>
            <w:tcW w:w="2088" w:type="dxa"/>
          </w:tcPr>
          <w:p w:rsidR="00686E7B" w:rsidRDefault="00686E7B">
            <w:pPr>
              <w:rPr>
                <w:sz w:val="23"/>
                <w:szCs w:val="23"/>
                <w:lang w:val="sr-Cyrl-CS"/>
              </w:rPr>
            </w:pPr>
            <w:r>
              <w:rPr>
                <w:sz w:val="23"/>
                <w:szCs w:val="23"/>
                <w:lang w:val="sr-Cyrl-CS"/>
              </w:rPr>
              <w:t>Светлана Стефановић</w:t>
            </w:r>
          </w:p>
          <w:p w:rsidR="00686E7B" w:rsidRDefault="00686E7B">
            <w:pPr>
              <w:rPr>
                <w:sz w:val="23"/>
                <w:szCs w:val="23"/>
                <w:lang w:val="sr-Cyrl-CS"/>
              </w:rPr>
            </w:pPr>
          </w:p>
        </w:tc>
        <w:tc>
          <w:tcPr>
            <w:tcW w:w="2666" w:type="dxa"/>
            <w:shd w:val="clear" w:color="auto" w:fill="E6E6E6"/>
          </w:tcPr>
          <w:p w:rsidR="00686E7B" w:rsidRDefault="00686E7B">
            <w:pPr>
              <w:rPr>
                <w:sz w:val="23"/>
                <w:szCs w:val="23"/>
                <w:lang w:val="sr-Cyrl-CS"/>
              </w:rPr>
            </w:pPr>
            <w:r>
              <w:rPr>
                <w:sz w:val="23"/>
                <w:szCs w:val="23"/>
                <w:lang w:val="sr-Cyrl-CS"/>
              </w:rPr>
              <w:t>Географија</w:t>
            </w:r>
          </w:p>
        </w:tc>
        <w:tc>
          <w:tcPr>
            <w:tcW w:w="2374" w:type="dxa"/>
          </w:tcPr>
          <w:p w:rsidR="00686E7B" w:rsidRDefault="00924634">
            <w:pPr>
              <w:rPr>
                <w:sz w:val="23"/>
                <w:szCs w:val="23"/>
                <w:vertAlign w:val="subscript"/>
                <w:lang w:val="sr-Cyrl-CS"/>
              </w:rPr>
            </w:pPr>
            <w:r>
              <w:rPr>
                <w:sz w:val="23"/>
                <w:szCs w:val="23"/>
                <w:lang w:val="sr-Cyrl-CS"/>
              </w:rPr>
              <w:t>5</w:t>
            </w:r>
            <w:r>
              <w:rPr>
                <w:sz w:val="23"/>
                <w:szCs w:val="23"/>
                <w:vertAlign w:val="subscript"/>
                <w:lang w:val="sr-Cyrl-CS"/>
              </w:rPr>
              <w:t xml:space="preserve">2,3; </w:t>
            </w:r>
            <w:r>
              <w:rPr>
                <w:sz w:val="23"/>
                <w:szCs w:val="23"/>
                <w:lang w:val="sr-Cyrl-CS"/>
              </w:rPr>
              <w:t xml:space="preserve"> 6 </w:t>
            </w:r>
            <w:r>
              <w:rPr>
                <w:sz w:val="23"/>
                <w:szCs w:val="23"/>
                <w:vertAlign w:val="subscript"/>
                <w:lang w:val="sr-Cyrl-CS"/>
              </w:rPr>
              <w:t xml:space="preserve">1.2.3.; </w:t>
            </w:r>
            <w:r w:rsidR="00686E7B">
              <w:rPr>
                <w:sz w:val="23"/>
                <w:szCs w:val="23"/>
                <w:lang w:val="sr-Cyrl-CS"/>
              </w:rPr>
              <w:t>7</w:t>
            </w:r>
            <w:r w:rsidR="00686E7B">
              <w:rPr>
                <w:sz w:val="23"/>
                <w:szCs w:val="23"/>
                <w:vertAlign w:val="subscript"/>
                <w:lang w:val="sr-Cyrl-CS"/>
              </w:rPr>
              <w:t>1,2,3;</w:t>
            </w:r>
            <w:r w:rsidR="00686E7B">
              <w:rPr>
                <w:sz w:val="23"/>
                <w:szCs w:val="23"/>
                <w:lang w:val="sr-Cyrl-CS"/>
              </w:rPr>
              <w:t xml:space="preserve"> 8</w:t>
            </w:r>
            <w:r w:rsidR="006D1289">
              <w:rPr>
                <w:sz w:val="23"/>
                <w:szCs w:val="23"/>
                <w:vertAlign w:val="subscript"/>
                <w:lang w:val="sr-Cyrl-CS"/>
              </w:rPr>
              <w:t>1,2,</w:t>
            </w:r>
            <w:r>
              <w:rPr>
                <w:sz w:val="23"/>
                <w:szCs w:val="23"/>
                <w:vertAlign w:val="subscript"/>
                <w:lang w:val="sr-Cyrl-CS"/>
              </w:rPr>
              <w:t>3</w:t>
            </w:r>
          </w:p>
        </w:tc>
        <w:tc>
          <w:tcPr>
            <w:tcW w:w="810" w:type="dxa"/>
            <w:shd w:val="clear" w:color="auto" w:fill="E6E6E6"/>
          </w:tcPr>
          <w:p w:rsidR="00686E7B" w:rsidRDefault="00686E7B">
            <w:pPr>
              <w:rPr>
                <w:sz w:val="23"/>
                <w:szCs w:val="23"/>
                <w:lang w:val="sr-Cyrl-CS"/>
              </w:rPr>
            </w:pPr>
            <w:r>
              <w:rPr>
                <w:sz w:val="23"/>
                <w:szCs w:val="23"/>
                <w:lang w:val="sr-Cyrl-CS"/>
              </w:rPr>
              <w:t>20</w:t>
            </w:r>
          </w:p>
        </w:tc>
        <w:tc>
          <w:tcPr>
            <w:tcW w:w="1051" w:type="dxa"/>
            <w:tcBorders>
              <w:right w:val="double" w:sz="6" w:space="0" w:color="auto"/>
            </w:tcBorders>
          </w:tcPr>
          <w:p w:rsidR="00686E7B" w:rsidRDefault="00924634">
            <w:pPr>
              <w:rPr>
                <w:sz w:val="23"/>
                <w:szCs w:val="23"/>
                <w:lang w:val="sr-Cyrl-CS"/>
              </w:rPr>
            </w:pPr>
            <w:r>
              <w:rPr>
                <w:sz w:val="23"/>
                <w:szCs w:val="23"/>
                <w:lang w:val="sr-Cyrl-CS"/>
              </w:rPr>
              <w:t>8</w:t>
            </w:r>
            <w:r w:rsidR="00686E7B">
              <w:rPr>
                <w:sz w:val="23"/>
                <w:szCs w:val="23"/>
                <w:lang w:val="sr-Cyrl-CS"/>
              </w:rPr>
              <w:t>/2</w:t>
            </w:r>
          </w:p>
        </w:tc>
      </w:tr>
      <w:tr w:rsidR="00924634" w:rsidTr="00F42353">
        <w:trPr>
          <w:trHeight w:val="363"/>
        </w:trPr>
        <w:tc>
          <w:tcPr>
            <w:tcW w:w="792" w:type="dxa"/>
            <w:tcBorders>
              <w:left w:val="double" w:sz="6" w:space="0" w:color="auto"/>
            </w:tcBorders>
            <w:shd w:val="clear" w:color="auto" w:fill="E6E6E6"/>
          </w:tcPr>
          <w:p w:rsidR="00924634" w:rsidRDefault="00261638" w:rsidP="00686E7B">
            <w:pPr>
              <w:rPr>
                <w:sz w:val="23"/>
                <w:szCs w:val="23"/>
                <w:lang w:val="sr-Cyrl-CS"/>
              </w:rPr>
            </w:pPr>
            <w:r>
              <w:rPr>
                <w:sz w:val="23"/>
                <w:szCs w:val="23"/>
                <w:lang w:val="sr-Cyrl-CS"/>
              </w:rPr>
              <w:t>1</w:t>
            </w:r>
            <w:r w:rsidR="000626AC">
              <w:rPr>
                <w:sz w:val="23"/>
                <w:szCs w:val="23"/>
                <w:lang w:val="sr-Cyrl-CS"/>
              </w:rPr>
              <w:t>6</w:t>
            </w:r>
            <w:r>
              <w:rPr>
                <w:sz w:val="23"/>
                <w:szCs w:val="23"/>
                <w:lang w:val="sr-Cyrl-CS"/>
              </w:rPr>
              <w:t>.</w:t>
            </w:r>
          </w:p>
        </w:tc>
        <w:tc>
          <w:tcPr>
            <w:tcW w:w="2088" w:type="dxa"/>
          </w:tcPr>
          <w:p w:rsidR="00924634" w:rsidRDefault="00924634" w:rsidP="00686E7B">
            <w:pPr>
              <w:rPr>
                <w:sz w:val="23"/>
                <w:szCs w:val="23"/>
                <w:lang w:val="sr-Cyrl-CS"/>
              </w:rPr>
            </w:pPr>
            <w:r>
              <w:rPr>
                <w:sz w:val="23"/>
                <w:szCs w:val="23"/>
                <w:lang w:val="sr-Cyrl-CS"/>
              </w:rPr>
              <w:t>Моника Јокић</w:t>
            </w:r>
          </w:p>
        </w:tc>
        <w:tc>
          <w:tcPr>
            <w:tcW w:w="2666" w:type="dxa"/>
            <w:shd w:val="clear" w:color="auto" w:fill="E6E6E6"/>
          </w:tcPr>
          <w:p w:rsidR="00924634" w:rsidRDefault="00924634" w:rsidP="00686E7B">
            <w:pPr>
              <w:rPr>
                <w:sz w:val="23"/>
                <w:szCs w:val="23"/>
                <w:lang w:val="sr-Cyrl-CS"/>
              </w:rPr>
            </w:pPr>
            <w:r>
              <w:rPr>
                <w:sz w:val="23"/>
                <w:szCs w:val="23"/>
                <w:lang w:val="sr-Cyrl-CS"/>
              </w:rPr>
              <w:t>Географија</w:t>
            </w:r>
          </w:p>
          <w:p w:rsidR="00574A6D" w:rsidRDefault="00B016E8" w:rsidP="00686E7B">
            <w:pPr>
              <w:rPr>
                <w:sz w:val="23"/>
                <w:szCs w:val="23"/>
                <w:lang w:val="sr-Cyrl-CS"/>
              </w:rPr>
            </w:pPr>
            <w:r>
              <w:rPr>
                <w:sz w:val="23"/>
                <w:szCs w:val="23"/>
                <w:lang w:val="sr-Cyrl-CS"/>
              </w:rPr>
              <w:t xml:space="preserve">Сна </w:t>
            </w:r>
            <w:r w:rsidR="00647C5D">
              <w:rPr>
                <w:sz w:val="23"/>
                <w:szCs w:val="23"/>
                <w:lang w:val="sr-Cyrl-CS"/>
              </w:rPr>
              <w:t>–</w:t>
            </w:r>
            <w:r>
              <w:rPr>
                <w:sz w:val="23"/>
                <w:szCs w:val="23"/>
                <w:lang w:val="sr-Cyrl-CS"/>
              </w:rPr>
              <w:t xml:space="preserve"> </w:t>
            </w:r>
            <w:r w:rsidR="00647C5D">
              <w:rPr>
                <w:sz w:val="23"/>
                <w:szCs w:val="23"/>
                <w:lang w:val="sr-Cyrl-CS"/>
              </w:rPr>
              <w:t>Медијска писменост 5</w:t>
            </w:r>
            <w:r w:rsidR="00574A6D">
              <w:rPr>
                <w:sz w:val="23"/>
                <w:szCs w:val="23"/>
                <w:lang w:val="sr-Cyrl-CS"/>
              </w:rPr>
              <w:t>. разред</w:t>
            </w:r>
          </w:p>
        </w:tc>
        <w:tc>
          <w:tcPr>
            <w:tcW w:w="2374" w:type="dxa"/>
          </w:tcPr>
          <w:p w:rsidR="00924634" w:rsidRPr="00924634" w:rsidRDefault="00924634" w:rsidP="00686E7B">
            <w:pPr>
              <w:rPr>
                <w:sz w:val="23"/>
                <w:szCs w:val="23"/>
                <w:vertAlign w:val="subscript"/>
                <w:lang w:val="sr-Cyrl-CS"/>
              </w:rPr>
            </w:pPr>
            <w:r>
              <w:rPr>
                <w:sz w:val="23"/>
                <w:szCs w:val="23"/>
                <w:lang w:val="sr-Cyrl-CS"/>
              </w:rPr>
              <w:t>5</w:t>
            </w:r>
            <w:r>
              <w:rPr>
                <w:sz w:val="23"/>
                <w:szCs w:val="23"/>
                <w:vertAlign w:val="subscript"/>
                <w:lang w:val="sr-Cyrl-CS"/>
              </w:rPr>
              <w:t xml:space="preserve">1;¸ </w:t>
            </w:r>
            <w:r>
              <w:rPr>
                <w:sz w:val="23"/>
                <w:szCs w:val="23"/>
                <w:lang w:val="sr-Cyrl-CS"/>
              </w:rPr>
              <w:t>7</w:t>
            </w:r>
            <w:r>
              <w:rPr>
                <w:sz w:val="23"/>
                <w:szCs w:val="23"/>
                <w:vertAlign w:val="subscript"/>
                <w:lang w:val="sr-Cyrl-CS"/>
              </w:rPr>
              <w:t>1,2 спец.</w:t>
            </w:r>
          </w:p>
        </w:tc>
        <w:tc>
          <w:tcPr>
            <w:tcW w:w="810" w:type="dxa"/>
            <w:shd w:val="clear" w:color="auto" w:fill="E6E6E6"/>
          </w:tcPr>
          <w:p w:rsidR="00924634" w:rsidRDefault="00924634" w:rsidP="00686E7B">
            <w:pPr>
              <w:rPr>
                <w:sz w:val="23"/>
                <w:szCs w:val="23"/>
                <w:lang w:val="sr-Cyrl-CS"/>
              </w:rPr>
            </w:pPr>
            <w:r>
              <w:rPr>
                <w:sz w:val="23"/>
                <w:szCs w:val="23"/>
                <w:lang w:val="sr-Cyrl-CS"/>
              </w:rPr>
              <w:t>3</w:t>
            </w:r>
          </w:p>
        </w:tc>
        <w:tc>
          <w:tcPr>
            <w:tcW w:w="1051" w:type="dxa"/>
            <w:tcBorders>
              <w:right w:val="double" w:sz="6" w:space="0" w:color="auto"/>
            </w:tcBorders>
          </w:tcPr>
          <w:p w:rsidR="00924634" w:rsidRDefault="00924634" w:rsidP="00686E7B">
            <w:pPr>
              <w:rPr>
                <w:sz w:val="23"/>
                <w:szCs w:val="23"/>
                <w:lang w:val="sr-Cyrl-CS"/>
              </w:rPr>
            </w:pPr>
          </w:p>
        </w:tc>
      </w:tr>
      <w:tr w:rsidR="002071C1" w:rsidTr="00F42353">
        <w:trPr>
          <w:trHeight w:val="356"/>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17</w:t>
            </w:r>
            <w:r w:rsidR="00261638">
              <w:rPr>
                <w:sz w:val="23"/>
                <w:szCs w:val="23"/>
                <w:lang w:val="sr-Cyrl-CS"/>
              </w:rPr>
              <w:t>.</w:t>
            </w:r>
          </w:p>
        </w:tc>
        <w:tc>
          <w:tcPr>
            <w:tcW w:w="2088" w:type="dxa"/>
          </w:tcPr>
          <w:p w:rsidR="002071C1" w:rsidRDefault="00E3211A">
            <w:pPr>
              <w:rPr>
                <w:sz w:val="23"/>
                <w:szCs w:val="23"/>
                <w:lang w:val="sr-Cyrl-CS"/>
              </w:rPr>
            </w:pPr>
            <w:r>
              <w:rPr>
                <w:sz w:val="23"/>
                <w:szCs w:val="23"/>
                <w:lang w:val="sr-Cyrl-CS"/>
              </w:rPr>
              <w:t>Марко Миловановић</w:t>
            </w:r>
          </w:p>
        </w:tc>
        <w:tc>
          <w:tcPr>
            <w:tcW w:w="2666" w:type="dxa"/>
            <w:shd w:val="clear" w:color="auto" w:fill="E6E6E6"/>
          </w:tcPr>
          <w:p w:rsidR="002071C1" w:rsidRDefault="00434530">
            <w:pPr>
              <w:rPr>
                <w:sz w:val="23"/>
                <w:szCs w:val="23"/>
                <w:lang w:val="sr-Cyrl-CS"/>
              </w:rPr>
            </w:pPr>
            <w:r>
              <w:rPr>
                <w:sz w:val="23"/>
                <w:szCs w:val="23"/>
                <w:lang w:val="sr-Cyrl-CS"/>
              </w:rPr>
              <w:t>Историја</w:t>
            </w:r>
          </w:p>
        </w:tc>
        <w:tc>
          <w:tcPr>
            <w:tcW w:w="2374" w:type="dxa"/>
          </w:tcPr>
          <w:p w:rsidR="002071C1" w:rsidRDefault="00434530">
            <w:pPr>
              <w:rPr>
                <w:sz w:val="23"/>
                <w:szCs w:val="23"/>
                <w:vertAlign w:val="subscript"/>
                <w:lang w:val="sr-Cyrl-CS"/>
              </w:rPr>
            </w:pPr>
            <w:r>
              <w:rPr>
                <w:sz w:val="23"/>
                <w:szCs w:val="23"/>
                <w:vertAlign w:val="subscript"/>
                <w:lang w:val="sr-Cyrl-CS"/>
              </w:rPr>
              <w:t xml:space="preserve"> </w:t>
            </w:r>
            <w:r>
              <w:rPr>
                <w:sz w:val="23"/>
                <w:szCs w:val="23"/>
                <w:lang w:val="sr-Cyrl-CS"/>
              </w:rPr>
              <w:t>5</w:t>
            </w:r>
            <w:r>
              <w:rPr>
                <w:sz w:val="23"/>
                <w:szCs w:val="23"/>
                <w:vertAlign w:val="subscript"/>
                <w:lang w:val="sr-Cyrl-CS"/>
              </w:rPr>
              <w:t>1</w:t>
            </w:r>
            <w:r w:rsidR="00924634">
              <w:rPr>
                <w:sz w:val="23"/>
                <w:szCs w:val="23"/>
                <w:vertAlign w:val="subscript"/>
                <w:lang w:val="sr-Cyrl-CS"/>
              </w:rPr>
              <w:t>¸</w:t>
            </w:r>
            <w:r w:rsidR="00924634">
              <w:rPr>
                <w:sz w:val="23"/>
                <w:szCs w:val="23"/>
                <w:lang w:val="sr-Cyrl-CS"/>
              </w:rPr>
              <w:t>7</w:t>
            </w:r>
            <w:r w:rsidR="00924634">
              <w:rPr>
                <w:sz w:val="23"/>
                <w:szCs w:val="23"/>
                <w:vertAlign w:val="subscript"/>
                <w:lang w:val="sr-Cyrl-CS"/>
              </w:rPr>
              <w:t>1,2 спец.</w:t>
            </w:r>
          </w:p>
        </w:tc>
        <w:tc>
          <w:tcPr>
            <w:tcW w:w="810" w:type="dxa"/>
            <w:shd w:val="clear" w:color="auto" w:fill="E6E6E6"/>
          </w:tcPr>
          <w:p w:rsidR="002071C1" w:rsidRDefault="00924634">
            <w:pPr>
              <w:rPr>
                <w:sz w:val="23"/>
                <w:szCs w:val="23"/>
                <w:lang w:val="sr-Cyrl-CS"/>
              </w:rPr>
            </w:pPr>
            <w:r>
              <w:rPr>
                <w:sz w:val="23"/>
                <w:szCs w:val="23"/>
                <w:lang w:val="sr-Cyrl-CS"/>
              </w:rPr>
              <w:t>3</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419"/>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18</w:t>
            </w:r>
            <w:r w:rsidR="00261638">
              <w:rPr>
                <w:sz w:val="23"/>
                <w:szCs w:val="23"/>
                <w:lang w:val="sr-Cyrl-CS"/>
              </w:rPr>
              <w:t>.</w:t>
            </w:r>
          </w:p>
        </w:tc>
        <w:tc>
          <w:tcPr>
            <w:tcW w:w="2088" w:type="dxa"/>
          </w:tcPr>
          <w:p w:rsidR="002071C1" w:rsidRDefault="00434530">
            <w:pPr>
              <w:rPr>
                <w:sz w:val="23"/>
                <w:szCs w:val="23"/>
                <w:lang w:val="sr-Cyrl-CS"/>
              </w:rPr>
            </w:pPr>
            <w:r>
              <w:rPr>
                <w:sz w:val="23"/>
                <w:szCs w:val="23"/>
                <w:lang w:val="sr-Cyrl-CS"/>
              </w:rPr>
              <w:t>Гордана Видаковић</w:t>
            </w:r>
          </w:p>
        </w:tc>
        <w:tc>
          <w:tcPr>
            <w:tcW w:w="2666" w:type="dxa"/>
            <w:shd w:val="clear" w:color="auto" w:fill="E6E6E6"/>
          </w:tcPr>
          <w:p w:rsidR="002071C1" w:rsidRDefault="00434530">
            <w:pPr>
              <w:rPr>
                <w:sz w:val="23"/>
                <w:szCs w:val="23"/>
                <w:lang w:val="sr-Cyrl-CS"/>
              </w:rPr>
            </w:pPr>
            <w:r>
              <w:rPr>
                <w:sz w:val="23"/>
                <w:szCs w:val="23"/>
                <w:lang w:val="sr-Cyrl-CS"/>
              </w:rPr>
              <w:t>Историја</w:t>
            </w:r>
          </w:p>
        </w:tc>
        <w:tc>
          <w:tcPr>
            <w:tcW w:w="2374" w:type="dxa"/>
          </w:tcPr>
          <w:p w:rsidR="002071C1" w:rsidRDefault="00434530">
            <w:pPr>
              <w:rPr>
                <w:sz w:val="23"/>
                <w:szCs w:val="23"/>
                <w:vertAlign w:val="subscript"/>
                <w:lang w:val="sr-Cyrl-CS"/>
              </w:rPr>
            </w:pPr>
            <w:r>
              <w:rPr>
                <w:sz w:val="23"/>
                <w:szCs w:val="23"/>
                <w:lang w:val="sr-Cyrl-CS"/>
              </w:rPr>
              <w:t xml:space="preserve"> 5</w:t>
            </w:r>
            <w:r>
              <w:rPr>
                <w:sz w:val="23"/>
                <w:szCs w:val="23"/>
                <w:vertAlign w:val="subscript"/>
                <w:lang w:val="sr-Cyrl-CS"/>
              </w:rPr>
              <w:t xml:space="preserve">2,3; </w:t>
            </w:r>
            <w:r>
              <w:rPr>
                <w:sz w:val="23"/>
                <w:szCs w:val="23"/>
                <w:lang w:val="sr-Cyrl-CS"/>
              </w:rPr>
              <w:t>6</w:t>
            </w:r>
            <w:r>
              <w:rPr>
                <w:sz w:val="23"/>
                <w:szCs w:val="23"/>
                <w:vertAlign w:val="subscript"/>
                <w:lang w:val="sr-Cyrl-CS"/>
              </w:rPr>
              <w:t xml:space="preserve">1,2,3; </w:t>
            </w:r>
            <w:r>
              <w:rPr>
                <w:sz w:val="23"/>
                <w:szCs w:val="23"/>
                <w:lang w:val="sr-Cyrl-CS"/>
              </w:rPr>
              <w:t>7</w:t>
            </w:r>
            <w:r>
              <w:rPr>
                <w:sz w:val="23"/>
                <w:szCs w:val="23"/>
                <w:vertAlign w:val="subscript"/>
                <w:lang w:val="sr-Cyrl-CS"/>
              </w:rPr>
              <w:t>1,2,3;</w:t>
            </w:r>
            <w:r>
              <w:rPr>
                <w:sz w:val="23"/>
                <w:szCs w:val="23"/>
                <w:lang w:val="sr-Cyrl-CS"/>
              </w:rPr>
              <w:t xml:space="preserve"> 8</w:t>
            </w:r>
            <w:r>
              <w:rPr>
                <w:sz w:val="23"/>
                <w:szCs w:val="23"/>
                <w:vertAlign w:val="subscript"/>
                <w:lang w:val="sr-Cyrl-CS"/>
              </w:rPr>
              <w:t>1,2,3</w:t>
            </w:r>
          </w:p>
        </w:tc>
        <w:tc>
          <w:tcPr>
            <w:tcW w:w="810" w:type="dxa"/>
            <w:shd w:val="clear" w:color="auto" w:fill="E6E6E6"/>
          </w:tcPr>
          <w:p w:rsidR="002071C1" w:rsidRDefault="00434530">
            <w:pPr>
              <w:rPr>
                <w:sz w:val="23"/>
                <w:szCs w:val="23"/>
                <w:lang w:val="sr-Cyrl-CS"/>
              </w:rPr>
            </w:pPr>
            <w:r>
              <w:rPr>
                <w:sz w:val="23"/>
                <w:szCs w:val="23"/>
                <w:lang w:val="sr-Cyrl-CS"/>
              </w:rPr>
              <w:t>20</w:t>
            </w:r>
          </w:p>
        </w:tc>
        <w:tc>
          <w:tcPr>
            <w:tcW w:w="1051" w:type="dxa"/>
            <w:tcBorders>
              <w:right w:val="double" w:sz="6" w:space="0" w:color="auto"/>
            </w:tcBorders>
          </w:tcPr>
          <w:p w:rsidR="002071C1" w:rsidRDefault="002071C1">
            <w:pPr>
              <w:rPr>
                <w:sz w:val="23"/>
                <w:szCs w:val="23"/>
                <w:lang w:val="sr-Cyrl-CS"/>
              </w:rPr>
            </w:pPr>
          </w:p>
        </w:tc>
      </w:tr>
      <w:tr w:rsidR="002071C1" w:rsidTr="00F42353">
        <w:trPr>
          <w:trHeight w:val="367"/>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19</w:t>
            </w:r>
            <w:r w:rsidR="00261638">
              <w:rPr>
                <w:sz w:val="23"/>
                <w:szCs w:val="23"/>
                <w:lang w:val="sr-Cyrl-CS"/>
              </w:rPr>
              <w:t>.</w:t>
            </w:r>
          </w:p>
        </w:tc>
        <w:tc>
          <w:tcPr>
            <w:tcW w:w="2088" w:type="dxa"/>
          </w:tcPr>
          <w:p w:rsidR="003A306A" w:rsidRDefault="00E3211A">
            <w:pPr>
              <w:rPr>
                <w:sz w:val="23"/>
                <w:szCs w:val="23"/>
                <w:lang w:val="sr-Cyrl-CS"/>
              </w:rPr>
            </w:pPr>
            <w:r>
              <w:rPr>
                <w:sz w:val="23"/>
                <w:szCs w:val="23"/>
                <w:lang w:val="sr-Cyrl-CS"/>
              </w:rPr>
              <w:t>Светлана Марковић</w:t>
            </w:r>
          </w:p>
        </w:tc>
        <w:tc>
          <w:tcPr>
            <w:tcW w:w="2666" w:type="dxa"/>
            <w:shd w:val="clear" w:color="auto" w:fill="E6E6E6"/>
          </w:tcPr>
          <w:p w:rsidR="002071C1" w:rsidRDefault="00434530">
            <w:pPr>
              <w:rPr>
                <w:sz w:val="23"/>
                <w:szCs w:val="23"/>
              </w:rPr>
            </w:pPr>
            <w:r>
              <w:rPr>
                <w:sz w:val="23"/>
                <w:szCs w:val="23"/>
                <w:lang w:val="sr-Cyrl-CS"/>
              </w:rPr>
              <w:t>Биологија</w:t>
            </w:r>
            <w:r w:rsidR="00647C5D">
              <w:rPr>
                <w:sz w:val="23"/>
                <w:szCs w:val="23"/>
                <w:lang w:val="sr-Cyrl-CS"/>
              </w:rPr>
              <w:t>;  Сна – Животне вештине 6. раз.</w:t>
            </w:r>
          </w:p>
        </w:tc>
        <w:tc>
          <w:tcPr>
            <w:tcW w:w="2374" w:type="dxa"/>
          </w:tcPr>
          <w:p w:rsidR="002071C1" w:rsidRPr="00A335D6" w:rsidRDefault="00A335D6">
            <w:pPr>
              <w:rPr>
                <w:sz w:val="23"/>
                <w:szCs w:val="23"/>
                <w:vertAlign w:val="subscript"/>
                <w:lang w:val="sr-Cyrl-CS"/>
              </w:rPr>
            </w:pPr>
            <w:r>
              <w:rPr>
                <w:sz w:val="23"/>
                <w:szCs w:val="23"/>
                <w:lang w:val="sr-Cyrl-CS"/>
              </w:rPr>
              <w:t>6</w:t>
            </w:r>
            <w:r>
              <w:rPr>
                <w:sz w:val="23"/>
                <w:szCs w:val="23"/>
                <w:vertAlign w:val="subscript"/>
                <w:lang w:val="sr-Cyrl-CS"/>
              </w:rPr>
              <w:t xml:space="preserve">1, </w:t>
            </w:r>
            <w:r>
              <w:rPr>
                <w:sz w:val="23"/>
                <w:szCs w:val="23"/>
                <w:lang w:val="sr-Cyrl-CS"/>
              </w:rPr>
              <w:t>, 6</w:t>
            </w:r>
            <w:r>
              <w:rPr>
                <w:sz w:val="23"/>
                <w:szCs w:val="23"/>
                <w:vertAlign w:val="subscript"/>
                <w:lang w:val="sr-Cyrl-CS"/>
              </w:rPr>
              <w:t>2.</w:t>
            </w:r>
          </w:p>
        </w:tc>
        <w:tc>
          <w:tcPr>
            <w:tcW w:w="810" w:type="dxa"/>
            <w:shd w:val="clear" w:color="auto" w:fill="E6E6E6"/>
          </w:tcPr>
          <w:p w:rsidR="002071C1" w:rsidRDefault="00434530">
            <w:pPr>
              <w:rPr>
                <w:sz w:val="23"/>
                <w:szCs w:val="23"/>
                <w:lang w:val="sr-Cyrl-CS"/>
              </w:rPr>
            </w:pPr>
            <w:r>
              <w:rPr>
                <w:sz w:val="23"/>
                <w:szCs w:val="23"/>
                <w:lang w:val="sr-Cyrl-CS"/>
              </w:rPr>
              <w:t>4</w:t>
            </w:r>
          </w:p>
        </w:tc>
        <w:tc>
          <w:tcPr>
            <w:tcW w:w="1051" w:type="dxa"/>
            <w:tcBorders>
              <w:right w:val="double" w:sz="6" w:space="0" w:color="auto"/>
            </w:tcBorders>
          </w:tcPr>
          <w:p w:rsidR="002071C1" w:rsidRDefault="002071C1">
            <w:pPr>
              <w:rPr>
                <w:sz w:val="23"/>
                <w:szCs w:val="23"/>
                <w:lang w:val="sr-Cyrl-CS"/>
              </w:rPr>
            </w:pPr>
          </w:p>
        </w:tc>
      </w:tr>
      <w:tr w:rsidR="003A306A" w:rsidTr="00F42353">
        <w:trPr>
          <w:trHeight w:val="313"/>
        </w:trPr>
        <w:tc>
          <w:tcPr>
            <w:tcW w:w="792" w:type="dxa"/>
            <w:tcBorders>
              <w:left w:val="double" w:sz="6" w:space="0" w:color="auto"/>
            </w:tcBorders>
            <w:shd w:val="clear" w:color="auto" w:fill="E6E6E6"/>
          </w:tcPr>
          <w:p w:rsidR="003A306A" w:rsidRDefault="000626AC">
            <w:pPr>
              <w:rPr>
                <w:sz w:val="23"/>
                <w:szCs w:val="23"/>
                <w:lang w:val="sr-Cyrl-CS"/>
              </w:rPr>
            </w:pPr>
            <w:r>
              <w:rPr>
                <w:sz w:val="23"/>
                <w:szCs w:val="23"/>
                <w:lang w:val="sr-Cyrl-CS"/>
              </w:rPr>
              <w:t>20</w:t>
            </w:r>
            <w:r w:rsidR="00261638">
              <w:rPr>
                <w:sz w:val="23"/>
                <w:szCs w:val="23"/>
                <w:lang w:val="sr-Cyrl-CS"/>
              </w:rPr>
              <w:t>.</w:t>
            </w:r>
          </w:p>
        </w:tc>
        <w:tc>
          <w:tcPr>
            <w:tcW w:w="2088" w:type="dxa"/>
          </w:tcPr>
          <w:p w:rsidR="003A306A" w:rsidRDefault="003A306A">
            <w:pPr>
              <w:rPr>
                <w:sz w:val="23"/>
                <w:szCs w:val="23"/>
                <w:lang w:val="sr-Cyrl-CS"/>
              </w:rPr>
            </w:pPr>
            <w:r>
              <w:rPr>
                <w:sz w:val="23"/>
                <w:szCs w:val="23"/>
                <w:lang w:val="sr-Cyrl-CS"/>
              </w:rPr>
              <w:t>Тамара Микић</w:t>
            </w:r>
          </w:p>
        </w:tc>
        <w:tc>
          <w:tcPr>
            <w:tcW w:w="2666" w:type="dxa"/>
            <w:shd w:val="clear" w:color="auto" w:fill="E6E6E6"/>
          </w:tcPr>
          <w:p w:rsidR="003A306A" w:rsidRDefault="003A306A">
            <w:pPr>
              <w:rPr>
                <w:sz w:val="23"/>
                <w:szCs w:val="23"/>
                <w:lang w:val="sr-Cyrl-CS"/>
              </w:rPr>
            </w:pPr>
            <w:r>
              <w:rPr>
                <w:sz w:val="23"/>
                <w:szCs w:val="23"/>
                <w:lang w:val="sr-Cyrl-CS"/>
              </w:rPr>
              <w:t>Биологија</w:t>
            </w:r>
          </w:p>
          <w:p w:rsidR="003A306A" w:rsidRDefault="003A306A">
            <w:pPr>
              <w:rPr>
                <w:sz w:val="23"/>
                <w:szCs w:val="23"/>
                <w:lang w:val="sr-Cyrl-CS"/>
              </w:rPr>
            </w:pPr>
          </w:p>
        </w:tc>
        <w:tc>
          <w:tcPr>
            <w:tcW w:w="2374" w:type="dxa"/>
          </w:tcPr>
          <w:p w:rsidR="003A306A" w:rsidRDefault="003A306A">
            <w:pPr>
              <w:rPr>
                <w:sz w:val="23"/>
                <w:szCs w:val="23"/>
                <w:vertAlign w:val="subscript"/>
                <w:lang w:val="sr-Cyrl-CS"/>
              </w:rPr>
            </w:pPr>
            <w:r>
              <w:rPr>
                <w:sz w:val="23"/>
                <w:szCs w:val="23"/>
                <w:lang w:val="sr-Cyrl-CS"/>
              </w:rPr>
              <w:t>8</w:t>
            </w:r>
            <w:r>
              <w:rPr>
                <w:sz w:val="23"/>
                <w:szCs w:val="23"/>
                <w:vertAlign w:val="subscript"/>
                <w:lang w:val="sr-Cyrl-CS"/>
              </w:rPr>
              <w:t>1,2,3;</w:t>
            </w:r>
            <w:r>
              <w:rPr>
                <w:sz w:val="23"/>
                <w:szCs w:val="23"/>
                <w:lang w:val="sr-Cyrl-CS"/>
              </w:rPr>
              <w:t>7</w:t>
            </w:r>
            <w:r>
              <w:rPr>
                <w:sz w:val="23"/>
                <w:szCs w:val="23"/>
                <w:vertAlign w:val="subscript"/>
                <w:lang w:val="sr-Cyrl-CS"/>
              </w:rPr>
              <w:t>1,2,3,;</w:t>
            </w:r>
            <w:r>
              <w:rPr>
                <w:sz w:val="23"/>
                <w:szCs w:val="23"/>
                <w:lang w:val="sr-Cyrl-CS"/>
              </w:rPr>
              <w:t xml:space="preserve"> 6</w:t>
            </w:r>
            <w:r w:rsidR="00E3211A">
              <w:rPr>
                <w:sz w:val="23"/>
                <w:szCs w:val="23"/>
                <w:vertAlign w:val="subscript"/>
                <w:lang w:val="sr-Cyrl-CS"/>
              </w:rPr>
              <w:t xml:space="preserve">3, </w:t>
            </w:r>
            <w:r>
              <w:rPr>
                <w:sz w:val="23"/>
                <w:szCs w:val="23"/>
                <w:lang w:val="sr-Cyrl-CS"/>
              </w:rPr>
              <w:t>;5</w:t>
            </w:r>
            <w:r w:rsidR="00E3211A">
              <w:rPr>
                <w:sz w:val="23"/>
                <w:szCs w:val="23"/>
                <w:vertAlign w:val="subscript"/>
                <w:lang w:val="sr-Cyrl-CS"/>
              </w:rPr>
              <w:t>1,2,3</w:t>
            </w:r>
          </w:p>
        </w:tc>
        <w:tc>
          <w:tcPr>
            <w:tcW w:w="810" w:type="dxa"/>
            <w:shd w:val="clear" w:color="auto" w:fill="E6E6E6"/>
          </w:tcPr>
          <w:p w:rsidR="003A306A" w:rsidRDefault="003A306A">
            <w:pPr>
              <w:rPr>
                <w:sz w:val="23"/>
                <w:szCs w:val="23"/>
                <w:lang w:val="sr-Cyrl-CS"/>
              </w:rPr>
            </w:pPr>
            <w:r>
              <w:rPr>
                <w:sz w:val="23"/>
                <w:szCs w:val="23"/>
                <w:lang w:val="sr-Cyrl-CS"/>
              </w:rPr>
              <w:t>20</w:t>
            </w:r>
          </w:p>
        </w:tc>
        <w:tc>
          <w:tcPr>
            <w:tcW w:w="1051" w:type="dxa"/>
            <w:tcBorders>
              <w:right w:val="double" w:sz="6" w:space="0" w:color="auto"/>
            </w:tcBorders>
          </w:tcPr>
          <w:p w:rsidR="003A306A" w:rsidRDefault="003A306A">
            <w:pPr>
              <w:rPr>
                <w:sz w:val="23"/>
                <w:szCs w:val="23"/>
                <w:lang w:val="sr-Cyrl-CS"/>
              </w:rPr>
            </w:pPr>
          </w:p>
        </w:tc>
      </w:tr>
      <w:tr w:rsidR="002071C1" w:rsidTr="00F42353">
        <w:trPr>
          <w:trHeight w:val="427"/>
        </w:trPr>
        <w:tc>
          <w:tcPr>
            <w:tcW w:w="792" w:type="dxa"/>
            <w:tcBorders>
              <w:left w:val="double" w:sz="6" w:space="0" w:color="auto"/>
              <w:bottom w:val="single" w:sz="4" w:space="0" w:color="auto"/>
            </w:tcBorders>
            <w:shd w:val="clear" w:color="auto" w:fill="E6E6E6"/>
          </w:tcPr>
          <w:p w:rsidR="002071C1" w:rsidRDefault="000626AC">
            <w:pPr>
              <w:rPr>
                <w:sz w:val="23"/>
                <w:szCs w:val="23"/>
                <w:lang w:val="sr-Cyrl-CS"/>
              </w:rPr>
            </w:pPr>
            <w:r>
              <w:rPr>
                <w:sz w:val="23"/>
                <w:szCs w:val="23"/>
                <w:lang w:val="sr-Cyrl-CS"/>
              </w:rPr>
              <w:t>21</w:t>
            </w:r>
            <w:r w:rsidR="00261638">
              <w:rPr>
                <w:sz w:val="23"/>
                <w:szCs w:val="23"/>
                <w:lang w:val="sr-Cyrl-CS"/>
              </w:rPr>
              <w:t>.</w:t>
            </w:r>
          </w:p>
        </w:tc>
        <w:tc>
          <w:tcPr>
            <w:tcW w:w="2088" w:type="dxa"/>
          </w:tcPr>
          <w:p w:rsidR="002071C1" w:rsidRDefault="00434530">
            <w:pPr>
              <w:rPr>
                <w:sz w:val="23"/>
                <w:szCs w:val="23"/>
                <w:lang w:val="sr-Cyrl-CS"/>
              </w:rPr>
            </w:pPr>
            <w:r>
              <w:rPr>
                <w:sz w:val="23"/>
                <w:szCs w:val="23"/>
                <w:lang w:val="sr-Cyrl-CS"/>
              </w:rPr>
              <w:t xml:space="preserve">Љиљана Младеновић </w:t>
            </w:r>
          </w:p>
        </w:tc>
        <w:tc>
          <w:tcPr>
            <w:tcW w:w="2666" w:type="dxa"/>
            <w:shd w:val="clear" w:color="auto" w:fill="E6E6E6"/>
          </w:tcPr>
          <w:p w:rsidR="002071C1" w:rsidRDefault="00434530">
            <w:pPr>
              <w:rPr>
                <w:sz w:val="23"/>
                <w:szCs w:val="23"/>
                <w:lang w:val="sr-Cyrl-CS"/>
              </w:rPr>
            </w:pPr>
            <w:r>
              <w:rPr>
                <w:sz w:val="23"/>
                <w:szCs w:val="23"/>
                <w:lang w:val="sr-Cyrl-CS"/>
              </w:rPr>
              <w:t xml:space="preserve">Математика </w:t>
            </w:r>
          </w:p>
        </w:tc>
        <w:tc>
          <w:tcPr>
            <w:tcW w:w="2374" w:type="dxa"/>
          </w:tcPr>
          <w:p w:rsidR="002071C1" w:rsidRPr="00A335D6" w:rsidRDefault="00E3211A">
            <w:pPr>
              <w:rPr>
                <w:sz w:val="23"/>
                <w:szCs w:val="23"/>
                <w:vertAlign w:val="subscript"/>
                <w:lang w:val="sr-Latn-RS"/>
              </w:rPr>
            </w:pPr>
            <w:r>
              <w:rPr>
                <w:sz w:val="23"/>
                <w:szCs w:val="23"/>
                <w:lang w:val="sr-Cyrl-CS"/>
              </w:rPr>
              <w:t>8</w:t>
            </w:r>
            <w:r>
              <w:rPr>
                <w:sz w:val="23"/>
                <w:szCs w:val="23"/>
                <w:vertAlign w:val="subscript"/>
                <w:lang w:val="sr-Cyrl-CS"/>
              </w:rPr>
              <w:t>1</w:t>
            </w:r>
            <w:r>
              <w:rPr>
                <w:sz w:val="23"/>
                <w:szCs w:val="23"/>
                <w:vertAlign w:val="subscript"/>
                <w:lang w:val="sr-Latn-RS"/>
              </w:rPr>
              <w:t>,</w:t>
            </w:r>
            <w:r>
              <w:rPr>
                <w:sz w:val="23"/>
                <w:szCs w:val="23"/>
                <w:vertAlign w:val="subscript"/>
                <w:lang w:val="sr-Cyrl-RS"/>
              </w:rPr>
              <w:t>2,</w:t>
            </w:r>
            <w:r>
              <w:rPr>
                <w:sz w:val="23"/>
                <w:szCs w:val="23"/>
                <w:vertAlign w:val="subscript"/>
                <w:lang w:val="sr-Latn-RS"/>
              </w:rPr>
              <w:t>3</w:t>
            </w:r>
            <w:r>
              <w:rPr>
                <w:sz w:val="23"/>
                <w:szCs w:val="23"/>
                <w:vertAlign w:val="subscript"/>
                <w:lang w:val="sr-Cyrl-RS"/>
              </w:rPr>
              <w:t>;</w:t>
            </w:r>
            <w:r w:rsidR="00A335D6">
              <w:rPr>
                <w:sz w:val="23"/>
                <w:szCs w:val="23"/>
                <w:vertAlign w:val="subscript"/>
                <w:lang w:val="sr-Cyrl-RS"/>
              </w:rPr>
              <w:t xml:space="preserve">; </w:t>
            </w:r>
            <w:r>
              <w:rPr>
                <w:sz w:val="23"/>
                <w:szCs w:val="23"/>
                <w:vertAlign w:val="subscript"/>
                <w:lang w:val="sr-Cyrl-RS"/>
              </w:rPr>
              <w:t xml:space="preserve"> </w:t>
            </w:r>
            <w:r w:rsidR="00434530">
              <w:rPr>
                <w:sz w:val="23"/>
                <w:szCs w:val="23"/>
                <w:vertAlign w:val="subscript"/>
                <w:lang w:val="sr-Cyrl-CS"/>
              </w:rPr>
              <w:t xml:space="preserve"> </w:t>
            </w:r>
            <w:r w:rsidR="00A335D6">
              <w:rPr>
                <w:sz w:val="23"/>
                <w:szCs w:val="23"/>
                <w:lang w:val="sr-Cyrl-CS"/>
              </w:rPr>
              <w:t>6</w:t>
            </w:r>
            <w:r w:rsidR="00A335D6">
              <w:rPr>
                <w:sz w:val="23"/>
                <w:szCs w:val="23"/>
                <w:vertAlign w:val="subscript"/>
                <w:lang w:val="sr-Cyrl-CS"/>
              </w:rPr>
              <w:t>1</w:t>
            </w:r>
            <w:r>
              <w:rPr>
                <w:sz w:val="23"/>
                <w:szCs w:val="23"/>
                <w:lang w:val="sr-Cyrl-CS"/>
              </w:rPr>
              <w:t>,</w:t>
            </w:r>
            <w:r w:rsidR="00A335D6">
              <w:rPr>
                <w:sz w:val="23"/>
                <w:szCs w:val="23"/>
                <w:vertAlign w:val="subscript"/>
                <w:lang w:val="sr-Cyrl-CS"/>
              </w:rPr>
              <w:t>2</w:t>
            </w:r>
          </w:p>
        </w:tc>
        <w:tc>
          <w:tcPr>
            <w:tcW w:w="810" w:type="dxa"/>
            <w:shd w:val="clear" w:color="auto" w:fill="E6E6E6"/>
          </w:tcPr>
          <w:p w:rsidR="002071C1" w:rsidRDefault="00434530">
            <w:pPr>
              <w:rPr>
                <w:sz w:val="23"/>
                <w:szCs w:val="23"/>
                <w:lang w:val="sr-Cyrl-CS"/>
              </w:rPr>
            </w:pPr>
            <w:r>
              <w:rPr>
                <w:sz w:val="23"/>
                <w:szCs w:val="23"/>
                <w:lang w:val="sr-Cyrl-CS"/>
              </w:rPr>
              <w:t>20</w:t>
            </w:r>
          </w:p>
        </w:tc>
        <w:tc>
          <w:tcPr>
            <w:tcW w:w="1051" w:type="dxa"/>
            <w:tcBorders>
              <w:right w:val="double" w:sz="6" w:space="0" w:color="auto"/>
            </w:tcBorders>
          </w:tcPr>
          <w:p w:rsidR="002071C1" w:rsidRDefault="00E3211A">
            <w:pPr>
              <w:rPr>
                <w:sz w:val="23"/>
                <w:szCs w:val="23"/>
                <w:lang w:val="sr-Cyrl-CS"/>
              </w:rPr>
            </w:pPr>
            <w:r>
              <w:rPr>
                <w:sz w:val="23"/>
                <w:szCs w:val="23"/>
                <w:lang w:val="sr-Cyrl-CS"/>
              </w:rPr>
              <w:t>6</w:t>
            </w:r>
            <w:r w:rsidR="00434530">
              <w:rPr>
                <w:sz w:val="23"/>
                <w:szCs w:val="23"/>
                <w:lang w:val="sr-Cyrl-CS"/>
              </w:rPr>
              <w:t>/1</w:t>
            </w:r>
          </w:p>
        </w:tc>
      </w:tr>
      <w:tr w:rsidR="002071C1" w:rsidTr="00F42353">
        <w:trPr>
          <w:trHeight w:val="327"/>
        </w:trPr>
        <w:tc>
          <w:tcPr>
            <w:tcW w:w="792" w:type="dxa"/>
            <w:tcBorders>
              <w:left w:val="double" w:sz="6" w:space="0" w:color="auto"/>
            </w:tcBorders>
            <w:shd w:val="clear" w:color="auto" w:fill="E6E6E6"/>
          </w:tcPr>
          <w:p w:rsidR="002071C1" w:rsidRDefault="000626AC">
            <w:pPr>
              <w:rPr>
                <w:sz w:val="23"/>
                <w:szCs w:val="23"/>
                <w:lang w:val="sr-Cyrl-CS"/>
              </w:rPr>
            </w:pPr>
            <w:r>
              <w:rPr>
                <w:sz w:val="23"/>
                <w:szCs w:val="23"/>
                <w:lang w:val="sr-Cyrl-CS"/>
              </w:rPr>
              <w:t>22</w:t>
            </w:r>
            <w:r w:rsidR="00261638">
              <w:rPr>
                <w:sz w:val="23"/>
                <w:szCs w:val="23"/>
                <w:lang w:val="sr-Cyrl-CS"/>
              </w:rPr>
              <w:t>.</w:t>
            </w:r>
          </w:p>
        </w:tc>
        <w:tc>
          <w:tcPr>
            <w:tcW w:w="2088" w:type="dxa"/>
          </w:tcPr>
          <w:p w:rsidR="002071C1" w:rsidRDefault="00434530">
            <w:pPr>
              <w:rPr>
                <w:sz w:val="23"/>
                <w:szCs w:val="23"/>
              </w:rPr>
            </w:pPr>
            <w:r>
              <w:rPr>
                <w:sz w:val="23"/>
                <w:szCs w:val="23"/>
                <w:lang w:val="sr-Cyrl-CS"/>
              </w:rPr>
              <w:t>Сања Стојковић</w:t>
            </w:r>
          </w:p>
        </w:tc>
        <w:tc>
          <w:tcPr>
            <w:tcW w:w="2666" w:type="dxa"/>
            <w:shd w:val="clear" w:color="auto" w:fill="E6E6E6"/>
          </w:tcPr>
          <w:p w:rsidR="002071C1" w:rsidRDefault="00434530">
            <w:pPr>
              <w:rPr>
                <w:sz w:val="23"/>
                <w:szCs w:val="23"/>
                <w:lang w:val="sr-Cyrl-CS"/>
              </w:rPr>
            </w:pPr>
            <w:r>
              <w:rPr>
                <w:sz w:val="23"/>
                <w:szCs w:val="23"/>
                <w:lang w:val="sr-Cyrl-CS"/>
              </w:rPr>
              <w:t>Математика</w:t>
            </w:r>
          </w:p>
        </w:tc>
        <w:tc>
          <w:tcPr>
            <w:tcW w:w="2374" w:type="dxa"/>
          </w:tcPr>
          <w:p w:rsidR="002071C1" w:rsidRPr="00A335D6" w:rsidRDefault="00A335D6" w:rsidP="00E3211A">
            <w:pPr>
              <w:rPr>
                <w:sz w:val="23"/>
                <w:szCs w:val="23"/>
                <w:vertAlign w:val="subscript"/>
                <w:lang w:val="sr-Latn-RS"/>
              </w:rPr>
            </w:pPr>
            <w:r>
              <w:rPr>
                <w:sz w:val="23"/>
                <w:szCs w:val="23"/>
                <w:lang w:val="sr-Cyrl-CS"/>
              </w:rPr>
              <w:t>5</w:t>
            </w:r>
            <w:r>
              <w:rPr>
                <w:sz w:val="23"/>
                <w:szCs w:val="23"/>
                <w:vertAlign w:val="subscript"/>
                <w:lang w:val="sr-Cyrl-CS"/>
              </w:rPr>
              <w:t>1</w:t>
            </w:r>
            <w:r w:rsidR="00E3211A">
              <w:rPr>
                <w:sz w:val="23"/>
                <w:szCs w:val="23"/>
                <w:lang w:val="sr-Cyrl-CS"/>
              </w:rPr>
              <w:t>,</w:t>
            </w:r>
            <w:r w:rsidR="00434530">
              <w:rPr>
                <w:sz w:val="23"/>
                <w:szCs w:val="23"/>
                <w:vertAlign w:val="subscript"/>
                <w:lang w:val="sr-Cyrl-RS"/>
              </w:rPr>
              <w:t xml:space="preserve">3; </w:t>
            </w:r>
            <w:r>
              <w:rPr>
                <w:sz w:val="23"/>
                <w:szCs w:val="23"/>
                <w:vertAlign w:val="subscript"/>
                <w:lang w:val="sr-Cyrl-RS"/>
              </w:rPr>
              <w:t xml:space="preserve"> </w:t>
            </w:r>
            <w:r w:rsidR="00C63C96">
              <w:rPr>
                <w:sz w:val="23"/>
                <w:szCs w:val="23"/>
                <w:lang w:val="sr-Cyrl-RS"/>
              </w:rPr>
              <w:t>6</w:t>
            </w:r>
            <w:r w:rsidR="00E3211A">
              <w:rPr>
                <w:sz w:val="23"/>
                <w:szCs w:val="23"/>
                <w:vertAlign w:val="subscript"/>
                <w:lang w:val="sr-Cyrl-RS"/>
              </w:rPr>
              <w:t xml:space="preserve">/3,  </w:t>
            </w:r>
            <w:r>
              <w:rPr>
                <w:sz w:val="23"/>
                <w:szCs w:val="23"/>
                <w:lang w:val="sr-Cyrl-RS"/>
              </w:rPr>
              <w:t>7</w:t>
            </w:r>
            <w:r>
              <w:rPr>
                <w:sz w:val="23"/>
                <w:szCs w:val="23"/>
                <w:vertAlign w:val="subscript"/>
                <w:lang w:val="sr-Cyrl-RS"/>
              </w:rPr>
              <w:t>1</w:t>
            </w:r>
          </w:p>
        </w:tc>
        <w:tc>
          <w:tcPr>
            <w:tcW w:w="810" w:type="dxa"/>
            <w:shd w:val="clear" w:color="auto" w:fill="E6E6E6"/>
          </w:tcPr>
          <w:p w:rsidR="002071C1" w:rsidRDefault="00434530">
            <w:pPr>
              <w:rPr>
                <w:sz w:val="23"/>
                <w:szCs w:val="23"/>
                <w:lang w:val="sr-Cyrl-RS"/>
              </w:rPr>
            </w:pPr>
            <w:r>
              <w:rPr>
                <w:sz w:val="23"/>
                <w:szCs w:val="23"/>
                <w:lang w:val="sr-Cyrl-RS"/>
              </w:rPr>
              <w:t>16</w:t>
            </w:r>
          </w:p>
        </w:tc>
        <w:tc>
          <w:tcPr>
            <w:tcW w:w="1051" w:type="dxa"/>
            <w:tcBorders>
              <w:right w:val="double" w:sz="6" w:space="0" w:color="auto"/>
            </w:tcBorders>
          </w:tcPr>
          <w:p w:rsidR="002071C1" w:rsidRDefault="00E3211A">
            <w:pPr>
              <w:rPr>
                <w:sz w:val="23"/>
                <w:szCs w:val="23"/>
                <w:lang w:val="sr-Cyrl-CS"/>
              </w:rPr>
            </w:pPr>
            <w:r>
              <w:rPr>
                <w:sz w:val="23"/>
                <w:szCs w:val="23"/>
                <w:lang w:val="sr-Cyrl-CS"/>
              </w:rPr>
              <w:t>5</w:t>
            </w:r>
            <w:r w:rsidR="00C63C96">
              <w:rPr>
                <w:sz w:val="23"/>
                <w:szCs w:val="23"/>
                <w:lang w:val="sr-Cyrl-CS"/>
              </w:rPr>
              <w:t>/3</w:t>
            </w:r>
          </w:p>
        </w:tc>
      </w:tr>
      <w:tr w:rsidR="002071C1" w:rsidTr="00F42353">
        <w:trPr>
          <w:trHeight w:val="325"/>
        </w:trPr>
        <w:tc>
          <w:tcPr>
            <w:tcW w:w="792" w:type="dxa"/>
            <w:vMerge w:val="restart"/>
            <w:tcBorders>
              <w:left w:val="double" w:sz="6" w:space="0" w:color="auto"/>
            </w:tcBorders>
            <w:shd w:val="clear" w:color="auto" w:fill="E6E6E6"/>
          </w:tcPr>
          <w:p w:rsidR="002071C1" w:rsidRDefault="000626AC">
            <w:pPr>
              <w:rPr>
                <w:sz w:val="23"/>
                <w:szCs w:val="23"/>
                <w:lang w:val="sr-Cyrl-CS"/>
              </w:rPr>
            </w:pPr>
            <w:r>
              <w:rPr>
                <w:sz w:val="23"/>
                <w:szCs w:val="23"/>
                <w:lang w:val="sr-Cyrl-CS"/>
              </w:rPr>
              <w:t>23</w:t>
            </w:r>
            <w:r w:rsidR="00261638">
              <w:rPr>
                <w:sz w:val="23"/>
                <w:szCs w:val="23"/>
                <w:lang w:val="sr-Cyrl-CS"/>
              </w:rPr>
              <w:t>.</w:t>
            </w:r>
          </w:p>
        </w:tc>
        <w:tc>
          <w:tcPr>
            <w:tcW w:w="2088" w:type="dxa"/>
            <w:vMerge w:val="restart"/>
          </w:tcPr>
          <w:p w:rsidR="002071C1" w:rsidRDefault="00C63C96">
            <w:pPr>
              <w:rPr>
                <w:sz w:val="23"/>
                <w:szCs w:val="23"/>
                <w:lang w:val="sr-Cyrl-CS"/>
              </w:rPr>
            </w:pPr>
            <w:r>
              <w:rPr>
                <w:sz w:val="23"/>
                <w:szCs w:val="23"/>
                <w:lang w:val="sr-Cyrl-CS"/>
              </w:rPr>
              <w:t>Ивана Маринковић</w:t>
            </w:r>
          </w:p>
          <w:p w:rsidR="002071C1" w:rsidRDefault="002071C1">
            <w:pPr>
              <w:rPr>
                <w:sz w:val="23"/>
                <w:szCs w:val="23"/>
                <w:lang w:val="sr-Cyrl-CS"/>
              </w:rPr>
            </w:pPr>
          </w:p>
        </w:tc>
        <w:tc>
          <w:tcPr>
            <w:tcW w:w="2666" w:type="dxa"/>
            <w:shd w:val="clear" w:color="auto" w:fill="E6E6E6"/>
          </w:tcPr>
          <w:p w:rsidR="002071C1" w:rsidRDefault="00434530">
            <w:pPr>
              <w:rPr>
                <w:sz w:val="23"/>
                <w:szCs w:val="23"/>
                <w:lang w:val="sr-Cyrl-CS"/>
              </w:rPr>
            </w:pPr>
            <w:r>
              <w:rPr>
                <w:sz w:val="23"/>
                <w:szCs w:val="23"/>
                <w:lang w:val="sr-Cyrl-CS"/>
              </w:rPr>
              <w:t>Физика</w:t>
            </w:r>
          </w:p>
        </w:tc>
        <w:tc>
          <w:tcPr>
            <w:tcW w:w="2374" w:type="dxa"/>
          </w:tcPr>
          <w:p w:rsidR="002071C1" w:rsidRDefault="00434530">
            <w:pPr>
              <w:rPr>
                <w:sz w:val="23"/>
                <w:szCs w:val="23"/>
                <w:vertAlign w:val="subscript"/>
                <w:lang w:val="sr-Cyrl-CS"/>
              </w:rPr>
            </w:pPr>
            <w:r>
              <w:rPr>
                <w:sz w:val="23"/>
                <w:szCs w:val="23"/>
                <w:lang w:val="sr-Cyrl-CS"/>
              </w:rPr>
              <w:t>6</w:t>
            </w:r>
            <w:r>
              <w:rPr>
                <w:sz w:val="23"/>
                <w:szCs w:val="23"/>
                <w:vertAlign w:val="subscript"/>
                <w:lang w:val="sr-Cyrl-CS"/>
              </w:rPr>
              <w:t>1,2,3</w:t>
            </w:r>
            <w:r>
              <w:rPr>
                <w:sz w:val="23"/>
                <w:szCs w:val="23"/>
                <w:lang w:val="sr-Cyrl-CS"/>
              </w:rPr>
              <w:t xml:space="preserve"> 7</w:t>
            </w:r>
            <w:r>
              <w:rPr>
                <w:sz w:val="23"/>
                <w:szCs w:val="23"/>
                <w:vertAlign w:val="subscript"/>
                <w:lang w:val="sr-Cyrl-CS"/>
              </w:rPr>
              <w:t xml:space="preserve">1,2,3  </w:t>
            </w:r>
            <w:r>
              <w:rPr>
                <w:sz w:val="23"/>
                <w:szCs w:val="23"/>
                <w:lang w:val="sr-Cyrl-CS"/>
              </w:rPr>
              <w:t>8</w:t>
            </w:r>
            <w:r>
              <w:rPr>
                <w:sz w:val="23"/>
                <w:szCs w:val="23"/>
                <w:vertAlign w:val="subscript"/>
                <w:lang w:val="sr-Cyrl-CS"/>
              </w:rPr>
              <w:t>1,2,3</w:t>
            </w:r>
          </w:p>
        </w:tc>
        <w:tc>
          <w:tcPr>
            <w:tcW w:w="810" w:type="dxa"/>
            <w:shd w:val="clear" w:color="auto" w:fill="E6E6E6"/>
          </w:tcPr>
          <w:p w:rsidR="00C63C96" w:rsidRDefault="00434530" w:rsidP="00C63C96">
            <w:pPr>
              <w:rPr>
                <w:sz w:val="23"/>
                <w:szCs w:val="23"/>
                <w:lang w:val="sr-Cyrl-CS"/>
              </w:rPr>
            </w:pPr>
            <w:r>
              <w:rPr>
                <w:sz w:val="23"/>
                <w:szCs w:val="23"/>
                <w:lang w:val="sr-Cyrl-CS"/>
              </w:rPr>
              <w:t>18</w:t>
            </w:r>
          </w:p>
        </w:tc>
        <w:tc>
          <w:tcPr>
            <w:tcW w:w="1051" w:type="dxa"/>
            <w:vMerge w:val="restart"/>
            <w:tcBorders>
              <w:right w:val="double" w:sz="6" w:space="0" w:color="auto"/>
            </w:tcBorders>
          </w:tcPr>
          <w:p w:rsidR="002071C1" w:rsidRDefault="002071C1">
            <w:pPr>
              <w:rPr>
                <w:sz w:val="23"/>
                <w:szCs w:val="23"/>
                <w:lang w:val="sr-Cyrl-CS"/>
              </w:rPr>
            </w:pPr>
          </w:p>
        </w:tc>
      </w:tr>
      <w:tr w:rsidR="00C63C96" w:rsidTr="00F42353">
        <w:trPr>
          <w:trHeight w:val="372"/>
        </w:trPr>
        <w:tc>
          <w:tcPr>
            <w:tcW w:w="792" w:type="dxa"/>
            <w:vMerge/>
            <w:tcBorders>
              <w:left w:val="double" w:sz="6" w:space="0" w:color="auto"/>
            </w:tcBorders>
            <w:shd w:val="clear" w:color="auto" w:fill="E6E6E6"/>
          </w:tcPr>
          <w:p w:rsidR="00C63C96" w:rsidRDefault="00C63C96">
            <w:pPr>
              <w:rPr>
                <w:sz w:val="23"/>
                <w:szCs w:val="23"/>
                <w:lang w:val="sr-Cyrl-CS"/>
              </w:rPr>
            </w:pPr>
          </w:p>
        </w:tc>
        <w:tc>
          <w:tcPr>
            <w:tcW w:w="2088" w:type="dxa"/>
            <w:vMerge/>
          </w:tcPr>
          <w:p w:rsidR="00C63C96" w:rsidRDefault="00C63C96">
            <w:pPr>
              <w:rPr>
                <w:sz w:val="23"/>
                <w:szCs w:val="23"/>
                <w:lang w:val="sr-Cyrl-CS"/>
              </w:rPr>
            </w:pPr>
          </w:p>
        </w:tc>
        <w:tc>
          <w:tcPr>
            <w:tcW w:w="2666" w:type="dxa"/>
            <w:shd w:val="clear" w:color="auto" w:fill="E6E6E6"/>
          </w:tcPr>
          <w:p w:rsidR="00C63C96" w:rsidRDefault="00E3211A" w:rsidP="00C63C96">
            <w:pPr>
              <w:rPr>
                <w:sz w:val="23"/>
                <w:szCs w:val="23"/>
                <w:lang w:val="sr-Cyrl-CS"/>
              </w:rPr>
            </w:pPr>
            <w:r>
              <w:rPr>
                <w:sz w:val="23"/>
                <w:szCs w:val="23"/>
                <w:lang w:val="sr-Cyrl-CS"/>
              </w:rPr>
              <w:t>Физика специјално</w:t>
            </w:r>
          </w:p>
        </w:tc>
        <w:tc>
          <w:tcPr>
            <w:tcW w:w="2374" w:type="dxa"/>
          </w:tcPr>
          <w:p w:rsidR="00C63C96" w:rsidRDefault="000B4D0E" w:rsidP="00C63C96">
            <w:pPr>
              <w:rPr>
                <w:sz w:val="23"/>
                <w:szCs w:val="23"/>
                <w:lang w:val="sr-Cyrl-CS"/>
              </w:rPr>
            </w:pPr>
            <w:r>
              <w:rPr>
                <w:sz w:val="23"/>
                <w:szCs w:val="23"/>
                <w:lang w:val="sr-Cyrl-CS"/>
              </w:rPr>
              <w:t>6/8</w:t>
            </w:r>
          </w:p>
        </w:tc>
        <w:tc>
          <w:tcPr>
            <w:tcW w:w="810" w:type="dxa"/>
            <w:shd w:val="clear" w:color="auto" w:fill="E6E6E6"/>
          </w:tcPr>
          <w:p w:rsidR="00C63C96" w:rsidRDefault="000B4D0E" w:rsidP="00C63C96">
            <w:pPr>
              <w:rPr>
                <w:sz w:val="23"/>
                <w:szCs w:val="23"/>
                <w:lang w:val="sr-Cyrl-CS"/>
              </w:rPr>
            </w:pPr>
            <w:r>
              <w:rPr>
                <w:sz w:val="23"/>
                <w:szCs w:val="23"/>
                <w:lang w:val="sr-Cyrl-CS"/>
              </w:rPr>
              <w:t>2</w:t>
            </w:r>
          </w:p>
        </w:tc>
        <w:tc>
          <w:tcPr>
            <w:tcW w:w="1051" w:type="dxa"/>
            <w:vMerge/>
            <w:tcBorders>
              <w:right w:val="double" w:sz="6" w:space="0" w:color="auto"/>
            </w:tcBorders>
          </w:tcPr>
          <w:p w:rsidR="00C63C96" w:rsidRDefault="00C63C96">
            <w:pPr>
              <w:rPr>
                <w:sz w:val="23"/>
                <w:szCs w:val="23"/>
                <w:lang w:val="sr-Cyrl-CS"/>
              </w:rPr>
            </w:pPr>
          </w:p>
        </w:tc>
      </w:tr>
      <w:tr w:rsidR="00C63C96" w:rsidTr="00F42353">
        <w:trPr>
          <w:trHeight w:val="552"/>
        </w:trPr>
        <w:tc>
          <w:tcPr>
            <w:tcW w:w="792" w:type="dxa"/>
            <w:tcBorders>
              <w:left w:val="double" w:sz="6" w:space="0" w:color="auto"/>
            </w:tcBorders>
            <w:shd w:val="clear" w:color="auto" w:fill="E6E6E6"/>
          </w:tcPr>
          <w:p w:rsidR="00C63C96" w:rsidRDefault="000626AC">
            <w:pPr>
              <w:rPr>
                <w:sz w:val="23"/>
                <w:szCs w:val="23"/>
                <w:lang w:val="sr-Cyrl-CS"/>
              </w:rPr>
            </w:pPr>
            <w:r>
              <w:rPr>
                <w:sz w:val="23"/>
                <w:szCs w:val="23"/>
                <w:lang w:val="sr-Cyrl-CS"/>
              </w:rPr>
              <w:lastRenderedPageBreak/>
              <w:t>24</w:t>
            </w:r>
            <w:r w:rsidR="00261638">
              <w:rPr>
                <w:sz w:val="23"/>
                <w:szCs w:val="23"/>
                <w:lang w:val="sr-Cyrl-CS"/>
              </w:rPr>
              <w:t>.</w:t>
            </w:r>
          </w:p>
        </w:tc>
        <w:tc>
          <w:tcPr>
            <w:tcW w:w="2088" w:type="dxa"/>
          </w:tcPr>
          <w:p w:rsidR="00C63C96" w:rsidRDefault="00C63C96">
            <w:pPr>
              <w:rPr>
                <w:sz w:val="23"/>
                <w:szCs w:val="23"/>
                <w:lang w:val="sr-Cyrl-CS"/>
              </w:rPr>
            </w:pPr>
            <w:r>
              <w:rPr>
                <w:sz w:val="23"/>
                <w:szCs w:val="23"/>
                <w:lang w:val="sr-Cyrl-CS"/>
              </w:rPr>
              <w:t>Андријана Динић</w:t>
            </w:r>
          </w:p>
        </w:tc>
        <w:tc>
          <w:tcPr>
            <w:tcW w:w="2666" w:type="dxa"/>
            <w:shd w:val="clear" w:color="auto" w:fill="E6E6E6"/>
          </w:tcPr>
          <w:p w:rsidR="00C63C96" w:rsidRDefault="00C63C96">
            <w:pPr>
              <w:rPr>
                <w:sz w:val="23"/>
                <w:szCs w:val="23"/>
                <w:lang w:val="sr-Cyrl-CS"/>
              </w:rPr>
            </w:pPr>
            <w:r>
              <w:rPr>
                <w:sz w:val="23"/>
                <w:szCs w:val="23"/>
                <w:lang w:val="sr-Cyrl-CS"/>
              </w:rPr>
              <w:t>Т и Т</w:t>
            </w:r>
          </w:p>
        </w:tc>
        <w:tc>
          <w:tcPr>
            <w:tcW w:w="2374" w:type="dxa"/>
          </w:tcPr>
          <w:p w:rsidR="00C63C96" w:rsidRPr="00C63C96" w:rsidRDefault="00C63C96">
            <w:pPr>
              <w:rPr>
                <w:sz w:val="23"/>
                <w:szCs w:val="23"/>
                <w:vertAlign w:val="subscript"/>
                <w:lang w:val="sr-Cyrl-CS"/>
              </w:rPr>
            </w:pPr>
            <w:r>
              <w:rPr>
                <w:sz w:val="23"/>
                <w:szCs w:val="23"/>
                <w:vertAlign w:val="subscript"/>
                <w:lang w:val="sr-Cyrl-CS"/>
              </w:rPr>
              <w:t xml:space="preserve"> </w:t>
            </w:r>
            <w:r>
              <w:rPr>
                <w:sz w:val="23"/>
                <w:szCs w:val="23"/>
                <w:lang w:val="sr-Cyrl-CS"/>
              </w:rPr>
              <w:t>5</w:t>
            </w:r>
            <w:r w:rsidR="000B4D0E">
              <w:rPr>
                <w:sz w:val="23"/>
                <w:szCs w:val="23"/>
                <w:lang w:val="sr-Cyrl-CS"/>
              </w:rPr>
              <w:t xml:space="preserve">/1,2,3 , </w:t>
            </w:r>
            <w:r>
              <w:rPr>
                <w:sz w:val="23"/>
                <w:szCs w:val="23"/>
                <w:lang w:val="sr-Cyrl-CS"/>
              </w:rPr>
              <w:t>6</w:t>
            </w:r>
            <w:r w:rsidR="000B4D0E">
              <w:rPr>
                <w:sz w:val="23"/>
                <w:szCs w:val="23"/>
                <w:vertAlign w:val="subscript"/>
                <w:lang w:val="sr-Cyrl-CS"/>
              </w:rPr>
              <w:t>1</w:t>
            </w:r>
          </w:p>
        </w:tc>
        <w:tc>
          <w:tcPr>
            <w:tcW w:w="810" w:type="dxa"/>
            <w:shd w:val="clear" w:color="auto" w:fill="E6E6E6"/>
          </w:tcPr>
          <w:p w:rsidR="00C63C96" w:rsidRDefault="00C63C96">
            <w:pPr>
              <w:rPr>
                <w:sz w:val="23"/>
                <w:szCs w:val="23"/>
                <w:lang w:val="sr-Cyrl-CS"/>
              </w:rPr>
            </w:pPr>
            <w:r>
              <w:rPr>
                <w:sz w:val="23"/>
                <w:szCs w:val="23"/>
                <w:lang w:val="sr-Cyrl-CS"/>
              </w:rPr>
              <w:t>10</w:t>
            </w:r>
          </w:p>
          <w:p w:rsidR="00C63C96" w:rsidRDefault="00C63C96">
            <w:pPr>
              <w:rPr>
                <w:sz w:val="23"/>
                <w:szCs w:val="23"/>
                <w:lang w:val="sr-Cyrl-CS"/>
              </w:rPr>
            </w:pPr>
          </w:p>
        </w:tc>
        <w:tc>
          <w:tcPr>
            <w:tcW w:w="1051" w:type="dxa"/>
            <w:tcBorders>
              <w:right w:val="double" w:sz="6" w:space="0" w:color="auto"/>
            </w:tcBorders>
          </w:tcPr>
          <w:p w:rsidR="00C63C96" w:rsidRDefault="00C63C96">
            <w:pPr>
              <w:rPr>
                <w:sz w:val="23"/>
                <w:szCs w:val="23"/>
                <w:lang w:val="sr-Cyrl-CS"/>
              </w:rPr>
            </w:pPr>
          </w:p>
        </w:tc>
      </w:tr>
      <w:tr w:rsidR="00C63C96" w:rsidTr="00F42353">
        <w:trPr>
          <w:trHeight w:val="325"/>
        </w:trPr>
        <w:tc>
          <w:tcPr>
            <w:tcW w:w="792" w:type="dxa"/>
            <w:tcBorders>
              <w:left w:val="double" w:sz="6" w:space="0" w:color="auto"/>
            </w:tcBorders>
            <w:shd w:val="clear" w:color="auto" w:fill="E6E6E6"/>
          </w:tcPr>
          <w:p w:rsidR="00C63C96" w:rsidRDefault="000626AC">
            <w:pPr>
              <w:rPr>
                <w:sz w:val="23"/>
                <w:szCs w:val="23"/>
                <w:lang w:val="ru-RU"/>
              </w:rPr>
            </w:pPr>
            <w:r>
              <w:rPr>
                <w:sz w:val="23"/>
                <w:szCs w:val="23"/>
                <w:lang w:val="ru-RU"/>
              </w:rPr>
              <w:t>25</w:t>
            </w:r>
            <w:r w:rsidR="00261638">
              <w:rPr>
                <w:sz w:val="23"/>
                <w:szCs w:val="23"/>
                <w:lang w:val="ru-RU"/>
              </w:rPr>
              <w:t>.</w:t>
            </w:r>
          </w:p>
        </w:tc>
        <w:tc>
          <w:tcPr>
            <w:tcW w:w="2088" w:type="dxa"/>
          </w:tcPr>
          <w:p w:rsidR="00C63C96" w:rsidRDefault="00C63C96">
            <w:pPr>
              <w:rPr>
                <w:sz w:val="23"/>
                <w:szCs w:val="23"/>
                <w:lang w:val="ru-RU"/>
              </w:rPr>
            </w:pPr>
            <w:r>
              <w:rPr>
                <w:sz w:val="23"/>
                <w:szCs w:val="23"/>
                <w:lang w:val="ru-RU"/>
              </w:rPr>
              <w:t xml:space="preserve">Ивана Димитријевић  </w:t>
            </w:r>
          </w:p>
          <w:p w:rsidR="00C63C96" w:rsidRDefault="00C63C96">
            <w:pPr>
              <w:rPr>
                <w:sz w:val="23"/>
                <w:szCs w:val="23"/>
                <w:lang w:val="ru-RU"/>
              </w:rPr>
            </w:pPr>
          </w:p>
        </w:tc>
        <w:tc>
          <w:tcPr>
            <w:tcW w:w="2666" w:type="dxa"/>
            <w:shd w:val="clear" w:color="auto" w:fill="E6E6E6"/>
          </w:tcPr>
          <w:p w:rsidR="00C63C96" w:rsidRDefault="00C63C96">
            <w:pPr>
              <w:rPr>
                <w:sz w:val="23"/>
                <w:szCs w:val="23"/>
                <w:lang w:val="ru-RU"/>
              </w:rPr>
            </w:pPr>
            <w:r>
              <w:rPr>
                <w:sz w:val="23"/>
                <w:szCs w:val="23"/>
                <w:lang w:val="ru-RU"/>
              </w:rPr>
              <w:t xml:space="preserve">Хемија </w:t>
            </w:r>
          </w:p>
        </w:tc>
        <w:tc>
          <w:tcPr>
            <w:tcW w:w="2374" w:type="dxa"/>
          </w:tcPr>
          <w:p w:rsidR="00C63C96" w:rsidRDefault="00C63C96">
            <w:pPr>
              <w:rPr>
                <w:sz w:val="23"/>
                <w:szCs w:val="23"/>
                <w:vertAlign w:val="subscript"/>
                <w:lang w:val="ru-RU"/>
              </w:rPr>
            </w:pPr>
            <w:r>
              <w:rPr>
                <w:sz w:val="23"/>
                <w:szCs w:val="23"/>
                <w:lang w:val="ru-RU"/>
              </w:rPr>
              <w:t>7</w:t>
            </w:r>
            <w:r>
              <w:rPr>
                <w:sz w:val="23"/>
                <w:szCs w:val="23"/>
                <w:vertAlign w:val="subscript"/>
                <w:lang w:val="ru-RU"/>
              </w:rPr>
              <w:t xml:space="preserve">1,2,3  </w:t>
            </w:r>
            <w:r>
              <w:rPr>
                <w:sz w:val="23"/>
                <w:szCs w:val="23"/>
                <w:lang w:val="ru-RU"/>
              </w:rPr>
              <w:t>8</w:t>
            </w:r>
            <w:r>
              <w:rPr>
                <w:sz w:val="23"/>
                <w:szCs w:val="23"/>
                <w:vertAlign w:val="subscript"/>
                <w:lang w:val="ru-RU"/>
              </w:rPr>
              <w:t>1,2,3</w:t>
            </w:r>
          </w:p>
        </w:tc>
        <w:tc>
          <w:tcPr>
            <w:tcW w:w="810" w:type="dxa"/>
            <w:shd w:val="clear" w:color="auto" w:fill="E6E6E6"/>
          </w:tcPr>
          <w:p w:rsidR="00C63C96" w:rsidRDefault="00C63C96" w:rsidP="00C63C96">
            <w:pPr>
              <w:rPr>
                <w:sz w:val="23"/>
                <w:szCs w:val="23"/>
                <w:lang w:val="ru-RU"/>
              </w:rPr>
            </w:pPr>
            <w:r>
              <w:rPr>
                <w:sz w:val="23"/>
                <w:szCs w:val="23"/>
                <w:lang w:val="ru-RU"/>
              </w:rPr>
              <w:t>12</w:t>
            </w:r>
          </w:p>
        </w:tc>
        <w:tc>
          <w:tcPr>
            <w:tcW w:w="1051" w:type="dxa"/>
            <w:tcBorders>
              <w:right w:val="double" w:sz="6" w:space="0" w:color="auto"/>
            </w:tcBorders>
          </w:tcPr>
          <w:p w:rsidR="00C63C96" w:rsidRDefault="00B016E8">
            <w:pPr>
              <w:rPr>
                <w:sz w:val="23"/>
                <w:szCs w:val="23"/>
                <w:lang w:val="ru-RU"/>
              </w:rPr>
            </w:pPr>
            <w:r>
              <w:rPr>
                <w:sz w:val="23"/>
                <w:szCs w:val="23"/>
                <w:lang w:val="ru-RU"/>
              </w:rPr>
              <w:t>8/3</w:t>
            </w:r>
          </w:p>
        </w:tc>
      </w:tr>
      <w:tr w:rsidR="002071C1" w:rsidTr="00F42353">
        <w:trPr>
          <w:trHeight w:val="561"/>
        </w:trPr>
        <w:tc>
          <w:tcPr>
            <w:tcW w:w="792" w:type="dxa"/>
            <w:vMerge w:val="restart"/>
            <w:tcBorders>
              <w:left w:val="double" w:sz="6" w:space="0" w:color="auto"/>
            </w:tcBorders>
            <w:shd w:val="clear" w:color="auto" w:fill="E6E6E6"/>
          </w:tcPr>
          <w:p w:rsidR="002071C1" w:rsidRDefault="000626AC">
            <w:pPr>
              <w:rPr>
                <w:sz w:val="23"/>
                <w:szCs w:val="23"/>
                <w:lang w:val="ru-RU"/>
              </w:rPr>
            </w:pPr>
            <w:r>
              <w:rPr>
                <w:sz w:val="23"/>
                <w:szCs w:val="23"/>
                <w:lang w:val="ru-RU"/>
              </w:rPr>
              <w:t>26</w:t>
            </w:r>
            <w:r w:rsidR="00261638">
              <w:rPr>
                <w:sz w:val="23"/>
                <w:szCs w:val="23"/>
                <w:lang w:val="ru-RU"/>
              </w:rPr>
              <w:t>.</w:t>
            </w:r>
          </w:p>
        </w:tc>
        <w:tc>
          <w:tcPr>
            <w:tcW w:w="2088" w:type="dxa"/>
            <w:vMerge w:val="restart"/>
          </w:tcPr>
          <w:p w:rsidR="002071C1" w:rsidRDefault="00434530">
            <w:pPr>
              <w:rPr>
                <w:sz w:val="23"/>
                <w:szCs w:val="23"/>
                <w:lang w:val="ru-RU"/>
              </w:rPr>
            </w:pPr>
            <w:r>
              <w:rPr>
                <w:sz w:val="23"/>
                <w:szCs w:val="23"/>
                <w:lang w:val="ru-RU"/>
              </w:rPr>
              <w:t>Зорица Мијајловић</w:t>
            </w:r>
          </w:p>
        </w:tc>
        <w:tc>
          <w:tcPr>
            <w:tcW w:w="2666" w:type="dxa"/>
            <w:shd w:val="clear" w:color="auto" w:fill="E6E6E6"/>
          </w:tcPr>
          <w:p w:rsidR="002071C1" w:rsidRDefault="00434530">
            <w:pPr>
              <w:rPr>
                <w:sz w:val="23"/>
                <w:szCs w:val="23"/>
                <w:lang w:val="sr-Cyrl-CS"/>
              </w:rPr>
            </w:pPr>
            <w:r>
              <w:rPr>
                <w:sz w:val="23"/>
                <w:szCs w:val="23"/>
                <w:lang w:val="sr-Cyrl-CS"/>
              </w:rPr>
              <w:t>Информатика и рачунарство</w:t>
            </w:r>
          </w:p>
          <w:p w:rsidR="002071C1" w:rsidRDefault="002071C1">
            <w:pPr>
              <w:rPr>
                <w:sz w:val="23"/>
                <w:szCs w:val="23"/>
                <w:lang w:val="sr-Cyrl-CS"/>
              </w:rPr>
            </w:pPr>
          </w:p>
        </w:tc>
        <w:tc>
          <w:tcPr>
            <w:tcW w:w="2374" w:type="dxa"/>
          </w:tcPr>
          <w:p w:rsidR="002071C1" w:rsidRDefault="00A335D6">
            <w:pPr>
              <w:rPr>
                <w:sz w:val="23"/>
                <w:szCs w:val="23"/>
                <w:lang w:val="ru-RU"/>
              </w:rPr>
            </w:pPr>
            <w:r>
              <w:rPr>
                <w:sz w:val="23"/>
                <w:szCs w:val="23"/>
                <w:lang w:val="ru-RU"/>
              </w:rPr>
              <w:t>5</w:t>
            </w:r>
            <w:r w:rsidR="00434530">
              <w:rPr>
                <w:sz w:val="23"/>
                <w:szCs w:val="23"/>
                <w:vertAlign w:val="subscript"/>
                <w:lang w:val="ru-RU"/>
              </w:rPr>
              <w:t>1,</w:t>
            </w:r>
            <w:r w:rsidR="003A306A">
              <w:rPr>
                <w:sz w:val="23"/>
                <w:szCs w:val="23"/>
                <w:vertAlign w:val="subscript"/>
                <w:lang w:val="ru-RU"/>
              </w:rPr>
              <w:t>2,</w:t>
            </w:r>
            <w:r w:rsidR="00434530">
              <w:rPr>
                <w:sz w:val="23"/>
                <w:szCs w:val="23"/>
                <w:vertAlign w:val="subscript"/>
                <w:lang w:val="ru-RU"/>
              </w:rPr>
              <w:t xml:space="preserve">3 ; </w:t>
            </w:r>
            <w:r>
              <w:rPr>
                <w:sz w:val="23"/>
                <w:szCs w:val="23"/>
                <w:vertAlign w:val="subscript"/>
                <w:lang w:val="ru-RU"/>
              </w:rPr>
              <w:t xml:space="preserve"> </w:t>
            </w:r>
            <w:r>
              <w:rPr>
                <w:sz w:val="23"/>
                <w:szCs w:val="23"/>
                <w:lang w:val="ru-RU"/>
              </w:rPr>
              <w:t>7</w:t>
            </w:r>
            <w:r w:rsidR="00434530">
              <w:rPr>
                <w:sz w:val="23"/>
                <w:szCs w:val="23"/>
                <w:lang w:val="ru-RU"/>
              </w:rPr>
              <w:t xml:space="preserve"> </w:t>
            </w:r>
            <w:r w:rsidR="00434530">
              <w:rPr>
                <w:sz w:val="23"/>
                <w:szCs w:val="23"/>
                <w:vertAlign w:val="subscript"/>
                <w:lang w:val="ru-RU"/>
              </w:rPr>
              <w:t xml:space="preserve">2 </w:t>
            </w:r>
          </w:p>
        </w:tc>
        <w:tc>
          <w:tcPr>
            <w:tcW w:w="810" w:type="dxa"/>
            <w:shd w:val="clear" w:color="auto" w:fill="E6E6E6"/>
          </w:tcPr>
          <w:p w:rsidR="002071C1" w:rsidRDefault="00434530">
            <w:pPr>
              <w:rPr>
                <w:sz w:val="23"/>
                <w:szCs w:val="23"/>
                <w:lang w:val="ru-RU"/>
              </w:rPr>
            </w:pPr>
            <w:r>
              <w:rPr>
                <w:sz w:val="23"/>
                <w:szCs w:val="23"/>
                <w:lang w:val="ru-RU"/>
              </w:rPr>
              <w:t>4</w:t>
            </w:r>
          </w:p>
        </w:tc>
        <w:tc>
          <w:tcPr>
            <w:tcW w:w="1051" w:type="dxa"/>
            <w:vMerge w:val="restart"/>
            <w:tcBorders>
              <w:right w:val="double" w:sz="6" w:space="0" w:color="auto"/>
            </w:tcBorders>
          </w:tcPr>
          <w:p w:rsidR="002071C1" w:rsidRDefault="00A335D6">
            <w:pPr>
              <w:rPr>
                <w:sz w:val="23"/>
                <w:szCs w:val="23"/>
                <w:lang w:val="ru-RU"/>
              </w:rPr>
            </w:pPr>
            <w:r>
              <w:rPr>
                <w:sz w:val="23"/>
                <w:szCs w:val="23"/>
                <w:lang w:val="ru-RU"/>
              </w:rPr>
              <w:t>5</w:t>
            </w:r>
            <w:r w:rsidR="00434530">
              <w:rPr>
                <w:sz w:val="23"/>
                <w:szCs w:val="23"/>
                <w:lang w:val="ru-RU"/>
              </w:rPr>
              <w:t>/2</w:t>
            </w:r>
          </w:p>
        </w:tc>
      </w:tr>
      <w:tr w:rsidR="004128E2" w:rsidTr="00F42353">
        <w:trPr>
          <w:trHeight w:val="390"/>
        </w:trPr>
        <w:tc>
          <w:tcPr>
            <w:tcW w:w="792" w:type="dxa"/>
            <w:vMerge/>
            <w:tcBorders>
              <w:left w:val="double" w:sz="6" w:space="0" w:color="auto"/>
            </w:tcBorders>
            <w:shd w:val="clear" w:color="auto" w:fill="E6E6E6"/>
          </w:tcPr>
          <w:p w:rsidR="004128E2" w:rsidRDefault="004128E2">
            <w:pPr>
              <w:rPr>
                <w:sz w:val="23"/>
                <w:szCs w:val="23"/>
                <w:lang w:val="ru-RU"/>
              </w:rPr>
            </w:pPr>
          </w:p>
        </w:tc>
        <w:tc>
          <w:tcPr>
            <w:tcW w:w="2088" w:type="dxa"/>
            <w:vMerge/>
          </w:tcPr>
          <w:p w:rsidR="004128E2" w:rsidRDefault="004128E2">
            <w:pPr>
              <w:rPr>
                <w:sz w:val="23"/>
                <w:szCs w:val="23"/>
                <w:lang w:val="ru-RU"/>
              </w:rPr>
            </w:pPr>
          </w:p>
        </w:tc>
        <w:tc>
          <w:tcPr>
            <w:tcW w:w="2666" w:type="dxa"/>
            <w:shd w:val="clear" w:color="auto" w:fill="E6E6E6"/>
          </w:tcPr>
          <w:p w:rsidR="004128E2" w:rsidRDefault="004128E2">
            <w:pPr>
              <w:rPr>
                <w:sz w:val="23"/>
                <w:szCs w:val="23"/>
                <w:lang w:val="sr-Cyrl-RS"/>
              </w:rPr>
            </w:pPr>
            <w:r>
              <w:rPr>
                <w:sz w:val="23"/>
                <w:szCs w:val="23"/>
                <w:lang w:val="sr-Cyrl-RS"/>
              </w:rPr>
              <w:t>Математика</w:t>
            </w:r>
          </w:p>
        </w:tc>
        <w:tc>
          <w:tcPr>
            <w:tcW w:w="2374" w:type="dxa"/>
          </w:tcPr>
          <w:p w:rsidR="004128E2" w:rsidRDefault="004128E2">
            <w:pPr>
              <w:rPr>
                <w:sz w:val="23"/>
                <w:szCs w:val="23"/>
                <w:vertAlign w:val="subscript"/>
                <w:lang w:val="ru-RU"/>
              </w:rPr>
            </w:pPr>
            <w:r>
              <w:rPr>
                <w:sz w:val="23"/>
                <w:szCs w:val="23"/>
                <w:vertAlign w:val="subscript"/>
                <w:lang w:val="ru-RU"/>
              </w:rPr>
              <w:t xml:space="preserve"> </w:t>
            </w:r>
            <w:r>
              <w:rPr>
                <w:sz w:val="23"/>
                <w:szCs w:val="23"/>
                <w:lang w:val="ru-RU"/>
              </w:rPr>
              <w:t>5</w:t>
            </w:r>
            <w:r>
              <w:rPr>
                <w:sz w:val="23"/>
                <w:szCs w:val="23"/>
                <w:vertAlign w:val="subscript"/>
                <w:lang w:val="ru-RU"/>
              </w:rPr>
              <w:t xml:space="preserve">2; </w:t>
            </w:r>
            <w:r w:rsidR="00A335D6">
              <w:rPr>
                <w:sz w:val="23"/>
                <w:szCs w:val="23"/>
                <w:lang w:val="sr-Cyrl-CS"/>
              </w:rPr>
              <w:t>7</w:t>
            </w:r>
            <w:r>
              <w:rPr>
                <w:sz w:val="23"/>
                <w:szCs w:val="23"/>
                <w:vertAlign w:val="subscript"/>
                <w:lang w:val="sr-Cyrl-CS"/>
              </w:rPr>
              <w:t>2,3</w:t>
            </w:r>
          </w:p>
        </w:tc>
        <w:tc>
          <w:tcPr>
            <w:tcW w:w="810" w:type="dxa"/>
            <w:shd w:val="clear" w:color="auto" w:fill="E6E6E6"/>
          </w:tcPr>
          <w:p w:rsidR="004128E2" w:rsidRDefault="00A335D6">
            <w:pPr>
              <w:rPr>
                <w:sz w:val="23"/>
                <w:szCs w:val="23"/>
                <w:lang w:val="ru-RU"/>
              </w:rPr>
            </w:pPr>
            <w:r>
              <w:rPr>
                <w:sz w:val="23"/>
                <w:szCs w:val="23"/>
                <w:lang w:val="ru-RU"/>
              </w:rPr>
              <w:t>12</w:t>
            </w:r>
          </w:p>
          <w:p w:rsidR="004128E2" w:rsidRDefault="004128E2">
            <w:pPr>
              <w:rPr>
                <w:sz w:val="23"/>
                <w:szCs w:val="23"/>
                <w:lang w:val="ru-RU"/>
              </w:rPr>
            </w:pPr>
          </w:p>
        </w:tc>
        <w:tc>
          <w:tcPr>
            <w:tcW w:w="1051" w:type="dxa"/>
            <w:vMerge/>
            <w:tcBorders>
              <w:right w:val="double" w:sz="6" w:space="0" w:color="auto"/>
            </w:tcBorders>
          </w:tcPr>
          <w:p w:rsidR="004128E2" w:rsidRDefault="004128E2">
            <w:pPr>
              <w:rPr>
                <w:sz w:val="23"/>
                <w:szCs w:val="23"/>
                <w:lang w:val="ru-RU"/>
              </w:rPr>
            </w:pPr>
          </w:p>
        </w:tc>
      </w:tr>
      <w:tr w:rsidR="002071C1" w:rsidTr="00F42353">
        <w:trPr>
          <w:trHeight w:val="372"/>
        </w:trPr>
        <w:tc>
          <w:tcPr>
            <w:tcW w:w="792" w:type="dxa"/>
            <w:vMerge w:val="restart"/>
            <w:tcBorders>
              <w:left w:val="double" w:sz="6" w:space="0" w:color="auto"/>
            </w:tcBorders>
            <w:shd w:val="clear" w:color="auto" w:fill="E6E6E6"/>
          </w:tcPr>
          <w:p w:rsidR="002071C1" w:rsidRDefault="000626AC">
            <w:pPr>
              <w:rPr>
                <w:sz w:val="23"/>
                <w:szCs w:val="23"/>
                <w:lang w:val="ru-RU"/>
              </w:rPr>
            </w:pPr>
            <w:r>
              <w:rPr>
                <w:sz w:val="23"/>
                <w:szCs w:val="23"/>
                <w:lang w:val="ru-RU"/>
              </w:rPr>
              <w:t>27</w:t>
            </w:r>
            <w:r w:rsidR="00261638">
              <w:rPr>
                <w:sz w:val="23"/>
                <w:szCs w:val="23"/>
                <w:lang w:val="ru-RU"/>
              </w:rPr>
              <w:t>.</w:t>
            </w:r>
          </w:p>
        </w:tc>
        <w:tc>
          <w:tcPr>
            <w:tcW w:w="2088" w:type="dxa"/>
            <w:vMerge w:val="restart"/>
          </w:tcPr>
          <w:p w:rsidR="002071C1" w:rsidRDefault="00434530">
            <w:pPr>
              <w:rPr>
                <w:sz w:val="23"/>
                <w:szCs w:val="23"/>
                <w:lang w:val="ru-RU"/>
              </w:rPr>
            </w:pPr>
            <w:r>
              <w:rPr>
                <w:sz w:val="23"/>
                <w:szCs w:val="23"/>
                <w:lang w:val="ru-RU"/>
              </w:rPr>
              <w:t xml:space="preserve"> Драгана</w:t>
            </w:r>
            <w:r w:rsidR="0010138F">
              <w:rPr>
                <w:sz w:val="23"/>
                <w:szCs w:val="23"/>
                <w:lang w:val="ru-RU"/>
              </w:rPr>
              <w:t xml:space="preserve"> Ђурић</w:t>
            </w:r>
          </w:p>
        </w:tc>
        <w:tc>
          <w:tcPr>
            <w:tcW w:w="2666" w:type="dxa"/>
            <w:shd w:val="clear" w:color="auto" w:fill="E6E6E6"/>
          </w:tcPr>
          <w:p w:rsidR="002071C1" w:rsidRDefault="00434530">
            <w:pPr>
              <w:rPr>
                <w:sz w:val="23"/>
                <w:szCs w:val="23"/>
                <w:lang w:val="ru-RU"/>
              </w:rPr>
            </w:pPr>
            <w:r>
              <w:rPr>
                <w:sz w:val="23"/>
                <w:szCs w:val="23"/>
                <w:lang w:val="ru-RU"/>
              </w:rPr>
              <w:t>Т и Т</w:t>
            </w:r>
          </w:p>
        </w:tc>
        <w:tc>
          <w:tcPr>
            <w:tcW w:w="2374" w:type="dxa"/>
          </w:tcPr>
          <w:p w:rsidR="002071C1" w:rsidRDefault="00D15DD7">
            <w:pPr>
              <w:rPr>
                <w:sz w:val="23"/>
                <w:szCs w:val="23"/>
                <w:vertAlign w:val="subscript"/>
                <w:lang w:val="ru-RU"/>
              </w:rPr>
            </w:pPr>
            <w:r>
              <w:rPr>
                <w:sz w:val="23"/>
                <w:szCs w:val="23"/>
                <w:lang w:val="ru-RU"/>
              </w:rPr>
              <w:t>6</w:t>
            </w:r>
            <w:r w:rsidR="00A335D6">
              <w:rPr>
                <w:sz w:val="23"/>
                <w:szCs w:val="23"/>
                <w:vertAlign w:val="subscript"/>
                <w:lang w:val="ru-RU"/>
              </w:rPr>
              <w:t>2,3¸</w:t>
            </w:r>
            <w:r w:rsidR="00434530">
              <w:rPr>
                <w:sz w:val="23"/>
                <w:szCs w:val="23"/>
                <w:vertAlign w:val="subscript"/>
                <w:lang w:val="ru-RU"/>
              </w:rPr>
              <w:t xml:space="preserve">; </w:t>
            </w:r>
            <w:r>
              <w:rPr>
                <w:sz w:val="23"/>
                <w:szCs w:val="23"/>
                <w:lang w:val="ru-RU"/>
              </w:rPr>
              <w:t>7</w:t>
            </w:r>
            <w:r w:rsidR="00434530">
              <w:rPr>
                <w:sz w:val="23"/>
                <w:szCs w:val="23"/>
                <w:vertAlign w:val="subscript"/>
                <w:lang w:val="ru-RU"/>
              </w:rPr>
              <w:t>,3;</w:t>
            </w:r>
            <w:r w:rsidR="00A335D6">
              <w:rPr>
                <w:sz w:val="23"/>
                <w:szCs w:val="23"/>
                <w:vertAlign w:val="subscript"/>
                <w:lang w:val="ru-RU"/>
              </w:rPr>
              <w:t xml:space="preserve"> </w:t>
            </w:r>
            <w:r w:rsidR="00434530">
              <w:rPr>
                <w:sz w:val="23"/>
                <w:szCs w:val="23"/>
                <w:vertAlign w:val="subscript"/>
                <w:lang w:val="ru-RU"/>
              </w:rPr>
              <w:t xml:space="preserve"> </w:t>
            </w:r>
            <w:r w:rsidR="00A335D6">
              <w:rPr>
                <w:sz w:val="23"/>
                <w:szCs w:val="23"/>
                <w:lang w:val="ru-RU"/>
              </w:rPr>
              <w:t>8</w:t>
            </w:r>
            <w:r w:rsidR="00434530">
              <w:rPr>
                <w:sz w:val="23"/>
                <w:szCs w:val="23"/>
                <w:lang w:val="ru-RU"/>
              </w:rPr>
              <w:t xml:space="preserve"> </w:t>
            </w:r>
            <w:r w:rsidR="00A335D6">
              <w:rPr>
                <w:sz w:val="23"/>
                <w:szCs w:val="23"/>
                <w:vertAlign w:val="subscript"/>
                <w:lang w:val="ru-RU"/>
              </w:rPr>
              <w:t>2,3</w:t>
            </w:r>
          </w:p>
          <w:p w:rsidR="002071C1" w:rsidRDefault="002071C1">
            <w:pPr>
              <w:rPr>
                <w:sz w:val="23"/>
                <w:szCs w:val="23"/>
                <w:vertAlign w:val="subscript"/>
                <w:lang w:val="ru-RU"/>
              </w:rPr>
            </w:pPr>
          </w:p>
        </w:tc>
        <w:tc>
          <w:tcPr>
            <w:tcW w:w="810" w:type="dxa"/>
            <w:shd w:val="clear" w:color="auto" w:fill="E6E6E6"/>
          </w:tcPr>
          <w:p w:rsidR="002071C1" w:rsidRDefault="00434530">
            <w:pPr>
              <w:rPr>
                <w:sz w:val="23"/>
                <w:szCs w:val="23"/>
                <w:lang w:val="ru-RU"/>
              </w:rPr>
            </w:pPr>
            <w:r>
              <w:rPr>
                <w:sz w:val="23"/>
                <w:szCs w:val="23"/>
                <w:lang w:val="ru-RU"/>
              </w:rPr>
              <w:t>1</w:t>
            </w:r>
            <w:r w:rsidR="00D15DD7">
              <w:rPr>
                <w:sz w:val="23"/>
                <w:szCs w:val="23"/>
                <w:lang w:val="ru-RU"/>
              </w:rPr>
              <w:t>0</w:t>
            </w:r>
          </w:p>
        </w:tc>
        <w:tc>
          <w:tcPr>
            <w:tcW w:w="1051" w:type="dxa"/>
            <w:vMerge w:val="restart"/>
            <w:tcBorders>
              <w:right w:val="double" w:sz="6" w:space="0" w:color="auto"/>
            </w:tcBorders>
          </w:tcPr>
          <w:p w:rsidR="002071C1" w:rsidRDefault="00A335D6">
            <w:pPr>
              <w:rPr>
                <w:sz w:val="23"/>
                <w:szCs w:val="23"/>
                <w:lang w:val="ru-RU"/>
              </w:rPr>
            </w:pPr>
            <w:r>
              <w:rPr>
                <w:sz w:val="23"/>
                <w:szCs w:val="23"/>
                <w:lang w:val="ru-RU"/>
              </w:rPr>
              <w:t>7</w:t>
            </w:r>
            <w:r w:rsidR="00434530">
              <w:rPr>
                <w:sz w:val="23"/>
                <w:szCs w:val="23"/>
                <w:lang w:val="ru-RU"/>
              </w:rPr>
              <w:t>/3</w:t>
            </w:r>
          </w:p>
          <w:p w:rsidR="002071C1" w:rsidRDefault="002071C1">
            <w:pPr>
              <w:rPr>
                <w:sz w:val="23"/>
                <w:szCs w:val="23"/>
                <w:lang w:val="ru-RU"/>
              </w:rPr>
            </w:pPr>
          </w:p>
          <w:p w:rsidR="002071C1" w:rsidRDefault="002071C1">
            <w:pPr>
              <w:rPr>
                <w:sz w:val="23"/>
                <w:szCs w:val="23"/>
                <w:lang w:val="ru-RU"/>
              </w:rPr>
            </w:pPr>
          </w:p>
        </w:tc>
      </w:tr>
      <w:tr w:rsidR="008476BD" w:rsidTr="00F42353">
        <w:trPr>
          <w:trHeight w:val="480"/>
        </w:trPr>
        <w:tc>
          <w:tcPr>
            <w:tcW w:w="792" w:type="dxa"/>
            <w:vMerge/>
            <w:tcBorders>
              <w:left w:val="double" w:sz="6" w:space="0" w:color="auto"/>
            </w:tcBorders>
            <w:shd w:val="clear" w:color="auto" w:fill="E6E6E6"/>
          </w:tcPr>
          <w:p w:rsidR="008476BD" w:rsidRDefault="008476BD">
            <w:pPr>
              <w:rPr>
                <w:sz w:val="23"/>
                <w:szCs w:val="23"/>
                <w:lang w:val="ru-RU"/>
              </w:rPr>
            </w:pPr>
          </w:p>
        </w:tc>
        <w:tc>
          <w:tcPr>
            <w:tcW w:w="2088" w:type="dxa"/>
            <w:vMerge/>
          </w:tcPr>
          <w:p w:rsidR="008476BD" w:rsidRDefault="008476BD">
            <w:pPr>
              <w:rPr>
                <w:sz w:val="23"/>
                <w:szCs w:val="23"/>
                <w:lang w:val="ru-RU"/>
              </w:rPr>
            </w:pPr>
          </w:p>
        </w:tc>
        <w:tc>
          <w:tcPr>
            <w:tcW w:w="2666" w:type="dxa"/>
            <w:shd w:val="clear" w:color="auto" w:fill="E6E6E6"/>
          </w:tcPr>
          <w:p w:rsidR="008476BD" w:rsidRDefault="008476BD" w:rsidP="00FB5EBF">
            <w:pPr>
              <w:rPr>
                <w:sz w:val="23"/>
                <w:szCs w:val="23"/>
                <w:lang w:val="ru-RU"/>
              </w:rPr>
            </w:pPr>
            <w:r>
              <w:rPr>
                <w:sz w:val="23"/>
                <w:szCs w:val="23"/>
                <w:lang w:val="ru-RU"/>
              </w:rPr>
              <w:t>Инф. и рачунарство</w:t>
            </w:r>
          </w:p>
        </w:tc>
        <w:tc>
          <w:tcPr>
            <w:tcW w:w="2374" w:type="dxa"/>
          </w:tcPr>
          <w:p w:rsidR="008476BD" w:rsidRDefault="008476BD" w:rsidP="00FB5EBF">
            <w:pPr>
              <w:rPr>
                <w:sz w:val="23"/>
                <w:szCs w:val="23"/>
                <w:vertAlign w:val="subscript"/>
                <w:lang w:val="ru-RU"/>
              </w:rPr>
            </w:pPr>
            <w:r>
              <w:rPr>
                <w:sz w:val="23"/>
                <w:szCs w:val="23"/>
                <w:lang w:val="ru-RU"/>
              </w:rPr>
              <w:t>5</w:t>
            </w:r>
            <w:r w:rsidR="00A335D6">
              <w:rPr>
                <w:sz w:val="23"/>
                <w:szCs w:val="23"/>
                <w:vertAlign w:val="subscript"/>
                <w:lang w:val="ru-RU"/>
              </w:rPr>
              <w:t>1,2,</w:t>
            </w:r>
            <w:r>
              <w:rPr>
                <w:sz w:val="23"/>
                <w:szCs w:val="23"/>
                <w:vertAlign w:val="subscript"/>
                <w:lang w:val="ru-RU"/>
              </w:rPr>
              <w:t xml:space="preserve">; </w:t>
            </w:r>
            <w:r w:rsidR="00A335D6">
              <w:rPr>
                <w:sz w:val="23"/>
                <w:szCs w:val="23"/>
                <w:lang w:val="ru-RU"/>
              </w:rPr>
              <w:t>6</w:t>
            </w:r>
            <w:r>
              <w:rPr>
                <w:sz w:val="23"/>
                <w:szCs w:val="23"/>
                <w:vertAlign w:val="subscript"/>
                <w:lang w:val="ru-RU"/>
              </w:rPr>
              <w:t>1,</w:t>
            </w:r>
            <w:r w:rsidR="00A335D6">
              <w:rPr>
                <w:sz w:val="23"/>
                <w:szCs w:val="23"/>
                <w:vertAlign w:val="subscript"/>
                <w:lang w:val="ru-RU"/>
              </w:rPr>
              <w:t>2,</w:t>
            </w:r>
            <w:r>
              <w:rPr>
                <w:sz w:val="23"/>
                <w:szCs w:val="23"/>
                <w:vertAlign w:val="subscript"/>
                <w:lang w:val="ru-RU"/>
              </w:rPr>
              <w:t xml:space="preserve">3; </w:t>
            </w:r>
            <w:r w:rsidR="00A335D6">
              <w:rPr>
                <w:sz w:val="23"/>
                <w:szCs w:val="23"/>
                <w:vertAlign w:val="subscript"/>
                <w:lang w:val="ru-RU"/>
              </w:rPr>
              <w:t xml:space="preserve"> </w:t>
            </w:r>
            <w:r>
              <w:rPr>
                <w:sz w:val="23"/>
                <w:szCs w:val="23"/>
                <w:lang w:val="ru-RU"/>
              </w:rPr>
              <w:t xml:space="preserve">6 </w:t>
            </w:r>
            <w:r>
              <w:rPr>
                <w:sz w:val="23"/>
                <w:szCs w:val="23"/>
                <w:vertAlign w:val="subscript"/>
                <w:lang w:val="ru-RU"/>
              </w:rPr>
              <w:t xml:space="preserve">2,3; </w:t>
            </w:r>
            <w:r>
              <w:rPr>
                <w:sz w:val="23"/>
                <w:szCs w:val="23"/>
                <w:lang w:val="ru-RU"/>
              </w:rPr>
              <w:t>7</w:t>
            </w:r>
            <w:r w:rsidR="00A335D6">
              <w:rPr>
                <w:sz w:val="23"/>
                <w:szCs w:val="23"/>
                <w:vertAlign w:val="subscript"/>
                <w:lang w:val="ru-RU"/>
              </w:rPr>
              <w:t xml:space="preserve">2,3 </w:t>
            </w:r>
            <w:r w:rsidR="00F42353">
              <w:rPr>
                <w:sz w:val="23"/>
                <w:szCs w:val="23"/>
                <w:vertAlign w:val="subscript"/>
                <w:lang w:val="ru-RU"/>
              </w:rPr>
              <w:t>;</w:t>
            </w:r>
            <w:r w:rsidR="00A335D6">
              <w:rPr>
                <w:sz w:val="23"/>
                <w:szCs w:val="23"/>
                <w:vertAlign w:val="subscript"/>
                <w:lang w:val="ru-RU"/>
              </w:rPr>
              <w:t>¸</w:t>
            </w:r>
            <w:r w:rsidR="00F42353">
              <w:rPr>
                <w:sz w:val="23"/>
                <w:szCs w:val="23"/>
                <w:lang w:val="ru-RU"/>
              </w:rPr>
              <w:t>8</w:t>
            </w:r>
            <w:r w:rsidR="00F42353">
              <w:rPr>
                <w:sz w:val="23"/>
                <w:szCs w:val="23"/>
                <w:vertAlign w:val="subscript"/>
                <w:lang w:val="ru-RU"/>
              </w:rPr>
              <w:t>1,2,3.</w:t>
            </w:r>
          </w:p>
        </w:tc>
        <w:tc>
          <w:tcPr>
            <w:tcW w:w="810" w:type="dxa"/>
            <w:shd w:val="clear" w:color="auto" w:fill="E6E6E6"/>
          </w:tcPr>
          <w:p w:rsidR="008476BD" w:rsidRDefault="008476BD">
            <w:pPr>
              <w:rPr>
                <w:sz w:val="23"/>
                <w:szCs w:val="23"/>
                <w:lang w:val="ru-RU"/>
              </w:rPr>
            </w:pPr>
            <w:r>
              <w:rPr>
                <w:sz w:val="23"/>
                <w:szCs w:val="23"/>
                <w:lang w:val="ru-RU"/>
              </w:rPr>
              <w:t>10</w:t>
            </w:r>
          </w:p>
          <w:p w:rsidR="008476BD" w:rsidRDefault="008476BD" w:rsidP="00FB5EBF">
            <w:pPr>
              <w:rPr>
                <w:sz w:val="23"/>
                <w:szCs w:val="23"/>
                <w:lang w:val="ru-RU"/>
              </w:rPr>
            </w:pPr>
          </w:p>
        </w:tc>
        <w:tc>
          <w:tcPr>
            <w:tcW w:w="1051" w:type="dxa"/>
            <w:vMerge/>
            <w:tcBorders>
              <w:right w:val="double" w:sz="6" w:space="0" w:color="auto"/>
            </w:tcBorders>
          </w:tcPr>
          <w:p w:rsidR="008476BD" w:rsidRDefault="008476BD">
            <w:pPr>
              <w:rPr>
                <w:sz w:val="23"/>
                <w:szCs w:val="23"/>
                <w:lang w:val="ru-RU"/>
              </w:rPr>
            </w:pPr>
          </w:p>
        </w:tc>
      </w:tr>
      <w:tr w:rsidR="002071C1" w:rsidTr="00F42353">
        <w:trPr>
          <w:trHeight w:val="600"/>
        </w:trPr>
        <w:tc>
          <w:tcPr>
            <w:tcW w:w="792" w:type="dxa"/>
            <w:tcBorders>
              <w:left w:val="double" w:sz="6" w:space="0" w:color="auto"/>
            </w:tcBorders>
            <w:shd w:val="clear" w:color="auto" w:fill="E6E6E6"/>
          </w:tcPr>
          <w:p w:rsidR="002071C1" w:rsidRDefault="004E5160">
            <w:pPr>
              <w:rPr>
                <w:sz w:val="23"/>
                <w:szCs w:val="23"/>
                <w:lang w:val="ru-RU"/>
              </w:rPr>
            </w:pPr>
            <w:r>
              <w:rPr>
                <w:sz w:val="23"/>
                <w:szCs w:val="23"/>
                <w:lang w:val="ru-RU"/>
              </w:rPr>
              <w:t>28</w:t>
            </w:r>
            <w:r w:rsidR="00261638">
              <w:rPr>
                <w:sz w:val="23"/>
                <w:szCs w:val="23"/>
                <w:lang w:val="ru-RU"/>
              </w:rPr>
              <w:t>.</w:t>
            </w:r>
          </w:p>
        </w:tc>
        <w:tc>
          <w:tcPr>
            <w:tcW w:w="2088" w:type="dxa"/>
          </w:tcPr>
          <w:p w:rsidR="002071C1" w:rsidRDefault="00434530">
            <w:pPr>
              <w:rPr>
                <w:sz w:val="23"/>
                <w:szCs w:val="23"/>
                <w:lang w:val="ru-RU"/>
              </w:rPr>
            </w:pPr>
            <w:r>
              <w:rPr>
                <w:sz w:val="23"/>
                <w:szCs w:val="23"/>
                <w:lang w:val="ru-RU"/>
              </w:rPr>
              <w:t>Саша Дуловић</w:t>
            </w:r>
          </w:p>
        </w:tc>
        <w:tc>
          <w:tcPr>
            <w:tcW w:w="2666" w:type="dxa"/>
            <w:shd w:val="clear" w:color="auto" w:fill="E6E6E6"/>
          </w:tcPr>
          <w:p w:rsidR="002071C1" w:rsidRDefault="00434530">
            <w:pPr>
              <w:rPr>
                <w:sz w:val="23"/>
                <w:szCs w:val="23"/>
                <w:lang w:val="sr-Cyrl-CS"/>
              </w:rPr>
            </w:pPr>
            <w:r>
              <w:rPr>
                <w:sz w:val="23"/>
                <w:szCs w:val="23"/>
                <w:lang w:val="sr-Cyrl-CS"/>
              </w:rPr>
              <w:t>Информатика и рачунарство</w:t>
            </w:r>
          </w:p>
          <w:p w:rsidR="002071C1" w:rsidRDefault="002071C1">
            <w:pPr>
              <w:rPr>
                <w:sz w:val="23"/>
                <w:szCs w:val="23"/>
                <w:lang w:val="sr-Cyrl-CS"/>
              </w:rPr>
            </w:pPr>
          </w:p>
        </w:tc>
        <w:tc>
          <w:tcPr>
            <w:tcW w:w="2374" w:type="dxa"/>
          </w:tcPr>
          <w:p w:rsidR="00F42353" w:rsidRPr="00F42353" w:rsidRDefault="00F42353" w:rsidP="00F42353">
            <w:pPr>
              <w:rPr>
                <w:sz w:val="23"/>
                <w:szCs w:val="23"/>
                <w:vertAlign w:val="subscript"/>
                <w:lang w:val="ru-RU"/>
              </w:rPr>
            </w:pPr>
            <w:r>
              <w:rPr>
                <w:sz w:val="23"/>
                <w:szCs w:val="23"/>
                <w:lang w:val="ru-RU"/>
              </w:rPr>
              <w:t>5</w:t>
            </w:r>
            <w:r>
              <w:rPr>
                <w:sz w:val="23"/>
                <w:szCs w:val="23"/>
                <w:vertAlign w:val="subscript"/>
                <w:lang w:val="ru-RU"/>
              </w:rPr>
              <w:t xml:space="preserve">3   </w:t>
            </w:r>
            <w:r>
              <w:rPr>
                <w:sz w:val="23"/>
                <w:szCs w:val="23"/>
                <w:lang w:val="ru-RU"/>
              </w:rPr>
              <w:t>7</w:t>
            </w:r>
            <w:r>
              <w:rPr>
                <w:sz w:val="23"/>
                <w:szCs w:val="23"/>
                <w:vertAlign w:val="subscript"/>
                <w:lang w:val="ru-RU"/>
              </w:rPr>
              <w:t xml:space="preserve">1  </w:t>
            </w:r>
          </w:p>
          <w:p w:rsidR="002071C1" w:rsidRDefault="002071C1">
            <w:pPr>
              <w:rPr>
                <w:sz w:val="23"/>
                <w:szCs w:val="23"/>
                <w:lang w:val="ru-RU"/>
              </w:rPr>
            </w:pPr>
          </w:p>
          <w:p w:rsidR="002071C1" w:rsidRDefault="002071C1">
            <w:pPr>
              <w:rPr>
                <w:sz w:val="23"/>
                <w:szCs w:val="23"/>
                <w:lang w:val="ru-RU"/>
              </w:rPr>
            </w:pPr>
          </w:p>
        </w:tc>
        <w:tc>
          <w:tcPr>
            <w:tcW w:w="810" w:type="dxa"/>
            <w:shd w:val="clear" w:color="auto" w:fill="E6E6E6"/>
          </w:tcPr>
          <w:p w:rsidR="002071C1" w:rsidRDefault="00434530">
            <w:pPr>
              <w:rPr>
                <w:sz w:val="23"/>
                <w:szCs w:val="23"/>
                <w:lang w:val="ru-RU"/>
              </w:rPr>
            </w:pPr>
            <w:r>
              <w:rPr>
                <w:sz w:val="23"/>
                <w:szCs w:val="23"/>
                <w:lang w:val="ru-RU"/>
              </w:rPr>
              <w:t>2</w:t>
            </w:r>
          </w:p>
        </w:tc>
        <w:tc>
          <w:tcPr>
            <w:tcW w:w="1051" w:type="dxa"/>
            <w:tcBorders>
              <w:right w:val="double" w:sz="6" w:space="0" w:color="auto"/>
            </w:tcBorders>
          </w:tcPr>
          <w:p w:rsidR="002071C1" w:rsidRDefault="002071C1">
            <w:pPr>
              <w:rPr>
                <w:sz w:val="23"/>
                <w:szCs w:val="23"/>
                <w:lang w:val="ru-RU"/>
              </w:rPr>
            </w:pPr>
          </w:p>
        </w:tc>
      </w:tr>
      <w:tr w:rsidR="00BC4BD1" w:rsidTr="00F42353">
        <w:trPr>
          <w:trHeight w:val="600"/>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29.</w:t>
            </w:r>
          </w:p>
        </w:tc>
        <w:tc>
          <w:tcPr>
            <w:tcW w:w="2088" w:type="dxa"/>
          </w:tcPr>
          <w:p w:rsidR="00BC4BD1" w:rsidRDefault="00BC4BD1" w:rsidP="00BC4BD1">
            <w:pPr>
              <w:rPr>
                <w:sz w:val="23"/>
                <w:szCs w:val="23"/>
                <w:lang w:val="ru-RU"/>
              </w:rPr>
            </w:pPr>
            <w:r>
              <w:rPr>
                <w:sz w:val="23"/>
                <w:szCs w:val="23"/>
                <w:lang w:val="ru-RU"/>
              </w:rPr>
              <w:t>Виолета Ристић</w:t>
            </w:r>
          </w:p>
        </w:tc>
        <w:tc>
          <w:tcPr>
            <w:tcW w:w="2666" w:type="dxa"/>
            <w:shd w:val="clear" w:color="auto" w:fill="E6E6E6"/>
          </w:tcPr>
          <w:p w:rsidR="00BC4BD1" w:rsidRDefault="00BC4BD1" w:rsidP="00BC4BD1">
            <w:pPr>
              <w:rPr>
                <w:sz w:val="23"/>
                <w:szCs w:val="23"/>
                <w:lang w:val="sr-Cyrl-CS"/>
              </w:rPr>
            </w:pPr>
            <w:r>
              <w:rPr>
                <w:sz w:val="23"/>
                <w:szCs w:val="23"/>
                <w:lang w:val="sr-Cyrl-CS"/>
              </w:rPr>
              <w:t>Т и Т</w:t>
            </w:r>
          </w:p>
          <w:p w:rsidR="00BC4BD1" w:rsidRDefault="00BC4BD1" w:rsidP="00BC4BD1">
            <w:pPr>
              <w:rPr>
                <w:sz w:val="23"/>
                <w:szCs w:val="23"/>
                <w:lang w:val="sr-Cyrl-CS"/>
              </w:rPr>
            </w:pPr>
          </w:p>
        </w:tc>
        <w:tc>
          <w:tcPr>
            <w:tcW w:w="2374" w:type="dxa"/>
          </w:tcPr>
          <w:p w:rsidR="00BC4BD1" w:rsidRPr="00F42353" w:rsidRDefault="00BC4BD1" w:rsidP="00BC4BD1">
            <w:pPr>
              <w:rPr>
                <w:sz w:val="23"/>
                <w:szCs w:val="23"/>
                <w:vertAlign w:val="subscript"/>
                <w:lang w:val="ru-RU"/>
              </w:rPr>
            </w:pPr>
            <w:r>
              <w:rPr>
                <w:sz w:val="23"/>
                <w:szCs w:val="23"/>
                <w:lang w:val="ru-RU"/>
              </w:rPr>
              <w:t>5</w:t>
            </w:r>
            <w:r>
              <w:rPr>
                <w:sz w:val="23"/>
                <w:szCs w:val="23"/>
                <w:vertAlign w:val="subscript"/>
                <w:lang w:val="ru-RU"/>
              </w:rPr>
              <w:t xml:space="preserve">3   </w:t>
            </w:r>
            <w:r>
              <w:rPr>
                <w:sz w:val="23"/>
                <w:szCs w:val="23"/>
                <w:lang w:val="ru-RU"/>
              </w:rPr>
              <w:t>7</w:t>
            </w:r>
            <w:r>
              <w:rPr>
                <w:sz w:val="23"/>
                <w:szCs w:val="23"/>
                <w:vertAlign w:val="subscript"/>
                <w:lang w:val="ru-RU"/>
              </w:rPr>
              <w:t xml:space="preserve">1  </w:t>
            </w:r>
          </w:p>
          <w:p w:rsidR="00BC4BD1" w:rsidRDefault="00BC4BD1" w:rsidP="00BC4BD1">
            <w:pPr>
              <w:rPr>
                <w:sz w:val="23"/>
                <w:szCs w:val="23"/>
                <w:lang w:val="sr-Cyrl-CS"/>
              </w:rPr>
            </w:pPr>
          </w:p>
        </w:tc>
        <w:tc>
          <w:tcPr>
            <w:tcW w:w="810" w:type="dxa"/>
            <w:shd w:val="clear" w:color="auto" w:fill="E6E6E6"/>
          </w:tcPr>
          <w:p w:rsidR="00BC4BD1" w:rsidRDefault="00BC4BD1" w:rsidP="00BC4BD1">
            <w:pPr>
              <w:rPr>
                <w:sz w:val="23"/>
                <w:szCs w:val="23"/>
                <w:lang w:val="ru-RU"/>
              </w:rPr>
            </w:pPr>
            <w:r>
              <w:rPr>
                <w:sz w:val="23"/>
                <w:szCs w:val="23"/>
                <w:lang w:val="ru-RU"/>
              </w:rPr>
              <w:t>2</w:t>
            </w:r>
          </w:p>
        </w:tc>
        <w:tc>
          <w:tcPr>
            <w:tcW w:w="1051" w:type="dxa"/>
            <w:vMerge w:val="restart"/>
            <w:tcBorders>
              <w:right w:val="double" w:sz="6" w:space="0" w:color="auto"/>
            </w:tcBorders>
          </w:tcPr>
          <w:p w:rsidR="00BC4BD1" w:rsidRDefault="00BC4BD1" w:rsidP="00BC4BD1">
            <w:pPr>
              <w:rPr>
                <w:sz w:val="23"/>
                <w:szCs w:val="23"/>
                <w:lang w:val="ru-RU"/>
              </w:rPr>
            </w:pPr>
          </w:p>
        </w:tc>
      </w:tr>
      <w:tr w:rsidR="00BC4BD1" w:rsidTr="00F42353">
        <w:trPr>
          <w:trHeight w:val="597"/>
        </w:trPr>
        <w:tc>
          <w:tcPr>
            <w:tcW w:w="792" w:type="dxa"/>
            <w:tcBorders>
              <w:left w:val="double" w:sz="6" w:space="0" w:color="auto"/>
            </w:tcBorders>
            <w:shd w:val="clear" w:color="auto" w:fill="E6E6E6"/>
          </w:tcPr>
          <w:p w:rsidR="00BC4BD1" w:rsidRDefault="00261638" w:rsidP="00BC4BD1">
            <w:pPr>
              <w:rPr>
                <w:sz w:val="23"/>
                <w:szCs w:val="23"/>
                <w:lang w:val="ru-RU"/>
              </w:rPr>
            </w:pPr>
            <w:r>
              <w:rPr>
                <w:sz w:val="23"/>
                <w:szCs w:val="23"/>
                <w:lang w:val="ru-RU"/>
              </w:rPr>
              <w:t>3</w:t>
            </w:r>
            <w:r w:rsidR="004E5160">
              <w:rPr>
                <w:sz w:val="23"/>
                <w:szCs w:val="23"/>
                <w:lang w:val="ru-RU"/>
              </w:rPr>
              <w:t>0.</w:t>
            </w:r>
          </w:p>
        </w:tc>
        <w:tc>
          <w:tcPr>
            <w:tcW w:w="2088" w:type="dxa"/>
          </w:tcPr>
          <w:p w:rsidR="00BC4BD1" w:rsidRDefault="00BC4BD1" w:rsidP="00BC4BD1">
            <w:pPr>
              <w:rPr>
                <w:sz w:val="23"/>
                <w:szCs w:val="23"/>
                <w:lang w:val="ru-RU"/>
              </w:rPr>
            </w:pPr>
            <w:r>
              <w:rPr>
                <w:sz w:val="23"/>
                <w:szCs w:val="23"/>
                <w:lang w:val="ru-RU"/>
              </w:rPr>
              <w:t>Предраг Манојловић</w:t>
            </w:r>
          </w:p>
        </w:tc>
        <w:tc>
          <w:tcPr>
            <w:tcW w:w="2666" w:type="dxa"/>
            <w:shd w:val="clear" w:color="auto" w:fill="E6E6E6"/>
          </w:tcPr>
          <w:p w:rsidR="00BC4BD1" w:rsidRDefault="00BC4BD1" w:rsidP="00BC4BD1">
            <w:pPr>
              <w:rPr>
                <w:sz w:val="23"/>
                <w:szCs w:val="23"/>
                <w:lang w:val="sr-Cyrl-CS"/>
              </w:rPr>
            </w:pPr>
            <w:r>
              <w:rPr>
                <w:sz w:val="23"/>
                <w:szCs w:val="23"/>
                <w:lang w:val="sr-Cyrl-CS"/>
              </w:rPr>
              <w:t>Т и Т</w:t>
            </w:r>
          </w:p>
        </w:tc>
        <w:tc>
          <w:tcPr>
            <w:tcW w:w="2374" w:type="dxa"/>
          </w:tcPr>
          <w:p w:rsidR="00BC4BD1" w:rsidRPr="006E6BC2" w:rsidRDefault="00BC4BD1" w:rsidP="00BC4BD1">
            <w:pPr>
              <w:rPr>
                <w:sz w:val="23"/>
                <w:szCs w:val="23"/>
                <w:lang w:val="sr-Cyrl-CS"/>
              </w:rPr>
            </w:pPr>
            <w:r>
              <w:rPr>
                <w:sz w:val="23"/>
                <w:szCs w:val="23"/>
                <w:lang w:val="sr-Cyrl-CS"/>
              </w:rPr>
              <w:t>5</w:t>
            </w:r>
            <w:r>
              <w:rPr>
                <w:sz w:val="23"/>
                <w:szCs w:val="23"/>
                <w:vertAlign w:val="subscript"/>
                <w:lang w:val="sr-Cyrl-CS"/>
              </w:rPr>
              <w:t>1</w:t>
            </w:r>
            <w:r>
              <w:rPr>
                <w:sz w:val="23"/>
                <w:szCs w:val="23"/>
                <w:lang w:val="sr-Cyrl-CS"/>
              </w:rPr>
              <w:t>,</w:t>
            </w:r>
            <w:r>
              <w:rPr>
                <w:sz w:val="23"/>
                <w:szCs w:val="23"/>
                <w:vertAlign w:val="subscript"/>
                <w:lang w:val="sr-Cyrl-CS"/>
              </w:rPr>
              <w:t xml:space="preserve">2,3;  </w:t>
            </w:r>
            <w:r>
              <w:rPr>
                <w:sz w:val="23"/>
                <w:szCs w:val="23"/>
                <w:lang w:val="sr-Cyrl-CS"/>
              </w:rPr>
              <w:t>6</w:t>
            </w:r>
            <w:r>
              <w:rPr>
                <w:sz w:val="23"/>
                <w:szCs w:val="23"/>
                <w:vertAlign w:val="subscript"/>
                <w:lang w:val="sr-Cyrl-CS"/>
              </w:rPr>
              <w:t xml:space="preserve">1,2,3¸ </w:t>
            </w:r>
            <w:r>
              <w:rPr>
                <w:sz w:val="23"/>
                <w:szCs w:val="23"/>
                <w:lang w:val="ru-RU"/>
              </w:rPr>
              <w:t>7</w:t>
            </w:r>
            <w:r>
              <w:rPr>
                <w:sz w:val="23"/>
                <w:szCs w:val="23"/>
                <w:vertAlign w:val="subscript"/>
                <w:lang w:val="ru-RU"/>
              </w:rPr>
              <w:t xml:space="preserve">1¸ </w:t>
            </w:r>
            <w:r>
              <w:rPr>
                <w:sz w:val="23"/>
                <w:szCs w:val="23"/>
                <w:lang w:val="sr-Cyrl-CS"/>
              </w:rPr>
              <w:t>8</w:t>
            </w:r>
            <w:r>
              <w:rPr>
                <w:sz w:val="23"/>
                <w:szCs w:val="23"/>
                <w:vertAlign w:val="subscript"/>
                <w:lang w:val="sr-Cyrl-CS"/>
              </w:rPr>
              <w:t>1,2,3</w:t>
            </w:r>
          </w:p>
        </w:tc>
        <w:tc>
          <w:tcPr>
            <w:tcW w:w="810" w:type="dxa"/>
            <w:shd w:val="clear" w:color="auto" w:fill="E6E6E6"/>
          </w:tcPr>
          <w:p w:rsidR="00BC4BD1" w:rsidRDefault="00BC4BD1" w:rsidP="00BC4BD1">
            <w:pPr>
              <w:rPr>
                <w:sz w:val="23"/>
                <w:szCs w:val="23"/>
                <w:lang w:val="ru-RU"/>
              </w:rPr>
            </w:pPr>
            <w:r>
              <w:rPr>
                <w:sz w:val="23"/>
                <w:szCs w:val="23"/>
                <w:lang w:val="ru-RU"/>
              </w:rPr>
              <w:t>20</w:t>
            </w:r>
          </w:p>
          <w:p w:rsidR="00BC4BD1" w:rsidRDefault="00BC4BD1" w:rsidP="00BC4BD1">
            <w:pPr>
              <w:rPr>
                <w:sz w:val="23"/>
                <w:szCs w:val="23"/>
                <w:lang w:val="ru-RU"/>
              </w:rPr>
            </w:pPr>
          </w:p>
        </w:tc>
        <w:tc>
          <w:tcPr>
            <w:tcW w:w="1051" w:type="dxa"/>
            <w:vMerge/>
            <w:tcBorders>
              <w:right w:val="double" w:sz="6" w:space="0" w:color="auto"/>
            </w:tcBorders>
          </w:tcPr>
          <w:p w:rsidR="00BC4BD1" w:rsidRDefault="00BC4BD1" w:rsidP="00BC4BD1">
            <w:pPr>
              <w:rPr>
                <w:sz w:val="23"/>
                <w:szCs w:val="23"/>
                <w:lang w:val="ru-RU"/>
              </w:rPr>
            </w:pPr>
          </w:p>
        </w:tc>
      </w:tr>
      <w:tr w:rsidR="00BC4BD1" w:rsidTr="00F42353">
        <w:trPr>
          <w:trHeight w:val="516"/>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31</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Данијел Ђукић</w:t>
            </w:r>
          </w:p>
        </w:tc>
        <w:tc>
          <w:tcPr>
            <w:tcW w:w="2666" w:type="dxa"/>
            <w:shd w:val="clear" w:color="auto" w:fill="E6E6E6"/>
          </w:tcPr>
          <w:p w:rsidR="00BC4BD1" w:rsidRDefault="00B016E8" w:rsidP="00BC4BD1">
            <w:pPr>
              <w:rPr>
                <w:sz w:val="23"/>
                <w:szCs w:val="23"/>
                <w:lang w:val="ru-RU"/>
              </w:rPr>
            </w:pPr>
            <w:r>
              <w:rPr>
                <w:sz w:val="23"/>
                <w:szCs w:val="23"/>
                <w:lang w:val="ru-RU"/>
              </w:rPr>
              <w:t>Физичко и здрав. васп.</w:t>
            </w:r>
            <w:r w:rsidR="00BC4BD1">
              <w:rPr>
                <w:sz w:val="23"/>
                <w:szCs w:val="23"/>
                <w:lang w:val="ru-RU"/>
              </w:rPr>
              <w:t xml:space="preserve"> + ОФА</w:t>
            </w:r>
            <w:r>
              <w:rPr>
                <w:sz w:val="23"/>
                <w:szCs w:val="23"/>
                <w:lang w:val="ru-RU"/>
              </w:rPr>
              <w:t>; сна – Вежбањем до здравља</w:t>
            </w:r>
          </w:p>
        </w:tc>
        <w:tc>
          <w:tcPr>
            <w:tcW w:w="2374" w:type="dxa"/>
          </w:tcPr>
          <w:p w:rsidR="00BC4BD1" w:rsidRDefault="00BC4BD1" w:rsidP="00BC4BD1">
            <w:pPr>
              <w:rPr>
                <w:sz w:val="23"/>
                <w:szCs w:val="23"/>
                <w:vertAlign w:val="subscript"/>
                <w:lang w:val="ru-RU"/>
              </w:rPr>
            </w:pPr>
            <w:r>
              <w:rPr>
                <w:sz w:val="23"/>
                <w:szCs w:val="23"/>
                <w:lang w:val="ru-RU"/>
              </w:rPr>
              <w:t>7</w:t>
            </w:r>
            <w:r>
              <w:rPr>
                <w:sz w:val="23"/>
                <w:szCs w:val="23"/>
                <w:vertAlign w:val="subscript"/>
                <w:lang w:val="ru-RU"/>
              </w:rPr>
              <w:t xml:space="preserve">1,2, </w:t>
            </w:r>
            <w:r>
              <w:rPr>
                <w:sz w:val="23"/>
                <w:szCs w:val="23"/>
                <w:lang w:val="ru-RU"/>
              </w:rPr>
              <w:t xml:space="preserve"> + 5</w:t>
            </w:r>
            <w:r>
              <w:rPr>
                <w:sz w:val="23"/>
                <w:szCs w:val="23"/>
                <w:vertAlign w:val="subscript"/>
                <w:lang w:val="ru-RU"/>
              </w:rPr>
              <w:t xml:space="preserve">3, </w:t>
            </w:r>
            <w:r>
              <w:rPr>
                <w:sz w:val="23"/>
                <w:szCs w:val="23"/>
                <w:lang w:val="ru-RU"/>
              </w:rPr>
              <w:t>6</w:t>
            </w:r>
            <w:r>
              <w:rPr>
                <w:sz w:val="23"/>
                <w:szCs w:val="23"/>
                <w:vertAlign w:val="subscript"/>
                <w:lang w:val="ru-RU"/>
              </w:rPr>
              <w:t>1</w:t>
            </w:r>
          </w:p>
          <w:p w:rsidR="00B016E8" w:rsidRDefault="00B016E8" w:rsidP="00BC4BD1">
            <w:pPr>
              <w:rPr>
                <w:sz w:val="23"/>
                <w:szCs w:val="23"/>
                <w:vertAlign w:val="subscript"/>
                <w:lang w:val="ru-RU"/>
              </w:rPr>
            </w:pPr>
          </w:p>
        </w:tc>
        <w:tc>
          <w:tcPr>
            <w:tcW w:w="810" w:type="dxa"/>
            <w:shd w:val="clear" w:color="auto" w:fill="E6E6E6"/>
          </w:tcPr>
          <w:p w:rsidR="00BC4BD1" w:rsidRDefault="00BC4BD1" w:rsidP="00BC4BD1">
            <w:pPr>
              <w:rPr>
                <w:sz w:val="23"/>
                <w:szCs w:val="23"/>
                <w:lang w:val="ru-RU"/>
              </w:rPr>
            </w:pPr>
            <w:r>
              <w:rPr>
                <w:sz w:val="23"/>
                <w:szCs w:val="23"/>
                <w:lang w:val="ru-RU"/>
              </w:rPr>
              <w:t>8</w:t>
            </w:r>
          </w:p>
          <w:p w:rsidR="00BC4BD1" w:rsidRDefault="00BC4BD1" w:rsidP="00BC4BD1">
            <w:pPr>
              <w:rPr>
                <w:sz w:val="23"/>
                <w:szCs w:val="23"/>
                <w:lang w:val="ru-RU"/>
              </w:rPr>
            </w:pPr>
          </w:p>
        </w:tc>
        <w:tc>
          <w:tcPr>
            <w:tcW w:w="1051" w:type="dxa"/>
            <w:tcBorders>
              <w:right w:val="double" w:sz="6" w:space="0" w:color="auto"/>
            </w:tcBorders>
          </w:tcPr>
          <w:p w:rsidR="00BC4BD1" w:rsidRDefault="00BC4BD1" w:rsidP="00BC4BD1">
            <w:pPr>
              <w:rPr>
                <w:sz w:val="23"/>
                <w:szCs w:val="23"/>
                <w:lang w:val="ru-RU"/>
              </w:rPr>
            </w:pPr>
          </w:p>
        </w:tc>
      </w:tr>
      <w:tr w:rsidR="00BC4BD1" w:rsidTr="00F42353">
        <w:trPr>
          <w:trHeight w:val="538"/>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32</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Снежана Марјановић</w:t>
            </w:r>
          </w:p>
        </w:tc>
        <w:tc>
          <w:tcPr>
            <w:tcW w:w="2666" w:type="dxa"/>
            <w:shd w:val="clear" w:color="auto" w:fill="E6E6E6"/>
          </w:tcPr>
          <w:p w:rsidR="00BC4BD1" w:rsidRDefault="00BC4BD1" w:rsidP="00BC4BD1">
            <w:pPr>
              <w:rPr>
                <w:sz w:val="23"/>
                <w:szCs w:val="23"/>
                <w:lang w:val="ru-RU"/>
              </w:rPr>
            </w:pPr>
            <w:r>
              <w:rPr>
                <w:sz w:val="23"/>
                <w:szCs w:val="23"/>
                <w:lang w:val="ru-RU"/>
              </w:rPr>
              <w:t>Физ. и здр. васп.</w:t>
            </w:r>
          </w:p>
          <w:p w:rsidR="00BC4BD1" w:rsidRDefault="00BC4BD1" w:rsidP="00BC4BD1">
            <w:pPr>
              <w:rPr>
                <w:sz w:val="23"/>
                <w:szCs w:val="23"/>
                <w:lang w:val="ru-RU"/>
              </w:rPr>
            </w:pPr>
            <w:r>
              <w:rPr>
                <w:sz w:val="23"/>
                <w:szCs w:val="23"/>
                <w:lang w:val="ru-RU"/>
              </w:rPr>
              <w:t xml:space="preserve"> + ОФА</w:t>
            </w:r>
          </w:p>
        </w:tc>
        <w:tc>
          <w:tcPr>
            <w:tcW w:w="2374" w:type="dxa"/>
          </w:tcPr>
          <w:p w:rsidR="00BC4BD1" w:rsidRDefault="00BC4BD1" w:rsidP="00BC4BD1">
            <w:pPr>
              <w:rPr>
                <w:sz w:val="23"/>
                <w:szCs w:val="23"/>
                <w:vertAlign w:val="subscript"/>
                <w:lang w:val="ru-RU"/>
              </w:rPr>
            </w:pPr>
            <w:r>
              <w:rPr>
                <w:sz w:val="23"/>
                <w:szCs w:val="23"/>
                <w:lang w:val="ru-RU"/>
              </w:rPr>
              <w:t>6</w:t>
            </w:r>
            <w:r>
              <w:rPr>
                <w:sz w:val="23"/>
                <w:szCs w:val="23"/>
                <w:vertAlign w:val="subscript"/>
                <w:lang w:val="ru-RU"/>
              </w:rPr>
              <w:t xml:space="preserve">1,2,3; </w:t>
            </w:r>
            <w:r>
              <w:rPr>
                <w:sz w:val="23"/>
                <w:szCs w:val="23"/>
                <w:lang w:val="ru-RU"/>
              </w:rPr>
              <w:t>5</w:t>
            </w:r>
            <w:r>
              <w:rPr>
                <w:sz w:val="23"/>
                <w:szCs w:val="23"/>
                <w:vertAlign w:val="subscript"/>
                <w:lang w:val="ru-RU"/>
              </w:rPr>
              <w:t xml:space="preserve">1,  </w:t>
            </w:r>
            <w:r>
              <w:rPr>
                <w:sz w:val="23"/>
                <w:szCs w:val="23"/>
                <w:lang w:val="ru-RU"/>
              </w:rPr>
              <w:t>8</w:t>
            </w:r>
            <w:r>
              <w:rPr>
                <w:sz w:val="23"/>
                <w:szCs w:val="23"/>
                <w:vertAlign w:val="subscript"/>
                <w:lang w:val="ru-RU"/>
              </w:rPr>
              <w:t xml:space="preserve">1,2,3  + </w:t>
            </w:r>
            <w:r>
              <w:rPr>
                <w:sz w:val="23"/>
                <w:szCs w:val="23"/>
                <w:lang w:val="ru-RU"/>
              </w:rPr>
              <w:t>5</w:t>
            </w:r>
            <w:r>
              <w:rPr>
                <w:sz w:val="23"/>
                <w:szCs w:val="23"/>
                <w:vertAlign w:val="subscript"/>
                <w:lang w:val="ru-RU"/>
              </w:rPr>
              <w:t xml:space="preserve">1¸  </w:t>
            </w:r>
            <w:r>
              <w:rPr>
                <w:sz w:val="23"/>
                <w:szCs w:val="23"/>
                <w:lang w:val="ru-RU"/>
              </w:rPr>
              <w:t xml:space="preserve">6 </w:t>
            </w:r>
            <w:r>
              <w:rPr>
                <w:sz w:val="23"/>
                <w:szCs w:val="23"/>
                <w:vertAlign w:val="subscript"/>
                <w:lang w:val="ru-RU"/>
              </w:rPr>
              <w:t>2,3;</w:t>
            </w:r>
          </w:p>
        </w:tc>
        <w:tc>
          <w:tcPr>
            <w:tcW w:w="810" w:type="dxa"/>
            <w:shd w:val="clear" w:color="auto" w:fill="E6E6E6"/>
          </w:tcPr>
          <w:p w:rsidR="00BC4BD1" w:rsidRDefault="00BC4BD1" w:rsidP="00BC4BD1">
            <w:pPr>
              <w:rPr>
                <w:sz w:val="23"/>
                <w:szCs w:val="23"/>
                <w:lang w:val="ru-RU"/>
              </w:rPr>
            </w:pPr>
            <w:r>
              <w:rPr>
                <w:sz w:val="23"/>
                <w:szCs w:val="23"/>
                <w:lang w:val="ru-RU"/>
              </w:rPr>
              <w:t>20</w:t>
            </w:r>
          </w:p>
        </w:tc>
        <w:tc>
          <w:tcPr>
            <w:tcW w:w="1051" w:type="dxa"/>
            <w:tcBorders>
              <w:right w:val="double" w:sz="6" w:space="0" w:color="auto"/>
            </w:tcBorders>
          </w:tcPr>
          <w:p w:rsidR="00BC4BD1" w:rsidRDefault="00BC4BD1" w:rsidP="00BC4BD1">
            <w:pPr>
              <w:rPr>
                <w:sz w:val="23"/>
                <w:szCs w:val="23"/>
                <w:lang w:val="ru-RU"/>
              </w:rPr>
            </w:pPr>
            <w:r>
              <w:rPr>
                <w:sz w:val="23"/>
                <w:szCs w:val="23"/>
                <w:lang w:val="ru-RU"/>
              </w:rPr>
              <w:t>6/2</w:t>
            </w:r>
          </w:p>
        </w:tc>
      </w:tr>
      <w:tr w:rsidR="00BC4BD1" w:rsidTr="00F42353">
        <w:trPr>
          <w:trHeight w:val="350"/>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33</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Жељко Бановић</w:t>
            </w:r>
          </w:p>
        </w:tc>
        <w:tc>
          <w:tcPr>
            <w:tcW w:w="2666" w:type="dxa"/>
            <w:shd w:val="clear" w:color="auto" w:fill="E6E6E6"/>
          </w:tcPr>
          <w:p w:rsidR="00BC4BD1" w:rsidRDefault="00BC4BD1" w:rsidP="00BC4BD1">
            <w:pPr>
              <w:rPr>
                <w:sz w:val="23"/>
                <w:szCs w:val="23"/>
                <w:lang w:val="ru-RU"/>
              </w:rPr>
            </w:pPr>
            <w:r>
              <w:rPr>
                <w:sz w:val="23"/>
                <w:szCs w:val="23"/>
                <w:lang w:val="ru-RU"/>
              </w:rPr>
              <w:t>Физ. и здр. васп.</w:t>
            </w:r>
            <w:r w:rsidR="00F975ED">
              <w:rPr>
                <w:sz w:val="23"/>
                <w:szCs w:val="23"/>
                <w:lang w:val="ru-RU"/>
              </w:rPr>
              <w:t xml:space="preserve"> + ОФА</w:t>
            </w:r>
          </w:p>
        </w:tc>
        <w:tc>
          <w:tcPr>
            <w:tcW w:w="2374" w:type="dxa"/>
          </w:tcPr>
          <w:p w:rsidR="00BC4BD1" w:rsidRDefault="00BC4BD1" w:rsidP="00BC4BD1">
            <w:pPr>
              <w:rPr>
                <w:sz w:val="23"/>
                <w:szCs w:val="23"/>
                <w:vertAlign w:val="subscript"/>
                <w:lang w:val="ru-RU"/>
              </w:rPr>
            </w:pPr>
            <w:r>
              <w:rPr>
                <w:sz w:val="23"/>
                <w:szCs w:val="23"/>
                <w:lang w:val="ru-RU"/>
              </w:rPr>
              <w:t>5</w:t>
            </w:r>
            <w:r>
              <w:rPr>
                <w:sz w:val="23"/>
                <w:szCs w:val="23"/>
                <w:vertAlign w:val="subscript"/>
                <w:lang w:val="ru-RU"/>
              </w:rPr>
              <w:t xml:space="preserve">2,3 ; </w:t>
            </w:r>
            <w:r>
              <w:rPr>
                <w:sz w:val="23"/>
                <w:szCs w:val="23"/>
                <w:lang w:val="ru-RU"/>
              </w:rPr>
              <w:t>7</w:t>
            </w:r>
            <w:r>
              <w:rPr>
                <w:sz w:val="23"/>
                <w:szCs w:val="23"/>
                <w:vertAlign w:val="subscript"/>
                <w:lang w:val="ru-RU"/>
              </w:rPr>
              <w:t xml:space="preserve">3  + </w:t>
            </w:r>
            <w:r>
              <w:rPr>
                <w:sz w:val="23"/>
                <w:szCs w:val="23"/>
                <w:lang w:val="ru-RU"/>
              </w:rPr>
              <w:t>5</w:t>
            </w:r>
            <w:r>
              <w:rPr>
                <w:sz w:val="23"/>
                <w:szCs w:val="23"/>
                <w:vertAlign w:val="subscript"/>
                <w:lang w:val="ru-RU"/>
              </w:rPr>
              <w:t>2</w:t>
            </w:r>
          </w:p>
        </w:tc>
        <w:tc>
          <w:tcPr>
            <w:tcW w:w="810" w:type="dxa"/>
            <w:shd w:val="clear" w:color="auto" w:fill="E6E6E6"/>
          </w:tcPr>
          <w:p w:rsidR="00BC4BD1" w:rsidRDefault="00BC4BD1" w:rsidP="00BC4BD1">
            <w:pPr>
              <w:rPr>
                <w:sz w:val="23"/>
                <w:szCs w:val="23"/>
                <w:lang w:val="ru-RU"/>
              </w:rPr>
            </w:pPr>
            <w:r>
              <w:rPr>
                <w:sz w:val="23"/>
                <w:szCs w:val="23"/>
                <w:lang w:val="ru-RU"/>
              </w:rPr>
              <w:t>8</w:t>
            </w:r>
          </w:p>
        </w:tc>
        <w:tc>
          <w:tcPr>
            <w:tcW w:w="1051" w:type="dxa"/>
            <w:tcBorders>
              <w:right w:val="double" w:sz="6" w:space="0" w:color="auto"/>
            </w:tcBorders>
          </w:tcPr>
          <w:p w:rsidR="00BC4BD1" w:rsidRDefault="00BC4BD1" w:rsidP="00BC4BD1">
            <w:pPr>
              <w:rPr>
                <w:sz w:val="23"/>
                <w:szCs w:val="23"/>
                <w:lang w:val="ru-RU"/>
              </w:rPr>
            </w:pPr>
          </w:p>
        </w:tc>
      </w:tr>
      <w:tr w:rsidR="00BC4BD1" w:rsidTr="00F42353">
        <w:trPr>
          <w:trHeight w:val="627"/>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34</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Ивана Срејић</w:t>
            </w:r>
          </w:p>
        </w:tc>
        <w:tc>
          <w:tcPr>
            <w:tcW w:w="2666" w:type="dxa"/>
            <w:shd w:val="clear" w:color="auto" w:fill="E6E6E6"/>
          </w:tcPr>
          <w:p w:rsidR="00BC4BD1" w:rsidRDefault="00BC4BD1" w:rsidP="00BC4BD1">
            <w:pPr>
              <w:rPr>
                <w:sz w:val="23"/>
                <w:szCs w:val="23"/>
                <w:lang w:val="ru-RU"/>
              </w:rPr>
            </w:pPr>
            <w:r>
              <w:rPr>
                <w:sz w:val="23"/>
                <w:szCs w:val="23"/>
                <w:lang w:val="ru-RU"/>
              </w:rPr>
              <w:t>Немачки језик</w:t>
            </w:r>
          </w:p>
        </w:tc>
        <w:tc>
          <w:tcPr>
            <w:tcW w:w="2374" w:type="dxa"/>
          </w:tcPr>
          <w:p w:rsidR="00BC4BD1" w:rsidRPr="00CF3785" w:rsidRDefault="00BC4BD1" w:rsidP="00BC4BD1">
            <w:pPr>
              <w:rPr>
                <w:sz w:val="23"/>
                <w:szCs w:val="23"/>
                <w:vertAlign w:val="subscript"/>
                <w:lang w:val="ru-RU"/>
              </w:rPr>
            </w:pPr>
            <w:r>
              <w:rPr>
                <w:sz w:val="23"/>
                <w:szCs w:val="23"/>
                <w:lang w:val="ru-RU"/>
              </w:rPr>
              <w:t>5</w:t>
            </w:r>
            <w:r>
              <w:rPr>
                <w:sz w:val="23"/>
                <w:szCs w:val="23"/>
                <w:vertAlign w:val="subscript"/>
                <w:lang w:val="ru-RU"/>
              </w:rPr>
              <w:t xml:space="preserve">2,  </w:t>
            </w:r>
            <w:r>
              <w:rPr>
                <w:sz w:val="23"/>
                <w:szCs w:val="23"/>
                <w:lang w:val="ru-RU"/>
              </w:rPr>
              <w:t>6</w:t>
            </w:r>
            <w:r>
              <w:rPr>
                <w:sz w:val="23"/>
                <w:szCs w:val="23"/>
                <w:vertAlign w:val="subscript"/>
                <w:lang w:val="ru-RU"/>
              </w:rPr>
              <w:t>2</w:t>
            </w:r>
          </w:p>
        </w:tc>
        <w:tc>
          <w:tcPr>
            <w:tcW w:w="810" w:type="dxa"/>
            <w:shd w:val="clear" w:color="auto" w:fill="E6E6E6"/>
          </w:tcPr>
          <w:p w:rsidR="00BC4BD1" w:rsidRDefault="00BC4BD1" w:rsidP="00BC4BD1">
            <w:pPr>
              <w:rPr>
                <w:sz w:val="23"/>
                <w:szCs w:val="23"/>
                <w:lang w:val="ru-RU"/>
              </w:rPr>
            </w:pPr>
            <w:r>
              <w:rPr>
                <w:sz w:val="23"/>
                <w:szCs w:val="23"/>
                <w:lang w:val="ru-RU"/>
              </w:rPr>
              <w:t>4</w:t>
            </w:r>
          </w:p>
        </w:tc>
        <w:tc>
          <w:tcPr>
            <w:tcW w:w="1051" w:type="dxa"/>
            <w:tcBorders>
              <w:right w:val="double" w:sz="6" w:space="0" w:color="auto"/>
            </w:tcBorders>
          </w:tcPr>
          <w:p w:rsidR="00BC4BD1" w:rsidRDefault="00BC4BD1" w:rsidP="00BC4BD1">
            <w:pPr>
              <w:rPr>
                <w:sz w:val="23"/>
                <w:szCs w:val="23"/>
                <w:lang w:val="ru-RU"/>
              </w:rPr>
            </w:pPr>
          </w:p>
        </w:tc>
      </w:tr>
      <w:tr w:rsidR="00BC4BD1" w:rsidTr="00F42353">
        <w:trPr>
          <w:trHeight w:val="627"/>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35</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Олгица Ковачевић</w:t>
            </w:r>
          </w:p>
        </w:tc>
        <w:tc>
          <w:tcPr>
            <w:tcW w:w="2666" w:type="dxa"/>
            <w:shd w:val="clear" w:color="auto" w:fill="E6E6E6"/>
          </w:tcPr>
          <w:p w:rsidR="00BC4BD1" w:rsidRDefault="00BC4BD1" w:rsidP="00BC4BD1">
            <w:pPr>
              <w:rPr>
                <w:sz w:val="23"/>
                <w:szCs w:val="23"/>
                <w:lang w:val="ru-RU"/>
              </w:rPr>
            </w:pPr>
            <w:r>
              <w:rPr>
                <w:sz w:val="23"/>
                <w:szCs w:val="23"/>
                <w:lang w:val="ru-RU"/>
              </w:rPr>
              <w:t>Енглески језик</w:t>
            </w:r>
          </w:p>
        </w:tc>
        <w:tc>
          <w:tcPr>
            <w:tcW w:w="2374" w:type="dxa"/>
          </w:tcPr>
          <w:p w:rsidR="00BC4BD1" w:rsidRDefault="00BC4BD1" w:rsidP="00BC4BD1">
            <w:pPr>
              <w:rPr>
                <w:sz w:val="23"/>
                <w:szCs w:val="23"/>
                <w:lang w:val="ru-RU"/>
              </w:rPr>
            </w:pPr>
            <w:r>
              <w:rPr>
                <w:sz w:val="23"/>
                <w:szCs w:val="23"/>
                <w:lang w:val="ru-RU"/>
              </w:rPr>
              <w:t>Главица, 1</w:t>
            </w:r>
            <w:r>
              <w:rPr>
                <w:sz w:val="23"/>
                <w:szCs w:val="23"/>
                <w:vertAlign w:val="subscript"/>
                <w:lang w:val="ru-RU"/>
              </w:rPr>
              <w:t xml:space="preserve">3; </w:t>
            </w:r>
            <w:r>
              <w:rPr>
                <w:sz w:val="23"/>
                <w:szCs w:val="23"/>
                <w:lang w:val="ru-RU"/>
              </w:rPr>
              <w:t>+ 6/8 спец</w:t>
            </w:r>
          </w:p>
        </w:tc>
        <w:tc>
          <w:tcPr>
            <w:tcW w:w="810" w:type="dxa"/>
            <w:shd w:val="clear" w:color="auto" w:fill="E6E6E6"/>
          </w:tcPr>
          <w:p w:rsidR="00BC4BD1" w:rsidRDefault="00BC4BD1" w:rsidP="00BC4BD1">
            <w:pPr>
              <w:rPr>
                <w:sz w:val="23"/>
                <w:szCs w:val="23"/>
                <w:lang w:val="ru-RU"/>
              </w:rPr>
            </w:pPr>
            <w:r>
              <w:rPr>
                <w:sz w:val="23"/>
                <w:szCs w:val="23"/>
                <w:lang w:val="ru-RU"/>
              </w:rPr>
              <w:t>8</w:t>
            </w:r>
          </w:p>
        </w:tc>
        <w:tc>
          <w:tcPr>
            <w:tcW w:w="1051" w:type="dxa"/>
            <w:tcBorders>
              <w:right w:val="double" w:sz="6" w:space="0" w:color="auto"/>
            </w:tcBorders>
          </w:tcPr>
          <w:p w:rsidR="00BC4BD1" w:rsidRDefault="00BC4BD1" w:rsidP="00BC4BD1">
            <w:pPr>
              <w:rPr>
                <w:sz w:val="23"/>
                <w:szCs w:val="23"/>
                <w:lang w:val="ru-RU"/>
              </w:rPr>
            </w:pPr>
          </w:p>
        </w:tc>
      </w:tr>
      <w:tr w:rsidR="00BC4BD1" w:rsidTr="00F42353">
        <w:trPr>
          <w:trHeight w:val="627"/>
        </w:trPr>
        <w:tc>
          <w:tcPr>
            <w:tcW w:w="792" w:type="dxa"/>
            <w:tcBorders>
              <w:left w:val="double" w:sz="6" w:space="0" w:color="auto"/>
            </w:tcBorders>
            <w:shd w:val="clear" w:color="auto" w:fill="E6E6E6"/>
          </w:tcPr>
          <w:p w:rsidR="00BC4BD1" w:rsidRDefault="004E5160" w:rsidP="00BC4BD1">
            <w:pPr>
              <w:rPr>
                <w:sz w:val="23"/>
                <w:szCs w:val="23"/>
                <w:lang w:val="ru-RU"/>
              </w:rPr>
            </w:pPr>
            <w:r>
              <w:rPr>
                <w:sz w:val="23"/>
                <w:szCs w:val="23"/>
                <w:lang w:val="ru-RU"/>
              </w:rPr>
              <w:t>36</w:t>
            </w:r>
            <w:r w:rsidR="00261638">
              <w:rPr>
                <w:sz w:val="23"/>
                <w:szCs w:val="23"/>
                <w:lang w:val="ru-RU"/>
              </w:rPr>
              <w:t>.</w:t>
            </w:r>
          </w:p>
        </w:tc>
        <w:tc>
          <w:tcPr>
            <w:tcW w:w="2088" w:type="dxa"/>
          </w:tcPr>
          <w:p w:rsidR="00BC4BD1" w:rsidRDefault="00BC4BD1" w:rsidP="00BC4BD1">
            <w:pPr>
              <w:rPr>
                <w:sz w:val="23"/>
                <w:szCs w:val="23"/>
                <w:lang w:val="ru-RU"/>
              </w:rPr>
            </w:pPr>
            <w:r>
              <w:rPr>
                <w:sz w:val="23"/>
                <w:szCs w:val="23"/>
                <w:lang w:val="ru-RU"/>
              </w:rPr>
              <w:t>Марија Милићевић</w:t>
            </w:r>
          </w:p>
        </w:tc>
        <w:tc>
          <w:tcPr>
            <w:tcW w:w="2666" w:type="dxa"/>
            <w:shd w:val="clear" w:color="auto" w:fill="E6E6E6"/>
          </w:tcPr>
          <w:p w:rsidR="00BC4BD1" w:rsidRDefault="00BC4BD1" w:rsidP="00BC4BD1">
            <w:pPr>
              <w:rPr>
                <w:sz w:val="23"/>
                <w:szCs w:val="23"/>
                <w:lang w:val="ru-RU"/>
              </w:rPr>
            </w:pPr>
            <w:r>
              <w:rPr>
                <w:sz w:val="23"/>
                <w:szCs w:val="23"/>
                <w:lang w:val="ru-RU"/>
              </w:rPr>
              <w:t>Грађанско васпитање</w:t>
            </w:r>
          </w:p>
          <w:p w:rsidR="00BC4BD1" w:rsidRDefault="00BC4BD1" w:rsidP="00BC4BD1">
            <w:pPr>
              <w:rPr>
                <w:sz w:val="23"/>
                <w:szCs w:val="23"/>
                <w:lang w:val="ru-RU"/>
              </w:rPr>
            </w:pPr>
            <w:r>
              <w:rPr>
                <w:sz w:val="23"/>
                <w:szCs w:val="23"/>
                <w:lang w:val="ru-RU"/>
              </w:rPr>
              <w:t>Француски језик</w:t>
            </w:r>
          </w:p>
        </w:tc>
        <w:tc>
          <w:tcPr>
            <w:tcW w:w="2374" w:type="dxa"/>
          </w:tcPr>
          <w:p w:rsidR="00BC4BD1" w:rsidRDefault="00BC4BD1" w:rsidP="00BC4BD1">
            <w:pPr>
              <w:rPr>
                <w:sz w:val="23"/>
                <w:szCs w:val="23"/>
                <w:lang w:val="ru-RU"/>
              </w:rPr>
            </w:pPr>
            <w:r>
              <w:rPr>
                <w:sz w:val="23"/>
                <w:szCs w:val="23"/>
                <w:lang w:val="ru-RU"/>
              </w:rPr>
              <w:t>5,разред</w:t>
            </w:r>
          </w:p>
          <w:p w:rsidR="00BC4BD1" w:rsidRPr="007C7971" w:rsidRDefault="00BC4BD1" w:rsidP="00BC4BD1">
            <w:pPr>
              <w:rPr>
                <w:sz w:val="23"/>
                <w:szCs w:val="23"/>
                <w:lang w:val="ru-RU"/>
              </w:rPr>
            </w:pPr>
            <w:r>
              <w:rPr>
                <w:sz w:val="23"/>
                <w:szCs w:val="23"/>
                <w:lang w:val="ru-RU"/>
              </w:rPr>
              <w:t>6/8; спец. 7</w:t>
            </w:r>
            <w:r>
              <w:rPr>
                <w:sz w:val="23"/>
                <w:szCs w:val="23"/>
                <w:vertAlign w:val="subscript"/>
                <w:lang w:val="ru-RU"/>
              </w:rPr>
              <w:t>1,2</w:t>
            </w:r>
            <w:r>
              <w:rPr>
                <w:sz w:val="23"/>
                <w:szCs w:val="23"/>
                <w:lang w:val="ru-RU"/>
              </w:rPr>
              <w:t xml:space="preserve"> спец.</w:t>
            </w:r>
          </w:p>
        </w:tc>
        <w:tc>
          <w:tcPr>
            <w:tcW w:w="810" w:type="dxa"/>
            <w:shd w:val="clear" w:color="auto" w:fill="E6E6E6"/>
          </w:tcPr>
          <w:p w:rsidR="00BC4BD1" w:rsidRDefault="00BC4BD1" w:rsidP="00BC4BD1">
            <w:pPr>
              <w:rPr>
                <w:sz w:val="23"/>
                <w:szCs w:val="23"/>
                <w:lang w:val="ru-RU"/>
              </w:rPr>
            </w:pPr>
            <w:r>
              <w:rPr>
                <w:sz w:val="23"/>
                <w:szCs w:val="23"/>
                <w:lang w:val="ru-RU"/>
              </w:rPr>
              <w:t>7</w:t>
            </w:r>
          </w:p>
        </w:tc>
        <w:tc>
          <w:tcPr>
            <w:tcW w:w="1051" w:type="dxa"/>
            <w:tcBorders>
              <w:right w:val="double" w:sz="6" w:space="0" w:color="auto"/>
            </w:tcBorders>
          </w:tcPr>
          <w:p w:rsidR="00BC4BD1" w:rsidRDefault="00BC4BD1" w:rsidP="00BC4BD1">
            <w:pPr>
              <w:rPr>
                <w:sz w:val="23"/>
                <w:szCs w:val="23"/>
                <w:lang w:val="ru-RU"/>
              </w:rPr>
            </w:pPr>
          </w:p>
        </w:tc>
      </w:tr>
      <w:tr w:rsidR="00F975ED" w:rsidTr="00F42353">
        <w:trPr>
          <w:trHeight w:val="627"/>
        </w:trPr>
        <w:tc>
          <w:tcPr>
            <w:tcW w:w="792" w:type="dxa"/>
            <w:tcBorders>
              <w:left w:val="double" w:sz="6" w:space="0" w:color="auto"/>
            </w:tcBorders>
            <w:shd w:val="clear" w:color="auto" w:fill="E6E6E6"/>
          </w:tcPr>
          <w:p w:rsidR="00F975ED" w:rsidRDefault="004E5160" w:rsidP="00BC4BD1">
            <w:pPr>
              <w:rPr>
                <w:sz w:val="23"/>
                <w:szCs w:val="23"/>
                <w:lang w:val="ru-RU"/>
              </w:rPr>
            </w:pPr>
            <w:r>
              <w:rPr>
                <w:sz w:val="23"/>
                <w:szCs w:val="23"/>
                <w:lang w:val="ru-RU"/>
              </w:rPr>
              <w:t>37</w:t>
            </w:r>
            <w:r w:rsidR="00261638">
              <w:rPr>
                <w:sz w:val="23"/>
                <w:szCs w:val="23"/>
                <w:lang w:val="ru-RU"/>
              </w:rPr>
              <w:t>.</w:t>
            </w:r>
          </w:p>
        </w:tc>
        <w:tc>
          <w:tcPr>
            <w:tcW w:w="2088" w:type="dxa"/>
          </w:tcPr>
          <w:p w:rsidR="00F975ED" w:rsidRDefault="00F975ED" w:rsidP="00BC4BD1">
            <w:pPr>
              <w:rPr>
                <w:sz w:val="23"/>
                <w:szCs w:val="23"/>
                <w:lang w:val="ru-RU"/>
              </w:rPr>
            </w:pPr>
            <w:r>
              <w:rPr>
                <w:sz w:val="23"/>
                <w:szCs w:val="23"/>
                <w:lang w:val="ru-RU"/>
              </w:rPr>
              <w:t>Миодраг Џолић</w:t>
            </w:r>
          </w:p>
        </w:tc>
        <w:tc>
          <w:tcPr>
            <w:tcW w:w="2666" w:type="dxa"/>
            <w:shd w:val="clear" w:color="auto" w:fill="E6E6E6"/>
          </w:tcPr>
          <w:p w:rsidR="00F975ED" w:rsidRDefault="00F975ED" w:rsidP="00BC4BD1">
            <w:pPr>
              <w:rPr>
                <w:sz w:val="23"/>
                <w:szCs w:val="23"/>
                <w:lang w:val="ru-RU"/>
              </w:rPr>
            </w:pPr>
            <w:r>
              <w:rPr>
                <w:sz w:val="23"/>
                <w:szCs w:val="23"/>
                <w:lang w:val="ru-RU"/>
              </w:rPr>
              <w:t>Верска настава</w:t>
            </w:r>
          </w:p>
        </w:tc>
        <w:tc>
          <w:tcPr>
            <w:tcW w:w="2374" w:type="dxa"/>
          </w:tcPr>
          <w:p w:rsidR="00F975ED" w:rsidRPr="00261638" w:rsidRDefault="00261638" w:rsidP="00BC4BD1">
            <w:pPr>
              <w:rPr>
                <w:sz w:val="23"/>
                <w:szCs w:val="23"/>
                <w:vertAlign w:val="subscript"/>
                <w:lang w:val="ru-RU"/>
              </w:rPr>
            </w:pPr>
            <w:r>
              <w:rPr>
                <w:sz w:val="23"/>
                <w:szCs w:val="23"/>
                <w:lang w:val="ru-RU"/>
              </w:rPr>
              <w:t>5/</w:t>
            </w:r>
            <w:r>
              <w:rPr>
                <w:sz w:val="23"/>
                <w:szCs w:val="23"/>
                <w:vertAlign w:val="subscript"/>
                <w:lang w:val="ru-RU"/>
              </w:rPr>
              <w:t xml:space="preserve">2,3; </w:t>
            </w:r>
            <w:r>
              <w:rPr>
                <w:sz w:val="23"/>
                <w:szCs w:val="23"/>
                <w:lang w:val="ru-RU"/>
              </w:rPr>
              <w:t xml:space="preserve"> 8/</w:t>
            </w:r>
            <w:r>
              <w:rPr>
                <w:sz w:val="23"/>
                <w:szCs w:val="23"/>
                <w:vertAlign w:val="subscript"/>
                <w:lang w:val="ru-RU"/>
              </w:rPr>
              <w:t xml:space="preserve">2,3; </w:t>
            </w:r>
            <w:r>
              <w:rPr>
                <w:sz w:val="23"/>
                <w:szCs w:val="23"/>
                <w:lang w:val="ru-RU"/>
              </w:rPr>
              <w:t>5/</w:t>
            </w:r>
            <w:r>
              <w:rPr>
                <w:sz w:val="23"/>
                <w:szCs w:val="23"/>
                <w:vertAlign w:val="subscript"/>
                <w:lang w:val="ru-RU"/>
              </w:rPr>
              <w:t>1</w:t>
            </w:r>
            <w:r>
              <w:rPr>
                <w:sz w:val="23"/>
                <w:szCs w:val="23"/>
                <w:lang w:val="ru-RU"/>
              </w:rPr>
              <w:t>;  6/</w:t>
            </w:r>
            <w:r>
              <w:rPr>
                <w:sz w:val="23"/>
                <w:szCs w:val="23"/>
                <w:vertAlign w:val="subscript"/>
                <w:lang w:val="ru-RU"/>
              </w:rPr>
              <w:t xml:space="preserve">1,2;  </w:t>
            </w:r>
            <w:r>
              <w:rPr>
                <w:sz w:val="23"/>
                <w:szCs w:val="23"/>
                <w:lang w:val="ru-RU"/>
              </w:rPr>
              <w:t>6/</w:t>
            </w:r>
            <w:r>
              <w:rPr>
                <w:sz w:val="23"/>
                <w:szCs w:val="23"/>
                <w:vertAlign w:val="subscript"/>
                <w:lang w:val="ru-RU"/>
              </w:rPr>
              <w:t xml:space="preserve">3; </w:t>
            </w:r>
            <w:r>
              <w:rPr>
                <w:sz w:val="23"/>
                <w:szCs w:val="23"/>
                <w:lang w:val="ru-RU"/>
              </w:rPr>
              <w:t xml:space="preserve"> 7/</w:t>
            </w:r>
            <w:r>
              <w:rPr>
                <w:sz w:val="23"/>
                <w:szCs w:val="23"/>
                <w:vertAlign w:val="subscript"/>
                <w:lang w:val="ru-RU"/>
              </w:rPr>
              <w:t xml:space="preserve">1,2,3;  </w:t>
            </w:r>
            <w:r>
              <w:rPr>
                <w:sz w:val="23"/>
                <w:szCs w:val="23"/>
                <w:lang w:val="ru-RU"/>
              </w:rPr>
              <w:t>8/</w:t>
            </w:r>
            <w:r>
              <w:rPr>
                <w:sz w:val="23"/>
                <w:szCs w:val="23"/>
                <w:vertAlign w:val="subscript"/>
                <w:lang w:val="ru-RU"/>
              </w:rPr>
              <w:t>1</w:t>
            </w:r>
          </w:p>
        </w:tc>
        <w:tc>
          <w:tcPr>
            <w:tcW w:w="810" w:type="dxa"/>
            <w:shd w:val="clear" w:color="auto" w:fill="E6E6E6"/>
          </w:tcPr>
          <w:p w:rsidR="00F975ED" w:rsidRDefault="00261638" w:rsidP="00BC4BD1">
            <w:pPr>
              <w:rPr>
                <w:sz w:val="23"/>
                <w:szCs w:val="23"/>
                <w:lang w:val="ru-RU"/>
              </w:rPr>
            </w:pPr>
            <w:r>
              <w:rPr>
                <w:sz w:val="23"/>
                <w:szCs w:val="23"/>
                <w:lang w:val="ru-RU"/>
              </w:rPr>
              <w:t>7</w:t>
            </w:r>
          </w:p>
        </w:tc>
        <w:tc>
          <w:tcPr>
            <w:tcW w:w="1051" w:type="dxa"/>
            <w:tcBorders>
              <w:right w:val="double" w:sz="6" w:space="0" w:color="auto"/>
            </w:tcBorders>
          </w:tcPr>
          <w:p w:rsidR="00F975ED" w:rsidRDefault="00F975ED" w:rsidP="00BC4BD1">
            <w:pPr>
              <w:rPr>
                <w:sz w:val="23"/>
                <w:szCs w:val="23"/>
                <w:lang w:val="ru-RU"/>
              </w:rPr>
            </w:pPr>
          </w:p>
        </w:tc>
      </w:tr>
      <w:tr w:rsidR="00261638" w:rsidTr="00F42353">
        <w:trPr>
          <w:trHeight w:val="627"/>
        </w:trPr>
        <w:tc>
          <w:tcPr>
            <w:tcW w:w="792" w:type="dxa"/>
            <w:tcBorders>
              <w:left w:val="double" w:sz="6" w:space="0" w:color="auto"/>
            </w:tcBorders>
            <w:shd w:val="clear" w:color="auto" w:fill="E6E6E6"/>
          </w:tcPr>
          <w:p w:rsidR="00261638" w:rsidRDefault="004E5160" w:rsidP="00BC4BD1">
            <w:pPr>
              <w:rPr>
                <w:sz w:val="23"/>
                <w:szCs w:val="23"/>
                <w:lang w:val="ru-RU"/>
              </w:rPr>
            </w:pPr>
            <w:r>
              <w:rPr>
                <w:sz w:val="23"/>
                <w:szCs w:val="23"/>
                <w:lang w:val="ru-RU"/>
              </w:rPr>
              <w:t>38</w:t>
            </w:r>
            <w:r w:rsidR="00261638">
              <w:rPr>
                <w:sz w:val="23"/>
                <w:szCs w:val="23"/>
                <w:lang w:val="ru-RU"/>
              </w:rPr>
              <w:t xml:space="preserve">. </w:t>
            </w:r>
          </w:p>
        </w:tc>
        <w:tc>
          <w:tcPr>
            <w:tcW w:w="2088" w:type="dxa"/>
          </w:tcPr>
          <w:p w:rsidR="00261638" w:rsidRDefault="00261638" w:rsidP="00BC4BD1">
            <w:pPr>
              <w:rPr>
                <w:sz w:val="23"/>
                <w:szCs w:val="23"/>
                <w:lang w:val="ru-RU"/>
              </w:rPr>
            </w:pPr>
            <w:r>
              <w:rPr>
                <w:sz w:val="23"/>
                <w:szCs w:val="23"/>
                <w:lang w:val="ru-RU"/>
              </w:rPr>
              <w:t>Биљана Јовановић</w:t>
            </w:r>
          </w:p>
        </w:tc>
        <w:tc>
          <w:tcPr>
            <w:tcW w:w="2666" w:type="dxa"/>
            <w:shd w:val="clear" w:color="auto" w:fill="E6E6E6"/>
          </w:tcPr>
          <w:p w:rsidR="00261638" w:rsidRDefault="00261638" w:rsidP="00BC4BD1">
            <w:pPr>
              <w:rPr>
                <w:sz w:val="23"/>
                <w:szCs w:val="23"/>
                <w:lang w:val="ru-RU"/>
              </w:rPr>
            </w:pPr>
            <w:r>
              <w:rPr>
                <w:sz w:val="23"/>
                <w:szCs w:val="23"/>
                <w:lang w:val="ru-RU"/>
              </w:rPr>
              <w:t>Грађанско васп.</w:t>
            </w:r>
            <w:r w:rsidR="00B016E8">
              <w:rPr>
                <w:sz w:val="23"/>
                <w:szCs w:val="23"/>
                <w:lang w:val="ru-RU"/>
              </w:rPr>
              <w:t xml:space="preserve">  Сна – Боравак у природи</w:t>
            </w:r>
          </w:p>
        </w:tc>
        <w:tc>
          <w:tcPr>
            <w:tcW w:w="2374" w:type="dxa"/>
          </w:tcPr>
          <w:p w:rsidR="00261638" w:rsidRPr="00261638" w:rsidRDefault="00261638" w:rsidP="00BC4BD1">
            <w:pPr>
              <w:rPr>
                <w:sz w:val="23"/>
                <w:szCs w:val="23"/>
                <w:vertAlign w:val="subscript"/>
                <w:lang w:val="ru-RU"/>
              </w:rPr>
            </w:pPr>
            <w:r>
              <w:rPr>
                <w:sz w:val="23"/>
                <w:szCs w:val="23"/>
                <w:lang w:val="ru-RU"/>
              </w:rPr>
              <w:t>6/</w:t>
            </w:r>
            <w:r>
              <w:rPr>
                <w:sz w:val="23"/>
                <w:szCs w:val="23"/>
                <w:vertAlign w:val="subscript"/>
                <w:lang w:val="ru-RU"/>
              </w:rPr>
              <w:t xml:space="preserve">1,2,3;  </w:t>
            </w:r>
            <w:r>
              <w:rPr>
                <w:sz w:val="23"/>
                <w:szCs w:val="23"/>
                <w:lang w:val="ru-RU"/>
              </w:rPr>
              <w:t>7/</w:t>
            </w:r>
            <w:r>
              <w:rPr>
                <w:sz w:val="23"/>
                <w:szCs w:val="23"/>
                <w:vertAlign w:val="subscript"/>
                <w:lang w:val="ru-RU"/>
              </w:rPr>
              <w:t>2</w:t>
            </w:r>
          </w:p>
        </w:tc>
        <w:tc>
          <w:tcPr>
            <w:tcW w:w="810" w:type="dxa"/>
            <w:shd w:val="clear" w:color="auto" w:fill="E6E6E6"/>
          </w:tcPr>
          <w:p w:rsidR="00261638" w:rsidRDefault="00261638" w:rsidP="00BC4BD1">
            <w:pPr>
              <w:rPr>
                <w:sz w:val="23"/>
                <w:szCs w:val="23"/>
                <w:lang w:val="ru-RU"/>
              </w:rPr>
            </w:pPr>
            <w:r>
              <w:rPr>
                <w:sz w:val="23"/>
                <w:szCs w:val="23"/>
                <w:lang w:val="ru-RU"/>
              </w:rPr>
              <w:t>2</w:t>
            </w:r>
          </w:p>
        </w:tc>
        <w:tc>
          <w:tcPr>
            <w:tcW w:w="1051" w:type="dxa"/>
            <w:tcBorders>
              <w:right w:val="double" w:sz="6" w:space="0" w:color="auto"/>
            </w:tcBorders>
          </w:tcPr>
          <w:p w:rsidR="00261638" w:rsidRDefault="00261638" w:rsidP="00BC4BD1">
            <w:pPr>
              <w:rPr>
                <w:sz w:val="23"/>
                <w:szCs w:val="23"/>
                <w:lang w:val="ru-RU"/>
              </w:rPr>
            </w:pPr>
          </w:p>
        </w:tc>
      </w:tr>
      <w:tr w:rsidR="00294262" w:rsidTr="00F42353">
        <w:trPr>
          <w:trHeight w:val="627"/>
        </w:trPr>
        <w:tc>
          <w:tcPr>
            <w:tcW w:w="792" w:type="dxa"/>
            <w:tcBorders>
              <w:left w:val="double" w:sz="6" w:space="0" w:color="auto"/>
            </w:tcBorders>
            <w:shd w:val="clear" w:color="auto" w:fill="E6E6E6"/>
          </w:tcPr>
          <w:p w:rsidR="00294262" w:rsidRDefault="004E5160" w:rsidP="00BC4BD1">
            <w:pPr>
              <w:rPr>
                <w:sz w:val="23"/>
                <w:szCs w:val="23"/>
                <w:lang w:val="ru-RU"/>
              </w:rPr>
            </w:pPr>
            <w:r>
              <w:rPr>
                <w:sz w:val="23"/>
                <w:szCs w:val="23"/>
                <w:lang w:val="ru-RU"/>
              </w:rPr>
              <w:t>39</w:t>
            </w:r>
            <w:r w:rsidR="00294262">
              <w:rPr>
                <w:sz w:val="23"/>
                <w:szCs w:val="23"/>
                <w:lang w:val="ru-RU"/>
              </w:rPr>
              <w:t>.</w:t>
            </w:r>
          </w:p>
        </w:tc>
        <w:tc>
          <w:tcPr>
            <w:tcW w:w="2088" w:type="dxa"/>
          </w:tcPr>
          <w:p w:rsidR="00294262" w:rsidRDefault="00294262" w:rsidP="00BC4BD1">
            <w:pPr>
              <w:rPr>
                <w:sz w:val="23"/>
                <w:szCs w:val="23"/>
                <w:lang w:val="ru-RU"/>
              </w:rPr>
            </w:pPr>
            <w:r>
              <w:rPr>
                <w:sz w:val="23"/>
                <w:szCs w:val="23"/>
                <w:lang w:val="ru-RU"/>
              </w:rPr>
              <w:t>Весна Пајић</w:t>
            </w:r>
          </w:p>
        </w:tc>
        <w:tc>
          <w:tcPr>
            <w:tcW w:w="2666" w:type="dxa"/>
            <w:shd w:val="clear" w:color="auto" w:fill="E6E6E6"/>
          </w:tcPr>
          <w:p w:rsidR="00294262" w:rsidRDefault="00294262" w:rsidP="00BC4BD1">
            <w:pPr>
              <w:rPr>
                <w:sz w:val="23"/>
                <w:szCs w:val="23"/>
                <w:lang w:val="ru-RU"/>
              </w:rPr>
            </w:pPr>
            <w:r>
              <w:rPr>
                <w:sz w:val="23"/>
                <w:szCs w:val="23"/>
                <w:lang w:val="ru-RU"/>
              </w:rPr>
              <w:t>Информатика</w:t>
            </w:r>
          </w:p>
        </w:tc>
        <w:tc>
          <w:tcPr>
            <w:tcW w:w="2374" w:type="dxa"/>
          </w:tcPr>
          <w:p w:rsidR="00294262" w:rsidRPr="00294262" w:rsidRDefault="00294262" w:rsidP="00BC4BD1">
            <w:pPr>
              <w:rPr>
                <w:sz w:val="23"/>
                <w:szCs w:val="23"/>
                <w:lang w:val="ru-RU"/>
              </w:rPr>
            </w:pPr>
            <w:r>
              <w:rPr>
                <w:sz w:val="23"/>
                <w:szCs w:val="23"/>
                <w:lang w:val="ru-RU"/>
              </w:rPr>
              <w:t>6/</w:t>
            </w:r>
            <w:r>
              <w:rPr>
                <w:sz w:val="23"/>
                <w:szCs w:val="23"/>
                <w:vertAlign w:val="subscript"/>
                <w:lang w:val="ru-RU"/>
              </w:rPr>
              <w:t xml:space="preserve">1,2,3;   </w:t>
            </w:r>
            <w:r>
              <w:rPr>
                <w:sz w:val="23"/>
                <w:szCs w:val="23"/>
                <w:lang w:val="ru-RU"/>
              </w:rPr>
              <w:t>8/</w:t>
            </w:r>
            <w:r>
              <w:rPr>
                <w:sz w:val="23"/>
                <w:szCs w:val="23"/>
                <w:vertAlign w:val="subscript"/>
                <w:lang w:val="ru-RU"/>
              </w:rPr>
              <w:t xml:space="preserve"> 1,2,3.</w:t>
            </w:r>
          </w:p>
        </w:tc>
        <w:tc>
          <w:tcPr>
            <w:tcW w:w="810" w:type="dxa"/>
            <w:shd w:val="clear" w:color="auto" w:fill="E6E6E6"/>
          </w:tcPr>
          <w:p w:rsidR="00294262" w:rsidRDefault="00294262" w:rsidP="00BC4BD1">
            <w:pPr>
              <w:rPr>
                <w:sz w:val="23"/>
                <w:szCs w:val="23"/>
                <w:lang w:val="ru-RU"/>
              </w:rPr>
            </w:pPr>
            <w:r>
              <w:rPr>
                <w:sz w:val="23"/>
                <w:szCs w:val="23"/>
                <w:lang w:val="ru-RU"/>
              </w:rPr>
              <w:t>6</w:t>
            </w:r>
          </w:p>
        </w:tc>
        <w:tc>
          <w:tcPr>
            <w:tcW w:w="1051" w:type="dxa"/>
            <w:tcBorders>
              <w:right w:val="double" w:sz="6" w:space="0" w:color="auto"/>
            </w:tcBorders>
          </w:tcPr>
          <w:p w:rsidR="00294262" w:rsidRDefault="00294262" w:rsidP="00BC4BD1">
            <w:pPr>
              <w:rPr>
                <w:sz w:val="23"/>
                <w:szCs w:val="23"/>
                <w:lang w:val="ru-RU"/>
              </w:rPr>
            </w:pPr>
          </w:p>
        </w:tc>
      </w:tr>
      <w:tr w:rsidR="00294262" w:rsidTr="00F42353">
        <w:trPr>
          <w:trHeight w:val="627"/>
        </w:trPr>
        <w:tc>
          <w:tcPr>
            <w:tcW w:w="792" w:type="dxa"/>
            <w:tcBorders>
              <w:left w:val="double" w:sz="6" w:space="0" w:color="auto"/>
            </w:tcBorders>
            <w:shd w:val="clear" w:color="auto" w:fill="E6E6E6"/>
          </w:tcPr>
          <w:p w:rsidR="00294262" w:rsidRDefault="004E5160" w:rsidP="00BC4BD1">
            <w:pPr>
              <w:rPr>
                <w:sz w:val="23"/>
                <w:szCs w:val="23"/>
                <w:lang w:val="ru-RU"/>
              </w:rPr>
            </w:pPr>
            <w:r>
              <w:rPr>
                <w:sz w:val="23"/>
                <w:szCs w:val="23"/>
                <w:lang w:val="ru-RU"/>
              </w:rPr>
              <w:t>40</w:t>
            </w:r>
            <w:r w:rsidR="00294262">
              <w:rPr>
                <w:sz w:val="23"/>
                <w:szCs w:val="23"/>
                <w:lang w:val="ru-RU"/>
              </w:rPr>
              <w:t>.</w:t>
            </w:r>
          </w:p>
        </w:tc>
        <w:tc>
          <w:tcPr>
            <w:tcW w:w="2088" w:type="dxa"/>
          </w:tcPr>
          <w:p w:rsidR="00294262" w:rsidRDefault="00294262" w:rsidP="00BC4BD1">
            <w:pPr>
              <w:rPr>
                <w:sz w:val="23"/>
                <w:szCs w:val="23"/>
                <w:lang w:val="ru-RU"/>
              </w:rPr>
            </w:pPr>
            <w:r>
              <w:rPr>
                <w:sz w:val="23"/>
                <w:szCs w:val="23"/>
                <w:lang w:val="ru-RU"/>
              </w:rPr>
              <w:t>Маријана Милосављевић</w:t>
            </w:r>
          </w:p>
        </w:tc>
        <w:tc>
          <w:tcPr>
            <w:tcW w:w="2666" w:type="dxa"/>
            <w:shd w:val="clear" w:color="auto" w:fill="E6E6E6"/>
          </w:tcPr>
          <w:p w:rsidR="00294262" w:rsidRDefault="00294262" w:rsidP="00BC4BD1">
            <w:pPr>
              <w:rPr>
                <w:sz w:val="23"/>
                <w:szCs w:val="23"/>
                <w:lang w:val="ru-RU"/>
              </w:rPr>
            </w:pPr>
            <w:r>
              <w:rPr>
                <w:sz w:val="23"/>
                <w:szCs w:val="23"/>
                <w:lang w:val="ru-RU"/>
              </w:rPr>
              <w:t>Немачки ј.</w:t>
            </w:r>
          </w:p>
        </w:tc>
        <w:tc>
          <w:tcPr>
            <w:tcW w:w="2374" w:type="dxa"/>
          </w:tcPr>
          <w:p w:rsidR="00294262" w:rsidRPr="00294262" w:rsidRDefault="00294262" w:rsidP="00BC4BD1">
            <w:pPr>
              <w:rPr>
                <w:sz w:val="23"/>
                <w:szCs w:val="23"/>
                <w:vertAlign w:val="subscript"/>
                <w:lang w:val="ru-RU"/>
              </w:rPr>
            </w:pPr>
            <w:r>
              <w:rPr>
                <w:sz w:val="23"/>
                <w:szCs w:val="23"/>
                <w:lang w:val="ru-RU"/>
              </w:rPr>
              <w:t>5/</w:t>
            </w:r>
            <w:r>
              <w:rPr>
                <w:sz w:val="23"/>
                <w:szCs w:val="23"/>
                <w:vertAlign w:val="subscript"/>
                <w:lang w:val="ru-RU"/>
              </w:rPr>
              <w:t>2</w:t>
            </w:r>
          </w:p>
        </w:tc>
        <w:tc>
          <w:tcPr>
            <w:tcW w:w="810" w:type="dxa"/>
            <w:shd w:val="clear" w:color="auto" w:fill="E6E6E6"/>
          </w:tcPr>
          <w:p w:rsidR="00294262" w:rsidRDefault="00294262" w:rsidP="00BC4BD1">
            <w:pPr>
              <w:rPr>
                <w:sz w:val="23"/>
                <w:szCs w:val="23"/>
                <w:lang w:val="ru-RU"/>
              </w:rPr>
            </w:pPr>
            <w:r>
              <w:rPr>
                <w:sz w:val="23"/>
                <w:szCs w:val="23"/>
                <w:lang w:val="ru-RU"/>
              </w:rPr>
              <w:t>2</w:t>
            </w:r>
          </w:p>
        </w:tc>
        <w:tc>
          <w:tcPr>
            <w:tcW w:w="1051" w:type="dxa"/>
            <w:tcBorders>
              <w:right w:val="double" w:sz="6" w:space="0" w:color="auto"/>
            </w:tcBorders>
          </w:tcPr>
          <w:p w:rsidR="00294262" w:rsidRDefault="00294262" w:rsidP="00BC4BD1">
            <w:pPr>
              <w:rPr>
                <w:sz w:val="23"/>
                <w:szCs w:val="23"/>
                <w:lang w:val="ru-RU"/>
              </w:rPr>
            </w:pPr>
          </w:p>
        </w:tc>
      </w:tr>
    </w:tbl>
    <w:p w:rsidR="002071C1" w:rsidRDefault="002071C1">
      <w:pPr>
        <w:rPr>
          <w:sz w:val="23"/>
          <w:szCs w:val="23"/>
          <w:lang w:val="sr-Cyrl-CS"/>
        </w:rPr>
      </w:pPr>
    </w:p>
    <w:p w:rsidR="002071C1" w:rsidRDefault="002071C1">
      <w:pPr>
        <w:ind w:left="1440"/>
        <w:jc w:val="center"/>
        <w:rPr>
          <w:b/>
          <w:color w:val="FF0000"/>
          <w:lang w:val="sr-Latn-RS"/>
        </w:rPr>
      </w:pPr>
    </w:p>
    <w:p w:rsidR="002071C1" w:rsidRDefault="00434530">
      <w:pPr>
        <w:ind w:left="1440"/>
        <w:jc w:val="center"/>
        <w:rPr>
          <w:b/>
          <w:color w:val="000000" w:themeColor="text1"/>
          <w:lang w:val="sr-Cyrl-CS"/>
        </w:rPr>
      </w:pPr>
      <w:r>
        <w:rPr>
          <w:b/>
          <w:color w:val="000000" w:themeColor="text1"/>
          <w:lang w:val="sr-Latn-RS"/>
        </w:rPr>
        <w:t xml:space="preserve">6.3 </w:t>
      </w:r>
      <w:r>
        <w:rPr>
          <w:b/>
          <w:color w:val="000000" w:themeColor="text1"/>
          <w:lang w:val="sr-Cyrl-CS"/>
        </w:rPr>
        <w:t>Модел подршке ученицима специјалног одељења у редовним одељењима</w:t>
      </w:r>
    </w:p>
    <w:p w:rsidR="002071C1" w:rsidRDefault="002071C1">
      <w:pPr>
        <w:ind w:left="1440"/>
        <w:jc w:val="both"/>
        <w:rPr>
          <w:color w:val="000000" w:themeColor="text1"/>
          <w:lang w:val="sr-Cyrl-CS"/>
        </w:rPr>
      </w:pPr>
    </w:p>
    <w:p w:rsidR="002071C1" w:rsidRDefault="00434530">
      <w:pPr>
        <w:jc w:val="both"/>
        <w:rPr>
          <w:color w:val="000000" w:themeColor="text1"/>
          <w:lang w:val="sr-Cyrl-RS"/>
        </w:rPr>
      </w:pPr>
      <w:r>
        <w:rPr>
          <w:color w:val="000000" w:themeColor="text1"/>
          <w:lang w:val="sr-Cyrl-RS"/>
        </w:rPr>
        <w:tab/>
        <w:t>Ученицима специјалног одељења у оба  циклуса пружа се додатна подршка у редовним одељењима, ради унапређивања социјалних вештина, развоја самосталности и ради лакше транзиције у виши ниво образовања. План подршке је креиран према индивидуалним потребама и могућностима ученика, као и према оперативном планирању рада школе. Основа модела предвиђа да неке од наставних предмета ученици похађају са ученицима у редовним одељењима.</w:t>
      </w:r>
    </w:p>
    <w:p w:rsidR="002071C1" w:rsidRDefault="00434530">
      <w:pPr>
        <w:jc w:val="both"/>
        <w:rPr>
          <w:color w:val="000000" w:themeColor="text1"/>
          <w:lang w:val="sr-Cyrl-RS"/>
        </w:rPr>
      </w:pPr>
      <w:r>
        <w:rPr>
          <w:color w:val="000000" w:themeColor="text1"/>
          <w:lang w:val="sr-Cyrl-RS"/>
        </w:rPr>
        <w:lastRenderedPageBreak/>
        <w:tab/>
      </w:r>
    </w:p>
    <w:p w:rsidR="002071C1" w:rsidRDefault="002071C1">
      <w:pPr>
        <w:ind w:left="1440"/>
        <w:jc w:val="center"/>
        <w:rPr>
          <w:b/>
          <w:color w:val="FF0000"/>
          <w:lang w:val="sr-Latn-RS"/>
        </w:rPr>
      </w:pPr>
    </w:p>
    <w:p w:rsidR="002071C1" w:rsidRDefault="00434530">
      <w:pPr>
        <w:ind w:left="1440"/>
        <w:jc w:val="center"/>
        <w:rPr>
          <w:b/>
          <w:lang w:val="sr-Cyrl-CS"/>
        </w:rPr>
      </w:pPr>
      <w:r>
        <w:rPr>
          <w:b/>
          <w:lang w:val="sr-Latn-RS"/>
        </w:rPr>
        <w:t xml:space="preserve">6.3.1 </w:t>
      </w:r>
      <w:r>
        <w:rPr>
          <w:b/>
          <w:lang w:val="sr-Cyrl-CS"/>
        </w:rPr>
        <w:t>Подела одељења на наставнике у специјалном одељењу</w:t>
      </w:r>
    </w:p>
    <w:p w:rsidR="002071C1" w:rsidRDefault="002071C1">
      <w:pPr>
        <w:pStyle w:val="ListParagraph"/>
        <w:ind w:left="360"/>
        <w:jc w:val="center"/>
        <w:rPr>
          <w:sz w:val="23"/>
          <w:szCs w:val="23"/>
          <w:lang w:val="sr-Cyrl-CS"/>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461"/>
        <w:gridCol w:w="2358"/>
        <w:gridCol w:w="851"/>
        <w:gridCol w:w="1086"/>
      </w:tblGrid>
      <w:tr w:rsidR="002071C1">
        <w:trPr>
          <w:trHeight w:val="360"/>
        </w:trPr>
        <w:tc>
          <w:tcPr>
            <w:tcW w:w="851" w:type="dxa"/>
            <w:tcBorders>
              <w:top w:val="double" w:sz="4" w:space="0" w:color="auto"/>
              <w:left w:val="double" w:sz="4" w:space="0" w:color="auto"/>
              <w:bottom w:val="single" w:sz="4" w:space="0" w:color="auto"/>
            </w:tcBorders>
            <w:shd w:val="clear" w:color="auto" w:fill="E0E0E0"/>
            <w:vAlign w:val="center"/>
          </w:tcPr>
          <w:p w:rsidR="002071C1" w:rsidRDefault="00434530">
            <w:pPr>
              <w:jc w:val="center"/>
              <w:rPr>
                <w:sz w:val="23"/>
                <w:szCs w:val="23"/>
                <w:lang w:val="sr-Cyrl-CS"/>
              </w:rPr>
            </w:pPr>
            <w:r>
              <w:rPr>
                <w:sz w:val="23"/>
                <w:szCs w:val="23"/>
                <w:lang w:val="sr-Cyrl-CS"/>
              </w:rPr>
              <w:t>Р.б.</w:t>
            </w:r>
          </w:p>
        </w:tc>
        <w:tc>
          <w:tcPr>
            <w:tcW w:w="2268" w:type="dxa"/>
            <w:tcBorders>
              <w:top w:val="double" w:sz="4" w:space="0" w:color="auto"/>
            </w:tcBorders>
            <w:shd w:val="clear" w:color="auto" w:fill="E0E0E0"/>
            <w:vAlign w:val="center"/>
          </w:tcPr>
          <w:p w:rsidR="002071C1" w:rsidRDefault="00434530">
            <w:pPr>
              <w:jc w:val="center"/>
              <w:rPr>
                <w:sz w:val="23"/>
                <w:szCs w:val="23"/>
                <w:lang w:val="sr-Cyrl-CS"/>
              </w:rPr>
            </w:pPr>
            <w:r>
              <w:rPr>
                <w:sz w:val="23"/>
                <w:szCs w:val="23"/>
                <w:lang w:val="sr-Cyrl-CS"/>
              </w:rPr>
              <w:t>Име и презиме</w:t>
            </w:r>
          </w:p>
        </w:tc>
        <w:tc>
          <w:tcPr>
            <w:tcW w:w="2461" w:type="dxa"/>
            <w:tcBorders>
              <w:top w:val="double" w:sz="4" w:space="0" w:color="auto"/>
              <w:bottom w:val="single" w:sz="4" w:space="0" w:color="auto"/>
            </w:tcBorders>
            <w:shd w:val="clear" w:color="auto" w:fill="E0E0E0"/>
            <w:vAlign w:val="center"/>
          </w:tcPr>
          <w:p w:rsidR="002071C1" w:rsidRDefault="00434530">
            <w:pPr>
              <w:jc w:val="center"/>
              <w:rPr>
                <w:sz w:val="23"/>
                <w:szCs w:val="23"/>
                <w:lang w:val="sr-Cyrl-CS"/>
              </w:rPr>
            </w:pPr>
            <w:r>
              <w:rPr>
                <w:sz w:val="23"/>
                <w:szCs w:val="23"/>
                <w:lang w:val="sr-Cyrl-CS"/>
              </w:rPr>
              <w:t>Предмет</w:t>
            </w:r>
          </w:p>
        </w:tc>
        <w:tc>
          <w:tcPr>
            <w:tcW w:w="2358" w:type="dxa"/>
            <w:tcBorders>
              <w:top w:val="double" w:sz="4" w:space="0" w:color="auto"/>
            </w:tcBorders>
            <w:shd w:val="clear" w:color="auto" w:fill="E0E0E0"/>
            <w:vAlign w:val="center"/>
          </w:tcPr>
          <w:p w:rsidR="002071C1" w:rsidRDefault="00434530">
            <w:pPr>
              <w:jc w:val="center"/>
              <w:rPr>
                <w:sz w:val="23"/>
                <w:szCs w:val="23"/>
                <w:lang w:val="sr-Cyrl-CS"/>
              </w:rPr>
            </w:pPr>
            <w:r>
              <w:rPr>
                <w:sz w:val="23"/>
                <w:szCs w:val="23"/>
                <w:lang w:val="sr-Cyrl-CS"/>
              </w:rPr>
              <w:t>Одељења</w:t>
            </w:r>
          </w:p>
        </w:tc>
        <w:tc>
          <w:tcPr>
            <w:tcW w:w="851" w:type="dxa"/>
            <w:tcBorders>
              <w:top w:val="double" w:sz="4" w:space="0" w:color="auto"/>
              <w:bottom w:val="single" w:sz="4" w:space="0" w:color="auto"/>
            </w:tcBorders>
            <w:shd w:val="clear" w:color="auto" w:fill="E0E0E0"/>
            <w:vAlign w:val="center"/>
          </w:tcPr>
          <w:p w:rsidR="002071C1" w:rsidRDefault="00434530">
            <w:pPr>
              <w:jc w:val="center"/>
              <w:rPr>
                <w:sz w:val="23"/>
                <w:szCs w:val="23"/>
                <w:lang w:val="sr-Cyrl-CS"/>
              </w:rPr>
            </w:pPr>
            <w:r>
              <w:rPr>
                <w:sz w:val="23"/>
                <w:szCs w:val="23"/>
                <w:lang w:val="sr-Cyrl-CS"/>
              </w:rPr>
              <w:t>н.ф.</w:t>
            </w:r>
          </w:p>
        </w:tc>
        <w:tc>
          <w:tcPr>
            <w:tcW w:w="1086" w:type="dxa"/>
            <w:tcBorders>
              <w:top w:val="double" w:sz="4" w:space="0" w:color="auto"/>
              <w:right w:val="double" w:sz="4" w:space="0" w:color="auto"/>
            </w:tcBorders>
            <w:shd w:val="clear" w:color="auto" w:fill="E0E0E0"/>
            <w:vAlign w:val="center"/>
          </w:tcPr>
          <w:p w:rsidR="002071C1" w:rsidRDefault="00434530">
            <w:pPr>
              <w:jc w:val="center"/>
              <w:rPr>
                <w:sz w:val="23"/>
                <w:szCs w:val="23"/>
                <w:lang w:val="sr-Cyrl-CS"/>
              </w:rPr>
            </w:pPr>
            <w:r>
              <w:rPr>
                <w:sz w:val="23"/>
                <w:szCs w:val="23"/>
                <w:lang w:val="sr-Cyrl-CS"/>
              </w:rPr>
              <w:t>од.ст.</w:t>
            </w:r>
          </w:p>
        </w:tc>
      </w:tr>
      <w:tr w:rsidR="002071C1">
        <w:trPr>
          <w:trHeight w:val="435"/>
        </w:trPr>
        <w:tc>
          <w:tcPr>
            <w:tcW w:w="851" w:type="dxa"/>
            <w:tcBorders>
              <w:left w:val="double" w:sz="4" w:space="0" w:color="auto"/>
            </w:tcBorders>
            <w:shd w:val="clear" w:color="auto" w:fill="E0E0E0"/>
            <w:vAlign w:val="center"/>
          </w:tcPr>
          <w:p w:rsidR="002071C1" w:rsidRDefault="00434530">
            <w:pPr>
              <w:jc w:val="center"/>
              <w:rPr>
                <w:sz w:val="23"/>
                <w:szCs w:val="23"/>
                <w:lang w:val="sr-Cyrl-CS"/>
              </w:rPr>
            </w:pPr>
            <w:r>
              <w:rPr>
                <w:sz w:val="23"/>
                <w:szCs w:val="23"/>
                <w:lang w:val="sr-Cyrl-CS"/>
              </w:rPr>
              <w:t>1.</w:t>
            </w:r>
          </w:p>
        </w:tc>
        <w:tc>
          <w:tcPr>
            <w:tcW w:w="2268" w:type="dxa"/>
            <w:shd w:val="clear" w:color="auto" w:fill="auto"/>
            <w:vAlign w:val="center"/>
          </w:tcPr>
          <w:p w:rsidR="002071C1" w:rsidRDefault="00F258A9">
            <w:pPr>
              <w:rPr>
                <w:sz w:val="23"/>
                <w:szCs w:val="23"/>
                <w:lang w:val="sr-Cyrl-CS"/>
              </w:rPr>
            </w:pPr>
            <w:r>
              <w:rPr>
                <w:sz w:val="23"/>
                <w:szCs w:val="23"/>
                <w:lang w:val="sr-Cyrl-CS"/>
              </w:rPr>
              <w:t>Марина Петковић</w:t>
            </w:r>
          </w:p>
        </w:tc>
        <w:tc>
          <w:tcPr>
            <w:tcW w:w="2461" w:type="dxa"/>
            <w:shd w:val="clear" w:color="auto" w:fill="E6E6E6"/>
            <w:vAlign w:val="center"/>
          </w:tcPr>
          <w:p w:rsidR="002071C1" w:rsidRDefault="00AC5B59">
            <w:pPr>
              <w:rPr>
                <w:sz w:val="23"/>
                <w:szCs w:val="23"/>
              </w:rPr>
            </w:pPr>
            <w:r>
              <w:rPr>
                <w:sz w:val="23"/>
                <w:szCs w:val="23"/>
                <w:lang w:val="sr-Cyrl-CS"/>
              </w:rPr>
              <w:t>разред</w:t>
            </w:r>
            <w:r w:rsidR="00434530">
              <w:rPr>
                <w:sz w:val="23"/>
                <w:szCs w:val="23"/>
                <w:lang w:val="sr-Cyrl-CS"/>
              </w:rPr>
              <w:t>на настава</w:t>
            </w:r>
          </w:p>
          <w:p w:rsidR="002071C1" w:rsidRDefault="002071C1">
            <w:pPr>
              <w:rPr>
                <w:sz w:val="23"/>
                <w:szCs w:val="23"/>
                <w:lang w:val="sr-Cyrl-CS"/>
              </w:rPr>
            </w:pPr>
          </w:p>
        </w:tc>
        <w:tc>
          <w:tcPr>
            <w:tcW w:w="2358" w:type="dxa"/>
            <w:shd w:val="clear" w:color="auto" w:fill="auto"/>
            <w:vAlign w:val="center"/>
          </w:tcPr>
          <w:p w:rsidR="002071C1" w:rsidRDefault="00434530">
            <w:pPr>
              <w:rPr>
                <w:sz w:val="23"/>
                <w:szCs w:val="23"/>
                <w:lang w:val="sr-Cyrl-RS"/>
              </w:rPr>
            </w:pPr>
            <w:r>
              <w:rPr>
                <w:sz w:val="23"/>
                <w:szCs w:val="23"/>
              </w:rPr>
              <w:t>2.</w:t>
            </w:r>
            <w:r>
              <w:rPr>
                <w:sz w:val="23"/>
                <w:szCs w:val="23"/>
                <w:lang w:val="sr-Cyrl-RS"/>
              </w:rPr>
              <w:t xml:space="preserve"> и </w:t>
            </w:r>
            <w:r w:rsidR="00F258A9">
              <w:rPr>
                <w:sz w:val="23"/>
                <w:szCs w:val="23"/>
              </w:rPr>
              <w:t>4</w:t>
            </w:r>
            <w:r>
              <w:rPr>
                <w:sz w:val="23"/>
                <w:szCs w:val="23"/>
                <w:lang w:val="sr-Cyrl-RS"/>
              </w:rPr>
              <w:t>.р</w:t>
            </w:r>
          </w:p>
        </w:tc>
        <w:tc>
          <w:tcPr>
            <w:tcW w:w="851" w:type="dxa"/>
            <w:shd w:val="clear" w:color="auto" w:fill="E6E6E6"/>
            <w:vAlign w:val="center"/>
          </w:tcPr>
          <w:p w:rsidR="002071C1" w:rsidRDefault="00434530">
            <w:pPr>
              <w:jc w:val="center"/>
              <w:rPr>
                <w:sz w:val="23"/>
                <w:szCs w:val="23"/>
                <w:lang w:val="sr-Cyrl-CS"/>
              </w:rPr>
            </w:pPr>
            <w:r>
              <w:rPr>
                <w:sz w:val="23"/>
                <w:szCs w:val="23"/>
                <w:lang w:val="sr-Cyrl-CS"/>
              </w:rPr>
              <w:t>20</w:t>
            </w:r>
          </w:p>
        </w:tc>
        <w:tc>
          <w:tcPr>
            <w:tcW w:w="1086" w:type="dxa"/>
            <w:tcBorders>
              <w:right w:val="double" w:sz="4" w:space="0" w:color="auto"/>
            </w:tcBorders>
            <w:vAlign w:val="center"/>
          </w:tcPr>
          <w:p w:rsidR="002071C1" w:rsidRDefault="007C17AA">
            <w:pPr>
              <w:rPr>
                <w:sz w:val="23"/>
                <w:szCs w:val="23"/>
                <w:lang w:val="sr-Cyrl-RS"/>
              </w:rPr>
            </w:pPr>
            <w:r>
              <w:rPr>
                <w:sz w:val="23"/>
                <w:szCs w:val="23"/>
              </w:rPr>
              <w:t>2</w:t>
            </w:r>
            <w:r>
              <w:rPr>
                <w:sz w:val="23"/>
                <w:szCs w:val="23"/>
                <w:lang w:val="sr-Cyrl-RS"/>
              </w:rPr>
              <w:t>/</w:t>
            </w:r>
            <w:r w:rsidR="00434530">
              <w:rPr>
                <w:sz w:val="23"/>
                <w:szCs w:val="23"/>
              </w:rPr>
              <w:t>4</w:t>
            </w:r>
            <w:r w:rsidR="00434530">
              <w:rPr>
                <w:sz w:val="23"/>
                <w:szCs w:val="23"/>
                <w:lang w:val="sr-Cyrl-RS"/>
              </w:rPr>
              <w:t>.</w:t>
            </w:r>
            <w:r>
              <w:rPr>
                <w:sz w:val="23"/>
                <w:szCs w:val="23"/>
                <w:lang w:val="sr-Cyrl-RS"/>
              </w:rPr>
              <w:t>с</w:t>
            </w:r>
            <w:r w:rsidR="00434530">
              <w:rPr>
                <w:sz w:val="23"/>
                <w:szCs w:val="23"/>
                <w:lang w:val="sr-Cyrl-RS"/>
              </w:rPr>
              <w:t>р</w:t>
            </w:r>
          </w:p>
        </w:tc>
      </w:tr>
      <w:tr w:rsidR="002071C1">
        <w:trPr>
          <w:trHeight w:val="123"/>
        </w:trPr>
        <w:tc>
          <w:tcPr>
            <w:tcW w:w="851" w:type="dxa"/>
            <w:vMerge w:val="restart"/>
            <w:tcBorders>
              <w:left w:val="double" w:sz="4" w:space="0" w:color="auto"/>
            </w:tcBorders>
            <w:shd w:val="clear" w:color="auto" w:fill="E0E0E0"/>
            <w:vAlign w:val="center"/>
          </w:tcPr>
          <w:p w:rsidR="002071C1" w:rsidRDefault="00434530">
            <w:pPr>
              <w:jc w:val="center"/>
              <w:rPr>
                <w:sz w:val="23"/>
                <w:szCs w:val="23"/>
                <w:lang w:val="sr-Cyrl-RS"/>
              </w:rPr>
            </w:pPr>
            <w:r>
              <w:rPr>
                <w:sz w:val="23"/>
                <w:szCs w:val="23"/>
                <w:lang w:val="sr-Cyrl-RS"/>
              </w:rPr>
              <w:t>2.</w:t>
            </w:r>
          </w:p>
        </w:tc>
        <w:tc>
          <w:tcPr>
            <w:tcW w:w="2268" w:type="dxa"/>
            <w:vMerge w:val="restart"/>
            <w:shd w:val="clear" w:color="auto" w:fill="auto"/>
            <w:vAlign w:val="center"/>
          </w:tcPr>
          <w:p w:rsidR="002071C1" w:rsidRDefault="00434530">
            <w:pPr>
              <w:rPr>
                <w:sz w:val="23"/>
                <w:szCs w:val="23"/>
                <w:lang w:val="sr-Cyrl-RS"/>
              </w:rPr>
            </w:pPr>
            <w:r>
              <w:rPr>
                <w:sz w:val="23"/>
                <w:szCs w:val="23"/>
                <w:lang w:val="sr-Cyrl-RS"/>
              </w:rPr>
              <w:t>Јелена Марковић</w:t>
            </w:r>
          </w:p>
        </w:tc>
        <w:tc>
          <w:tcPr>
            <w:tcW w:w="2461" w:type="dxa"/>
            <w:shd w:val="clear" w:color="auto" w:fill="E6E6E6"/>
          </w:tcPr>
          <w:p w:rsidR="002071C1" w:rsidRPr="00AC5B59" w:rsidRDefault="00434530">
            <w:pPr>
              <w:rPr>
                <w:sz w:val="23"/>
                <w:szCs w:val="23"/>
                <w:lang w:val="sr-Cyrl-CS"/>
              </w:rPr>
            </w:pPr>
            <w:r w:rsidRPr="00AC5B59">
              <w:rPr>
                <w:sz w:val="23"/>
                <w:szCs w:val="23"/>
                <w:lang w:val="sr-Cyrl-CS"/>
              </w:rPr>
              <w:t>Биологија</w:t>
            </w:r>
          </w:p>
        </w:tc>
        <w:tc>
          <w:tcPr>
            <w:tcW w:w="2358" w:type="dxa"/>
            <w:shd w:val="clear" w:color="auto" w:fill="auto"/>
            <w:vAlign w:val="center"/>
          </w:tcPr>
          <w:p w:rsidR="002071C1" w:rsidRDefault="00AC5B59">
            <w:pPr>
              <w:rPr>
                <w:sz w:val="23"/>
                <w:szCs w:val="23"/>
                <w:lang w:val="sr-Cyrl-RS"/>
              </w:rPr>
            </w:pPr>
            <w:r>
              <w:rPr>
                <w:sz w:val="23"/>
                <w:szCs w:val="23"/>
                <w:lang w:val="sr-Cyrl-RS"/>
              </w:rPr>
              <w:t xml:space="preserve">6р. ; </w:t>
            </w:r>
            <w:r w:rsidR="00434530">
              <w:rPr>
                <w:sz w:val="23"/>
                <w:szCs w:val="23"/>
                <w:lang w:val="sr-Cyrl-RS"/>
              </w:rPr>
              <w:t>7/8.р.</w:t>
            </w:r>
          </w:p>
        </w:tc>
        <w:tc>
          <w:tcPr>
            <w:tcW w:w="851" w:type="dxa"/>
            <w:shd w:val="clear" w:color="auto" w:fill="E6E6E6"/>
            <w:vAlign w:val="center"/>
          </w:tcPr>
          <w:p w:rsidR="002071C1" w:rsidRDefault="00434530">
            <w:pPr>
              <w:jc w:val="center"/>
              <w:rPr>
                <w:sz w:val="23"/>
                <w:szCs w:val="23"/>
                <w:lang w:val="sr-Cyrl-RS"/>
              </w:rPr>
            </w:pPr>
            <w:r>
              <w:rPr>
                <w:sz w:val="23"/>
                <w:szCs w:val="23"/>
                <w:lang w:val="sr-Cyrl-RS"/>
              </w:rPr>
              <w:t>4</w:t>
            </w:r>
          </w:p>
        </w:tc>
        <w:tc>
          <w:tcPr>
            <w:tcW w:w="1086" w:type="dxa"/>
            <w:vMerge w:val="restart"/>
            <w:tcBorders>
              <w:right w:val="double" w:sz="4" w:space="0" w:color="auto"/>
            </w:tcBorders>
            <w:vAlign w:val="center"/>
          </w:tcPr>
          <w:p w:rsidR="002071C1" w:rsidRDefault="007C17AA">
            <w:pPr>
              <w:jc w:val="center"/>
              <w:rPr>
                <w:sz w:val="23"/>
                <w:szCs w:val="23"/>
              </w:rPr>
            </w:pPr>
            <w:r>
              <w:rPr>
                <w:sz w:val="23"/>
                <w:szCs w:val="23"/>
                <w:lang w:val="sr-Cyrl-RS"/>
              </w:rPr>
              <w:t>7</w:t>
            </w:r>
            <w:r>
              <w:rPr>
                <w:sz w:val="23"/>
                <w:szCs w:val="23"/>
                <w:vertAlign w:val="subscript"/>
                <w:lang w:val="sr-Cyrl-RS"/>
              </w:rPr>
              <w:t xml:space="preserve">2 </w:t>
            </w:r>
            <w:r>
              <w:rPr>
                <w:sz w:val="23"/>
                <w:szCs w:val="23"/>
                <w:lang w:val="sr-Cyrl-RS"/>
              </w:rPr>
              <w:t>с</w:t>
            </w:r>
            <w:r w:rsidR="00434530">
              <w:rPr>
                <w:sz w:val="23"/>
                <w:szCs w:val="23"/>
              </w:rPr>
              <w:t>.р</w:t>
            </w:r>
          </w:p>
        </w:tc>
      </w:tr>
      <w:tr w:rsidR="00AC5B59" w:rsidTr="00FB5EBF">
        <w:trPr>
          <w:trHeight w:val="160"/>
        </w:trPr>
        <w:tc>
          <w:tcPr>
            <w:tcW w:w="851" w:type="dxa"/>
            <w:vMerge/>
            <w:tcBorders>
              <w:left w:val="double" w:sz="4" w:space="0" w:color="auto"/>
            </w:tcBorders>
            <w:shd w:val="clear" w:color="auto" w:fill="E0E0E0"/>
            <w:vAlign w:val="center"/>
          </w:tcPr>
          <w:p w:rsidR="00AC5B59" w:rsidRDefault="00AC5B59" w:rsidP="00AC5B59">
            <w:pPr>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vAlign w:val="center"/>
          </w:tcPr>
          <w:p w:rsidR="00AC5B59" w:rsidRPr="00AC5B59" w:rsidRDefault="00AC5B59" w:rsidP="00AC5B59">
            <w:pPr>
              <w:rPr>
                <w:sz w:val="23"/>
                <w:szCs w:val="23"/>
                <w:lang w:val="sr-Cyrl-CS"/>
              </w:rPr>
            </w:pPr>
            <w:r w:rsidRPr="00AC5B59">
              <w:rPr>
                <w:sz w:val="23"/>
                <w:szCs w:val="23"/>
                <w:lang w:val="sr-Cyrl-CS"/>
              </w:rPr>
              <w:t>Ликовна култура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AC5B59" w:rsidRDefault="00AC5B59" w:rsidP="00AC5B59">
            <w:pPr>
              <w:jc w:val="center"/>
              <w:rPr>
                <w:sz w:val="23"/>
                <w:szCs w:val="23"/>
                <w:lang w:val="sr-Cyrl-RS"/>
              </w:rPr>
            </w:pPr>
          </w:p>
        </w:tc>
      </w:tr>
      <w:tr w:rsidR="00AC5B59">
        <w:trPr>
          <w:trHeight w:val="150"/>
        </w:trPr>
        <w:tc>
          <w:tcPr>
            <w:tcW w:w="851" w:type="dxa"/>
            <w:vMerge/>
            <w:tcBorders>
              <w:left w:val="double" w:sz="4" w:space="0" w:color="auto"/>
            </w:tcBorders>
            <w:shd w:val="clear" w:color="auto" w:fill="E0E0E0"/>
            <w:vAlign w:val="center"/>
          </w:tcPr>
          <w:p w:rsidR="00AC5B59" w:rsidRDefault="00AC5B59" w:rsidP="00AC5B59">
            <w:pPr>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tcPr>
          <w:p w:rsidR="00AC5B59" w:rsidRPr="00AC5B59" w:rsidRDefault="00AC5B59" w:rsidP="00AC5B59">
            <w:pPr>
              <w:rPr>
                <w:sz w:val="23"/>
                <w:szCs w:val="23"/>
                <w:lang w:val="sr-Cyrl-CS"/>
              </w:rPr>
            </w:pPr>
            <w:r w:rsidRPr="00AC5B59">
              <w:rPr>
                <w:sz w:val="23"/>
                <w:szCs w:val="23"/>
                <w:lang w:val="sr-Cyrl-CS"/>
              </w:rPr>
              <w:t>Т и Т</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4</w:t>
            </w:r>
          </w:p>
        </w:tc>
        <w:tc>
          <w:tcPr>
            <w:tcW w:w="1086" w:type="dxa"/>
            <w:vMerge/>
            <w:tcBorders>
              <w:right w:val="double" w:sz="4" w:space="0" w:color="auto"/>
            </w:tcBorders>
            <w:vAlign w:val="center"/>
          </w:tcPr>
          <w:p w:rsidR="00AC5B59" w:rsidRDefault="00AC5B59" w:rsidP="00AC5B59">
            <w:pPr>
              <w:jc w:val="center"/>
              <w:rPr>
                <w:sz w:val="23"/>
                <w:szCs w:val="23"/>
                <w:lang w:val="sr-Cyrl-RS"/>
              </w:rPr>
            </w:pPr>
          </w:p>
        </w:tc>
      </w:tr>
      <w:tr w:rsidR="00AC5B59">
        <w:trPr>
          <w:trHeight w:val="180"/>
        </w:trPr>
        <w:tc>
          <w:tcPr>
            <w:tcW w:w="851" w:type="dxa"/>
            <w:vMerge/>
            <w:tcBorders>
              <w:left w:val="double" w:sz="4" w:space="0" w:color="auto"/>
            </w:tcBorders>
            <w:shd w:val="clear" w:color="auto" w:fill="E0E0E0"/>
            <w:vAlign w:val="center"/>
          </w:tcPr>
          <w:p w:rsidR="00AC5B59" w:rsidRDefault="00AC5B59" w:rsidP="00AC5B59">
            <w:pPr>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tcPr>
          <w:p w:rsidR="00AC5B59" w:rsidRPr="00AC5B59" w:rsidRDefault="00AC5B59" w:rsidP="00AC5B59">
            <w:pPr>
              <w:rPr>
                <w:sz w:val="23"/>
                <w:szCs w:val="23"/>
                <w:lang w:val="sr-Cyrl-CS"/>
              </w:rPr>
            </w:pPr>
            <w:r w:rsidRPr="00AC5B59">
              <w:rPr>
                <w:sz w:val="23"/>
                <w:szCs w:val="23"/>
                <w:lang w:val="sr-Cyrl-CS"/>
              </w:rPr>
              <w:t>Математика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8</w:t>
            </w:r>
          </w:p>
        </w:tc>
        <w:tc>
          <w:tcPr>
            <w:tcW w:w="1086" w:type="dxa"/>
            <w:vMerge/>
            <w:tcBorders>
              <w:right w:val="double" w:sz="4" w:space="0" w:color="auto"/>
            </w:tcBorders>
            <w:vAlign w:val="center"/>
          </w:tcPr>
          <w:p w:rsidR="00AC5B59" w:rsidRDefault="00AC5B59" w:rsidP="00AC5B59">
            <w:pPr>
              <w:jc w:val="center"/>
              <w:rPr>
                <w:sz w:val="23"/>
                <w:szCs w:val="23"/>
                <w:lang w:val="sr-Cyrl-RS"/>
              </w:rPr>
            </w:pPr>
          </w:p>
        </w:tc>
      </w:tr>
      <w:tr w:rsidR="00AC5B59" w:rsidTr="00AC5B59">
        <w:trPr>
          <w:trHeight w:val="336"/>
        </w:trPr>
        <w:tc>
          <w:tcPr>
            <w:tcW w:w="851" w:type="dxa"/>
            <w:vMerge/>
            <w:tcBorders>
              <w:left w:val="double" w:sz="4" w:space="0" w:color="auto"/>
            </w:tcBorders>
            <w:shd w:val="clear" w:color="auto" w:fill="E0E0E0"/>
            <w:vAlign w:val="center"/>
          </w:tcPr>
          <w:p w:rsidR="00AC5B59" w:rsidRDefault="00AC5B59" w:rsidP="00AC5B59">
            <w:pPr>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tcPr>
          <w:p w:rsidR="00AC5B59" w:rsidRPr="00AC5B59" w:rsidRDefault="00AC5B59" w:rsidP="00AC5B59">
            <w:pPr>
              <w:rPr>
                <w:sz w:val="23"/>
                <w:szCs w:val="23"/>
                <w:lang w:val="sr-Cyrl-CS"/>
              </w:rPr>
            </w:pPr>
            <w:r w:rsidRPr="00AC5B59">
              <w:rPr>
                <w:sz w:val="23"/>
                <w:szCs w:val="23"/>
                <w:lang w:val="sr-Cyrl-CS"/>
              </w:rPr>
              <w:t>Информатика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AC5B59" w:rsidRDefault="00AC5B59" w:rsidP="00AC5B59">
            <w:pPr>
              <w:jc w:val="center"/>
              <w:rPr>
                <w:sz w:val="23"/>
                <w:szCs w:val="23"/>
                <w:lang w:val="sr-Cyrl-RS"/>
              </w:rPr>
            </w:pPr>
          </w:p>
        </w:tc>
      </w:tr>
      <w:tr w:rsidR="00AC5B59">
        <w:trPr>
          <w:trHeight w:val="540"/>
        </w:trPr>
        <w:tc>
          <w:tcPr>
            <w:tcW w:w="851" w:type="dxa"/>
            <w:tcBorders>
              <w:left w:val="double" w:sz="4" w:space="0" w:color="auto"/>
            </w:tcBorders>
            <w:shd w:val="clear" w:color="auto" w:fill="E0E0E0"/>
            <w:vAlign w:val="center"/>
          </w:tcPr>
          <w:p w:rsidR="00AC5B59" w:rsidRDefault="00AC5B59" w:rsidP="00AC5B59">
            <w:pPr>
              <w:jc w:val="center"/>
              <w:rPr>
                <w:sz w:val="23"/>
                <w:szCs w:val="23"/>
                <w:lang w:val="sr-Cyrl-RS"/>
              </w:rPr>
            </w:pPr>
            <w:r>
              <w:rPr>
                <w:sz w:val="23"/>
                <w:szCs w:val="23"/>
                <w:lang w:val="sr-Cyrl-RS"/>
              </w:rPr>
              <w:t>3.</w:t>
            </w:r>
          </w:p>
        </w:tc>
        <w:tc>
          <w:tcPr>
            <w:tcW w:w="2268" w:type="dxa"/>
            <w:shd w:val="clear" w:color="auto" w:fill="auto"/>
            <w:vAlign w:val="center"/>
          </w:tcPr>
          <w:p w:rsidR="00AC5B59" w:rsidRDefault="00F258A9" w:rsidP="00AC5B59">
            <w:pPr>
              <w:rPr>
                <w:sz w:val="23"/>
                <w:szCs w:val="23"/>
                <w:lang w:val="sr-Cyrl-RS"/>
              </w:rPr>
            </w:pPr>
            <w:r>
              <w:rPr>
                <w:sz w:val="23"/>
                <w:szCs w:val="23"/>
                <w:lang w:val="sr-Cyrl-RS"/>
              </w:rPr>
              <w:t>Јелена Пандуровић</w:t>
            </w:r>
          </w:p>
        </w:tc>
        <w:tc>
          <w:tcPr>
            <w:tcW w:w="2461" w:type="dxa"/>
            <w:shd w:val="clear" w:color="auto" w:fill="E6E6E6"/>
            <w:vAlign w:val="center"/>
          </w:tcPr>
          <w:p w:rsidR="00AC5B59" w:rsidRDefault="00AC5B59" w:rsidP="00AC5B59">
            <w:pPr>
              <w:rPr>
                <w:sz w:val="23"/>
                <w:szCs w:val="23"/>
                <w:lang w:val="sr-Cyrl-CS"/>
              </w:rPr>
            </w:pPr>
            <w:r>
              <w:rPr>
                <w:sz w:val="23"/>
                <w:szCs w:val="23"/>
                <w:lang w:val="sr-Cyrl-CS"/>
              </w:rPr>
              <w:t>Српски језик</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5р. ; 6 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13</w:t>
            </w:r>
          </w:p>
        </w:tc>
        <w:tc>
          <w:tcPr>
            <w:tcW w:w="1086" w:type="dxa"/>
            <w:tcBorders>
              <w:right w:val="double" w:sz="4" w:space="0" w:color="auto"/>
            </w:tcBorders>
            <w:vAlign w:val="center"/>
          </w:tcPr>
          <w:p w:rsidR="00AC5B59" w:rsidRDefault="00AC5B59" w:rsidP="00AC5B59">
            <w:pPr>
              <w:rPr>
                <w:sz w:val="23"/>
                <w:szCs w:val="23"/>
                <w:lang w:val="sr-Cyrl-RS"/>
              </w:rPr>
            </w:pPr>
          </w:p>
        </w:tc>
      </w:tr>
      <w:tr w:rsidR="00AC5B59">
        <w:trPr>
          <w:trHeight w:val="540"/>
        </w:trPr>
        <w:tc>
          <w:tcPr>
            <w:tcW w:w="851" w:type="dxa"/>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r>
              <w:rPr>
                <w:sz w:val="23"/>
                <w:szCs w:val="23"/>
                <w:lang w:val="sr-Cyrl-RS"/>
              </w:rPr>
              <w:t>4.</w:t>
            </w:r>
          </w:p>
        </w:tc>
        <w:tc>
          <w:tcPr>
            <w:tcW w:w="2268" w:type="dxa"/>
            <w:shd w:val="clear" w:color="auto" w:fill="auto"/>
            <w:vAlign w:val="center"/>
          </w:tcPr>
          <w:p w:rsidR="00AC5B59" w:rsidRDefault="00AC5B59" w:rsidP="00AC5B59">
            <w:pPr>
              <w:rPr>
                <w:sz w:val="23"/>
                <w:szCs w:val="23"/>
                <w:lang w:val="sr-Cyrl-RS"/>
              </w:rPr>
            </w:pPr>
            <w:r>
              <w:rPr>
                <w:sz w:val="23"/>
                <w:szCs w:val="23"/>
                <w:lang w:val="sr-Cyrl-RS"/>
              </w:rPr>
              <w:t xml:space="preserve">Марија Милићевић </w:t>
            </w:r>
          </w:p>
        </w:tc>
        <w:tc>
          <w:tcPr>
            <w:tcW w:w="2461" w:type="dxa"/>
            <w:shd w:val="clear" w:color="auto" w:fill="E6E6E6"/>
            <w:vAlign w:val="center"/>
          </w:tcPr>
          <w:p w:rsidR="00AC5B59" w:rsidRDefault="00AC5B59" w:rsidP="00AC5B59">
            <w:pPr>
              <w:rPr>
                <w:sz w:val="23"/>
                <w:szCs w:val="23"/>
                <w:lang w:val="sr-Cyrl-CS"/>
              </w:rPr>
            </w:pPr>
            <w:r>
              <w:rPr>
                <w:sz w:val="23"/>
                <w:szCs w:val="23"/>
                <w:lang w:val="sr-Cyrl-CS"/>
              </w:rPr>
              <w:t>Француски језик</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5р. ; 6 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6</w:t>
            </w:r>
          </w:p>
        </w:tc>
        <w:tc>
          <w:tcPr>
            <w:tcW w:w="1086" w:type="dxa"/>
            <w:tcBorders>
              <w:right w:val="double" w:sz="4" w:space="0" w:color="auto"/>
            </w:tcBorders>
            <w:vAlign w:val="center"/>
          </w:tcPr>
          <w:p w:rsidR="00AC5B59" w:rsidRDefault="00AC5B59" w:rsidP="00AC5B59">
            <w:pPr>
              <w:rPr>
                <w:sz w:val="23"/>
                <w:szCs w:val="23"/>
                <w:lang w:val="sr-Cyrl-CS"/>
              </w:rPr>
            </w:pPr>
          </w:p>
        </w:tc>
      </w:tr>
      <w:tr w:rsidR="00AC5B59">
        <w:trPr>
          <w:trHeight w:val="540"/>
        </w:trPr>
        <w:tc>
          <w:tcPr>
            <w:tcW w:w="851" w:type="dxa"/>
            <w:tcBorders>
              <w:left w:val="double" w:sz="4" w:space="0" w:color="auto"/>
            </w:tcBorders>
            <w:shd w:val="clear" w:color="auto" w:fill="E0E0E0"/>
            <w:vAlign w:val="center"/>
          </w:tcPr>
          <w:p w:rsidR="00AC5B59" w:rsidRDefault="00AC5B59" w:rsidP="00AC5B59">
            <w:pPr>
              <w:ind w:left="96" w:hanging="96"/>
              <w:jc w:val="center"/>
              <w:rPr>
                <w:sz w:val="23"/>
                <w:szCs w:val="23"/>
              </w:rPr>
            </w:pPr>
            <w:r>
              <w:rPr>
                <w:sz w:val="23"/>
                <w:szCs w:val="23"/>
              </w:rPr>
              <w:t xml:space="preserve">5. </w:t>
            </w:r>
          </w:p>
        </w:tc>
        <w:tc>
          <w:tcPr>
            <w:tcW w:w="2268" w:type="dxa"/>
            <w:shd w:val="clear" w:color="auto" w:fill="auto"/>
            <w:vAlign w:val="center"/>
          </w:tcPr>
          <w:p w:rsidR="00AC5B59" w:rsidRDefault="00F258A9" w:rsidP="00AC5B59">
            <w:pPr>
              <w:rPr>
                <w:sz w:val="23"/>
                <w:szCs w:val="23"/>
                <w:lang w:val="sr-Cyrl-RS"/>
              </w:rPr>
            </w:pPr>
            <w:r>
              <w:rPr>
                <w:sz w:val="23"/>
                <w:szCs w:val="23"/>
                <w:lang w:val="sr-Cyrl-RS"/>
              </w:rPr>
              <w:t xml:space="preserve">Бојан </w:t>
            </w:r>
            <w:r w:rsidR="00AC5B59">
              <w:rPr>
                <w:sz w:val="23"/>
                <w:szCs w:val="23"/>
                <w:lang w:val="sr-Cyrl-RS"/>
              </w:rPr>
              <w:t>Петровић</w:t>
            </w:r>
          </w:p>
        </w:tc>
        <w:tc>
          <w:tcPr>
            <w:tcW w:w="2461" w:type="dxa"/>
            <w:shd w:val="clear" w:color="auto" w:fill="E6E6E6"/>
            <w:vAlign w:val="center"/>
          </w:tcPr>
          <w:p w:rsidR="00AC5B59" w:rsidRDefault="00AC5B59" w:rsidP="00AC5B59">
            <w:pPr>
              <w:rPr>
                <w:sz w:val="23"/>
                <w:szCs w:val="23"/>
                <w:lang w:val="sr-Cyrl-CS"/>
              </w:rPr>
            </w:pPr>
            <w:r>
              <w:rPr>
                <w:sz w:val="23"/>
                <w:szCs w:val="23"/>
                <w:lang w:val="sr-Cyrl-CS"/>
              </w:rPr>
              <w:t>Енглески језик</w:t>
            </w:r>
          </w:p>
        </w:tc>
        <w:tc>
          <w:tcPr>
            <w:tcW w:w="2358" w:type="dxa"/>
            <w:shd w:val="clear" w:color="auto" w:fill="auto"/>
            <w:vAlign w:val="center"/>
          </w:tcPr>
          <w:p w:rsidR="00AC5B59" w:rsidRDefault="00AC5B59" w:rsidP="00AC5B59">
            <w:pPr>
              <w:rPr>
                <w:sz w:val="23"/>
                <w:szCs w:val="23"/>
                <w:lang w:val="sr-Cyrl-RS"/>
              </w:rPr>
            </w:pPr>
            <w:r>
              <w:rPr>
                <w:sz w:val="23"/>
                <w:szCs w:val="23"/>
              </w:rPr>
              <w:t>5.</w:t>
            </w:r>
            <w:r>
              <w:rPr>
                <w:sz w:val="23"/>
                <w:szCs w:val="23"/>
                <w:lang w:val="sr-Cyrl-RS"/>
              </w:rPr>
              <w:t xml:space="preserve"> и </w:t>
            </w:r>
            <w:r>
              <w:rPr>
                <w:sz w:val="23"/>
                <w:szCs w:val="23"/>
              </w:rPr>
              <w:t>6</w:t>
            </w:r>
            <w:r>
              <w:rPr>
                <w:sz w:val="23"/>
                <w:szCs w:val="23"/>
                <w:lang w:val="sr-Cyrl-RS"/>
              </w:rPr>
              <w:t>.р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4</w:t>
            </w:r>
          </w:p>
        </w:tc>
        <w:tc>
          <w:tcPr>
            <w:tcW w:w="1086" w:type="dxa"/>
            <w:tcBorders>
              <w:right w:val="double" w:sz="4" w:space="0" w:color="auto"/>
            </w:tcBorders>
            <w:vAlign w:val="center"/>
          </w:tcPr>
          <w:p w:rsidR="00AC5B59" w:rsidRDefault="00AC5B59" w:rsidP="00AC5B59">
            <w:pPr>
              <w:rPr>
                <w:sz w:val="23"/>
                <w:szCs w:val="23"/>
                <w:lang w:val="sr-Cyrl-CS"/>
              </w:rPr>
            </w:pPr>
          </w:p>
        </w:tc>
      </w:tr>
      <w:tr w:rsidR="00AC5B59">
        <w:trPr>
          <w:trHeight w:val="544"/>
        </w:trPr>
        <w:tc>
          <w:tcPr>
            <w:tcW w:w="851" w:type="dxa"/>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r>
              <w:rPr>
                <w:sz w:val="23"/>
                <w:szCs w:val="23"/>
                <w:lang w:val="sr-Cyrl-RS"/>
              </w:rPr>
              <w:t>6.</w:t>
            </w:r>
          </w:p>
        </w:tc>
        <w:tc>
          <w:tcPr>
            <w:tcW w:w="2268" w:type="dxa"/>
            <w:shd w:val="clear" w:color="auto" w:fill="auto"/>
            <w:vAlign w:val="center"/>
          </w:tcPr>
          <w:p w:rsidR="00AC5B59" w:rsidRDefault="00AC5B59" w:rsidP="00AC5B59">
            <w:pPr>
              <w:rPr>
                <w:sz w:val="23"/>
                <w:szCs w:val="23"/>
                <w:lang w:val="sr-Cyrl-RS"/>
              </w:rPr>
            </w:pPr>
            <w:r>
              <w:rPr>
                <w:sz w:val="23"/>
                <w:szCs w:val="23"/>
                <w:lang w:val="sr-Cyrl-RS"/>
              </w:rPr>
              <w:t>Славица Колић</w:t>
            </w:r>
          </w:p>
        </w:tc>
        <w:tc>
          <w:tcPr>
            <w:tcW w:w="2461" w:type="dxa"/>
            <w:shd w:val="clear" w:color="auto" w:fill="E6E6E6"/>
            <w:vAlign w:val="center"/>
          </w:tcPr>
          <w:p w:rsidR="00AC5B59" w:rsidRDefault="00AC5B59" w:rsidP="00AC5B59">
            <w:pPr>
              <w:rPr>
                <w:sz w:val="23"/>
                <w:szCs w:val="23"/>
                <w:lang w:val="sr-Cyrl-CS"/>
              </w:rPr>
            </w:pPr>
            <w:r>
              <w:rPr>
                <w:sz w:val="23"/>
                <w:szCs w:val="23"/>
                <w:lang w:val="sr-Cyrl-CS"/>
              </w:rPr>
              <w:t>Енглески језик</w:t>
            </w:r>
          </w:p>
        </w:tc>
        <w:tc>
          <w:tcPr>
            <w:tcW w:w="2358" w:type="dxa"/>
            <w:shd w:val="clear" w:color="auto" w:fill="auto"/>
            <w:vAlign w:val="center"/>
          </w:tcPr>
          <w:p w:rsidR="00AC5B59" w:rsidRDefault="00AC5B59" w:rsidP="00AC5B59">
            <w:pPr>
              <w:rPr>
                <w:sz w:val="23"/>
                <w:szCs w:val="23"/>
                <w:lang w:val="sr-Cyrl-RS"/>
              </w:rPr>
            </w:pPr>
            <w:r>
              <w:rPr>
                <w:sz w:val="23"/>
                <w:szCs w:val="23"/>
              </w:rPr>
              <w:t>2.</w:t>
            </w:r>
            <w:r>
              <w:rPr>
                <w:sz w:val="23"/>
                <w:szCs w:val="23"/>
                <w:lang w:val="sr-Cyrl-RS"/>
              </w:rPr>
              <w:t xml:space="preserve"> и </w:t>
            </w:r>
            <w:r>
              <w:rPr>
                <w:sz w:val="23"/>
                <w:szCs w:val="23"/>
              </w:rPr>
              <w:t>3</w:t>
            </w:r>
            <w:r>
              <w:rPr>
                <w:sz w:val="23"/>
                <w:szCs w:val="23"/>
                <w:lang w:val="sr-Cyrl-RS"/>
              </w:rPr>
              <w:t>.р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tcBorders>
              <w:right w:val="double" w:sz="4" w:space="0" w:color="auto"/>
            </w:tcBorders>
            <w:vAlign w:val="center"/>
          </w:tcPr>
          <w:p w:rsidR="00AC5B59" w:rsidRDefault="00AC5B59" w:rsidP="00AC5B59">
            <w:pPr>
              <w:rPr>
                <w:sz w:val="23"/>
                <w:szCs w:val="23"/>
                <w:lang w:val="sr-Cyrl-CS"/>
              </w:rPr>
            </w:pPr>
          </w:p>
        </w:tc>
      </w:tr>
      <w:tr w:rsidR="00AC5B59">
        <w:trPr>
          <w:trHeight w:val="574"/>
        </w:trPr>
        <w:tc>
          <w:tcPr>
            <w:tcW w:w="851" w:type="dxa"/>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r>
              <w:rPr>
                <w:sz w:val="23"/>
                <w:szCs w:val="23"/>
                <w:lang w:val="sr-Cyrl-RS"/>
              </w:rPr>
              <w:t>7.</w:t>
            </w:r>
          </w:p>
        </w:tc>
        <w:tc>
          <w:tcPr>
            <w:tcW w:w="2268" w:type="dxa"/>
            <w:shd w:val="clear" w:color="auto" w:fill="auto"/>
            <w:vAlign w:val="center"/>
          </w:tcPr>
          <w:p w:rsidR="00AC5B59" w:rsidRDefault="00AC5B59" w:rsidP="00AC5B59">
            <w:pPr>
              <w:rPr>
                <w:sz w:val="23"/>
                <w:szCs w:val="23"/>
                <w:lang w:val="sr-Cyrl-RS"/>
              </w:rPr>
            </w:pPr>
            <w:r>
              <w:rPr>
                <w:sz w:val="23"/>
                <w:szCs w:val="23"/>
                <w:lang w:val="sr-Cyrl-RS"/>
              </w:rPr>
              <w:t>Олгица Ковачевић</w:t>
            </w:r>
          </w:p>
        </w:tc>
        <w:tc>
          <w:tcPr>
            <w:tcW w:w="2461" w:type="dxa"/>
            <w:shd w:val="clear" w:color="auto" w:fill="E6E6E6"/>
            <w:vAlign w:val="center"/>
          </w:tcPr>
          <w:p w:rsidR="00AC5B59" w:rsidRDefault="00AC5B59" w:rsidP="00AC5B59">
            <w:pPr>
              <w:rPr>
                <w:sz w:val="23"/>
                <w:szCs w:val="23"/>
                <w:lang w:val="sr-Cyrl-CS"/>
              </w:rPr>
            </w:pPr>
            <w:r>
              <w:rPr>
                <w:sz w:val="23"/>
                <w:szCs w:val="23"/>
                <w:lang w:val="sr-Cyrl-CS"/>
              </w:rPr>
              <w:t>Енглески језик</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7/8 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tcBorders>
              <w:right w:val="double" w:sz="4" w:space="0" w:color="auto"/>
            </w:tcBorders>
            <w:vAlign w:val="center"/>
          </w:tcPr>
          <w:p w:rsidR="00AC5B59" w:rsidRDefault="00AC5B59" w:rsidP="00AC5B59">
            <w:pPr>
              <w:rPr>
                <w:sz w:val="23"/>
                <w:szCs w:val="23"/>
                <w:lang w:val="sr-Cyrl-CS"/>
              </w:rPr>
            </w:pPr>
          </w:p>
        </w:tc>
      </w:tr>
      <w:tr w:rsidR="00AC5B59">
        <w:trPr>
          <w:trHeight w:val="324"/>
        </w:trPr>
        <w:tc>
          <w:tcPr>
            <w:tcW w:w="851" w:type="dxa"/>
            <w:vMerge w:val="restart"/>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r>
              <w:rPr>
                <w:sz w:val="23"/>
                <w:szCs w:val="23"/>
                <w:lang w:val="sr-Cyrl-RS"/>
              </w:rPr>
              <w:t>8.</w:t>
            </w:r>
          </w:p>
        </w:tc>
        <w:tc>
          <w:tcPr>
            <w:tcW w:w="2268" w:type="dxa"/>
            <w:vMerge w:val="restart"/>
            <w:shd w:val="clear" w:color="auto" w:fill="auto"/>
            <w:vAlign w:val="center"/>
          </w:tcPr>
          <w:p w:rsidR="00AC5B59" w:rsidRDefault="00AC5B59" w:rsidP="00AC5B59">
            <w:pPr>
              <w:rPr>
                <w:sz w:val="23"/>
                <w:szCs w:val="23"/>
                <w:lang w:val="sr-Cyrl-RS"/>
              </w:rPr>
            </w:pPr>
            <w:r>
              <w:rPr>
                <w:sz w:val="23"/>
                <w:szCs w:val="23"/>
                <w:lang w:val="sr-Cyrl-RS"/>
              </w:rPr>
              <w:t>Милица Бањац</w:t>
            </w:r>
          </w:p>
        </w:tc>
        <w:tc>
          <w:tcPr>
            <w:tcW w:w="2461" w:type="dxa"/>
            <w:shd w:val="clear" w:color="auto" w:fill="E6E6E6"/>
          </w:tcPr>
          <w:p w:rsidR="00AC5B59" w:rsidRDefault="00FB5EBF" w:rsidP="00AC5B59">
            <w:pPr>
              <w:rPr>
                <w:sz w:val="23"/>
                <w:szCs w:val="23"/>
                <w:lang w:val="sr-Cyrl-CS"/>
              </w:rPr>
            </w:pPr>
            <w:r>
              <w:rPr>
                <w:sz w:val="23"/>
                <w:szCs w:val="23"/>
                <w:lang w:val="sr-Cyrl-CS"/>
              </w:rPr>
              <w:t>Хемија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7/8.р.</w:t>
            </w:r>
          </w:p>
        </w:tc>
        <w:tc>
          <w:tcPr>
            <w:tcW w:w="851" w:type="dxa"/>
            <w:shd w:val="clear" w:color="auto" w:fill="E6E6E6"/>
            <w:vAlign w:val="center"/>
          </w:tcPr>
          <w:p w:rsidR="00AC5B59" w:rsidRDefault="00FB5EBF" w:rsidP="00AC5B59">
            <w:pPr>
              <w:jc w:val="center"/>
              <w:rPr>
                <w:sz w:val="23"/>
                <w:szCs w:val="23"/>
                <w:lang w:val="sr-Cyrl-RS"/>
              </w:rPr>
            </w:pPr>
            <w:r>
              <w:rPr>
                <w:sz w:val="23"/>
                <w:szCs w:val="23"/>
                <w:lang w:val="sr-Cyrl-RS"/>
              </w:rPr>
              <w:t>2</w:t>
            </w:r>
          </w:p>
        </w:tc>
        <w:tc>
          <w:tcPr>
            <w:tcW w:w="1086" w:type="dxa"/>
            <w:vMerge w:val="restart"/>
            <w:tcBorders>
              <w:right w:val="double" w:sz="4" w:space="0" w:color="auto"/>
            </w:tcBorders>
            <w:vAlign w:val="center"/>
          </w:tcPr>
          <w:p w:rsidR="00AC5B59" w:rsidRDefault="00AC5B59" w:rsidP="00AC5B59">
            <w:pPr>
              <w:rPr>
                <w:sz w:val="23"/>
                <w:szCs w:val="23"/>
                <w:lang w:val="sr-Cyrl-RS"/>
              </w:rPr>
            </w:pPr>
            <w:r>
              <w:rPr>
                <w:sz w:val="23"/>
                <w:szCs w:val="23"/>
                <w:lang w:val="sr-Cyrl-RS"/>
              </w:rPr>
              <w:t>.</w:t>
            </w:r>
          </w:p>
          <w:p w:rsidR="00AC5B59" w:rsidRDefault="00AC5B59" w:rsidP="00AC5B59">
            <w:pPr>
              <w:rPr>
                <w:sz w:val="23"/>
                <w:szCs w:val="23"/>
                <w:lang w:val="sr-Cyrl-RS"/>
              </w:rPr>
            </w:pPr>
          </w:p>
          <w:p w:rsidR="00AC5B59" w:rsidRDefault="007C17AA" w:rsidP="00AC5B59">
            <w:pPr>
              <w:rPr>
                <w:sz w:val="23"/>
                <w:szCs w:val="23"/>
                <w:lang w:val="sr-Cyrl-RS"/>
              </w:rPr>
            </w:pPr>
            <w:r>
              <w:rPr>
                <w:sz w:val="23"/>
                <w:szCs w:val="23"/>
                <w:lang w:val="sr-Cyrl-RS"/>
              </w:rPr>
              <w:t>7</w:t>
            </w:r>
            <w:r>
              <w:rPr>
                <w:sz w:val="23"/>
                <w:szCs w:val="23"/>
                <w:vertAlign w:val="subscript"/>
                <w:lang w:val="sr-Cyrl-RS"/>
              </w:rPr>
              <w:t xml:space="preserve">1 </w:t>
            </w:r>
            <w:r>
              <w:rPr>
                <w:sz w:val="23"/>
                <w:szCs w:val="23"/>
                <w:lang w:val="sr-Cyrl-RS"/>
              </w:rPr>
              <w:t>с</w:t>
            </w:r>
            <w:r w:rsidR="00AC5B59">
              <w:rPr>
                <w:sz w:val="23"/>
                <w:szCs w:val="23"/>
                <w:lang w:val="sr-Cyrl-RS"/>
              </w:rPr>
              <w:t xml:space="preserve"> р</w:t>
            </w:r>
          </w:p>
          <w:p w:rsidR="00AC5B59" w:rsidRDefault="00AC5B59" w:rsidP="00AC5B59">
            <w:pPr>
              <w:rPr>
                <w:sz w:val="23"/>
                <w:szCs w:val="23"/>
                <w:lang w:val="sr-Cyrl-RS"/>
              </w:rPr>
            </w:pPr>
          </w:p>
          <w:p w:rsidR="00AC5B59" w:rsidRDefault="00AC5B59" w:rsidP="00AC5B59">
            <w:pPr>
              <w:rPr>
                <w:sz w:val="23"/>
                <w:szCs w:val="23"/>
                <w:lang w:val="sr-Cyrl-CS"/>
              </w:rPr>
            </w:pPr>
          </w:p>
        </w:tc>
      </w:tr>
      <w:tr w:rsidR="00AC5B59">
        <w:trPr>
          <w:trHeight w:val="345"/>
        </w:trPr>
        <w:tc>
          <w:tcPr>
            <w:tcW w:w="851" w:type="dxa"/>
            <w:vMerge/>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tcPr>
          <w:p w:rsidR="00AC5B59" w:rsidRPr="00FB5EBF" w:rsidRDefault="00AC5B59" w:rsidP="00AC5B59">
            <w:pPr>
              <w:rPr>
                <w:sz w:val="23"/>
                <w:szCs w:val="23"/>
                <w:lang w:val="sr-Cyrl-CS"/>
              </w:rPr>
            </w:pPr>
            <w:r w:rsidRPr="00FB5EBF">
              <w:rPr>
                <w:sz w:val="23"/>
                <w:szCs w:val="23"/>
                <w:lang w:val="sr-Cyrl-CS"/>
              </w:rPr>
              <w:t>Географија</w:t>
            </w:r>
          </w:p>
        </w:tc>
        <w:tc>
          <w:tcPr>
            <w:tcW w:w="2358" w:type="dxa"/>
            <w:shd w:val="clear" w:color="auto" w:fill="auto"/>
            <w:vAlign w:val="center"/>
          </w:tcPr>
          <w:p w:rsidR="00AC5B59" w:rsidRDefault="00FB5EBF" w:rsidP="00AC5B59">
            <w:pPr>
              <w:rPr>
                <w:sz w:val="23"/>
                <w:szCs w:val="23"/>
                <w:lang w:val="sr-Cyrl-RS"/>
              </w:rPr>
            </w:pPr>
            <w:r>
              <w:rPr>
                <w:sz w:val="23"/>
                <w:szCs w:val="23"/>
                <w:lang w:val="sr-Cyrl-RS"/>
              </w:rPr>
              <w:t>6</w:t>
            </w:r>
            <w:r w:rsidR="00AC5B59">
              <w:rPr>
                <w:sz w:val="23"/>
                <w:szCs w:val="23"/>
                <w:lang w:val="sr-Cyrl-RS"/>
              </w:rPr>
              <w:t>.р.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AC5B59" w:rsidRDefault="00AC5B59" w:rsidP="00AC5B59">
            <w:pPr>
              <w:rPr>
                <w:sz w:val="23"/>
                <w:szCs w:val="23"/>
                <w:lang w:val="sr-Cyrl-RS"/>
              </w:rPr>
            </w:pPr>
          </w:p>
        </w:tc>
      </w:tr>
      <w:tr w:rsidR="00AC5B59">
        <w:trPr>
          <w:trHeight w:val="345"/>
        </w:trPr>
        <w:tc>
          <w:tcPr>
            <w:tcW w:w="851" w:type="dxa"/>
            <w:vMerge/>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vAlign w:val="center"/>
          </w:tcPr>
          <w:p w:rsidR="00AC5B59" w:rsidRPr="00FB5EBF" w:rsidRDefault="00AC5B59" w:rsidP="00AC5B59">
            <w:pPr>
              <w:rPr>
                <w:sz w:val="23"/>
                <w:szCs w:val="23"/>
                <w:lang w:val="sr-Cyrl-CS"/>
              </w:rPr>
            </w:pPr>
            <w:r w:rsidRPr="00FB5EBF">
              <w:rPr>
                <w:sz w:val="23"/>
                <w:szCs w:val="23"/>
                <w:lang w:val="sr-Cyrl-CS"/>
              </w:rPr>
              <w:t>Историја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4</w:t>
            </w:r>
          </w:p>
        </w:tc>
        <w:tc>
          <w:tcPr>
            <w:tcW w:w="1086" w:type="dxa"/>
            <w:vMerge/>
            <w:tcBorders>
              <w:right w:val="double" w:sz="4" w:space="0" w:color="auto"/>
            </w:tcBorders>
            <w:vAlign w:val="center"/>
          </w:tcPr>
          <w:p w:rsidR="00AC5B59" w:rsidRDefault="00AC5B59" w:rsidP="00AC5B59">
            <w:pPr>
              <w:rPr>
                <w:sz w:val="23"/>
                <w:szCs w:val="23"/>
                <w:lang w:val="sr-Cyrl-RS"/>
              </w:rPr>
            </w:pPr>
          </w:p>
        </w:tc>
      </w:tr>
      <w:tr w:rsidR="00AC5B59">
        <w:trPr>
          <w:trHeight w:val="315"/>
        </w:trPr>
        <w:tc>
          <w:tcPr>
            <w:tcW w:w="851" w:type="dxa"/>
            <w:vMerge/>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vAlign w:val="center"/>
          </w:tcPr>
          <w:p w:rsidR="00AC5B59" w:rsidRPr="00FB5EBF" w:rsidRDefault="00AC5B59" w:rsidP="00AC5B59">
            <w:pPr>
              <w:rPr>
                <w:sz w:val="23"/>
                <w:szCs w:val="23"/>
                <w:lang w:val="sr-Cyrl-CS"/>
              </w:rPr>
            </w:pPr>
            <w:r w:rsidRPr="00FB5EBF">
              <w:rPr>
                <w:sz w:val="23"/>
                <w:szCs w:val="23"/>
                <w:lang w:val="sr-Cyrl-CS"/>
              </w:rPr>
              <w:t>Музичка култура</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AC5B59" w:rsidRDefault="00AC5B59" w:rsidP="00AC5B59">
            <w:pPr>
              <w:rPr>
                <w:sz w:val="23"/>
                <w:szCs w:val="23"/>
                <w:lang w:val="sr-Cyrl-RS"/>
              </w:rPr>
            </w:pPr>
          </w:p>
        </w:tc>
      </w:tr>
      <w:tr w:rsidR="00AC5B59">
        <w:trPr>
          <w:trHeight w:val="330"/>
        </w:trPr>
        <w:tc>
          <w:tcPr>
            <w:tcW w:w="851" w:type="dxa"/>
            <w:vMerge/>
            <w:tcBorders>
              <w:left w:val="double" w:sz="4" w:space="0" w:color="auto"/>
            </w:tcBorders>
            <w:shd w:val="clear" w:color="auto" w:fill="E0E0E0"/>
            <w:vAlign w:val="center"/>
          </w:tcPr>
          <w:p w:rsidR="00AC5B59" w:rsidRDefault="00AC5B59" w:rsidP="00AC5B59">
            <w:pPr>
              <w:ind w:left="96" w:hanging="96"/>
              <w:jc w:val="center"/>
              <w:rPr>
                <w:sz w:val="23"/>
                <w:szCs w:val="23"/>
                <w:lang w:val="sr-Cyrl-RS"/>
              </w:rPr>
            </w:pPr>
          </w:p>
        </w:tc>
        <w:tc>
          <w:tcPr>
            <w:tcW w:w="2268" w:type="dxa"/>
            <w:vMerge/>
            <w:shd w:val="clear" w:color="auto" w:fill="auto"/>
            <w:vAlign w:val="center"/>
          </w:tcPr>
          <w:p w:rsidR="00AC5B59" w:rsidRDefault="00AC5B59" w:rsidP="00AC5B59">
            <w:pPr>
              <w:rPr>
                <w:sz w:val="23"/>
                <w:szCs w:val="23"/>
                <w:lang w:val="sr-Cyrl-RS"/>
              </w:rPr>
            </w:pPr>
          </w:p>
        </w:tc>
        <w:tc>
          <w:tcPr>
            <w:tcW w:w="2461" w:type="dxa"/>
            <w:shd w:val="clear" w:color="auto" w:fill="E6E6E6"/>
            <w:vAlign w:val="center"/>
          </w:tcPr>
          <w:p w:rsidR="00AC5B59" w:rsidRPr="00FB5EBF" w:rsidRDefault="00AC5B59" w:rsidP="00AC5B59">
            <w:pPr>
              <w:rPr>
                <w:sz w:val="23"/>
                <w:szCs w:val="23"/>
                <w:lang w:val="sr-Cyrl-CS"/>
              </w:rPr>
            </w:pPr>
            <w:r w:rsidRPr="00FB5EBF">
              <w:rPr>
                <w:sz w:val="23"/>
                <w:szCs w:val="23"/>
                <w:lang w:val="sr-Cyrl-CS"/>
              </w:rPr>
              <w:t>Физичко и здр. васп.</w:t>
            </w:r>
          </w:p>
        </w:tc>
        <w:tc>
          <w:tcPr>
            <w:tcW w:w="2358" w:type="dxa"/>
            <w:shd w:val="clear" w:color="auto" w:fill="auto"/>
            <w:vAlign w:val="center"/>
          </w:tcPr>
          <w:p w:rsidR="00AC5B59" w:rsidRDefault="00AC5B59" w:rsidP="00AC5B59">
            <w:pPr>
              <w:rPr>
                <w:sz w:val="23"/>
                <w:szCs w:val="23"/>
                <w:lang w:val="sr-Cyrl-RS"/>
              </w:rPr>
            </w:pPr>
            <w:r>
              <w:rPr>
                <w:sz w:val="23"/>
                <w:szCs w:val="23"/>
                <w:lang w:val="sr-Cyrl-RS"/>
              </w:rPr>
              <w:t>6р. ; 7/8.р.</w:t>
            </w:r>
          </w:p>
        </w:tc>
        <w:tc>
          <w:tcPr>
            <w:tcW w:w="851" w:type="dxa"/>
            <w:shd w:val="clear" w:color="auto" w:fill="E6E6E6"/>
            <w:vAlign w:val="center"/>
          </w:tcPr>
          <w:p w:rsidR="00AC5B59" w:rsidRDefault="00AC5B59" w:rsidP="00AC5B59">
            <w:pPr>
              <w:jc w:val="center"/>
              <w:rPr>
                <w:sz w:val="23"/>
                <w:szCs w:val="23"/>
                <w:lang w:val="sr-Cyrl-RS"/>
              </w:rPr>
            </w:pPr>
            <w:r>
              <w:rPr>
                <w:sz w:val="23"/>
                <w:szCs w:val="23"/>
                <w:lang w:val="sr-Cyrl-RS"/>
              </w:rPr>
              <w:t>6</w:t>
            </w:r>
          </w:p>
        </w:tc>
        <w:tc>
          <w:tcPr>
            <w:tcW w:w="1086" w:type="dxa"/>
            <w:vMerge/>
            <w:tcBorders>
              <w:right w:val="double" w:sz="4" w:space="0" w:color="auto"/>
            </w:tcBorders>
            <w:vAlign w:val="center"/>
          </w:tcPr>
          <w:p w:rsidR="00AC5B59" w:rsidRDefault="00AC5B59" w:rsidP="00AC5B59">
            <w:pPr>
              <w:rPr>
                <w:sz w:val="23"/>
                <w:szCs w:val="23"/>
                <w:lang w:val="sr-Cyrl-RS"/>
              </w:rPr>
            </w:pPr>
          </w:p>
        </w:tc>
      </w:tr>
      <w:tr w:rsidR="00FB5EBF">
        <w:trPr>
          <w:trHeight w:val="460"/>
        </w:trPr>
        <w:tc>
          <w:tcPr>
            <w:tcW w:w="851" w:type="dxa"/>
            <w:vMerge/>
            <w:tcBorders>
              <w:left w:val="double" w:sz="4" w:space="0" w:color="auto"/>
            </w:tcBorders>
            <w:shd w:val="clear" w:color="auto" w:fill="E0E0E0"/>
            <w:vAlign w:val="center"/>
          </w:tcPr>
          <w:p w:rsidR="00FB5EBF" w:rsidRDefault="00FB5EBF" w:rsidP="00FB5EBF">
            <w:pPr>
              <w:ind w:left="96" w:hanging="96"/>
              <w:jc w:val="center"/>
              <w:rPr>
                <w:sz w:val="23"/>
                <w:szCs w:val="23"/>
                <w:lang w:val="sr-Cyrl-RS"/>
              </w:rPr>
            </w:pPr>
          </w:p>
        </w:tc>
        <w:tc>
          <w:tcPr>
            <w:tcW w:w="2268" w:type="dxa"/>
            <w:vMerge/>
            <w:shd w:val="clear" w:color="auto" w:fill="auto"/>
            <w:vAlign w:val="center"/>
          </w:tcPr>
          <w:p w:rsidR="00FB5EBF" w:rsidRDefault="00FB5EBF" w:rsidP="00FB5EBF">
            <w:pPr>
              <w:rPr>
                <w:sz w:val="23"/>
                <w:szCs w:val="23"/>
                <w:lang w:val="sr-Cyrl-RS"/>
              </w:rPr>
            </w:pPr>
          </w:p>
        </w:tc>
        <w:tc>
          <w:tcPr>
            <w:tcW w:w="2461" w:type="dxa"/>
            <w:shd w:val="clear" w:color="auto" w:fill="E6E6E6"/>
            <w:vAlign w:val="center"/>
          </w:tcPr>
          <w:p w:rsidR="00FB5EBF" w:rsidRDefault="00FB5EBF" w:rsidP="00FB5EBF">
            <w:pPr>
              <w:rPr>
                <w:sz w:val="23"/>
                <w:szCs w:val="23"/>
                <w:lang w:val="sr-Cyrl-CS"/>
              </w:rPr>
            </w:pPr>
            <w:r>
              <w:rPr>
                <w:sz w:val="23"/>
                <w:szCs w:val="23"/>
                <w:lang w:val="sr-Cyrl-CS"/>
              </w:rPr>
              <w:t>Физика</w:t>
            </w:r>
          </w:p>
        </w:tc>
        <w:tc>
          <w:tcPr>
            <w:tcW w:w="2358" w:type="dxa"/>
            <w:shd w:val="clear" w:color="auto" w:fill="auto"/>
            <w:vAlign w:val="center"/>
          </w:tcPr>
          <w:p w:rsidR="00FB5EBF" w:rsidRDefault="00FB5EBF" w:rsidP="00FB5EBF">
            <w:pPr>
              <w:rPr>
                <w:sz w:val="23"/>
                <w:szCs w:val="23"/>
                <w:lang w:val="sr-Cyrl-RS"/>
              </w:rPr>
            </w:pPr>
            <w:r>
              <w:rPr>
                <w:sz w:val="23"/>
                <w:szCs w:val="23"/>
                <w:lang w:val="sr-Cyrl-RS"/>
              </w:rPr>
              <w:t>6р. ; 7/8.р.</w:t>
            </w:r>
          </w:p>
        </w:tc>
        <w:tc>
          <w:tcPr>
            <w:tcW w:w="851" w:type="dxa"/>
            <w:shd w:val="clear" w:color="auto" w:fill="E6E6E6"/>
            <w:vAlign w:val="center"/>
          </w:tcPr>
          <w:p w:rsidR="00FB5EBF" w:rsidRDefault="00FB5EBF" w:rsidP="00FB5EBF">
            <w:pPr>
              <w:jc w:val="center"/>
              <w:rPr>
                <w:sz w:val="23"/>
                <w:szCs w:val="23"/>
                <w:lang w:val="sr-Cyrl-RS"/>
              </w:rPr>
            </w:pPr>
            <w:r>
              <w:rPr>
                <w:sz w:val="23"/>
                <w:szCs w:val="23"/>
                <w:lang w:val="sr-Cyrl-RS"/>
              </w:rPr>
              <w:t>4</w:t>
            </w:r>
          </w:p>
        </w:tc>
        <w:tc>
          <w:tcPr>
            <w:tcW w:w="1086" w:type="dxa"/>
            <w:vMerge/>
            <w:tcBorders>
              <w:right w:val="double" w:sz="4" w:space="0" w:color="auto"/>
            </w:tcBorders>
            <w:vAlign w:val="center"/>
          </w:tcPr>
          <w:p w:rsidR="00FB5EBF" w:rsidRDefault="00FB5EBF" w:rsidP="00FB5EBF">
            <w:pPr>
              <w:rPr>
                <w:sz w:val="23"/>
                <w:szCs w:val="23"/>
                <w:lang w:val="sr-Cyrl-RS"/>
              </w:rPr>
            </w:pPr>
          </w:p>
        </w:tc>
      </w:tr>
      <w:tr w:rsidR="00FB5EBF">
        <w:trPr>
          <w:trHeight w:val="460"/>
        </w:trPr>
        <w:tc>
          <w:tcPr>
            <w:tcW w:w="851" w:type="dxa"/>
            <w:tcBorders>
              <w:left w:val="double" w:sz="4" w:space="0" w:color="auto"/>
            </w:tcBorders>
            <w:shd w:val="clear" w:color="auto" w:fill="E0E0E0"/>
            <w:vAlign w:val="center"/>
          </w:tcPr>
          <w:p w:rsidR="00FB5EBF" w:rsidRDefault="00FB5EBF" w:rsidP="00FB5EBF">
            <w:pPr>
              <w:ind w:left="96" w:hanging="96"/>
              <w:jc w:val="center"/>
              <w:rPr>
                <w:sz w:val="23"/>
                <w:szCs w:val="23"/>
                <w:lang w:val="sr-Cyrl-RS"/>
              </w:rPr>
            </w:pPr>
            <w:r>
              <w:rPr>
                <w:sz w:val="23"/>
                <w:szCs w:val="23"/>
                <w:lang w:val="sr-Cyrl-RS"/>
              </w:rPr>
              <w:t>9.</w:t>
            </w:r>
          </w:p>
        </w:tc>
        <w:tc>
          <w:tcPr>
            <w:tcW w:w="2268" w:type="dxa"/>
            <w:shd w:val="clear" w:color="auto" w:fill="auto"/>
            <w:vAlign w:val="center"/>
          </w:tcPr>
          <w:p w:rsidR="00FB5EBF" w:rsidRDefault="00FB5EBF" w:rsidP="00FB5EBF">
            <w:pPr>
              <w:rPr>
                <w:sz w:val="23"/>
                <w:szCs w:val="23"/>
                <w:lang w:val="sr-Cyrl-RS"/>
              </w:rPr>
            </w:pPr>
            <w:r>
              <w:rPr>
                <w:sz w:val="23"/>
                <w:szCs w:val="23"/>
                <w:lang w:val="sr-Cyrl-RS"/>
              </w:rPr>
              <w:t>Марија Вељковић</w:t>
            </w:r>
          </w:p>
        </w:tc>
        <w:tc>
          <w:tcPr>
            <w:tcW w:w="2461" w:type="dxa"/>
            <w:shd w:val="clear" w:color="auto" w:fill="E6E6E6"/>
            <w:vAlign w:val="center"/>
          </w:tcPr>
          <w:p w:rsidR="00FB5EBF" w:rsidRDefault="00FB5EBF" w:rsidP="00FB5EBF">
            <w:pPr>
              <w:rPr>
                <w:sz w:val="23"/>
                <w:szCs w:val="23"/>
                <w:lang w:val="sr-Cyrl-CS"/>
              </w:rPr>
            </w:pPr>
            <w:r>
              <w:rPr>
                <w:sz w:val="23"/>
                <w:szCs w:val="23"/>
                <w:lang w:val="sr-Cyrl-CS"/>
              </w:rPr>
              <w:t>Музичка култута</w:t>
            </w:r>
          </w:p>
        </w:tc>
        <w:tc>
          <w:tcPr>
            <w:tcW w:w="2358" w:type="dxa"/>
            <w:shd w:val="clear" w:color="auto" w:fill="auto"/>
            <w:vAlign w:val="center"/>
          </w:tcPr>
          <w:p w:rsidR="00FB5EBF" w:rsidRDefault="00FB5EBF" w:rsidP="00FB5EBF">
            <w:pPr>
              <w:rPr>
                <w:sz w:val="23"/>
                <w:szCs w:val="23"/>
                <w:lang w:val="sr-Cyrl-RS"/>
              </w:rPr>
            </w:pPr>
            <w:r>
              <w:rPr>
                <w:sz w:val="23"/>
                <w:szCs w:val="23"/>
                <w:lang w:val="sr-Cyrl-RS"/>
              </w:rPr>
              <w:t>5.р.</w:t>
            </w:r>
          </w:p>
        </w:tc>
        <w:tc>
          <w:tcPr>
            <w:tcW w:w="851" w:type="dxa"/>
            <w:shd w:val="clear" w:color="auto" w:fill="E6E6E6"/>
            <w:vAlign w:val="center"/>
          </w:tcPr>
          <w:p w:rsidR="00FB5EBF" w:rsidRDefault="00FB5EBF" w:rsidP="00FB5EBF">
            <w:pPr>
              <w:jc w:val="center"/>
              <w:rPr>
                <w:sz w:val="23"/>
                <w:szCs w:val="23"/>
                <w:lang w:val="sr-Cyrl-RS"/>
              </w:rPr>
            </w:pPr>
            <w:r>
              <w:rPr>
                <w:sz w:val="23"/>
                <w:szCs w:val="23"/>
                <w:lang w:val="sr-Cyrl-RS"/>
              </w:rPr>
              <w:t>2</w:t>
            </w:r>
          </w:p>
        </w:tc>
        <w:tc>
          <w:tcPr>
            <w:tcW w:w="1086" w:type="dxa"/>
            <w:tcBorders>
              <w:right w:val="double" w:sz="4" w:space="0" w:color="auto"/>
            </w:tcBorders>
            <w:vAlign w:val="center"/>
          </w:tcPr>
          <w:p w:rsidR="00FB5EBF" w:rsidRDefault="00FB5EBF" w:rsidP="00FB5EBF">
            <w:pPr>
              <w:rPr>
                <w:sz w:val="23"/>
                <w:szCs w:val="23"/>
                <w:lang w:val="sr-Cyrl-RS"/>
              </w:rPr>
            </w:pPr>
          </w:p>
        </w:tc>
      </w:tr>
      <w:tr w:rsidR="00FB5EBF" w:rsidTr="00FB5EBF">
        <w:trPr>
          <w:trHeight w:val="325"/>
        </w:trPr>
        <w:tc>
          <w:tcPr>
            <w:tcW w:w="851" w:type="dxa"/>
            <w:tcBorders>
              <w:left w:val="double" w:sz="4" w:space="0" w:color="auto"/>
            </w:tcBorders>
            <w:shd w:val="clear" w:color="auto" w:fill="E0E0E0"/>
            <w:vAlign w:val="center"/>
          </w:tcPr>
          <w:p w:rsidR="00FB5EBF" w:rsidRDefault="00FB5EBF" w:rsidP="00FB5EBF">
            <w:pPr>
              <w:ind w:left="96" w:hanging="96"/>
              <w:jc w:val="center"/>
              <w:rPr>
                <w:sz w:val="23"/>
                <w:szCs w:val="23"/>
                <w:lang w:val="sr-Cyrl-RS"/>
              </w:rPr>
            </w:pPr>
            <w:r>
              <w:rPr>
                <w:sz w:val="23"/>
                <w:szCs w:val="23"/>
                <w:lang w:val="sr-Cyrl-RS"/>
              </w:rPr>
              <w:t>10.</w:t>
            </w:r>
          </w:p>
        </w:tc>
        <w:tc>
          <w:tcPr>
            <w:tcW w:w="2268" w:type="dxa"/>
            <w:shd w:val="clear" w:color="auto" w:fill="auto"/>
            <w:vAlign w:val="center"/>
          </w:tcPr>
          <w:p w:rsidR="00FB5EBF" w:rsidRDefault="00F258A9" w:rsidP="00FB5EBF">
            <w:pPr>
              <w:rPr>
                <w:sz w:val="23"/>
                <w:szCs w:val="23"/>
                <w:lang w:val="sr-Cyrl-RS"/>
              </w:rPr>
            </w:pPr>
            <w:r>
              <w:rPr>
                <w:sz w:val="23"/>
                <w:szCs w:val="23"/>
                <w:lang w:val="sr-Cyrl-RS"/>
              </w:rPr>
              <w:t>Моника Јокић</w:t>
            </w:r>
          </w:p>
        </w:tc>
        <w:tc>
          <w:tcPr>
            <w:tcW w:w="2461" w:type="dxa"/>
            <w:shd w:val="clear" w:color="auto" w:fill="E6E6E6"/>
            <w:vAlign w:val="center"/>
          </w:tcPr>
          <w:p w:rsidR="00FB5EBF" w:rsidRDefault="00F258A9" w:rsidP="00FB5EBF">
            <w:pPr>
              <w:rPr>
                <w:sz w:val="23"/>
                <w:szCs w:val="23"/>
                <w:lang w:val="sr-Cyrl-CS"/>
              </w:rPr>
            </w:pPr>
            <w:r>
              <w:rPr>
                <w:sz w:val="23"/>
                <w:szCs w:val="23"/>
                <w:lang w:val="sr-Cyrl-CS"/>
              </w:rPr>
              <w:t>Географија</w:t>
            </w:r>
          </w:p>
        </w:tc>
        <w:tc>
          <w:tcPr>
            <w:tcW w:w="2358" w:type="dxa"/>
            <w:shd w:val="clear" w:color="auto" w:fill="auto"/>
            <w:vAlign w:val="center"/>
          </w:tcPr>
          <w:p w:rsidR="00FB5EBF" w:rsidRDefault="00F258A9" w:rsidP="00FB5EBF">
            <w:pPr>
              <w:rPr>
                <w:sz w:val="23"/>
                <w:szCs w:val="23"/>
                <w:lang w:val="sr-Cyrl-RS"/>
              </w:rPr>
            </w:pPr>
            <w:r>
              <w:rPr>
                <w:sz w:val="23"/>
                <w:szCs w:val="23"/>
                <w:lang w:val="sr-Cyrl-RS"/>
              </w:rPr>
              <w:t>7/1с, 7/2ц</w:t>
            </w:r>
          </w:p>
        </w:tc>
        <w:tc>
          <w:tcPr>
            <w:tcW w:w="851" w:type="dxa"/>
            <w:shd w:val="clear" w:color="auto" w:fill="E6E6E6"/>
            <w:vAlign w:val="center"/>
          </w:tcPr>
          <w:p w:rsidR="00FB5EBF" w:rsidRDefault="00F258A9" w:rsidP="00FB5EBF">
            <w:pPr>
              <w:jc w:val="center"/>
              <w:rPr>
                <w:sz w:val="23"/>
                <w:szCs w:val="23"/>
                <w:lang w:val="sr-Cyrl-RS"/>
              </w:rPr>
            </w:pPr>
            <w:r>
              <w:rPr>
                <w:sz w:val="23"/>
                <w:szCs w:val="23"/>
                <w:lang w:val="sr-Cyrl-RS"/>
              </w:rPr>
              <w:t>2</w:t>
            </w:r>
          </w:p>
        </w:tc>
        <w:tc>
          <w:tcPr>
            <w:tcW w:w="1086" w:type="dxa"/>
            <w:tcBorders>
              <w:right w:val="double" w:sz="4" w:space="0" w:color="auto"/>
            </w:tcBorders>
            <w:vAlign w:val="center"/>
          </w:tcPr>
          <w:p w:rsidR="00FB5EBF" w:rsidRDefault="00FB5EBF" w:rsidP="00FB5EBF">
            <w:pPr>
              <w:rPr>
                <w:sz w:val="23"/>
                <w:szCs w:val="23"/>
                <w:lang w:val="sr-Cyrl-RS"/>
              </w:rPr>
            </w:pPr>
          </w:p>
        </w:tc>
      </w:tr>
      <w:tr w:rsidR="00FB5EBF" w:rsidTr="00FB5EBF">
        <w:trPr>
          <w:trHeight w:val="363"/>
        </w:trPr>
        <w:tc>
          <w:tcPr>
            <w:tcW w:w="851" w:type="dxa"/>
            <w:vMerge w:val="restart"/>
            <w:tcBorders>
              <w:left w:val="double" w:sz="4" w:space="0" w:color="auto"/>
            </w:tcBorders>
            <w:shd w:val="clear" w:color="auto" w:fill="E0E0E0"/>
            <w:vAlign w:val="center"/>
          </w:tcPr>
          <w:p w:rsidR="00FB5EBF" w:rsidRDefault="00FB5EBF" w:rsidP="00FB5EBF">
            <w:pPr>
              <w:ind w:left="96" w:hanging="96"/>
              <w:jc w:val="center"/>
              <w:rPr>
                <w:sz w:val="23"/>
                <w:szCs w:val="23"/>
                <w:lang w:val="sr-Cyrl-RS"/>
              </w:rPr>
            </w:pPr>
            <w:r>
              <w:rPr>
                <w:sz w:val="23"/>
                <w:szCs w:val="23"/>
                <w:lang w:val="sr-Cyrl-RS"/>
              </w:rPr>
              <w:t>11.</w:t>
            </w:r>
          </w:p>
        </w:tc>
        <w:tc>
          <w:tcPr>
            <w:tcW w:w="2268" w:type="dxa"/>
            <w:vMerge w:val="restart"/>
            <w:shd w:val="clear" w:color="auto" w:fill="auto"/>
            <w:vAlign w:val="center"/>
          </w:tcPr>
          <w:p w:rsidR="00FB5EBF" w:rsidRDefault="00F258A9" w:rsidP="00FB5EBF">
            <w:pPr>
              <w:rPr>
                <w:sz w:val="23"/>
                <w:szCs w:val="23"/>
                <w:lang w:val="sr-Cyrl-RS"/>
              </w:rPr>
            </w:pPr>
            <w:r>
              <w:rPr>
                <w:sz w:val="23"/>
                <w:szCs w:val="23"/>
                <w:lang w:val="sr-Cyrl-RS"/>
              </w:rPr>
              <w:t>Јована Милетић</w:t>
            </w:r>
          </w:p>
        </w:tc>
        <w:tc>
          <w:tcPr>
            <w:tcW w:w="2461" w:type="dxa"/>
            <w:shd w:val="clear" w:color="auto" w:fill="E6E6E6"/>
            <w:vAlign w:val="center"/>
          </w:tcPr>
          <w:p w:rsidR="00FB5EBF" w:rsidRDefault="00FB5EBF" w:rsidP="00FB5EBF">
            <w:pPr>
              <w:rPr>
                <w:sz w:val="23"/>
                <w:szCs w:val="23"/>
                <w:lang w:val="sr-Cyrl-CS"/>
              </w:rPr>
            </w:pPr>
            <w:r>
              <w:rPr>
                <w:sz w:val="23"/>
                <w:szCs w:val="23"/>
                <w:lang w:val="sr-Cyrl-CS"/>
              </w:rPr>
              <w:t>Математика</w:t>
            </w:r>
          </w:p>
        </w:tc>
        <w:tc>
          <w:tcPr>
            <w:tcW w:w="2358" w:type="dxa"/>
            <w:shd w:val="clear" w:color="auto" w:fill="auto"/>
            <w:vAlign w:val="center"/>
          </w:tcPr>
          <w:p w:rsidR="00FB5EBF" w:rsidRDefault="00F258A9" w:rsidP="00FB5EBF">
            <w:pPr>
              <w:rPr>
                <w:sz w:val="23"/>
                <w:szCs w:val="23"/>
                <w:lang w:val="sr-Cyrl-RS"/>
              </w:rPr>
            </w:pPr>
            <w:r>
              <w:rPr>
                <w:sz w:val="23"/>
                <w:szCs w:val="23"/>
                <w:lang w:val="sr-Cyrl-RS"/>
              </w:rPr>
              <w:t>6/8 с</w:t>
            </w:r>
          </w:p>
        </w:tc>
        <w:tc>
          <w:tcPr>
            <w:tcW w:w="851" w:type="dxa"/>
            <w:shd w:val="clear" w:color="auto" w:fill="E6E6E6"/>
            <w:vAlign w:val="center"/>
          </w:tcPr>
          <w:p w:rsidR="00FB5EBF" w:rsidRDefault="00FB5EBF" w:rsidP="00FB5EBF">
            <w:pPr>
              <w:jc w:val="center"/>
              <w:rPr>
                <w:sz w:val="23"/>
                <w:szCs w:val="23"/>
                <w:lang w:val="sr-Cyrl-RS"/>
              </w:rPr>
            </w:pPr>
            <w:r>
              <w:rPr>
                <w:sz w:val="23"/>
                <w:szCs w:val="23"/>
                <w:lang w:val="sr-Cyrl-RS"/>
              </w:rPr>
              <w:t>4</w:t>
            </w:r>
          </w:p>
          <w:p w:rsidR="00FB5EBF" w:rsidRDefault="00FB5EBF" w:rsidP="00FB5EBF">
            <w:pPr>
              <w:jc w:val="center"/>
              <w:rPr>
                <w:sz w:val="23"/>
                <w:szCs w:val="23"/>
                <w:lang w:val="sr-Cyrl-RS"/>
              </w:rPr>
            </w:pPr>
          </w:p>
        </w:tc>
        <w:tc>
          <w:tcPr>
            <w:tcW w:w="1086" w:type="dxa"/>
            <w:vMerge w:val="restart"/>
            <w:tcBorders>
              <w:right w:val="double" w:sz="4" w:space="0" w:color="auto"/>
            </w:tcBorders>
            <w:vAlign w:val="center"/>
          </w:tcPr>
          <w:p w:rsidR="00FB5EBF" w:rsidRDefault="007C17AA" w:rsidP="00FB5EBF">
            <w:pPr>
              <w:rPr>
                <w:sz w:val="23"/>
                <w:szCs w:val="23"/>
                <w:lang w:val="sr-Cyrl-RS"/>
              </w:rPr>
            </w:pPr>
            <w:r>
              <w:rPr>
                <w:sz w:val="23"/>
                <w:szCs w:val="23"/>
                <w:lang w:val="sr-Cyrl-RS"/>
              </w:rPr>
              <w:t>6/8</w:t>
            </w:r>
            <w:r w:rsidR="00FB5EBF">
              <w:rPr>
                <w:sz w:val="23"/>
                <w:szCs w:val="23"/>
                <w:lang w:val="sr-Cyrl-RS"/>
              </w:rPr>
              <w:t>. р.</w:t>
            </w:r>
          </w:p>
        </w:tc>
      </w:tr>
      <w:tr w:rsidR="00FB5EBF" w:rsidTr="00FB5EBF">
        <w:trPr>
          <w:trHeight w:val="153"/>
        </w:trPr>
        <w:tc>
          <w:tcPr>
            <w:tcW w:w="851" w:type="dxa"/>
            <w:vMerge/>
            <w:tcBorders>
              <w:left w:val="double" w:sz="4" w:space="0" w:color="auto"/>
            </w:tcBorders>
            <w:shd w:val="clear" w:color="auto" w:fill="E0E0E0"/>
            <w:vAlign w:val="center"/>
          </w:tcPr>
          <w:p w:rsidR="00FB5EBF" w:rsidRDefault="00FB5EBF" w:rsidP="00FB5EBF">
            <w:pPr>
              <w:ind w:left="96" w:hanging="96"/>
              <w:jc w:val="center"/>
              <w:rPr>
                <w:sz w:val="23"/>
                <w:szCs w:val="23"/>
                <w:lang w:val="sr-Cyrl-RS"/>
              </w:rPr>
            </w:pPr>
          </w:p>
        </w:tc>
        <w:tc>
          <w:tcPr>
            <w:tcW w:w="2268" w:type="dxa"/>
            <w:vMerge/>
            <w:shd w:val="clear" w:color="auto" w:fill="auto"/>
            <w:vAlign w:val="center"/>
          </w:tcPr>
          <w:p w:rsidR="00FB5EBF" w:rsidRDefault="00FB5EBF" w:rsidP="00FB5EBF">
            <w:pPr>
              <w:rPr>
                <w:sz w:val="23"/>
                <w:szCs w:val="23"/>
                <w:lang w:val="sr-Cyrl-RS"/>
              </w:rPr>
            </w:pPr>
          </w:p>
        </w:tc>
        <w:tc>
          <w:tcPr>
            <w:tcW w:w="2461" w:type="dxa"/>
            <w:shd w:val="clear" w:color="auto" w:fill="E6E6E6"/>
            <w:vAlign w:val="center"/>
          </w:tcPr>
          <w:p w:rsidR="00FB5EBF" w:rsidRDefault="00FB5EBF" w:rsidP="00FB5EBF">
            <w:pPr>
              <w:rPr>
                <w:sz w:val="23"/>
                <w:szCs w:val="23"/>
                <w:lang w:val="sr-Cyrl-CS"/>
              </w:rPr>
            </w:pPr>
            <w:r>
              <w:rPr>
                <w:sz w:val="23"/>
                <w:szCs w:val="23"/>
                <w:lang w:val="sr-Cyrl-CS"/>
              </w:rPr>
              <w:t>Географија</w:t>
            </w:r>
          </w:p>
        </w:tc>
        <w:tc>
          <w:tcPr>
            <w:tcW w:w="2358" w:type="dxa"/>
            <w:shd w:val="clear" w:color="auto" w:fill="auto"/>
            <w:vAlign w:val="center"/>
          </w:tcPr>
          <w:p w:rsidR="00FB5EBF" w:rsidRDefault="00F258A9" w:rsidP="00FB5EBF">
            <w:pPr>
              <w:rPr>
                <w:sz w:val="23"/>
                <w:szCs w:val="23"/>
                <w:lang w:val="sr-Cyrl-RS"/>
              </w:rPr>
            </w:pPr>
            <w:r>
              <w:rPr>
                <w:sz w:val="23"/>
                <w:szCs w:val="23"/>
                <w:lang w:val="sr-Cyrl-RS"/>
              </w:rPr>
              <w:t>6/8 с</w:t>
            </w:r>
          </w:p>
        </w:tc>
        <w:tc>
          <w:tcPr>
            <w:tcW w:w="851" w:type="dxa"/>
            <w:shd w:val="clear" w:color="auto" w:fill="E6E6E6"/>
            <w:vAlign w:val="center"/>
          </w:tcPr>
          <w:p w:rsidR="00FB5EBF" w:rsidRDefault="00FB5EBF" w:rsidP="00FB5EBF">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FB5EBF" w:rsidRDefault="00FB5EBF" w:rsidP="00FB5EBF">
            <w:pPr>
              <w:rPr>
                <w:sz w:val="23"/>
                <w:szCs w:val="23"/>
                <w:lang w:val="sr-Cyrl-RS"/>
              </w:rPr>
            </w:pPr>
          </w:p>
        </w:tc>
      </w:tr>
      <w:tr w:rsidR="00F258A9" w:rsidTr="009D5594">
        <w:trPr>
          <w:trHeight w:val="178"/>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Default="00F258A9" w:rsidP="00F258A9">
            <w:pPr>
              <w:rPr>
                <w:sz w:val="23"/>
                <w:szCs w:val="23"/>
                <w:lang w:val="sr-Cyrl-CS"/>
              </w:rPr>
            </w:pPr>
            <w:r>
              <w:rPr>
                <w:sz w:val="23"/>
                <w:szCs w:val="23"/>
                <w:lang w:val="sr-Cyrl-CS"/>
              </w:rPr>
              <w:t>Ликовна култура</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F258A9" w:rsidRDefault="00F258A9" w:rsidP="00F258A9">
            <w:pPr>
              <w:rPr>
                <w:sz w:val="23"/>
                <w:szCs w:val="23"/>
                <w:lang w:val="sr-Cyrl-RS"/>
              </w:rPr>
            </w:pPr>
          </w:p>
        </w:tc>
      </w:tr>
      <w:tr w:rsidR="00F258A9" w:rsidTr="009D5594">
        <w:trPr>
          <w:trHeight w:val="153"/>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Pr="00FB5EBF" w:rsidRDefault="00F258A9" w:rsidP="00F258A9">
            <w:pPr>
              <w:rPr>
                <w:sz w:val="23"/>
                <w:szCs w:val="23"/>
                <w:lang w:val="sr-Cyrl-CS"/>
              </w:rPr>
            </w:pPr>
            <w:r w:rsidRPr="00FB5EBF">
              <w:rPr>
                <w:sz w:val="23"/>
                <w:szCs w:val="23"/>
                <w:lang w:val="sr-Cyrl-CS"/>
              </w:rPr>
              <w:t>Физичко и здр. васп.</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3</w:t>
            </w:r>
          </w:p>
        </w:tc>
        <w:tc>
          <w:tcPr>
            <w:tcW w:w="1086" w:type="dxa"/>
            <w:vMerge/>
            <w:tcBorders>
              <w:right w:val="double" w:sz="4" w:space="0" w:color="auto"/>
            </w:tcBorders>
            <w:vAlign w:val="center"/>
          </w:tcPr>
          <w:p w:rsidR="00F258A9" w:rsidRDefault="00F258A9" w:rsidP="00F258A9">
            <w:pPr>
              <w:rPr>
                <w:sz w:val="23"/>
                <w:szCs w:val="23"/>
                <w:lang w:val="sr-Cyrl-RS"/>
              </w:rPr>
            </w:pPr>
          </w:p>
        </w:tc>
      </w:tr>
      <w:tr w:rsidR="00F258A9" w:rsidTr="009D5594">
        <w:trPr>
          <w:trHeight w:val="191"/>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Default="00F258A9" w:rsidP="00F258A9">
            <w:pPr>
              <w:rPr>
                <w:sz w:val="23"/>
                <w:szCs w:val="23"/>
                <w:lang w:val="sr-Cyrl-CS"/>
              </w:rPr>
            </w:pPr>
            <w:r>
              <w:rPr>
                <w:sz w:val="23"/>
                <w:szCs w:val="23"/>
                <w:lang w:val="sr-Cyrl-CS"/>
              </w:rPr>
              <w:t>Ликовна култура</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F258A9" w:rsidRDefault="00F258A9" w:rsidP="00F258A9">
            <w:pPr>
              <w:rPr>
                <w:sz w:val="23"/>
                <w:szCs w:val="23"/>
                <w:lang w:val="sr-Cyrl-RS"/>
              </w:rPr>
            </w:pPr>
          </w:p>
        </w:tc>
      </w:tr>
      <w:tr w:rsidR="00F258A9" w:rsidTr="009D5594">
        <w:trPr>
          <w:trHeight w:val="292"/>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Default="00F258A9" w:rsidP="00F258A9">
            <w:pPr>
              <w:rPr>
                <w:sz w:val="23"/>
                <w:szCs w:val="23"/>
                <w:lang w:val="sr-Cyrl-CS"/>
              </w:rPr>
            </w:pPr>
            <w:r>
              <w:rPr>
                <w:sz w:val="23"/>
                <w:szCs w:val="23"/>
                <w:lang w:val="sr-Cyrl-CS"/>
              </w:rPr>
              <w:t>Биологија</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2</w:t>
            </w:r>
          </w:p>
        </w:tc>
        <w:tc>
          <w:tcPr>
            <w:tcW w:w="1086" w:type="dxa"/>
            <w:vMerge/>
            <w:tcBorders>
              <w:right w:val="double" w:sz="4" w:space="0" w:color="auto"/>
            </w:tcBorders>
            <w:vAlign w:val="center"/>
          </w:tcPr>
          <w:p w:rsidR="00F258A9" w:rsidRDefault="00F258A9" w:rsidP="00F258A9">
            <w:pPr>
              <w:rPr>
                <w:sz w:val="23"/>
                <w:szCs w:val="23"/>
                <w:lang w:val="sr-Cyrl-RS"/>
              </w:rPr>
            </w:pPr>
          </w:p>
        </w:tc>
      </w:tr>
      <w:tr w:rsidR="00F258A9" w:rsidTr="009D5594">
        <w:trPr>
          <w:trHeight w:val="376"/>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Default="00F258A9" w:rsidP="00F258A9">
            <w:pPr>
              <w:rPr>
                <w:sz w:val="23"/>
                <w:szCs w:val="23"/>
                <w:lang w:val="sr-Cyrl-CS"/>
              </w:rPr>
            </w:pPr>
            <w:r>
              <w:rPr>
                <w:sz w:val="23"/>
                <w:szCs w:val="23"/>
                <w:lang w:val="sr-Cyrl-CS"/>
              </w:rPr>
              <w:t>Информатика</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1</w:t>
            </w:r>
          </w:p>
        </w:tc>
        <w:tc>
          <w:tcPr>
            <w:tcW w:w="1086" w:type="dxa"/>
            <w:vMerge/>
            <w:tcBorders>
              <w:right w:val="double" w:sz="4" w:space="0" w:color="auto"/>
            </w:tcBorders>
            <w:vAlign w:val="center"/>
          </w:tcPr>
          <w:p w:rsidR="00F258A9" w:rsidRDefault="00F258A9" w:rsidP="00F258A9">
            <w:pPr>
              <w:rPr>
                <w:sz w:val="23"/>
                <w:szCs w:val="23"/>
                <w:lang w:val="sr-Cyrl-RS"/>
              </w:rPr>
            </w:pPr>
          </w:p>
        </w:tc>
      </w:tr>
      <w:tr w:rsidR="00F258A9" w:rsidTr="009D5594">
        <w:trPr>
          <w:trHeight w:val="201"/>
        </w:trPr>
        <w:tc>
          <w:tcPr>
            <w:tcW w:w="851" w:type="dxa"/>
            <w:vMerge/>
            <w:tcBorders>
              <w:left w:val="double" w:sz="4" w:space="0" w:color="auto"/>
            </w:tcBorders>
            <w:shd w:val="clear" w:color="auto" w:fill="E0E0E0"/>
            <w:vAlign w:val="center"/>
          </w:tcPr>
          <w:p w:rsidR="00F258A9" w:rsidRDefault="00F258A9" w:rsidP="00F258A9">
            <w:pPr>
              <w:ind w:left="96" w:hanging="96"/>
              <w:jc w:val="center"/>
              <w:rPr>
                <w:sz w:val="23"/>
                <w:szCs w:val="23"/>
                <w:lang w:val="sr-Cyrl-RS"/>
              </w:rPr>
            </w:pPr>
          </w:p>
        </w:tc>
        <w:tc>
          <w:tcPr>
            <w:tcW w:w="2268" w:type="dxa"/>
            <w:vMerge/>
            <w:shd w:val="clear" w:color="auto" w:fill="auto"/>
            <w:vAlign w:val="center"/>
          </w:tcPr>
          <w:p w:rsidR="00F258A9" w:rsidRDefault="00F258A9" w:rsidP="00F258A9">
            <w:pPr>
              <w:rPr>
                <w:sz w:val="23"/>
                <w:szCs w:val="23"/>
                <w:lang w:val="sr-Cyrl-RS"/>
              </w:rPr>
            </w:pPr>
          </w:p>
        </w:tc>
        <w:tc>
          <w:tcPr>
            <w:tcW w:w="2461" w:type="dxa"/>
            <w:shd w:val="clear" w:color="auto" w:fill="E6E6E6"/>
            <w:vAlign w:val="center"/>
          </w:tcPr>
          <w:p w:rsidR="00F258A9" w:rsidRDefault="00F258A9" w:rsidP="00F258A9">
            <w:pPr>
              <w:rPr>
                <w:sz w:val="23"/>
                <w:szCs w:val="23"/>
                <w:lang w:val="sr-Cyrl-CS"/>
              </w:rPr>
            </w:pPr>
            <w:r>
              <w:rPr>
                <w:sz w:val="23"/>
                <w:szCs w:val="23"/>
                <w:lang w:val="sr-Cyrl-CS"/>
              </w:rPr>
              <w:t>Грађанско васпитање</w:t>
            </w:r>
          </w:p>
        </w:tc>
        <w:tc>
          <w:tcPr>
            <w:tcW w:w="2358" w:type="dxa"/>
            <w:shd w:val="clear" w:color="auto" w:fill="auto"/>
          </w:tcPr>
          <w:p w:rsidR="00F258A9" w:rsidRDefault="00F258A9" w:rsidP="00F258A9">
            <w:r w:rsidRPr="001A0303">
              <w:rPr>
                <w:sz w:val="23"/>
                <w:szCs w:val="23"/>
                <w:lang w:val="sr-Cyrl-RS"/>
              </w:rPr>
              <w:t>6/8 с</w:t>
            </w:r>
          </w:p>
        </w:tc>
        <w:tc>
          <w:tcPr>
            <w:tcW w:w="851" w:type="dxa"/>
            <w:shd w:val="clear" w:color="auto" w:fill="E6E6E6"/>
            <w:vAlign w:val="center"/>
          </w:tcPr>
          <w:p w:rsidR="00F258A9" w:rsidRDefault="00F258A9" w:rsidP="00F258A9">
            <w:pPr>
              <w:jc w:val="center"/>
              <w:rPr>
                <w:sz w:val="23"/>
                <w:szCs w:val="23"/>
                <w:lang w:val="sr-Cyrl-RS"/>
              </w:rPr>
            </w:pPr>
            <w:r>
              <w:rPr>
                <w:sz w:val="23"/>
                <w:szCs w:val="23"/>
                <w:lang w:val="sr-Cyrl-RS"/>
              </w:rPr>
              <w:t>1</w:t>
            </w:r>
          </w:p>
          <w:p w:rsidR="00F258A9" w:rsidRDefault="00F258A9" w:rsidP="00F258A9">
            <w:pPr>
              <w:jc w:val="center"/>
              <w:rPr>
                <w:sz w:val="23"/>
                <w:szCs w:val="23"/>
                <w:lang w:val="sr-Cyrl-RS"/>
              </w:rPr>
            </w:pPr>
          </w:p>
          <w:p w:rsidR="00F258A9" w:rsidRDefault="00F258A9" w:rsidP="00F258A9">
            <w:pPr>
              <w:jc w:val="center"/>
              <w:rPr>
                <w:sz w:val="23"/>
                <w:szCs w:val="23"/>
                <w:lang w:val="sr-Cyrl-RS"/>
              </w:rPr>
            </w:pPr>
          </w:p>
        </w:tc>
        <w:tc>
          <w:tcPr>
            <w:tcW w:w="1086" w:type="dxa"/>
            <w:vMerge/>
            <w:tcBorders>
              <w:right w:val="double" w:sz="4" w:space="0" w:color="auto"/>
            </w:tcBorders>
            <w:vAlign w:val="center"/>
          </w:tcPr>
          <w:p w:rsidR="00F258A9" w:rsidRDefault="00F258A9" w:rsidP="00F258A9">
            <w:pPr>
              <w:rPr>
                <w:sz w:val="23"/>
                <w:szCs w:val="23"/>
                <w:lang w:val="sr-Cyrl-RS"/>
              </w:rPr>
            </w:pPr>
          </w:p>
        </w:tc>
      </w:tr>
    </w:tbl>
    <w:p w:rsidR="002071C1" w:rsidRDefault="002071C1">
      <w:pPr>
        <w:ind w:left="142"/>
        <w:jc w:val="center"/>
        <w:rPr>
          <w:b/>
          <w:color w:val="FF0000"/>
        </w:rPr>
      </w:pPr>
    </w:p>
    <w:p w:rsidR="002071C1" w:rsidRDefault="002071C1">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647C5D" w:rsidRDefault="00647C5D">
      <w:pPr>
        <w:ind w:left="142"/>
        <w:jc w:val="center"/>
        <w:rPr>
          <w:b/>
          <w:color w:val="FF0000"/>
        </w:rPr>
      </w:pPr>
    </w:p>
    <w:p w:rsidR="002071C1" w:rsidRDefault="00434530">
      <w:pPr>
        <w:ind w:left="142"/>
        <w:jc w:val="center"/>
        <w:rPr>
          <w:b/>
          <w:color w:val="FF0000"/>
          <w:lang w:val="sr-Cyrl-CS"/>
        </w:rPr>
      </w:pPr>
      <w:r>
        <w:rPr>
          <w:b/>
        </w:rPr>
        <w:lastRenderedPageBreak/>
        <w:t xml:space="preserve">6.3.2 </w:t>
      </w:r>
      <w:r>
        <w:rPr>
          <w:b/>
          <w:lang w:val="sr-Cyrl-CS"/>
        </w:rPr>
        <w:t>Норматив недељног фонда часова за наставнике у специјалном одељењу</w:t>
      </w:r>
    </w:p>
    <w:p w:rsidR="002071C1" w:rsidRDefault="002071C1">
      <w:pPr>
        <w:rPr>
          <w:sz w:val="21"/>
          <w:szCs w:val="21"/>
          <w:lang w:val="sr-Cyrl-CS"/>
        </w:rPr>
      </w:pPr>
    </w:p>
    <w:tbl>
      <w:tblPr>
        <w:tblW w:w="978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51"/>
        <w:gridCol w:w="2698"/>
        <w:gridCol w:w="809"/>
        <w:gridCol w:w="614"/>
        <w:gridCol w:w="596"/>
        <w:gridCol w:w="596"/>
        <w:gridCol w:w="596"/>
        <w:gridCol w:w="895"/>
        <w:gridCol w:w="2126"/>
      </w:tblGrid>
      <w:tr w:rsidR="002071C1">
        <w:trPr>
          <w:trHeight w:val="89"/>
        </w:trPr>
        <w:tc>
          <w:tcPr>
            <w:tcW w:w="851"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Р.бр.</w:t>
            </w:r>
          </w:p>
        </w:tc>
        <w:tc>
          <w:tcPr>
            <w:tcW w:w="2698"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Име и презиме</w:t>
            </w:r>
          </w:p>
        </w:tc>
        <w:tc>
          <w:tcPr>
            <w:tcW w:w="809"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ОН</w:t>
            </w:r>
          </w:p>
        </w:tc>
        <w:tc>
          <w:tcPr>
            <w:tcW w:w="614"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ОС</w:t>
            </w:r>
          </w:p>
        </w:tc>
        <w:tc>
          <w:tcPr>
            <w:tcW w:w="596"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ДР</w:t>
            </w:r>
          </w:p>
        </w:tc>
        <w:tc>
          <w:tcPr>
            <w:tcW w:w="596"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КП</w:t>
            </w:r>
          </w:p>
        </w:tc>
        <w:tc>
          <w:tcPr>
            <w:tcW w:w="596"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СВ</w:t>
            </w:r>
          </w:p>
        </w:tc>
        <w:tc>
          <w:tcPr>
            <w:tcW w:w="895"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ОСТ.</w:t>
            </w:r>
          </w:p>
          <w:p w:rsidR="002071C1" w:rsidRDefault="00434530">
            <w:pPr>
              <w:spacing w:before="40" w:after="40"/>
              <w:jc w:val="center"/>
              <w:rPr>
                <w:sz w:val="21"/>
                <w:szCs w:val="21"/>
                <w:lang w:val="sr-Cyrl-CS"/>
              </w:rPr>
            </w:pPr>
            <w:r>
              <w:rPr>
                <w:sz w:val="21"/>
                <w:szCs w:val="21"/>
                <w:lang w:val="sr-Cyrl-CS"/>
              </w:rPr>
              <w:t>ПОСЛ.</w:t>
            </w:r>
          </w:p>
        </w:tc>
        <w:tc>
          <w:tcPr>
            <w:tcW w:w="2126" w:type="dxa"/>
            <w:tcBorders>
              <w:top w:val="double" w:sz="6" w:space="0" w:color="auto"/>
              <w:bottom w:val="single" w:sz="6" w:space="0" w:color="auto"/>
            </w:tcBorders>
            <w:shd w:val="pct10" w:color="auto" w:fill="auto"/>
            <w:vAlign w:val="center"/>
          </w:tcPr>
          <w:p w:rsidR="002071C1" w:rsidRDefault="00434530">
            <w:pPr>
              <w:spacing w:before="40" w:after="40"/>
              <w:jc w:val="center"/>
              <w:rPr>
                <w:sz w:val="21"/>
                <w:szCs w:val="21"/>
                <w:lang w:val="sr-Cyrl-CS"/>
              </w:rPr>
            </w:pPr>
            <w:r>
              <w:rPr>
                <w:sz w:val="21"/>
                <w:szCs w:val="21"/>
                <w:lang w:val="sr-Cyrl-CS"/>
              </w:rPr>
              <w:t>УК.</w:t>
            </w:r>
          </w:p>
        </w:tc>
      </w:tr>
      <w:tr w:rsidR="002071C1">
        <w:trPr>
          <w:trHeight w:val="390"/>
        </w:trPr>
        <w:tc>
          <w:tcPr>
            <w:tcW w:w="851" w:type="dxa"/>
            <w:vAlign w:val="center"/>
          </w:tcPr>
          <w:p w:rsidR="002071C1" w:rsidRDefault="00434530">
            <w:pPr>
              <w:spacing w:before="40" w:after="40"/>
              <w:jc w:val="center"/>
              <w:rPr>
                <w:sz w:val="21"/>
                <w:szCs w:val="21"/>
              </w:rPr>
            </w:pPr>
            <w:r>
              <w:rPr>
                <w:sz w:val="21"/>
                <w:szCs w:val="21"/>
              </w:rPr>
              <w:t>1.</w:t>
            </w:r>
          </w:p>
        </w:tc>
        <w:tc>
          <w:tcPr>
            <w:tcW w:w="2698" w:type="dxa"/>
            <w:vAlign w:val="center"/>
          </w:tcPr>
          <w:p w:rsidR="002071C1" w:rsidRDefault="00664962">
            <w:pPr>
              <w:spacing w:before="40" w:after="40"/>
              <w:rPr>
                <w:sz w:val="21"/>
                <w:szCs w:val="21"/>
                <w:lang w:val="sr-Cyrl-RS"/>
              </w:rPr>
            </w:pPr>
            <w:r>
              <w:rPr>
                <w:sz w:val="21"/>
                <w:szCs w:val="21"/>
                <w:lang w:val="sr-Cyrl-RS"/>
              </w:rPr>
              <w:t>Марина Петковић</w:t>
            </w:r>
          </w:p>
        </w:tc>
        <w:tc>
          <w:tcPr>
            <w:tcW w:w="809" w:type="dxa"/>
            <w:vAlign w:val="center"/>
          </w:tcPr>
          <w:p w:rsidR="002071C1" w:rsidRDefault="00434530">
            <w:pPr>
              <w:spacing w:before="40" w:after="40"/>
              <w:jc w:val="center"/>
              <w:rPr>
                <w:sz w:val="21"/>
                <w:szCs w:val="21"/>
                <w:lang w:val="sr-Cyrl-RS"/>
              </w:rPr>
            </w:pPr>
            <w:r>
              <w:rPr>
                <w:sz w:val="21"/>
                <w:szCs w:val="21"/>
                <w:lang w:val="sr-Cyrl-RS"/>
              </w:rPr>
              <w:t>20</w:t>
            </w:r>
          </w:p>
        </w:tc>
        <w:tc>
          <w:tcPr>
            <w:tcW w:w="614" w:type="dxa"/>
            <w:vAlign w:val="center"/>
          </w:tcPr>
          <w:p w:rsidR="002071C1" w:rsidRDefault="00434530">
            <w:pPr>
              <w:spacing w:before="40" w:after="40"/>
              <w:jc w:val="center"/>
              <w:rPr>
                <w:sz w:val="21"/>
                <w:szCs w:val="21"/>
              </w:rPr>
            </w:pPr>
            <w:r>
              <w:rPr>
                <w:sz w:val="21"/>
                <w:szCs w:val="21"/>
              </w:rPr>
              <w:t>1</w:t>
            </w:r>
          </w:p>
        </w:tc>
        <w:tc>
          <w:tcPr>
            <w:tcW w:w="596" w:type="dxa"/>
            <w:vAlign w:val="center"/>
          </w:tcPr>
          <w:p w:rsidR="002071C1" w:rsidRDefault="00434530">
            <w:pPr>
              <w:spacing w:before="40" w:after="40"/>
              <w:jc w:val="center"/>
              <w:rPr>
                <w:sz w:val="21"/>
                <w:szCs w:val="21"/>
              </w:rPr>
            </w:pPr>
            <w:r>
              <w:rPr>
                <w:sz w:val="21"/>
                <w:szCs w:val="21"/>
              </w:rPr>
              <w:t>2</w:t>
            </w:r>
          </w:p>
        </w:tc>
        <w:tc>
          <w:tcPr>
            <w:tcW w:w="596" w:type="dxa"/>
            <w:vAlign w:val="center"/>
          </w:tcPr>
          <w:p w:rsidR="002071C1" w:rsidRDefault="00434530">
            <w:pPr>
              <w:spacing w:before="40" w:after="40"/>
              <w:jc w:val="center"/>
              <w:rPr>
                <w:sz w:val="21"/>
                <w:szCs w:val="21"/>
                <w:lang w:val="sr-Cyrl-CS"/>
              </w:rPr>
            </w:pPr>
            <w:r>
              <w:rPr>
                <w:sz w:val="21"/>
                <w:szCs w:val="21"/>
                <w:lang w:val="sr-Cyrl-CS"/>
              </w:rPr>
              <w:t>1</w:t>
            </w:r>
          </w:p>
        </w:tc>
        <w:tc>
          <w:tcPr>
            <w:tcW w:w="596" w:type="dxa"/>
            <w:vAlign w:val="center"/>
          </w:tcPr>
          <w:p w:rsidR="002071C1" w:rsidRDefault="00434530">
            <w:pPr>
              <w:spacing w:before="40" w:after="40"/>
              <w:jc w:val="center"/>
              <w:rPr>
                <w:sz w:val="21"/>
                <w:szCs w:val="21"/>
              </w:rPr>
            </w:pPr>
            <w:r>
              <w:rPr>
                <w:sz w:val="21"/>
                <w:szCs w:val="21"/>
              </w:rPr>
              <w:t>24</w:t>
            </w:r>
          </w:p>
        </w:tc>
        <w:tc>
          <w:tcPr>
            <w:tcW w:w="895" w:type="dxa"/>
            <w:vAlign w:val="center"/>
          </w:tcPr>
          <w:p w:rsidR="002071C1" w:rsidRDefault="00434530">
            <w:pPr>
              <w:spacing w:before="40" w:after="40"/>
              <w:jc w:val="center"/>
              <w:rPr>
                <w:sz w:val="21"/>
                <w:szCs w:val="21"/>
              </w:rPr>
            </w:pPr>
            <w:r>
              <w:rPr>
                <w:sz w:val="21"/>
                <w:szCs w:val="21"/>
              </w:rPr>
              <w:t>16</w:t>
            </w:r>
          </w:p>
        </w:tc>
        <w:tc>
          <w:tcPr>
            <w:tcW w:w="2126" w:type="dxa"/>
            <w:vAlign w:val="center"/>
          </w:tcPr>
          <w:p w:rsidR="002071C1" w:rsidRDefault="00434530">
            <w:pPr>
              <w:spacing w:before="40" w:after="40"/>
              <w:jc w:val="center"/>
              <w:rPr>
                <w:sz w:val="21"/>
                <w:szCs w:val="21"/>
              </w:rPr>
            </w:pPr>
            <w:r>
              <w:rPr>
                <w:sz w:val="21"/>
                <w:szCs w:val="21"/>
              </w:rPr>
              <w:t>40</w:t>
            </w:r>
          </w:p>
        </w:tc>
      </w:tr>
      <w:tr w:rsidR="002071C1">
        <w:trPr>
          <w:trHeight w:val="409"/>
        </w:trPr>
        <w:tc>
          <w:tcPr>
            <w:tcW w:w="851" w:type="dxa"/>
            <w:vAlign w:val="center"/>
          </w:tcPr>
          <w:p w:rsidR="002071C1" w:rsidRDefault="00434530">
            <w:pPr>
              <w:spacing w:before="40" w:after="40"/>
              <w:jc w:val="center"/>
              <w:rPr>
                <w:sz w:val="21"/>
                <w:szCs w:val="21"/>
              </w:rPr>
            </w:pPr>
            <w:r>
              <w:rPr>
                <w:sz w:val="21"/>
                <w:szCs w:val="21"/>
              </w:rPr>
              <w:t>2.</w:t>
            </w:r>
          </w:p>
        </w:tc>
        <w:tc>
          <w:tcPr>
            <w:tcW w:w="2698" w:type="dxa"/>
            <w:vAlign w:val="center"/>
          </w:tcPr>
          <w:p w:rsidR="002071C1" w:rsidRDefault="00434530">
            <w:pPr>
              <w:spacing w:before="40" w:after="40"/>
              <w:rPr>
                <w:sz w:val="21"/>
                <w:szCs w:val="21"/>
                <w:lang w:val="sr-Cyrl-CS"/>
              </w:rPr>
            </w:pPr>
            <w:r>
              <w:rPr>
                <w:sz w:val="21"/>
                <w:szCs w:val="21"/>
                <w:lang w:val="sr-Cyrl-CS"/>
              </w:rPr>
              <w:t>Јелена Марковић</w:t>
            </w:r>
          </w:p>
        </w:tc>
        <w:tc>
          <w:tcPr>
            <w:tcW w:w="809" w:type="dxa"/>
            <w:vAlign w:val="center"/>
          </w:tcPr>
          <w:p w:rsidR="002071C1" w:rsidRDefault="00434530">
            <w:pPr>
              <w:spacing w:before="40" w:after="40"/>
              <w:jc w:val="center"/>
              <w:rPr>
                <w:sz w:val="21"/>
                <w:szCs w:val="21"/>
                <w:lang w:val="sr-Cyrl-RS"/>
              </w:rPr>
            </w:pPr>
            <w:r>
              <w:rPr>
                <w:sz w:val="21"/>
                <w:szCs w:val="21"/>
                <w:lang w:val="sr-Cyrl-RS"/>
              </w:rPr>
              <w:t>20</w:t>
            </w:r>
          </w:p>
        </w:tc>
        <w:tc>
          <w:tcPr>
            <w:tcW w:w="614" w:type="dxa"/>
            <w:vAlign w:val="center"/>
          </w:tcPr>
          <w:p w:rsidR="002071C1" w:rsidRDefault="00434530">
            <w:pPr>
              <w:spacing w:before="40" w:after="40"/>
              <w:jc w:val="center"/>
              <w:rPr>
                <w:sz w:val="21"/>
                <w:szCs w:val="21"/>
              </w:rPr>
            </w:pPr>
            <w:r>
              <w:rPr>
                <w:sz w:val="21"/>
                <w:szCs w:val="21"/>
              </w:rPr>
              <w:t>1</w:t>
            </w:r>
          </w:p>
        </w:tc>
        <w:tc>
          <w:tcPr>
            <w:tcW w:w="596" w:type="dxa"/>
            <w:vAlign w:val="center"/>
          </w:tcPr>
          <w:p w:rsidR="002071C1" w:rsidRDefault="00434530">
            <w:pPr>
              <w:spacing w:before="40" w:after="40"/>
              <w:jc w:val="center"/>
              <w:rPr>
                <w:sz w:val="21"/>
                <w:szCs w:val="21"/>
              </w:rPr>
            </w:pPr>
            <w:r>
              <w:rPr>
                <w:sz w:val="21"/>
                <w:szCs w:val="21"/>
              </w:rPr>
              <w:t>2</w:t>
            </w:r>
          </w:p>
        </w:tc>
        <w:tc>
          <w:tcPr>
            <w:tcW w:w="596" w:type="dxa"/>
            <w:vAlign w:val="center"/>
          </w:tcPr>
          <w:p w:rsidR="002071C1" w:rsidRDefault="00434530">
            <w:pPr>
              <w:spacing w:before="40" w:after="40"/>
              <w:jc w:val="center"/>
              <w:rPr>
                <w:sz w:val="21"/>
                <w:szCs w:val="21"/>
                <w:lang w:val="sr-Cyrl-CS"/>
              </w:rPr>
            </w:pPr>
            <w:r>
              <w:rPr>
                <w:sz w:val="21"/>
                <w:szCs w:val="21"/>
                <w:lang w:val="sr-Cyrl-CS"/>
              </w:rPr>
              <w:t>1</w:t>
            </w:r>
          </w:p>
        </w:tc>
        <w:tc>
          <w:tcPr>
            <w:tcW w:w="596" w:type="dxa"/>
            <w:vAlign w:val="center"/>
          </w:tcPr>
          <w:p w:rsidR="002071C1" w:rsidRDefault="00434530">
            <w:pPr>
              <w:spacing w:before="40" w:after="40"/>
              <w:jc w:val="center"/>
              <w:rPr>
                <w:sz w:val="21"/>
                <w:szCs w:val="21"/>
              </w:rPr>
            </w:pPr>
            <w:r>
              <w:rPr>
                <w:sz w:val="21"/>
                <w:szCs w:val="21"/>
              </w:rPr>
              <w:t>24</w:t>
            </w:r>
          </w:p>
        </w:tc>
        <w:tc>
          <w:tcPr>
            <w:tcW w:w="895" w:type="dxa"/>
            <w:vAlign w:val="center"/>
          </w:tcPr>
          <w:p w:rsidR="002071C1" w:rsidRDefault="00434530">
            <w:pPr>
              <w:spacing w:before="40" w:after="40"/>
              <w:jc w:val="center"/>
              <w:rPr>
                <w:sz w:val="21"/>
                <w:szCs w:val="21"/>
              </w:rPr>
            </w:pPr>
            <w:r>
              <w:rPr>
                <w:sz w:val="21"/>
                <w:szCs w:val="21"/>
              </w:rPr>
              <w:t>16</w:t>
            </w:r>
          </w:p>
        </w:tc>
        <w:tc>
          <w:tcPr>
            <w:tcW w:w="2126" w:type="dxa"/>
            <w:vAlign w:val="center"/>
          </w:tcPr>
          <w:p w:rsidR="002071C1" w:rsidRDefault="00434530">
            <w:pPr>
              <w:spacing w:before="40" w:after="40"/>
              <w:jc w:val="center"/>
              <w:rPr>
                <w:sz w:val="21"/>
                <w:szCs w:val="21"/>
              </w:rPr>
            </w:pPr>
            <w:r>
              <w:rPr>
                <w:sz w:val="21"/>
                <w:szCs w:val="21"/>
              </w:rPr>
              <w:t>40</w:t>
            </w:r>
          </w:p>
        </w:tc>
      </w:tr>
      <w:tr w:rsidR="002071C1">
        <w:trPr>
          <w:trHeight w:val="416"/>
        </w:trPr>
        <w:tc>
          <w:tcPr>
            <w:tcW w:w="851" w:type="dxa"/>
            <w:vAlign w:val="center"/>
          </w:tcPr>
          <w:p w:rsidR="002071C1" w:rsidRDefault="00434530">
            <w:pPr>
              <w:spacing w:before="40" w:after="40"/>
              <w:jc w:val="center"/>
              <w:rPr>
                <w:sz w:val="21"/>
                <w:szCs w:val="21"/>
                <w:lang w:val="sr-Cyrl-RS"/>
              </w:rPr>
            </w:pPr>
            <w:r>
              <w:rPr>
                <w:sz w:val="21"/>
                <w:szCs w:val="21"/>
                <w:lang w:val="sr-Cyrl-RS"/>
              </w:rPr>
              <w:t>3.</w:t>
            </w:r>
          </w:p>
        </w:tc>
        <w:tc>
          <w:tcPr>
            <w:tcW w:w="2698" w:type="dxa"/>
            <w:vAlign w:val="center"/>
          </w:tcPr>
          <w:p w:rsidR="002071C1" w:rsidRDefault="00664962">
            <w:pPr>
              <w:spacing w:before="40" w:after="40"/>
              <w:rPr>
                <w:sz w:val="21"/>
                <w:szCs w:val="21"/>
                <w:lang w:val="sr-Cyrl-CS"/>
              </w:rPr>
            </w:pPr>
            <w:r>
              <w:rPr>
                <w:sz w:val="21"/>
                <w:szCs w:val="21"/>
                <w:lang w:val="sr-Cyrl-RS"/>
              </w:rPr>
              <w:t>Јелена Пандуровић</w:t>
            </w:r>
          </w:p>
        </w:tc>
        <w:tc>
          <w:tcPr>
            <w:tcW w:w="809" w:type="dxa"/>
            <w:vAlign w:val="center"/>
          </w:tcPr>
          <w:p w:rsidR="002071C1" w:rsidRDefault="00397E27">
            <w:pPr>
              <w:spacing w:before="40" w:after="40"/>
              <w:jc w:val="center"/>
              <w:rPr>
                <w:sz w:val="21"/>
                <w:szCs w:val="21"/>
                <w:lang w:val="sr-Cyrl-CS"/>
              </w:rPr>
            </w:pPr>
            <w:r>
              <w:rPr>
                <w:sz w:val="21"/>
                <w:szCs w:val="21"/>
                <w:lang w:val="sr-Cyrl-CS"/>
              </w:rPr>
              <w:t>13</w:t>
            </w:r>
          </w:p>
        </w:tc>
        <w:tc>
          <w:tcPr>
            <w:tcW w:w="614"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434530">
            <w:pPr>
              <w:spacing w:before="40" w:after="40"/>
              <w:jc w:val="center"/>
              <w:rPr>
                <w:sz w:val="21"/>
                <w:szCs w:val="21"/>
                <w:lang w:val="sr-Cyrl-CS"/>
              </w:rPr>
            </w:pPr>
            <w:r>
              <w:rPr>
                <w:sz w:val="21"/>
                <w:szCs w:val="21"/>
                <w:lang w:val="sr-Cyrl-CS"/>
              </w:rPr>
              <w:t>2</w:t>
            </w:r>
          </w:p>
        </w:tc>
        <w:tc>
          <w:tcPr>
            <w:tcW w:w="596" w:type="dxa"/>
            <w:vAlign w:val="center"/>
          </w:tcPr>
          <w:p w:rsidR="002071C1" w:rsidRDefault="00434530">
            <w:pPr>
              <w:spacing w:before="40" w:after="40"/>
              <w:jc w:val="center"/>
              <w:rPr>
                <w:sz w:val="21"/>
                <w:szCs w:val="21"/>
                <w:lang w:val="sr-Cyrl-CS"/>
              </w:rPr>
            </w:pPr>
            <w:r>
              <w:rPr>
                <w:sz w:val="21"/>
                <w:szCs w:val="21"/>
                <w:lang w:val="sr-Cyrl-CS"/>
              </w:rPr>
              <w:t>2</w:t>
            </w:r>
          </w:p>
        </w:tc>
        <w:tc>
          <w:tcPr>
            <w:tcW w:w="596" w:type="dxa"/>
            <w:vAlign w:val="center"/>
          </w:tcPr>
          <w:p w:rsidR="002071C1" w:rsidRDefault="00434530">
            <w:pPr>
              <w:spacing w:before="40" w:after="40"/>
              <w:jc w:val="center"/>
              <w:rPr>
                <w:sz w:val="21"/>
                <w:szCs w:val="21"/>
                <w:lang w:val="sr-Cyrl-CS"/>
              </w:rPr>
            </w:pPr>
            <w:r>
              <w:rPr>
                <w:sz w:val="21"/>
                <w:szCs w:val="21"/>
                <w:lang w:val="sr-Cyrl-CS"/>
              </w:rPr>
              <w:t>2</w:t>
            </w:r>
          </w:p>
        </w:tc>
        <w:tc>
          <w:tcPr>
            <w:tcW w:w="895" w:type="dxa"/>
            <w:vAlign w:val="center"/>
          </w:tcPr>
          <w:p w:rsidR="002071C1" w:rsidRDefault="00397E27">
            <w:pPr>
              <w:spacing w:before="40" w:after="40"/>
              <w:jc w:val="center"/>
              <w:rPr>
                <w:sz w:val="21"/>
                <w:szCs w:val="21"/>
                <w:lang w:val="sr-Cyrl-CS"/>
              </w:rPr>
            </w:pPr>
            <w:r>
              <w:rPr>
                <w:sz w:val="21"/>
                <w:szCs w:val="21"/>
                <w:lang w:val="sr-Cyrl-CS"/>
              </w:rPr>
              <w:t>6</w:t>
            </w:r>
          </w:p>
        </w:tc>
        <w:tc>
          <w:tcPr>
            <w:tcW w:w="2126" w:type="dxa"/>
            <w:vAlign w:val="center"/>
          </w:tcPr>
          <w:p w:rsidR="002071C1" w:rsidRDefault="00397E27">
            <w:pPr>
              <w:spacing w:before="40" w:after="40"/>
              <w:jc w:val="center"/>
              <w:rPr>
                <w:sz w:val="21"/>
                <w:szCs w:val="21"/>
                <w:lang w:val="sr-Cyrl-CS"/>
              </w:rPr>
            </w:pPr>
            <w:r>
              <w:rPr>
                <w:sz w:val="21"/>
                <w:szCs w:val="21"/>
                <w:lang w:val="sr-Cyrl-CS"/>
              </w:rPr>
              <w:t>25</w:t>
            </w:r>
          </w:p>
        </w:tc>
      </w:tr>
      <w:tr w:rsidR="002071C1">
        <w:trPr>
          <w:trHeight w:val="468"/>
        </w:trPr>
        <w:tc>
          <w:tcPr>
            <w:tcW w:w="851" w:type="dxa"/>
            <w:vAlign w:val="center"/>
          </w:tcPr>
          <w:p w:rsidR="002071C1" w:rsidRDefault="00434530">
            <w:pPr>
              <w:spacing w:before="40" w:after="40"/>
              <w:jc w:val="center"/>
              <w:rPr>
                <w:sz w:val="21"/>
                <w:szCs w:val="21"/>
              </w:rPr>
            </w:pPr>
            <w:r>
              <w:rPr>
                <w:sz w:val="21"/>
                <w:szCs w:val="21"/>
              </w:rPr>
              <w:t>4.</w:t>
            </w:r>
          </w:p>
        </w:tc>
        <w:tc>
          <w:tcPr>
            <w:tcW w:w="2698" w:type="dxa"/>
            <w:vAlign w:val="center"/>
          </w:tcPr>
          <w:p w:rsidR="002071C1" w:rsidRDefault="00664962">
            <w:pPr>
              <w:spacing w:before="40" w:after="40"/>
              <w:rPr>
                <w:sz w:val="21"/>
                <w:szCs w:val="21"/>
                <w:lang w:val="sr-Cyrl-CS"/>
              </w:rPr>
            </w:pPr>
            <w:r>
              <w:rPr>
                <w:sz w:val="21"/>
                <w:szCs w:val="21"/>
                <w:lang w:val="sr-Cyrl-CS"/>
              </w:rPr>
              <w:t>Моника Јокић</w:t>
            </w:r>
          </w:p>
        </w:tc>
        <w:tc>
          <w:tcPr>
            <w:tcW w:w="809" w:type="dxa"/>
            <w:vAlign w:val="center"/>
          </w:tcPr>
          <w:p w:rsidR="002071C1" w:rsidRDefault="00434530">
            <w:pPr>
              <w:spacing w:before="40" w:after="40"/>
              <w:jc w:val="center"/>
              <w:rPr>
                <w:sz w:val="21"/>
                <w:szCs w:val="21"/>
              </w:rPr>
            </w:pPr>
            <w:r>
              <w:rPr>
                <w:sz w:val="21"/>
                <w:szCs w:val="21"/>
              </w:rPr>
              <w:t>2</w:t>
            </w:r>
          </w:p>
        </w:tc>
        <w:tc>
          <w:tcPr>
            <w:tcW w:w="614"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434530">
            <w:pPr>
              <w:spacing w:before="40" w:after="40"/>
              <w:jc w:val="center"/>
              <w:rPr>
                <w:sz w:val="21"/>
                <w:szCs w:val="21"/>
              </w:rPr>
            </w:pPr>
            <w:r>
              <w:rPr>
                <w:sz w:val="21"/>
                <w:szCs w:val="21"/>
              </w:rPr>
              <w:t>2</w:t>
            </w:r>
          </w:p>
        </w:tc>
        <w:tc>
          <w:tcPr>
            <w:tcW w:w="895" w:type="dxa"/>
            <w:vAlign w:val="center"/>
          </w:tcPr>
          <w:p w:rsidR="002071C1" w:rsidRDefault="00434530">
            <w:pPr>
              <w:spacing w:before="40" w:after="40"/>
              <w:jc w:val="center"/>
              <w:rPr>
                <w:sz w:val="21"/>
                <w:szCs w:val="21"/>
              </w:rPr>
            </w:pPr>
            <w:r>
              <w:rPr>
                <w:sz w:val="21"/>
                <w:szCs w:val="21"/>
              </w:rPr>
              <w:t>2</w:t>
            </w:r>
          </w:p>
        </w:tc>
        <w:tc>
          <w:tcPr>
            <w:tcW w:w="2126" w:type="dxa"/>
            <w:vAlign w:val="center"/>
          </w:tcPr>
          <w:p w:rsidR="002071C1" w:rsidRDefault="00664962">
            <w:pPr>
              <w:spacing w:before="40" w:after="40"/>
              <w:jc w:val="center"/>
              <w:rPr>
                <w:sz w:val="21"/>
                <w:szCs w:val="21"/>
              </w:rPr>
            </w:pPr>
            <w:r>
              <w:rPr>
                <w:sz w:val="21"/>
                <w:szCs w:val="21"/>
              </w:rPr>
              <w:t>4</w:t>
            </w:r>
          </w:p>
        </w:tc>
      </w:tr>
      <w:tr w:rsidR="002071C1">
        <w:trPr>
          <w:trHeight w:val="468"/>
        </w:trPr>
        <w:tc>
          <w:tcPr>
            <w:tcW w:w="851" w:type="dxa"/>
            <w:vAlign w:val="center"/>
          </w:tcPr>
          <w:p w:rsidR="002071C1" w:rsidRDefault="00434530">
            <w:pPr>
              <w:spacing w:before="40" w:after="40"/>
              <w:jc w:val="center"/>
              <w:rPr>
                <w:sz w:val="21"/>
                <w:szCs w:val="21"/>
                <w:lang w:val="sr-Cyrl-RS"/>
              </w:rPr>
            </w:pPr>
            <w:r>
              <w:rPr>
                <w:sz w:val="21"/>
                <w:szCs w:val="21"/>
                <w:lang w:val="sr-Cyrl-RS"/>
              </w:rPr>
              <w:t>5.</w:t>
            </w:r>
          </w:p>
        </w:tc>
        <w:tc>
          <w:tcPr>
            <w:tcW w:w="2698" w:type="dxa"/>
            <w:vAlign w:val="center"/>
          </w:tcPr>
          <w:p w:rsidR="002071C1" w:rsidRDefault="00664962">
            <w:pPr>
              <w:spacing w:before="40" w:after="40"/>
              <w:rPr>
                <w:sz w:val="21"/>
                <w:szCs w:val="21"/>
                <w:lang w:val="sr-Cyrl-CS"/>
              </w:rPr>
            </w:pPr>
            <w:r>
              <w:rPr>
                <w:sz w:val="21"/>
                <w:szCs w:val="21"/>
                <w:lang w:val="sr-Cyrl-CS"/>
              </w:rPr>
              <w:t>Бојан</w:t>
            </w:r>
            <w:r w:rsidR="00434530">
              <w:rPr>
                <w:sz w:val="21"/>
                <w:szCs w:val="21"/>
                <w:lang w:val="sr-Cyrl-CS"/>
              </w:rPr>
              <w:t xml:space="preserve"> Петровић</w:t>
            </w:r>
          </w:p>
        </w:tc>
        <w:tc>
          <w:tcPr>
            <w:tcW w:w="809" w:type="dxa"/>
            <w:vAlign w:val="center"/>
          </w:tcPr>
          <w:p w:rsidR="002071C1" w:rsidRDefault="00397E27">
            <w:pPr>
              <w:spacing w:before="40" w:after="40"/>
              <w:jc w:val="center"/>
              <w:rPr>
                <w:sz w:val="21"/>
                <w:szCs w:val="21"/>
                <w:lang w:val="sr-Cyrl-CS"/>
              </w:rPr>
            </w:pPr>
            <w:r>
              <w:rPr>
                <w:sz w:val="21"/>
                <w:szCs w:val="21"/>
                <w:lang w:val="sr-Cyrl-CS"/>
              </w:rPr>
              <w:t>4</w:t>
            </w:r>
          </w:p>
        </w:tc>
        <w:tc>
          <w:tcPr>
            <w:tcW w:w="614"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397E27">
            <w:pPr>
              <w:spacing w:before="40" w:after="40"/>
              <w:jc w:val="center"/>
              <w:rPr>
                <w:sz w:val="21"/>
                <w:szCs w:val="21"/>
                <w:lang w:val="sr-Cyrl-CS"/>
              </w:rPr>
            </w:pPr>
            <w:r>
              <w:rPr>
                <w:sz w:val="21"/>
                <w:szCs w:val="21"/>
                <w:lang w:val="sr-Cyrl-CS"/>
              </w:rPr>
              <w:t>1</w:t>
            </w:r>
          </w:p>
        </w:tc>
        <w:tc>
          <w:tcPr>
            <w:tcW w:w="596" w:type="dxa"/>
            <w:vAlign w:val="center"/>
          </w:tcPr>
          <w:p w:rsidR="002071C1" w:rsidRDefault="00397E27">
            <w:pPr>
              <w:spacing w:before="40" w:after="40"/>
              <w:jc w:val="center"/>
              <w:rPr>
                <w:sz w:val="21"/>
                <w:szCs w:val="21"/>
                <w:lang w:val="sr-Cyrl-CS"/>
              </w:rPr>
            </w:pPr>
            <w:r>
              <w:rPr>
                <w:sz w:val="21"/>
                <w:szCs w:val="21"/>
                <w:lang w:val="sr-Cyrl-CS"/>
              </w:rPr>
              <w:t>1</w:t>
            </w:r>
          </w:p>
        </w:tc>
        <w:tc>
          <w:tcPr>
            <w:tcW w:w="596" w:type="dxa"/>
            <w:vAlign w:val="center"/>
          </w:tcPr>
          <w:p w:rsidR="002071C1" w:rsidRDefault="00434530">
            <w:pPr>
              <w:spacing w:before="40" w:after="40"/>
              <w:jc w:val="center"/>
              <w:rPr>
                <w:sz w:val="21"/>
                <w:szCs w:val="21"/>
                <w:lang w:val="sr-Cyrl-CS"/>
              </w:rPr>
            </w:pPr>
            <w:r>
              <w:rPr>
                <w:sz w:val="21"/>
                <w:szCs w:val="21"/>
                <w:lang w:val="sr-Cyrl-CS"/>
              </w:rPr>
              <w:t>2</w:t>
            </w:r>
          </w:p>
        </w:tc>
        <w:tc>
          <w:tcPr>
            <w:tcW w:w="895" w:type="dxa"/>
            <w:vAlign w:val="center"/>
          </w:tcPr>
          <w:p w:rsidR="002071C1" w:rsidRDefault="00397E27">
            <w:pPr>
              <w:spacing w:before="40" w:after="40"/>
              <w:jc w:val="center"/>
              <w:rPr>
                <w:sz w:val="21"/>
                <w:szCs w:val="21"/>
                <w:lang w:val="sr-Cyrl-CS"/>
              </w:rPr>
            </w:pPr>
            <w:r>
              <w:rPr>
                <w:sz w:val="21"/>
                <w:szCs w:val="21"/>
                <w:lang w:val="sr-Cyrl-CS"/>
              </w:rPr>
              <w:t>0</w:t>
            </w:r>
          </w:p>
        </w:tc>
        <w:tc>
          <w:tcPr>
            <w:tcW w:w="2126" w:type="dxa"/>
            <w:vAlign w:val="center"/>
          </w:tcPr>
          <w:p w:rsidR="002071C1" w:rsidRDefault="00397E27">
            <w:pPr>
              <w:spacing w:before="40" w:after="40"/>
              <w:jc w:val="center"/>
              <w:rPr>
                <w:sz w:val="21"/>
                <w:szCs w:val="21"/>
                <w:lang w:val="sr-Cyrl-CS"/>
              </w:rPr>
            </w:pPr>
            <w:r>
              <w:rPr>
                <w:sz w:val="21"/>
                <w:szCs w:val="21"/>
                <w:lang w:val="sr-Cyrl-CS"/>
              </w:rPr>
              <w:t>8</w:t>
            </w:r>
          </w:p>
        </w:tc>
      </w:tr>
      <w:tr w:rsidR="002071C1">
        <w:trPr>
          <w:trHeight w:val="468"/>
        </w:trPr>
        <w:tc>
          <w:tcPr>
            <w:tcW w:w="851" w:type="dxa"/>
            <w:vAlign w:val="center"/>
          </w:tcPr>
          <w:p w:rsidR="002071C1" w:rsidRDefault="00434530">
            <w:pPr>
              <w:spacing w:before="40" w:after="40"/>
              <w:jc w:val="center"/>
              <w:rPr>
                <w:sz w:val="21"/>
                <w:szCs w:val="21"/>
                <w:lang w:val="sr-Cyrl-RS"/>
              </w:rPr>
            </w:pPr>
            <w:r>
              <w:rPr>
                <w:sz w:val="21"/>
                <w:szCs w:val="21"/>
                <w:lang w:val="sr-Cyrl-RS"/>
              </w:rPr>
              <w:t>6.</w:t>
            </w:r>
          </w:p>
        </w:tc>
        <w:tc>
          <w:tcPr>
            <w:tcW w:w="2698" w:type="dxa"/>
            <w:vAlign w:val="center"/>
          </w:tcPr>
          <w:p w:rsidR="002071C1" w:rsidRDefault="00397E27">
            <w:pPr>
              <w:rPr>
                <w:sz w:val="23"/>
                <w:szCs w:val="23"/>
                <w:lang w:val="sr-Cyrl-RS"/>
              </w:rPr>
            </w:pPr>
            <w:r>
              <w:rPr>
                <w:sz w:val="23"/>
                <w:szCs w:val="23"/>
                <w:lang w:val="sr-Cyrl-RS"/>
              </w:rPr>
              <w:t>Милица Бањац</w:t>
            </w:r>
          </w:p>
        </w:tc>
        <w:tc>
          <w:tcPr>
            <w:tcW w:w="809" w:type="dxa"/>
            <w:vAlign w:val="center"/>
          </w:tcPr>
          <w:p w:rsidR="002071C1" w:rsidRDefault="00434530">
            <w:pPr>
              <w:spacing w:before="40" w:after="40"/>
              <w:jc w:val="center"/>
              <w:rPr>
                <w:sz w:val="21"/>
                <w:szCs w:val="21"/>
                <w:lang w:val="sr-Cyrl-RS"/>
              </w:rPr>
            </w:pPr>
            <w:r>
              <w:rPr>
                <w:sz w:val="21"/>
                <w:szCs w:val="21"/>
                <w:lang w:val="sr-Cyrl-RS"/>
              </w:rPr>
              <w:t>20</w:t>
            </w:r>
          </w:p>
        </w:tc>
        <w:tc>
          <w:tcPr>
            <w:tcW w:w="614" w:type="dxa"/>
            <w:vAlign w:val="center"/>
          </w:tcPr>
          <w:p w:rsidR="002071C1" w:rsidRDefault="00434530">
            <w:pPr>
              <w:spacing w:before="40" w:after="40"/>
              <w:jc w:val="center"/>
              <w:rPr>
                <w:sz w:val="21"/>
                <w:szCs w:val="21"/>
              </w:rPr>
            </w:pPr>
            <w:r>
              <w:rPr>
                <w:sz w:val="21"/>
                <w:szCs w:val="21"/>
              </w:rPr>
              <w:t>1</w:t>
            </w:r>
          </w:p>
        </w:tc>
        <w:tc>
          <w:tcPr>
            <w:tcW w:w="596" w:type="dxa"/>
            <w:vAlign w:val="center"/>
          </w:tcPr>
          <w:p w:rsidR="002071C1" w:rsidRDefault="00434530">
            <w:pPr>
              <w:spacing w:before="40" w:after="40"/>
              <w:jc w:val="center"/>
              <w:rPr>
                <w:sz w:val="21"/>
                <w:szCs w:val="21"/>
              </w:rPr>
            </w:pPr>
            <w:r>
              <w:rPr>
                <w:sz w:val="21"/>
                <w:szCs w:val="21"/>
              </w:rPr>
              <w:t>2</w:t>
            </w:r>
          </w:p>
        </w:tc>
        <w:tc>
          <w:tcPr>
            <w:tcW w:w="596" w:type="dxa"/>
            <w:vAlign w:val="center"/>
          </w:tcPr>
          <w:p w:rsidR="002071C1" w:rsidRDefault="00434530">
            <w:pPr>
              <w:spacing w:before="40" w:after="40"/>
              <w:jc w:val="center"/>
              <w:rPr>
                <w:sz w:val="21"/>
                <w:szCs w:val="21"/>
                <w:lang w:val="sr-Cyrl-CS"/>
              </w:rPr>
            </w:pPr>
            <w:r>
              <w:rPr>
                <w:sz w:val="21"/>
                <w:szCs w:val="21"/>
                <w:lang w:val="sr-Cyrl-CS"/>
              </w:rPr>
              <w:t>1</w:t>
            </w:r>
          </w:p>
        </w:tc>
        <w:tc>
          <w:tcPr>
            <w:tcW w:w="596" w:type="dxa"/>
            <w:vAlign w:val="center"/>
          </w:tcPr>
          <w:p w:rsidR="002071C1" w:rsidRDefault="00434530">
            <w:pPr>
              <w:spacing w:before="40" w:after="40"/>
              <w:jc w:val="center"/>
              <w:rPr>
                <w:sz w:val="21"/>
                <w:szCs w:val="21"/>
              </w:rPr>
            </w:pPr>
            <w:r>
              <w:rPr>
                <w:sz w:val="21"/>
                <w:szCs w:val="21"/>
              </w:rPr>
              <w:t>24</w:t>
            </w:r>
          </w:p>
        </w:tc>
        <w:tc>
          <w:tcPr>
            <w:tcW w:w="895" w:type="dxa"/>
            <w:vAlign w:val="center"/>
          </w:tcPr>
          <w:p w:rsidR="002071C1" w:rsidRDefault="00434530">
            <w:pPr>
              <w:spacing w:before="40" w:after="40"/>
              <w:jc w:val="center"/>
              <w:rPr>
                <w:sz w:val="21"/>
                <w:szCs w:val="21"/>
              </w:rPr>
            </w:pPr>
            <w:r>
              <w:rPr>
                <w:sz w:val="21"/>
                <w:szCs w:val="21"/>
              </w:rPr>
              <w:t>16</w:t>
            </w:r>
          </w:p>
        </w:tc>
        <w:tc>
          <w:tcPr>
            <w:tcW w:w="2126" w:type="dxa"/>
            <w:vAlign w:val="center"/>
          </w:tcPr>
          <w:p w:rsidR="002071C1" w:rsidRDefault="00434530">
            <w:pPr>
              <w:spacing w:before="40" w:after="40"/>
              <w:jc w:val="center"/>
              <w:rPr>
                <w:sz w:val="21"/>
                <w:szCs w:val="21"/>
              </w:rPr>
            </w:pPr>
            <w:r>
              <w:rPr>
                <w:sz w:val="21"/>
                <w:szCs w:val="21"/>
              </w:rPr>
              <w:t>40</w:t>
            </w:r>
          </w:p>
        </w:tc>
      </w:tr>
      <w:tr w:rsidR="00397E27">
        <w:trPr>
          <w:trHeight w:val="468"/>
        </w:trPr>
        <w:tc>
          <w:tcPr>
            <w:tcW w:w="851" w:type="dxa"/>
            <w:vAlign w:val="center"/>
          </w:tcPr>
          <w:p w:rsidR="00397E27" w:rsidRDefault="00397E27" w:rsidP="00397E27">
            <w:pPr>
              <w:spacing w:before="40" w:after="40"/>
              <w:jc w:val="center"/>
              <w:rPr>
                <w:sz w:val="21"/>
                <w:szCs w:val="21"/>
                <w:lang w:val="sr-Cyrl-RS"/>
              </w:rPr>
            </w:pPr>
            <w:r>
              <w:rPr>
                <w:sz w:val="21"/>
                <w:szCs w:val="21"/>
                <w:lang w:val="sr-Cyrl-RS"/>
              </w:rPr>
              <w:t>7.</w:t>
            </w:r>
          </w:p>
        </w:tc>
        <w:tc>
          <w:tcPr>
            <w:tcW w:w="2698" w:type="dxa"/>
            <w:vAlign w:val="center"/>
          </w:tcPr>
          <w:p w:rsidR="00397E27" w:rsidRDefault="00397E27" w:rsidP="00397E27">
            <w:pPr>
              <w:rPr>
                <w:sz w:val="23"/>
                <w:szCs w:val="23"/>
                <w:lang w:val="sr-Cyrl-RS"/>
              </w:rPr>
            </w:pPr>
            <w:r>
              <w:rPr>
                <w:sz w:val="23"/>
                <w:szCs w:val="23"/>
                <w:lang w:val="sr-Cyrl-RS"/>
              </w:rPr>
              <w:t>Славица Колић</w:t>
            </w:r>
          </w:p>
        </w:tc>
        <w:tc>
          <w:tcPr>
            <w:tcW w:w="809" w:type="dxa"/>
            <w:vAlign w:val="center"/>
          </w:tcPr>
          <w:p w:rsidR="00397E27" w:rsidRDefault="00397E27" w:rsidP="00397E27">
            <w:pPr>
              <w:spacing w:before="40" w:after="40"/>
              <w:jc w:val="center"/>
              <w:rPr>
                <w:sz w:val="21"/>
                <w:szCs w:val="21"/>
              </w:rPr>
            </w:pPr>
            <w:r>
              <w:rPr>
                <w:sz w:val="21"/>
                <w:szCs w:val="21"/>
              </w:rPr>
              <w:t>2</w:t>
            </w:r>
          </w:p>
        </w:tc>
        <w:tc>
          <w:tcPr>
            <w:tcW w:w="614"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rPr>
            </w:pPr>
            <w:r>
              <w:rPr>
                <w:sz w:val="21"/>
                <w:szCs w:val="21"/>
              </w:rPr>
              <w:t>2</w:t>
            </w:r>
          </w:p>
        </w:tc>
        <w:tc>
          <w:tcPr>
            <w:tcW w:w="895" w:type="dxa"/>
            <w:vAlign w:val="center"/>
          </w:tcPr>
          <w:p w:rsidR="00397E27" w:rsidRDefault="00397E27" w:rsidP="00397E27">
            <w:pPr>
              <w:spacing w:before="40" w:after="40"/>
              <w:jc w:val="center"/>
              <w:rPr>
                <w:sz w:val="21"/>
                <w:szCs w:val="21"/>
              </w:rPr>
            </w:pPr>
            <w:r>
              <w:rPr>
                <w:sz w:val="21"/>
                <w:szCs w:val="21"/>
              </w:rPr>
              <w:t>2</w:t>
            </w:r>
          </w:p>
        </w:tc>
        <w:tc>
          <w:tcPr>
            <w:tcW w:w="2126" w:type="dxa"/>
            <w:vAlign w:val="center"/>
          </w:tcPr>
          <w:p w:rsidR="00397E27" w:rsidRDefault="00397E27" w:rsidP="00397E27">
            <w:pPr>
              <w:spacing w:before="40" w:after="40"/>
              <w:jc w:val="center"/>
              <w:rPr>
                <w:sz w:val="21"/>
                <w:szCs w:val="21"/>
              </w:rPr>
            </w:pPr>
            <w:r>
              <w:rPr>
                <w:sz w:val="21"/>
                <w:szCs w:val="21"/>
              </w:rPr>
              <w:t>4</w:t>
            </w:r>
          </w:p>
        </w:tc>
      </w:tr>
      <w:tr w:rsidR="002071C1">
        <w:trPr>
          <w:trHeight w:val="468"/>
        </w:trPr>
        <w:tc>
          <w:tcPr>
            <w:tcW w:w="851" w:type="dxa"/>
            <w:vAlign w:val="center"/>
          </w:tcPr>
          <w:p w:rsidR="002071C1" w:rsidRDefault="00434530">
            <w:pPr>
              <w:spacing w:before="40" w:after="40"/>
              <w:jc w:val="center"/>
              <w:rPr>
                <w:sz w:val="21"/>
                <w:szCs w:val="21"/>
                <w:lang w:val="sr-Cyrl-RS"/>
              </w:rPr>
            </w:pPr>
            <w:r>
              <w:rPr>
                <w:sz w:val="21"/>
                <w:szCs w:val="21"/>
                <w:lang w:val="sr-Cyrl-RS"/>
              </w:rPr>
              <w:t>8.</w:t>
            </w:r>
          </w:p>
        </w:tc>
        <w:tc>
          <w:tcPr>
            <w:tcW w:w="2698" w:type="dxa"/>
            <w:vAlign w:val="center"/>
          </w:tcPr>
          <w:p w:rsidR="002071C1" w:rsidRDefault="00434530">
            <w:pPr>
              <w:spacing w:before="40" w:after="40"/>
              <w:rPr>
                <w:sz w:val="21"/>
                <w:szCs w:val="21"/>
                <w:lang w:val="sr-Cyrl-CS"/>
              </w:rPr>
            </w:pPr>
            <w:r>
              <w:rPr>
                <w:sz w:val="21"/>
                <w:szCs w:val="21"/>
                <w:lang w:val="sr-Cyrl-CS"/>
              </w:rPr>
              <w:t>Марија Милићевић</w:t>
            </w:r>
          </w:p>
        </w:tc>
        <w:tc>
          <w:tcPr>
            <w:tcW w:w="809" w:type="dxa"/>
            <w:vAlign w:val="center"/>
          </w:tcPr>
          <w:p w:rsidR="002071C1" w:rsidRDefault="00397E27">
            <w:pPr>
              <w:spacing w:before="40" w:after="40"/>
              <w:jc w:val="center"/>
              <w:rPr>
                <w:sz w:val="21"/>
                <w:szCs w:val="21"/>
                <w:lang w:val="sr-Cyrl-CS"/>
              </w:rPr>
            </w:pPr>
            <w:r>
              <w:rPr>
                <w:sz w:val="21"/>
                <w:szCs w:val="21"/>
                <w:lang w:val="sr-Cyrl-CS"/>
              </w:rPr>
              <w:t>6</w:t>
            </w:r>
          </w:p>
        </w:tc>
        <w:tc>
          <w:tcPr>
            <w:tcW w:w="614" w:type="dxa"/>
            <w:vAlign w:val="center"/>
          </w:tcPr>
          <w:p w:rsidR="002071C1" w:rsidRDefault="00434530">
            <w:pPr>
              <w:spacing w:before="40" w:after="40"/>
              <w:jc w:val="center"/>
              <w:rPr>
                <w:sz w:val="21"/>
                <w:szCs w:val="21"/>
                <w:lang w:val="sr-Cyrl-CS"/>
              </w:rPr>
            </w:pPr>
            <w:r>
              <w:rPr>
                <w:sz w:val="21"/>
                <w:szCs w:val="21"/>
                <w:lang w:val="sr-Cyrl-CS"/>
              </w:rPr>
              <w:t>0</w:t>
            </w:r>
          </w:p>
        </w:tc>
        <w:tc>
          <w:tcPr>
            <w:tcW w:w="596" w:type="dxa"/>
            <w:vAlign w:val="center"/>
          </w:tcPr>
          <w:p w:rsidR="002071C1" w:rsidRDefault="00397E27">
            <w:pPr>
              <w:spacing w:before="40" w:after="40"/>
              <w:jc w:val="center"/>
              <w:rPr>
                <w:sz w:val="21"/>
                <w:szCs w:val="21"/>
                <w:lang w:val="sr-Cyrl-CS"/>
              </w:rPr>
            </w:pPr>
            <w:r>
              <w:rPr>
                <w:sz w:val="21"/>
                <w:szCs w:val="21"/>
                <w:lang w:val="sr-Cyrl-CS"/>
              </w:rPr>
              <w:t>1</w:t>
            </w:r>
          </w:p>
        </w:tc>
        <w:tc>
          <w:tcPr>
            <w:tcW w:w="596" w:type="dxa"/>
            <w:vAlign w:val="center"/>
          </w:tcPr>
          <w:p w:rsidR="002071C1" w:rsidRDefault="00397E27">
            <w:pPr>
              <w:spacing w:before="40" w:after="40"/>
              <w:jc w:val="center"/>
              <w:rPr>
                <w:sz w:val="21"/>
                <w:szCs w:val="21"/>
                <w:lang w:val="sr-Cyrl-CS"/>
              </w:rPr>
            </w:pPr>
            <w:r>
              <w:rPr>
                <w:sz w:val="21"/>
                <w:szCs w:val="21"/>
                <w:lang w:val="sr-Cyrl-CS"/>
              </w:rPr>
              <w:t>1</w:t>
            </w:r>
          </w:p>
        </w:tc>
        <w:tc>
          <w:tcPr>
            <w:tcW w:w="596" w:type="dxa"/>
            <w:vAlign w:val="center"/>
          </w:tcPr>
          <w:p w:rsidR="002071C1" w:rsidRDefault="00434530">
            <w:pPr>
              <w:spacing w:before="40" w:after="40"/>
              <w:jc w:val="center"/>
              <w:rPr>
                <w:sz w:val="21"/>
                <w:szCs w:val="21"/>
                <w:lang w:val="sr-Cyrl-CS"/>
              </w:rPr>
            </w:pPr>
            <w:r>
              <w:rPr>
                <w:sz w:val="21"/>
                <w:szCs w:val="21"/>
                <w:lang w:val="sr-Cyrl-CS"/>
              </w:rPr>
              <w:t>2</w:t>
            </w:r>
          </w:p>
        </w:tc>
        <w:tc>
          <w:tcPr>
            <w:tcW w:w="895" w:type="dxa"/>
            <w:vAlign w:val="center"/>
          </w:tcPr>
          <w:p w:rsidR="002071C1" w:rsidRDefault="00434530">
            <w:pPr>
              <w:spacing w:before="40" w:after="40"/>
              <w:jc w:val="center"/>
              <w:rPr>
                <w:sz w:val="21"/>
                <w:szCs w:val="21"/>
                <w:lang w:val="sr-Cyrl-CS"/>
              </w:rPr>
            </w:pPr>
            <w:r>
              <w:rPr>
                <w:sz w:val="21"/>
                <w:szCs w:val="21"/>
                <w:lang w:val="sr-Cyrl-CS"/>
              </w:rPr>
              <w:t>2</w:t>
            </w:r>
          </w:p>
        </w:tc>
        <w:tc>
          <w:tcPr>
            <w:tcW w:w="2126" w:type="dxa"/>
            <w:vAlign w:val="center"/>
          </w:tcPr>
          <w:p w:rsidR="002071C1" w:rsidRDefault="00397E27">
            <w:pPr>
              <w:spacing w:before="40" w:after="40"/>
              <w:jc w:val="center"/>
              <w:rPr>
                <w:sz w:val="21"/>
                <w:szCs w:val="21"/>
                <w:lang w:val="sr-Cyrl-CS"/>
              </w:rPr>
            </w:pPr>
            <w:r>
              <w:rPr>
                <w:sz w:val="21"/>
                <w:szCs w:val="21"/>
                <w:lang w:val="sr-Cyrl-CS"/>
              </w:rPr>
              <w:t>12</w:t>
            </w:r>
          </w:p>
        </w:tc>
      </w:tr>
      <w:tr w:rsidR="00397E27">
        <w:trPr>
          <w:trHeight w:val="468"/>
        </w:trPr>
        <w:tc>
          <w:tcPr>
            <w:tcW w:w="851" w:type="dxa"/>
            <w:vAlign w:val="center"/>
          </w:tcPr>
          <w:p w:rsidR="00397E27" w:rsidRDefault="00397E27" w:rsidP="00397E27">
            <w:pPr>
              <w:spacing w:before="40" w:after="40"/>
              <w:jc w:val="center"/>
              <w:rPr>
                <w:sz w:val="21"/>
                <w:szCs w:val="21"/>
                <w:lang w:val="sr-Cyrl-RS"/>
              </w:rPr>
            </w:pPr>
            <w:r>
              <w:rPr>
                <w:sz w:val="21"/>
                <w:szCs w:val="21"/>
                <w:lang w:val="sr-Cyrl-RS"/>
              </w:rPr>
              <w:t>9.</w:t>
            </w:r>
          </w:p>
        </w:tc>
        <w:tc>
          <w:tcPr>
            <w:tcW w:w="2698" w:type="dxa"/>
            <w:vAlign w:val="center"/>
          </w:tcPr>
          <w:p w:rsidR="00397E27" w:rsidRDefault="00397E27" w:rsidP="00397E27">
            <w:pPr>
              <w:spacing w:before="40" w:after="40"/>
              <w:rPr>
                <w:sz w:val="21"/>
                <w:szCs w:val="21"/>
                <w:lang w:val="sr-Cyrl-CS"/>
              </w:rPr>
            </w:pPr>
            <w:r>
              <w:rPr>
                <w:sz w:val="21"/>
                <w:szCs w:val="21"/>
                <w:lang w:val="sr-Cyrl-CS"/>
              </w:rPr>
              <w:t>Марија Вељковић</w:t>
            </w:r>
          </w:p>
        </w:tc>
        <w:tc>
          <w:tcPr>
            <w:tcW w:w="809" w:type="dxa"/>
            <w:vAlign w:val="center"/>
          </w:tcPr>
          <w:p w:rsidR="00397E27" w:rsidRDefault="00397E27" w:rsidP="00397E27">
            <w:pPr>
              <w:spacing w:before="40" w:after="40"/>
              <w:jc w:val="center"/>
              <w:rPr>
                <w:sz w:val="21"/>
                <w:szCs w:val="21"/>
              </w:rPr>
            </w:pPr>
            <w:r>
              <w:rPr>
                <w:sz w:val="21"/>
                <w:szCs w:val="21"/>
              </w:rPr>
              <w:t>2</w:t>
            </w:r>
          </w:p>
        </w:tc>
        <w:tc>
          <w:tcPr>
            <w:tcW w:w="614"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rPr>
            </w:pPr>
            <w:r>
              <w:rPr>
                <w:sz w:val="21"/>
                <w:szCs w:val="21"/>
              </w:rPr>
              <w:t>2</w:t>
            </w:r>
          </w:p>
        </w:tc>
        <w:tc>
          <w:tcPr>
            <w:tcW w:w="895" w:type="dxa"/>
            <w:vAlign w:val="center"/>
          </w:tcPr>
          <w:p w:rsidR="00397E27" w:rsidRDefault="00397E27" w:rsidP="00397E27">
            <w:pPr>
              <w:spacing w:before="40" w:after="40"/>
              <w:jc w:val="center"/>
              <w:rPr>
                <w:sz w:val="21"/>
                <w:szCs w:val="21"/>
              </w:rPr>
            </w:pPr>
            <w:r>
              <w:rPr>
                <w:sz w:val="21"/>
                <w:szCs w:val="21"/>
              </w:rPr>
              <w:t>2</w:t>
            </w:r>
          </w:p>
        </w:tc>
        <w:tc>
          <w:tcPr>
            <w:tcW w:w="2126" w:type="dxa"/>
            <w:vAlign w:val="center"/>
          </w:tcPr>
          <w:p w:rsidR="00397E27" w:rsidRDefault="00397E27" w:rsidP="00397E27">
            <w:pPr>
              <w:spacing w:before="40" w:after="40"/>
              <w:jc w:val="center"/>
              <w:rPr>
                <w:sz w:val="21"/>
                <w:szCs w:val="21"/>
              </w:rPr>
            </w:pPr>
            <w:r>
              <w:rPr>
                <w:sz w:val="21"/>
                <w:szCs w:val="21"/>
              </w:rPr>
              <w:t>4</w:t>
            </w:r>
          </w:p>
        </w:tc>
      </w:tr>
      <w:tr w:rsidR="00397E27">
        <w:trPr>
          <w:trHeight w:val="468"/>
        </w:trPr>
        <w:tc>
          <w:tcPr>
            <w:tcW w:w="851" w:type="dxa"/>
            <w:vAlign w:val="center"/>
          </w:tcPr>
          <w:p w:rsidR="00397E27" w:rsidRDefault="00397E27" w:rsidP="00397E27">
            <w:pPr>
              <w:spacing w:before="40" w:after="40"/>
              <w:jc w:val="center"/>
              <w:rPr>
                <w:sz w:val="21"/>
                <w:szCs w:val="21"/>
                <w:lang w:val="sr-Cyrl-RS"/>
              </w:rPr>
            </w:pPr>
            <w:r>
              <w:rPr>
                <w:sz w:val="21"/>
                <w:szCs w:val="21"/>
                <w:lang w:val="sr-Cyrl-RS"/>
              </w:rPr>
              <w:t>10.</w:t>
            </w:r>
          </w:p>
        </w:tc>
        <w:tc>
          <w:tcPr>
            <w:tcW w:w="2698" w:type="dxa"/>
            <w:vAlign w:val="center"/>
          </w:tcPr>
          <w:p w:rsidR="00397E27" w:rsidRDefault="00397E27" w:rsidP="00397E27">
            <w:pPr>
              <w:spacing w:before="40" w:after="40"/>
              <w:rPr>
                <w:sz w:val="21"/>
                <w:szCs w:val="21"/>
                <w:lang w:val="sr-Cyrl-CS"/>
              </w:rPr>
            </w:pPr>
            <w:r>
              <w:rPr>
                <w:sz w:val="21"/>
                <w:szCs w:val="21"/>
                <w:lang w:val="sr-Cyrl-CS"/>
              </w:rPr>
              <w:t>Олгица Ковачевић</w:t>
            </w:r>
          </w:p>
        </w:tc>
        <w:tc>
          <w:tcPr>
            <w:tcW w:w="809" w:type="dxa"/>
            <w:vAlign w:val="center"/>
          </w:tcPr>
          <w:p w:rsidR="00397E27" w:rsidRDefault="00397E27" w:rsidP="00397E27">
            <w:pPr>
              <w:spacing w:before="40" w:after="40"/>
              <w:jc w:val="center"/>
              <w:rPr>
                <w:sz w:val="21"/>
                <w:szCs w:val="21"/>
              </w:rPr>
            </w:pPr>
            <w:r>
              <w:rPr>
                <w:sz w:val="21"/>
                <w:szCs w:val="21"/>
              </w:rPr>
              <w:t>2</w:t>
            </w:r>
          </w:p>
        </w:tc>
        <w:tc>
          <w:tcPr>
            <w:tcW w:w="614"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0</w:t>
            </w:r>
          </w:p>
        </w:tc>
        <w:tc>
          <w:tcPr>
            <w:tcW w:w="596" w:type="dxa"/>
            <w:vAlign w:val="center"/>
          </w:tcPr>
          <w:p w:rsidR="00397E27" w:rsidRDefault="00C57DAC" w:rsidP="00397E27">
            <w:pPr>
              <w:spacing w:before="40" w:after="40"/>
              <w:jc w:val="center"/>
              <w:rPr>
                <w:sz w:val="21"/>
                <w:szCs w:val="21"/>
              </w:rPr>
            </w:pPr>
            <w:r>
              <w:rPr>
                <w:sz w:val="21"/>
                <w:szCs w:val="21"/>
              </w:rPr>
              <w:t>0</w:t>
            </w:r>
          </w:p>
        </w:tc>
        <w:tc>
          <w:tcPr>
            <w:tcW w:w="895" w:type="dxa"/>
            <w:vAlign w:val="center"/>
          </w:tcPr>
          <w:p w:rsidR="00397E27" w:rsidRDefault="00397E27" w:rsidP="00397E27">
            <w:pPr>
              <w:spacing w:before="40" w:after="40"/>
              <w:jc w:val="center"/>
              <w:rPr>
                <w:sz w:val="21"/>
                <w:szCs w:val="21"/>
              </w:rPr>
            </w:pPr>
            <w:r>
              <w:rPr>
                <w:sz w:val="21"/>
                <w:szCs w:val="21"/>
              </w:rPr>
              <w:t>2</w:t>
            </w:r>
          </w:p>
        </w:tc>
        <w:tc>
          <w:tcPr>
            <w:tcW w:w="2126" w:type="dxa"/>
            <w:vAlign w:val="center"/>
          </w:tcPr>
          <w:p w:rsidR="00397E27" w:rsidRDefault="00C57DAC" w:rsidP="00397E27">
            <w:pPr>
              <w:spacing w:before="40" w:after="40"/>
              <w:jc w:val="center"/>
              <w:rPr>
                <w:sz w:val="21"/>
                <w:szCs w:val="21"/>
              </w:rPr>
            </w:pPr>
            <w:r>
              <w:rPr>
                <w:sz w:val="21"/>
                <w:szCs w:val="21"/>
              </w:rPr>
              <w:t>4</w:t>
            </w:r>
          </w:p>
        </w:tc>
      </w:tr>
      <w:tr w:rsidR="00397E27">
        <w:trPr>
          <w:trHeight w:val="468"/>
        </w:trPr>
        <w:tc>
          <w:tcPr>
            <w:tcW w:w="851" w:type="dxa"/>
            <w:vAlign w:val="center"/>
          </w:tcPr>
          <w:p w:rsidR="00397E27" w:rsidRDefault="00397E27" w:rsidP="00397E27">
            <w:pPr>
              <w:spacing w:before="40" w:after="40"/>
              <w:jc w:val="center"/>
              <w:rPr>
                <w:sz w:val="21"/>
                <w:szCs w:val="21"/>
                <w:lang w:val="sr-Cyrl-RS"/>
              </w:rPr>
            </w:pPr>
            <w:r>
              <w:rPr>
                <w:sz w:val="21"/>
                <w:szCs w:val="21"/>
                <w:lang w:val="sr-Cyrl-RS"/>
              </w:rPr>
              <w:t>11.</w:t>
            </w:r>
          </w:p>
        </w:tc>
        <w:tc>
          <w:tcPr>
            <w:tcW w:w="2698" w:type="dxa"/>
            <w:vAlign w:val="center"/>
          </w:tcPr>
          <w:p w:rsidR="00397E27" w:rsidRDefault="00664962" w:rsidP="00397E27">
            <w:pPr>
              <w:spacing w:before="40" w:after="40"/>
              <w:rPr>
                <w:sz w:val="21"/>
                <w:szCs w:val="21"/>
                <w:lang w:val="sr-Cyrl-CS"/>
              </w:rPr>
            </w:pPr>
            <w:r>
              <w:rPr>
                <w:sz w:val="21"/>
                <w:szCs w:val="21"/>
                <w:lang w:val="sr-Cyrl-CS"/>
              </w:rPr>
              <w:t>Јована Милетић</w:t>
            </w:r>
          </w:p>
        </w:tc>
        <w:tc>
          <w:tcPr>
            <w:tcW w:w="809" w:type="dxa"/>
            <w:vAlign w:val="center"/>
          </w:tcPr>
          <w:p w:rsidR="00397E27" w:rsidRPr="00397E27" w:rsidRDefault="00664962" w:rsidP="00397E27">
            <w:pPr>
              <w:spacing w:before="40" w:after="40"/>
              <w:jc w:val="center"/>
              <w:rPr>
                <w:sz w:val="21"/>
                <w:szCs w:val="21"/>
                <w:lang w:val="sr-Cyrl-RS"/>
              </w:rPr>
            </w:pPr>
            <w:r>
              <w:rPr>
                <w:sz w:val="21"/>
                <w:szCs w:val="21"/>
                <w:lang w:val="sr-Cyrl-RS"/>
              </w:rPr>
              <w:t>20</w:t>
            </w:r>
          </w:p>
        </w:tc>
        <w:tc>
          <w:tcPr>
            <w:tcW w:w="614" w:type="dxa"/>
            <w:vAlign w:val="center"/>
          </w:tcPr>
          <w:p w:rsidR="00397E27" w:rsidRDefault="00397E27" w:rsidP="00397E27">
            <w:pPr>
              <w:spacing w:before="40" w:after="40"/>
              <w:jc w:val="center"/>
              <w:rPr>
                <w:sz w:val="21"/>
                <w:szCs w:val="21"/>
                <w:lang w:val="sr-Cyrl-CS"/>
              </w:rPr>
            </w:pPr>
            <w:r>
              <w:rPr>
                <w:sz w:val="21"/>
                <w:szCs w:val="21"/>
                <w:lang w:val="sr-Cyrl-CS"/>
              </w:rPr>
              <w:t>1</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2</w:t>
            </w:r>
          </w:p>
        </w:tc>
        <w:tc>
          <w:tcPr>
            <w:tcW w:w="596" w:type="dxa"/>
            <w:vAlign w:val="center"/>
          </w:tcPr>
          <w:p w:rsidR="00397E27" w:rsidRDefault="00397E27" w:rsidP="00397E27">
            <w:pPr>
              <w:spacing w:before="40" w:after="40"/>
              <w:jc w:val="center"/>
              <w:rPr>
                <w:sz w:val="21"/>
                <w:szCs w:val="21"/>
                <w:lang w:val="sr-Cyrl-CS"/>
              </w:rPr>
            </w:pPr>
            <w:r>
              <w:rPr>
                <w:sz w:val="21"/>
                <w:szCs w:val="21"/>
                <w:lang w:val="sr-Cyrl-CS"/>
              </w:rPr>
              <w:t>1</w:t>
            </w:r>
          </w:p>
        </w:tc>
        <w:tc>
          <w:tcPr>
            <w:tcW w:w="596" w:type="dxa"/>
            <w:vAlign w:val="center"/>
          </w:tcPr>
          <w:p w:rsidR="00397E27" w:rsidRPr="00397E27" w:rsidRDefault="00664962" w:rsidP="00397E27">
            <w:pPr>
              <w:spacing w:before="40" w:after="40"/>
              <w:jc w:val="center"/>
              <w:rPr>
                <w:sz w:val="21"/>
                <w:szCs w:val="21"/>
                <w:lang w:val="sr-Cyrl-RS"/>
              </w:rPr>
            </w:pPr>
            <w:r>
              <w:rPr>
                <w:sz w:val="21"/>
                <w:szCs w:val="21"/>
                <w:lang w:val="sr-Cyrl-RS"/>
              </w:rPr>
              <w:t>24</w:t>
            </w:r>
          </w:p>
        </w:tc>
        <w:tc>
          <w:tcPr>
            <w:tcW w:w="895" w:type="dxa"/>
            <w:vAlign w:val="center"/>
          </w:tcPr>
          <w:p w:rsidR="00397E27" w:rsidRPr="00397E27" w:rsidRDefault="00664962" w:rsidP="00397E27">
            <w:pPr>
              <w:spacing w:before="40" w:after="40"/>
              <w:jc w:val="center"/>
              <w:rPr>
                <w:sz w:val="21"/>
                <w:szCs w:val="21"/>
                <w:lang w:val="sr-Cyrl-RS"/>
              </w:rPr>
            </w:pPr>
            <w:r>
              <w:rPr>
                <w:sz w:val="21"/>
                <w:szCs w:val="21"/>
                <w:lang w:val="sr-Cyrl-RS"/>
              </w:rPr>
              <w:t>16</w:t>
            </w:r>
          </w:p>
        </w:tc>
        <w:tc>
          <w:tcPr>
            <w:tcW w:w="2126" w:type="dxa"/>
            <w:vAlign w:val="center"/>
          </w:tcPr>
          <w:p w:rsidR="00397E27" w:rsidRPr="00397E27" w:rsidRDefault="00664962" w:rsidP="00397E27">
            <w:pPr>
              <w:spacing w:before="40" w:after="40"/>
              <w:jc w:val="center"/>
              <w:rPr>
                <w:sz w:val="21"/>
                <w:szCs w:val="21"/>
                <w:lang w:val="sr-Cyrl-RS"/>
              </w:rPr>
            </w:pPr>
            <w:r>
              <w:rPr>
                <w:sz w:val="21"/>
                <w:szCs w:val="21"/>
                <w:lang w:val="sr-Cyrl-RS"/>
              </w:rPr>
              <w:t>40</w:t>
            </w:r>
          </w:p>
        </w:tc>
      </w:tr>
      <w:tr w:rsidR="00664962">
        <w:trPr>
          <w:trHeight w:val="468"/>
        </w:trPr>
        <w:tc>
          <w:tcPr>
            <w:tcW w:w="851" w:type="dxa"/>
            <w:vAlign w:val="center"/>
          </w:tcPr>
          <w:p w:rsidR="00664962" w:rsidRDefault="00664962" w:rsidP="00664962">
            <w:pPr>
              <w:spacing w:before="40" w:after="40"/>
              <w:jc w:val="center"/>
              <w:rPr>
                <w:sz w:val="21"/>
                <w:szCs w:val="21"/>
                <w:lang w:val="sr-Cyrl-RS"/>
              </w:rPr>
            </w:pPr>
            <w:r>
              <w:rPr>
                <w:sz w:val="21"/>
                <w:szCs w:val="21"/>
                <w:lang w:val="sr-Cyrl-RS"/>
              </w:rPr>
              <w:t>12.</w:t>
            </w:r>
          </w:p>
        </w:tc>
        <w:tc>
          <w:tcPr>
            <w:tcW w:w="2698" w:type="dxa"/>
            <w:vAlign w:val="center"/>
          </w:tcPr>
          <w:p w:rsidR="00664962" w:rsidRDefault="00664962" w:rsidP="00664962">
            <w:pPr>
              <w:spacing w:before="40" w:after="40"/>
              <w:rPr>
                <w:sz w:val="21"/>
                <w:szCs w:val="21"/>
                <w:lang w:val="sr-Cyrl-CS"/>
              </w:rPr>
            </w:pPr>
            <w:r>
              <w:rPr>
                <w:sz w:val="21"/>
                <w:szCs w:val="21"/>
                <w:lang w:val="sr-Cyrl-CS"/>
              </w:rPr>
              <w:t>Марко Миловановић</w:t>
            </w:r>
          </w:p>
        </w:tc>
        <w:tc>
          <w:tcPr>
            <w:tcW w:w="809" w:type="dxa"/>
            <w:vAlign w:val="center"/>
          </w:tcPr>
          <w:p w:rsidR="00664962" w:rsidRDefault="00664962" w:rsidP="00664962">
            <w:pPr>
              <w:spacing w:before="40" w:after="40"/>
              <w:jc w:val="center"/>
              <w:rPr>
                <w:sz w:val="21"/>
                <w:szCs w:val="21"/>
              </w:rPr>
            </w:pPr>
            <w:r>
              <w:rPr>
                <w:sz w:val="21"/>
                <w:szCs w:val="21"/>
              </w:rPr>
              <w:t>2</w:t>
            </w:r>
          </w:p>
        </w:tc>
        <w:tc>
          <w:tcPr>
            <w:tcW w:w="614"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rPr>
            </w:pPr>
            <w:r>
              <w:rPr>
                <w:sz w:val="21"/>
                <w:szCs w:val="21"/>
              </w:rPr>
              <w:t>2</w:t>
            </w:r>
          </w:p>
        </w:tc>
        <w:tc>
          <w:tcPr>
            <w:tcW w:w="895" w:type="dxa"/>
            <w:vAlign w:val="center"/>
          </w:tcPr>
          <w:p w:rsidR="00664962" w:rsidRDefault="00664962" w:rsidP="00664962">
            <w:pPr>
              <w:spacing w:before="40" w:after="40"/>
              <w:jc w:val="center"/>
              <w:rPr>
                <w:sz w:val="21"/>
                <w:szCs w:val="21"/>
              </w:rPr>
            </w:pPr>
            <w:r>
              <w:rPr>
                <w:sz w:val="21"/>
                <w:szCs w:val="21"/>
              </w:rPr>
              <w:t>2</w:t>
            </w:r>
          </w:p>
        </w:tc>
        <w:tc>
          <w:tcPr>
            <w:tcW w:w="2126" w:type="dxa"/>
            <w:vAlign w:val="center"/>
          </w:tcPr>
          <w:p w:rsidR="00664962" w:rsidRDefault="00664962" w:rsidP="00664962">
            <w:pPr>
              <w:spacing w:before="40" w:after="40"/>
              <w:jc w:val="center"/>
              <w:rPr>
                <w:sz w:val="21"/>
                <w:szCs w:val="21"/>
              </w:rPr>
            </w:pPr>
            <w:r>
              <w:rPr>
                <w:sz w:val="21"/>
                <w:szCs w:val="21"/>
              </w:rPr>
              <w:t>4</w:t>
            </w:r>
          </w:p>
        </w:tc>
      </w:tr>
      <w:tr w:rsidR="00664962">
        <w:trPr>
          <w:trHeight w:val="468"/>
        </w:trPr>
        <w:tc>
          <w:tcPr>
            <w:tcW w:w="851" w:type="dxa"/>
            <w:vAlign w:val="center"/>
          </w:tcPr>
          <w:p w:rsidR="00664962" w:rsidRDefault="00664962" w:rsidP="00664962">
            <w:pPr>
              <w:spacing w:before="40" w:after="40"/>
              <w:jc w:val="center"/>
              <w:rPr>
                <w:sz w:val="21"/>
                <w:szCs w:val="21"/>
                <w:lang w:val="sr-Cyrl-RS"/>
              </w:rPr>
            </w:pPr>
            <w:r>
              <w:rPr>
                <w:sz w:val="21"/>
                <w:szCs w:val="21"/>
                <w:lang w:val="sr-Cyrl-RS"/>
              </w:rPr>
              <w:t>13.</w:t>
            </w:r>
          </w:p>
        </w:tc>
        <w:tc>
          <w:tcPr>
            <w:tcW w:w="2698" w:type="dxa"/>
            <w:vAlign w:val="center"/>
          </w:tcPr>
          <w:p w:rsidR="00664962" w:rsidRDefault="00664962" w:rsidP="00664962">
            <w:pPr>
              <w:spacing w:before="40" w:after="40"/>
              <w:rPr>
                <w:sz w:val="21"/>
                <w:szCs w:val="21"/>
                <w:lang w:val="sr-Cyrl-CS"/>
              </w:rPr>
            </w:pPr>
            <w:r>
              <w:rPr>
                <w:sz w:val="21"/>
                <w:szCs w:val="21"/>
                <w:lang w:val="sr-Cyrl-CS"/>
              </w:rPr>
              <w:t>Ивана Маринковић</w:t>
            </w:r>
          </w:p>
        </w:tc>
        <w:tc>
          <w:tcPr>
            <w:tcW w:w="809" w:type="dxa"/>
            <w:vAlign w:val="center"/>
          </w:tcPr>
          <w:p w:rsidR="00664962" w:rsidRDefault="00664962" w:rsidP="00664962">
            <w:pPr>
              <w:spacing w:before="40" w:after="40"/>
              <w:jc w:val="center"/>
              <w:rPr>
                <w:sz w:val="21"/>
                <w:szCs w:val="21"/>
              </w:rPr>
            </w:pPr>
            <w:r>
              <w:rPr>
                <w:sz w:val="21"/>
                <w:szCs w:val="21"/>
              </w:rPr>
              <w:t>2</w:t>
            </w:r>
          </w:p>
        </w:tc>
        <w:tc>
          <w:tcPr>
            <w:tcW w:w="614"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lang w:val="sr-Cyrl-CS"/>
              </w:rPr>
            </w:pPr>
            <w:r>
              <w:rPr>
                <w:sz w:val="21"/>
                <w:szCs w:val="21"/>
                <w:lang w:val="sr-Cyrl-CS"/>
              </w:rPr>
              <w:t>0</w:t>
            </w:r>
          </w:p>
        </w:tc>
        <w:tc>
          <w:tcPr>
            <w:tcW w:w="596" w:type="dxa"/>
            <w:vAlign w:val="center"/>
          </w:tcPr>
          <w:p w:rsidR="00664962" w:rsidRDefault="00664962" w:rsidP="00664962">
            <w:pPr>
              <w:spacing w:before="40" w:after="40"/>
              <w:jc w:val="center"/>
              <w:rPr>
                <w:sz w:val="21"/>
                <w:szCs w:val="21"/>
              </w:rPr>
            </w:pPr>
            <w:r>
              <w:rPr>
                <w:sz w:val="21"/>
                <w:szCs w:val="21"/>
              </w:rPr>
              <w:t>2</w:t>
            </w:r>
          </w:p>
        </w:tc>
        <w:tc>
          <w:tcPr>
            <w:tcW w:w="895" w:type="dxa"/>
            <w:vAlign w:val="center"/>
          </w:tcPr>
          <w:p w:rsidR="00664962" w:rsidRDefault="00664962" w:rsidP="00664962">
            <w:pPr>
              <w:spacing w:before="40" w:after="40"/>
              <w:jc w:val="center"/>
              <w:rPr>
                <w:sz w:val="21"/>
                <w:szCs w:val="21"/>
              </w:rPr>
            </w:pPr>
            <w:r>
              <w:rPr>
                <w:sz w:val="21"/>
                <w:szCs w:val="21"/>
              </w:rPr>
              <w:t>2</w:t>
            </w:r>
          </w:p>
        </w:tc>
        <w:tc>
          <w:tcPr>
            <w:tcW w:w="2126" w:type="dxa"/>
            <w:vAlign w:val="center"/>
          </w:tcPr>
          <w:p w:rsidR="00664962" w:rsidRDefault="00664962" w:rsidP="00664962">
            <w:pPr>
              <w:spacing w:before="40" w:after="40"/>
              <w:jc w:val="center"/>
              <w:rPr>
                <w:sz w:val="21"/>
                <w:szCs w:val="21"/>
              </w:rPr>
            </w:pPr>
            <w:r>
              <w:rPr>
                <w:sz w:val="21"/>
                <w:szCs w:val="21"/>
              </w:rPr>
              <w:t>4</w:t>
            </w:r>
          </w:p>
        </w:tc>
      </w:tr>
    </w:tbl>
    <w:p w:rsidR="002071C1" w:rsidRDefault="002071C1">
      <w:pPr>
        <w:rPr>
          <w:lang w:val="sr-Cyrl-CS"/>
        </w:rPr>
      </w:pPr>
    </w:p>
    <w:p w:rsidR="002071C1" w:rsidRDefault="002071C1">
      <w:pPr>
        <w:rPr>
          <w:color w:val="C00000"/>
          <w:lang w:val="sr-Cyrl-CS"/>
        </w:rPr>
        <w:sectPr w:rsidR="002071C1">
          <w:pgSz w:w="11909" w:h="16834"/>
          <w:pgMar w:top="851" w:right="989" w:bottom="851" w:left="700" w:header="397" w:footer="227" w:gutter="576"/>
          <w:cols w:space="720"/>
          <w:docGrid w:linePitch="360"/>
        </w:sectPr>
      </w:pPr>
    </w:p>
    <w:p w:rsidR="000E01D2" w:rsidRPr="001D6D61" w:rsidRDefault="000E01D2" w:rsidP="002E4794">
      <w:pPr>
        <w:rPr>
          <w:b/>
          <w:lang w:val="sr-Cyrl-CS"/>
        </w:rPr>
      </w:pPr>
    </w:p>
    <w:p w:rsidR="000E01D2" w:rsidRPr="001D6D61" w:rsidRDefault="000E01D2" w:rsidP="000E01D2">
      <w:pPr>
        <w:jc w:val="center"/>
        <w:rPr>
          <w:b/>
          <w:lang w:val="sr-Cyrl-CS"/>
        </w:rPr>
      </w:pPr>
      <w:r w:rsidRPr="001D6D61">
        <w:rPr>
          <w:b/>
        </w:rPr>
        <w:t xml:space="preserve">6.3.3 </w:t>
      </w:r>
      <w:r w:rsidRPr="001D6D61">
        <w:rPr>
          <w:b/>
          <w:lang w:val="sr-Cyrl-CS"/>
        </w:rPr>
        <w:t>РАСПОРЕД ЧАСОВА У СПЕЦИЈАЛНОМ ОДЕЉЕЊУ</w:t>
      </w:r>
    </w:p>
    <w:p w:rsidR="000E01D2" w:rsidRDefault="000E01D2" w:rsidP="000E01D2">
      <w:pPr>
        <w:jc w:val="center"/>
        <w:rPr>
          <w:b/>
          <w:color w:val="FF0000"/>
          <w:lang w:val="sr-Cyrl-CS"/>
        </w:rPr>
      </w:pPr>
    </w:p>
    <w:p w:rsidR="000E01D2" w:rsidRDefault="000E01D2" w:rsidP="000E01D2">
      <w:pPr>
        <w:jc w:val="center"/>
        <w:rPr>
          <w:b/>
          <w:sz w:val="20"/>
          <w:szCs w:val="20"/>
          <w:lang w:val="sr-Cyrl-CS"/>
        </w:rPr>
      </w:pPr>
    </w:p>
    <w:tbl>
      <w:tblPr>
        <w:tblW w:w="1838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91"/>
        <w:gridCol w:w="450"/>
        <w:gridCol w:w="360"/>
        <w:gridCol w:w="360"/>
        <w:gridCol w:w="360"/>
        <w:gridCol w:w="450"/>
        <w:gridCol w:w="360"/>
        <w:gridCol w:w="360"/>
        <w:gridCol w:w="450"/>
        <w:gridCol w:w="450"/>
        <w:gridCol w:w="360"/>
        <w:gridCol w:w="360"/>
        <w:gridCol w:w="360"/>
        <w:gridCol w:w="360"/>
        <w:gridCol w:w="450"/>
        <w:gridCol w:w="450"/>
        <w:gridCol w:w="360"/>
        <w:gridCol w:w="540"/>
        <w:gridCol w:w="450"/>
        <w:gridCol w:w="360"/>
        <w:gridCol w:w="360"/>
        <w:gridCol w:w="450"/>
        <w:gridCol w:w="450"/>
        <w:gridCol w:w="450"/>
        <w:gridCol w:w="450"/>
        <w:gridCol w:w="360"/>
        <w:gridCol w:w="450"/>
        <w:gridCol w:w="450"/>
        <w:gridCol w:w="450"/>
        <w:gridCol w:w="450"/>
        <w:gridCol w:w="360"/>
        <w:gridCol w:w="360"/>
        <w:gridCol w:w="450"/>
        <w:gridCol w:w="360"/>
        <w:gridCol w:w="1450"/>
        <w:gridCol w:w="1724"/>
      </w:tblGrid>
      <w:tr w:rsidR="002E4794" w:rsidRPr="000E01D2" w:rsidTr="000520EC">
        <w:trPr>
          <w:trHeight w:val="447"/>
        </w:trPr>
        <w:tc>
          <w:tcPr>
            <w:tcW w:w="1319" w:type="dxa"/>
            <w:vMerge w:val="restart"/>
            <w:tcBorders>
              <w:right w:val="thinThickSmallGap" w:sz="24" w:space="0" w:color="FF0000"/>
            </w:tcBorders>
            <w:shd w:val="clear" w:color="auto" w:fill="auto"/>
          </w:tcPr>
          <w:p w:rsidR="000E01D2" w:rsidRPr="000E01D2" w:rsidRDefault="000E01D2" w:rsidP="002E4794">
            <w:pPr>
              <w:rPr>
                <w:sz w:val="18"/>
                <w:szCs w:val="18"/>
                <w:lang w:val="sr-Cyrl-CS"/>
              </w:rPr>
            </w:pPr>
            <w:r w:rsidRPr="000E01D2">
              <w:rPr>
                <w:b/>
                <w:sz w:val="18"/>
                <w:szCs w:val="18"/>
              </w:rPr>
              <w:t xml:space="preserve">  </w:t>
            </w:r>
            <w:r w:rsidRPr="000E01D2">
              <w:rPr>
                <w:sz w:val="18"/>
                <w:szCs w:val="18"/>
                <w:lang w:val="sr-Cyrl-CS"/>
              </w:rPr>
              <w:t>Наставници</w:t>
            </w:r>
          </w:p>
        </w:tc>
        <w:tc>
          <w:tcPr>
            <w:tcW w:w="2731" w:type="dxa"/>
            <w:gridSpan w:val="7"/>
            <w:tcBorders>
              <w:left w:val="thinThickSmallGap" w:sz="24" w:space="0" w:color="FF0000"/>
              <w:righ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Понедељак</w:t>
            </w:r>
          </w:p>
        </w:tc>
        <w:tc>
          <w:tcPr>
            <w:tcW w:w="2700" w:type="dxa"/>
            <w:gridSpan w:val="7"/>
            <w:tcBorders>
              <w:left w:val="thinThickSmallGap" w:sz="24" w:space="0" w:color="FF0000"/>
              <w:right w:val="thinThickSmallGap" w:sz="24" w:space="0" w:color="FF0000"/>
            </w:tcBorders>
          </w:tcPr>
          <w:p w:rsidR="000E01D2" w:rsidRPr="000E01D2" w:rsidRDefault="000E01D2" w:rsidP="002E4794">
            <w:pPr>
              <w:jc w:val="center"/>
              <w:rPr>
                <w:b/>
                <w:sz w:val="18"/>
                <w:szCs w:val="18"/>
                <w:lang w:val="sr-Cyrl-CS"/>
              </w:rPr>
            </w:pPr>
            <w:r w:rsidRPr="000E01D2">
              <w:rPr>
                <w:b/>
                <w:sz w:val="18"/>
                <w:szCs w:val="18"/>
                <w:lang w:val="sr-Cyrl-CS"/>
              </w:rPr>
              <w:t>Уторак</w:t>
            </w:r>
          </w:p>
        </w:tc>
        <w:tc>
          <w:tcPr>
            <w:tcW w:w="2970" w:type="dxa"/>
            <w:gridSpan w:val="7"/>
            <w:tcBorders>
              <w:left w:val="thinThickSmallGap" w:sz="24" w:space="0" w:color="FF0000"/>
              <w:right w:val="thinThickSmallGap" w:sz="24" w:space="0" w:color="FF0000"/>
            </w:tcBorders>
          </w:tcPr>
          <w:p w:rsidR="000E01D2" w:rsidRPr="000E01D2" w:rsidRDefault="000E01D2" w:rsidP="002E4794">
            <w:pPr>
              <w:jc w:val="center"/>
              <w:rPr>
                <w:b/>
                <w:sz w:val="18"/>
                <w:szCs w:val="18"/>
                <w:lang w:val="sr-Cyrl-CS"/>
              </w:rPr>
            </w:pPr>
            <w:r w:rsidRPr="000E01D2">
              <w:rPr>
                <w:b/>
                <w:sz w:val="18"/>
                <w:szCs w:val="18"/>
                <w:lang w:val="sr-Cyrl-CS"/>
              </w:rPr>
              <w:t>Среда</w:t>
            </w:r>
          </w:p>
        </w:tc>
        <w:tc>
          <w:tcPr>
            <w:tcW w:w="3060" w:type="dxa"/>
            <w:gridSpan w:val="7"/>
            <w:tcBorders>
              <w:left w:val="thinThickSmallGap" w:sz="24" w:space="0" w:color="FF0000"/>
              <w:right w:val="thinThickSmallGap" w:sz="24" w:space="0" w:color="FF0000"/>
            </w:tcBorders>
          </w:tcPr>
          <w:p w:rsidR="000E01D2" w:rsidRPr="000E01D2" w:rsidRDefault="000E01D2" w:rsidP="002E4794">
            <w:pPr>
              <w:jc w:val="center"/>
              <w:rPr>
                <w:b/>
                <w:sz w:val="18"/>
                <w:szCs w:val="18"/>
                <w:lang w:val="sr-Cyrl-CS"/>
              </w:rPr>
            </w:pPr>
            <w:r w:rsidRPr="000E01D2">
              <w:rPr>
                <w:b/>
                <w:sz w:val="18"/>
                <w:szCs w:val="18"/>
                <w:lang w:val="sr-Cyrl-CS"/>
              </w:rPr>
              <w:t>Четвртак</w:t>
            </w:r>
          </w:p>
        </w:tc>
        <w:tc>
          <w:tcPr>
            <w:tcW w:w="3880" w:type="dxa"/>
            <w:gridSpan w:val="7"/>
            <w:tcBorders>
              <w:left w:val="thinThickSmallGap" w:sz="24" w:space="0" w:color="FF0000"/>
            </w:tcBorders>
            <w:shd w:val="clear" w:color="auto" w:fill="auto"/>
          </w:tcPr>
          <w:p w:rsidR="000E01D2" w:rsidRPr="000E01D2" w:rsidRDefault="000E01D2" w:rsidP="002E4794">
            <w:pPr>
              <w:rPr>
                <w:b/>
                <w:sz w:val="18"/>
                <w:szCs w:val="18"/>
                <w:lang w:val="sr-Cyrl-CS"/>
              </w:rPr>
            </w:pPr>
            <w:r w:rsidRPr="000E01D2">
              <w:rPr>
                <w:b/>
                <w:sz w:val="18"/>
                <w:szCs w:val="18"/>
                <w:lang w:val="sr-Cyrl-CS"/>
              </w:rPr>
              <w:t>Петак</w:t>
            </w:r>
          </w:p>
        </w:tc>
        <w:tc>
          <w:tcPr>
            <w:tcW w:w="1724" w:type="dxa"/>
            <w:tcBorders>
              <w:left w:val="thinThickSmallGap" w:sz="24" w:space="0" w:color="FF0000"/>
            </w:tcBorders>
          </w:tcPr>
          <w:p w:rsidR="000E01D2" w:rsidRPr="000E01D2" w:rsidRDefault="000E01D2" w:rsidP="002E4794">
            <w:pPr>
              <w:rPr>
                <w:b/>
                <w:sz w:val="18"/>
                <w:szCs w:val="18"/>
                <w:lang w:val="sr-Cyrl-CS"/>
              </w:rPr>
            </w:pPr>
          </w:p>
        </w:tc>
      </w:tr>
      <w:tr w:rsidR="000520EC" w:rsidRPr="000E01D2" w:rsidTr="001238AC">
        <w:trPr>
          <w:trHeight w:val="447"/>
        </w:trPr>
        <w:tc>
          <w:tcPr>
            <w:tcW w:w="1319" w:type="dxa"/>
            <w:vMerge/>
            <w:tcBorders>
              <w:right w:val="thinThickSmallGap" w:sz="24" w:space="0" w:color="FF0000"/>
            </w:tcBorders>
            <w:shd w:val="clear" w:color="auto" w:fill="auto"/>
          </w:tcPr>
          <w:p w:rsidR="000E01D2" w:rsidRPr="000E01D2" w:rsidRDefault="000E01D2" w:rsidP="002E4794">
            <w:pPr>
              <w:jc w:val="center"/>
              <w:rPr>
                <w:b/>
                <w:sz w:val="18"/>
                <w:szCs w:val="18"/>
                <w:lang w:val="sr-Cyrl-CS"/>
              </w:rPr>
            </w:pPr>
          </w:p>
        </w:tc>
        <w:tc>
          <w:tcPr>
            <w:tcW w:w="391" w:type="dxa"/>
            <w:tcBorders>
              <w:lef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1</w:t>
            </w:r>
          </w:p>
        </w:tc>
        <w:tc>
          <w:tcPr>
            <w:tcW w:w="45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2</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3</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4</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5</w:t>
            </w:r>
          </w:p>
        </w:tc>
        <w:tc>
          <w:tcPr>
            <w:tcW w:w="450" w:type="dxa"/>
            <w:tcBorders>
              <w:right w:val="single" w:sz="4" w:space="0" w:color="auto"/>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6</w:t>
            </w:r>
          </w:p>
        </w:tc>
        <w:tc>
          <w:tcPr>
            <w:tcW w:w="360" w:type="dxa"/>
            <w:tcBorders>
              <w:left w:val="single" w:sz="4" w:space="0" w:color="auto"/>
              <w:righ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7</w:t>
            </w:r>
          </w:p>
        </w:tc>
        <w:tc>
          <w:tcPr>
            <w:tcW w:w="360" w:type="dxa"/>
            <w:tcBorders>
              <w:left w:val="thinThickSmallGap" w:sz="24" w:space="0" w:color="FF0000"/>
            </w:tcBorders>
            <w:shd w:val="clear" w:color="auto" w:fill="FFFF99"/>
          </w:tcPr>
          <w:p w:rsidR="000E01D2" w:rsidRPr="000E01D2" w:rsidRDefault="000E01D2" w:rsidP="002E4794">
            <w:pPr>
              <w:jc w:val="center"/>
              <w:rPr>
                <w:b/>
                <w:sz w:val="18"/>
                <w:szCs w:val="18"/>
                <w:lang w:val="sr-Cyrl-CS"/>
              </w:rPr>
            </w:pPr>
            <w:r w:rsidRPr="000E01D2">
              <w:rPr>
                <w:b/>
                <w:sz w:val="18"/>
                <w:szCs w:val="18"/>
                <w:lang w:val="sr-Cyrl-CS"/>
              </w:rPr>
              <w:t>1</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2</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3</w:t>
            </w:r>
          </w:p>
        </w:tc>
        <w:tc>
          <w:tcPr>
            <w:tcW w:w="36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4</w:t>
            </w:r>
          </w:p>
        </w:tc>
        <w:tc>
          <w:tcPr>
            <w:tcW w:w="36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5</w:t>
            </w:r>
          </w:p>
        </w:tc>
        <w:tc>
          <w:tcPr>
            <w:tcW w:w="36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6</w:t>
            </w:r>
          </w:p>
        </w:tc>
        <w:tc>
          <w:tcPr>
            <w:tcW w:w="360" w:type="dxa"/>
            <w:tcBorders>
              <w:right w:val="thinThickSmallGap" w:sz="24" w:space="0" w:color="FF0000"/>
            </w:tcBorders>
            <w:shd w:val="clear" w:color="auto" w:fill="FFFF99"/>
          </w:tcPr>
          <w:p w:rsidR="000E01D2" w:rsidRPr="000E01D2" w:rsidRDefault="000E01D2" w:rsidP="002E4794">
            <w:pPr>
              <w:jc w:val="center"/>
              <w:rPr>
                <w:b/>
                <w:sz w:val="18"/>
                <w:szCs w:val="18"/>
                <w:lang w:val="sr-Cyrl-CS"/>
              </w:rPr>
            </w:pPr>
            <w:r w:rsidRPr="000E01D2">
              <w:rPr>
                <w:b/>
                <w:sz w:val="18"/>
                <w:szCs w:val="18"/>
                <w:lang w:val="sr-Cyrl-CS"/>
              </w:rPr>
              <w:t>7</w:t>
            </w:r>
          </w:p>
        </w:tc>
        <w:tc>
          <w:tcPr>
            <w:tcW w:w="450" w:type="dxa"/>
            <w:tcBorders>
              <w:lef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1</w:t>
            </w:r>
          </w:p>
        </w:tc>
        <w:tc>
          <w:tcPr>
            <w:tcW w:w="45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2</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3</w:t>
            </w:r>
          </w:p>
        </w:tc>
        <w:tc>
          <w:tcPr>
            <w:tcW w:w="54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4</w:t>
            </w:r>
          </w:p>
        </w:tc>
        <w:tc>
          <w:tcPr>
            <w:tcW w:w="45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5</w:t>
            </w:r>
          </w:p>
        </w:tc>
        <w:tc>
          <w:tcPr>
            <w:tcW w:w="360" w:type="dxa"/>
          </w:tcPr>
          <w:p w:rsidR="000E01D2" w:rsidRPr="000E01D2" w:rsidRDefault="000E01D2" w:rsidP="002E4794">
            <w:pPr>
              <w:jc w:val="center"/>
              <w:rPr>
                <w:b/>
                <w:sz w:val="18"/>
                <w:szCs w:val="18"/>
                <w:lang w:val="sr-Cyrl-CS"/>
              </w:rPr>
            </w:pPr>
            <w:r w:rsidRPr="000E01D2">
              <w:rPr>
                <w:b/>
                <w:sz w:val="18"/>
                <w:szCs w:val="18"/>
                <w:lang w:val="sr-Cyrl-CS"/>
              </w:rPr>
              <w:t>6</w:t>
            </w:r>
          </w:p>
        </w:tc>
        <w:tc>
          <w:tcPr>
            <w:tcW w:w="360" w:type="dxa"/>
            <w:tcBorders>
              <w:righ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7</w:t>
            </w:r>
          </w:p>
        </w:tc>
        <w:tc>
          <w:tcPr>
            <w:tcW w:w="450" w:type="dxa"/>
            <w:tcBorders>
              <w:left w:val="thinThickSmallGap" w:sz="24" w:space="0" w:color="FF0000"/>
            </w:tcBorders>
            <w:shd w:val="clear" w:color="auto" w:fill="FFFF99"/>
          </w:tcPr>
          <w:p w:rsidR="000E01D2" w:rsidRPr="000E01D2" w:rsidRDefault="000E01D2" w:rsidP="002E4794">
            <w:pPr>
              <w:jc w:val="center"/>
              <w:rPr>
                <w:b/>
                <w:sz w:val="18"/>
                <w:szCs w:val="18"/>
                <w:lang w:val="sr-Cyrl-CS"/>
              </w:rPr>
            </w:pPr>
            <w:r w:rsidRPr="000E01D2">
              <w:rPr>
                <w:b/>
                <w:sz w:val="18"/>
                <w:szCs w:val="18"/>
                <w:lang w:val="sr-Cyrl-CS"/>
              </w:rPr>
              <w:t>1</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2</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3</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4</w:t>
            </w:r>
          </w:p>
        </w:tc>
        <w:tc>
          <w:tcPr>
            <w:tcW w:w="36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5</w:t>
            </w:r>
          </w:p>
        </w:tc>
        <w:tc>
          <w:tcPr>
            <w:tcW w:w="450" w:type="dxa"/>
            <w:shd w:val="clear" w:color="auto" w:fill="FFFF99"/>
          </w:tcPr>
          <w:p w:rsidR="000E01D2" w:rsidRPr="000E01D2" w:rsidRDefault="000E01D2" w:rsidP="002E4794">
            <w:pPr>
              <w:jc w:val="center"/>
              <w:rPr>
                <w:b/>
                <w:sz w:val="18"/>
                <w:szCs w:val="18"/>
                <w:lang w:val="sr-Cyrl-CS"/>
              </w:rPr>
            </w:pPr>
            <w:r w:rsidRPr="000E01D2">
              <w:rPr>
                <w:b/>
                <w:sz w:val="18"/>
                <w:szCs w:val="18"/>
                <w:lang w:val="sr-Cyrl-CS"/>
              </w:rPr>
              <w:t>6</w:t>
            </w:r>
          </w:p>
        </w:tc>
        <w:tc>
          <w:tcPr>
            <w:tcW w:w="450" w:type="dxa"/>
            <w:tcBorders>
              <w:right w:val="thinThickSmallGap" w:sz="24" w:space="0" w:color="FF0000"/>
            </w:tcBorders>
            <w:shd w:val="clear" w:color="auto" w:fill="FFFF99"/>
          </w:tcPr>
          <w:p w:rsidR="000E01D2" w:rsidRPr="000E01D2" w:rsidRDefault="000E01D2" w:rsidP="002E4794">
            <w:pPr>
              <w:jc w:val="center"/>
              <w:rPr>
                <w:b/>
                <w:sz w:val="18"/>
                <w:szCs w:val="18"/>
                <w:lang w:val="sr-Cyrl-CS"/>
              </w:rPr>
            </w:pPr>
            <w:r w:rsidRPr="000E01D2">
              <w:rPr>
                <w:b/>
                <w:sz w:val="18"/>
                <w:szCs w:val="18"/>
                <w:lang w:val="sr-Cyrl-CS"/>
              </w:rPr>
              <w:t>7</w:t>
            </w:r>
          </w:p>
        </w:tc>
        <w:tc>
          <w:tcPr>
            <w:tcW w:w="450" w:type="dxa"/>
            <w:tcBorders>
              <w:left w:val="thinThickSmallGap" w:sz="24" w:space="0" w:color="FF0000"/>
            </w:tcBorders>
            <w:shd w:val="clear" w:color="auto" w:fill="auto"/>
          </w:tcPr>
          <w:p w:rsidR="000E01D2" w:rsidRPr="000E01D2" w:rsidRDefault="000E01D2" w:rsidP="002E4794">
            <w:pPr>
              <w:jc w:val="center"/>
              <w:rPr>
                <w:b/>
                <w:sz w:val="18"/>
                <w:szCs w:val="18"/>
                <w:lang w:val="sr-Cyrl-CS"/>
              </w:rPr>
            </w:pPr>
            <w:r w:rsidRPr="000E01D2">
              <w:rPr>
                <w:b/>
                <w:sz w:val="18"/>
                <w:szCs w:val="18"/>
                <w:lang w:val="sr-Cyrl-CS"/>
              </w:rPr>
              <w:t>1</w:t>
            </w:r>
          </w:p>
        </w:tc>
        <w:tc>
          <w:tcPr>
            <w:tcW w:w="45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2</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3</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4</w:t>
            </w:r>
          </w:p>
        </w:tc>
        <w:tc>
          <w:tcPr>
            <w:tcW w:w="45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5</w:t>
            </w:r>
          </w:p>
        </w:tc>
        <w:tc>
          <w:tcPr>
            <w:tcW w:w="360" w:type="dxa"/>
            <w:shd w:val="clear" w:color="auto" w:fill="auto"/>
          </w:tcPr>
          <w:p w:rsidR="000E01D2" w:rsidRPr="000E01D2" w:rsidRDefault="000E01D2" w:rsidP="002E4794">
            <w:pPr>
              <w:jc w:val="center"/>
              <w:rPr>
                <w:b/>
                <w:sz w:val="18"/>
                <w:szCs w:val="18"/>
                <w:lang w:val="sr-Cyrl-CS"/>
              </w:rPr>
            </w:pPr>
            <w:r w:rsidRPr="000E01D2">
              <w:rPr>
                <w:b/>
                <w:sz w:val="18"/>
                <w:szCs w:val="18"/>
                <w:lang w:val="sr-Cyrl-CS"/>
              </w:rPr>
              <w:t>6</w:t>
            </w:r>
          </w:p>
        </w:tc>
        <w:tc>
          <w:tcPr>
            <w:tcW w:w="3174" w:type="dxa"/>
            <w:gridSpan w:val="2"/>
          </w:tcPr>
          <w:p w:rsidR="000E01D2" w:rsidRPr="000E01D2" w:rsidRDefault="000E01D2" w:rsidP="002E4794">
            <w:pPr>
              <w:jc w:val="center"/>
              <w:rPr>
                <w:b/>
                <w:sz w:val="18"/>
                <w:szCs w:val="18"/>
                <w:lang w:val="sr-Cyrl-CS"/>
              </w:rPr>
            </w:pPr>
            <w:r w:rsidRPr="000E01D2">
              <w:rPr>
                <w:b/>
                <w:sz w:val="18"/>
                <w:szCs w:val="18"/>
                <w:lang w:val="sr-Cyrl-CS"/>
              </w:rPr>
              <w:t>7</w:t>
            </w:r>
          </w:p>
        </w:tc>
      </w:tr>
      <w:tr w:rsidR="000520EC" w:rsidRPr="000E01D2" w:rsidTr="001238AC">
        <w:trPr>
          <w:cantSplit/>
          <w:trHeight w:val="1128"/>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 xml:space="preserve">Марина Петковић </w:t>
            </w:r>
            <w:r w:rsidRPr="000E01D2">
              <w:rPr>
                <w:b/>
                <w:bCs/>
                <w:sz w:val="18"/>
                <w:szCs w:val="18"/>
                <w:lang w:val="sr-Cyrl-RS"/>
              </w:rPr>
              <w:t>(СБП 1)</w:t>
            </w:r>
          </w:p>
        </w:tc>
        <w:tc>
          <w:tcPr>
            <w:tcW w:w="391" w:type="dxa"/>
            <w:tcBorders>
              <w:left w:val="thinThickSmallGap" w:sz="24" w:space="0" w:color="FF0000"/>
            </w:tcBorders>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Математика</w:t>
            </w:r>
          </w:p>
        </w:tc>
        <w:tc>
          <w:tcPr>
            <w:tcW w:w="45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Српски језик</w:t>
            </w: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Природа и др.</w:t>
            </w: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Физико в.</w:t>
            </w: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чоз</w:t>
            </w:r>
          </w:p>
        </w:tc>
        <w:tc>
          <w:tcPr>
            <w:tcW w:w="450" w:type="dxa"/>
            <w:tcBorders>
              <w:right w:val="single" w:sz="4" w:space="0" w:color="auto"/>
            </w:tcBorders>
            <w:shd w:val="clear" w:color="auto" w:fill="auto"/>
            <w:textDirection w:val="btLr"/>
          </w:tcPr>
          <w:p w:rsidR="000E01D2" w:rsidRPr="000E01D2" w:rsidRDefault="000E01D2" w:rsidP="002E4794">
            <w:pPr>
              <w:ind w:left="113" w:right="113"/>
              <w:jc w:val="center"/>
              <w:rPr>
                <w:color w:val="FF0000"/>
                <w:sz w:val="18"/>
                <w:szCs w:val="18"/>
                <w:lang w:val="sr-Cyrl-RS"/>
              </w:rPr>
            </w:pPr>
          </w:p>
        </w:tc>
        <w:tc>
          <w:tcPr>
            <w:tcW w:w="360" w:type="dxa"/>
            <w:tcBorders>
              <w:left w:val="single" w:sz="4" w:space="0" w:color="auto"/>
              <w:right w:val="thinThickSmallGap" w:sz="24" w:space="0" w:color="FF0000"/>
            </w:tcBorders>
            <w:shd w:val="clear" w:color="auto" w:fill="auto"/>
            <w:textDirection w:val="btLr"/>
          </w:tcPr>
          <w:p w:rsidR="000E01D2" w:rsidRPr="000E01D2" w:rsidRDefault="000E01D2" w:rsidP="002E4794">
            <w:pPr>
              <w:ind w:left="113" w:right="113"/>
              <w:jc w:val="center"/>
              <w:rPr>
                <w:color w:val="FF0000"/>
                <w:sz w:val="18"/>
                <w:szCs w:val="18"/>
                <w:lang w:val="sr-Cyrl-RS"/>
              </w:rPr>
            </w:pPr>
          </w:p>
        </w:tc>
        <w:tc>
          <w:tcPr>
            <w:tcW w:w="360" w:type="dxa"/>
            <w:tcBorders>
              <w:left w:val="thinThickSmallGap" w:sz="24" w:space="0" w:color="FF0000"/>
            </w:tcBorders>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Српски језик</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Математика</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Дигитални свет</w:t>
            </w:r>
          </w:p>
        </w:tc>
        <w:tc>
          <w:tcPr>
            <w:tcW w:w="36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Музика к.</w:t>
            </w:r>
          </w:p>
        </w:tc>
        <w:tc>
          <w:tcPr>
            <w:tcW w:w="36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Ликовна к.</w:t>
            </w:r>
          </w:p>
        </w:tc>
        <w:tc>
          <w:tcPr>
            <w:tcW w:w="360" w:type="dxa"/>
            <w:shd w:val="clear" w:color="auto" w:fill="FFFF99"/>
            <w:textDirection w:val="btLr"/>
          </w:tcPr>
          <w:p w:rsidR="000E01D2" w:rsidRPr="000E01D2" w:rsidRDefault="000E01D2" w:rsidP="002E4794">
            <w:pPr>
              <w:ind w:left="113" w:right="113"/>
              <w:jc w:val="center"/>
              <w:rPr>
                <w:sz w:val="18"/>
                <w:szCs w:val="18"/>
                <w:lang w:val="sr-Cyrl-CS"/>
              </w:rPr>
            </w:pPr>
          </w:p>
        </w:tc>
        <w:tc>
          <w:tcPr>
            <w:tcW w:w="360" w:type="dxa"/>
            <w:tcBorders>
              <w:right w:val="thinThickSmallGap" w:sz="24" w:space="0" w:color="FF0000"/>
            </w:tcBorders>
            <w:shd w:val="clear" w:color="auto" w:fill="FFFF99"/>
            <w:textDirection w:val="btLr"/>
          </w:tcPr>
          <w:p w:rsidR="000E01D2" w:rsidRPr="000E01D2" w:rsidRDefault="000E01D2" w:rsidP="002E4794">
            <w:pPr>
              <w:ind w:left="113" w:right="113"/>
              <w:jc w:val="center"/>
              <w:rPr>
                <w:sz w:val="18"/>
                <w:szCs w:val="18"/>
                <w:lang w:val="sr-Cyrl-CS"/>
              </w:rPr>
            </w:pPr>
          </w:p>
        </w:tc>
        <w:tc>
          <w:tcPr>
            <w:tcW w:w="450" w:type="dxa"/>
            <w:tcBorders>
              <w:left w:val="thinThickSmallGap" w:sz="24" w:space="0" w:color="FF0000"/>
            </w:tcBorders>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Математика</w:t>
            </w:r>
          </w:p>
        </w:tc>
        <w:tc>
          <w:tcPr>
            <w:tcW w:w="45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Енглески ј.</w:t>
            </w: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Српски јез.</w:t>
            </w:r>
          </w:p>
        </w:tc>
        <w:tc>
          <w:tcPr>
            <w:tcW w:w="54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Природа и др.</w:t>
            </w:r>
          </w:p>
        </w:tc>
        <w:tc>
          <w:tcPr>
            <w:tcW w:w="450" w:type="dxa"/>
            <w:shd w:val="clear" w:color="auto" w:fill="auto"/>
            <w:textDirection w:val="btLr"/>
          </w:tcPr>
          <w:p w:rsidR="000E01D2" w:rsidRPr="000E01D2" w:rsidRDefault="000E01D2" w:rsidP="002E4794">
            <w:pPr>
              <w:ind w:left="113" w:right="113"/>
              <w:jc w:val="both"/>
              <w:rPr>
                <w:sz w:val="18"/>
                <w:szCs w:val="18"/>
                <w:lang w:val="sr-Cyrl-RS"/>
              </w:rPr>
            </w:pPr>
            <w:r w:rsidRPr="000E01D2">
              <w:rPr>
                <w:sz w:val="18"/>
                <w:szCs w:val="18"/>
                <w:lang w:val="sr-Cyrl-RS"/>
              </w:rPr>
              <w:t>Физичко в.</w:t>
            </w:r>
          </w:p>
        </w:tc>
        <w:tc>
          <w:tcPr>
            <w:tcW w:w="360" w:type="dxa"/>
            <w:textDirection w:val="btLr"/>
          </w:tcPr>
          <w:p w:rsidR="000E01D2" w:rsidRPr="000E01D2" w:rsidRDefault="000E01D2" w:rsidP="002E4794">
            <w:pPr>
              <w:ind w:left="113" w:right="113"/>
              <w:jc w:val="center"/>
              <w:rPr>
                <w:b/>
                <w:sz w:val="18"/>
                <w:szCs w:val="18"/>
                <w:lang w:val="sr-Cyrl-RS"/>
              </w:rPr>
            </w:pPr>
          </w:p>
        </w:tc>
        <w:tc>
          <w:tcPr>
            <w:tcW w:w="360" w:type="dxa"/>
            <w:tcBorders>
              <w:right w:val="thinThickSmallGap" w:sz="24" w:space="0" w:color="FF0000"/>
            </w:tcBorders>
            <w:shd w:val="clear" w:color="auto" w:fill="auto"/>
            <w:textDirection w:val="btLr"/>
          </w:tcPr>
          <w:p w:rsidR="000E01D2" w:rsidRPr="000E01D2" w:rsidRDefault="000E01D2" w:rsidP="002E4794">
            <w:pPr>
              <w:ind w:left="113" w:right="113"/>
              <w:jc w:val="center"/>
              <w:rPr>
                <w:b/>
                <w:sz w:val="18"/>
                <w:szCs w:val="18"/>
                <w:lang w:val="sr-Cyrl-RS"/>
              </w:rPr>
            </w:pPr>
          </w:p>
        </w:tc>
        <w:tc>
          <w:tcPr>
            <w:tcW w:w="450" w:type="dxa"/>
            <w:tcBorders>
              <w:left w:val="thinThickSmallGap" w:sz="24" w:space="0" w:color="FF0000"/>
            </w:tcBorders>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Српски језик</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Математика</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Грађанско в.</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Енглески језик</w:t>
            </w:r>
          </w:p>
        </w:tc>
        <w:tc>
          <w:tcPr>
            <w:tcW w:w="360" w:type="dxa"/>
            <w:shd w:val="clear" w:color="auto" w:fill="FFFF99"/>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Допунска н.</w:t>
            </w:r>
          </w:p>
        </w:tc>
        <w:tc>
          <w:tcPr>
            <w:tcW w:w="450" w:type="dxa"/>
            <w:shd w:val="clear" w:color="auto" w:fill="FFFF99"/>
            <w:textDirection w:val="btLr"/>
          </w:tcPr>
          <w:p w:rsidR="000E01D2" w:rsidRPr="000E01D2" w:rsidRDefault="000E01D2" w:rsidP="002E4794">
            <w:pPr>
              <w:ind w:left="113" w:right="113"/>
              <w:jc w:val="center"/>
              <w:rPr>
                <w:sz w:val="18"/>
                <w:szCs w:val="18"/>
                <w:lang w:val="sr-Cyrl-RS"/>
              </w:rPr>
            </w:pPr>
          </w:p>
        </w:tc>
        <w:tc>
          <w:tcPr>
            <w:tcW w:w="450" w:type="dxa"/>
            <w:tcBorders>
              <w:right w:val="thinThickSmallGap" w:sz="24" w:space="0" w:color="FF0000"/>
            </w:tcBorders>
            <w:shd w:val="clear" w:color="auto" w:fill="FFFF99"/>
            <w:textDirection w:val="btLr"/>
          </w:tcPr>
          <w:p w:rsidR="000E01D2" w:rsidRPr="000E01D2" w:rsidRDefault="000E01D2" w:rsidP="002E4794">
            <w:pPr>
              <w:ind w:left="113" w:right="113"/>
              <w:jc w:val="center"/>
              <w:rPr>
                <w:sz w:val="18"/>
                <w:szCs w:val="18"/>
                <w:lang w:val="sr-Cyrl-RS"/>
              </w:rPr>
            </w:pPr>
          </w:p>
        </w:tc>
        <w:tc>
          <w:tcPr>
            <w:tcW w:w="450" w:type="dxa"/>
            <w:tcBorders>
              <w:left w:val="thinThickSmallGap" w:sz="24" w:space="0" w:color="FF0000"/>
            </w:tcBorders>
            <w:shd w:val="clear" w:color="auto" w:fill="auto"/>
            <w:textDirection w:val="btLr"/>
          </w:tcPr>
          <w:p w:rsidR="000E01D2" w:rsidRPr="000E01D2" w:rsidRDefault="000E01D2" w:rsidP="002E4794">
            <w:pPr>
              <w:ind w:left="113" w:right="113"/>
              <w:jc w:val="both"/>
              <w:rPr>
                <w:sz w:val="18"/>
                <w:szCs w:val="18"/>
                <w:lang w:val="sr-Cyrl-RS"/>
              </w:rPr>
            </w:pPr>
            <w:r w:rsidRPr="000E01D2">
              <w:rPr>
                <w:sz w:val="18"/>
                <w:szCs w:val="18"/>
                <w:lang w:val="sr-Cyrl-RS"/>
              </w:rPr>
              <w:t>Математика</w:t>
            </w:r>
          </w:p>
        </w:tc>
        <w:tc>
          <w:tcPr>
            <w:tcW w:w="450" w:type="dxa"/>
            <w:shd w:val="clear" w:color="auto" w:fill="auto"/>
            <w:textDirection w:val="btLr"/>
          </w:tcPr>
          <w:p w:rsidR="000E01D2" w:rsidRPr="000E01D2" w:rsidRDefault="000E01D2" w:rsidP="002E4794">
            <w:pPr>
              <w:ind w:left="113" w:right="113"/>
              <w:rPr>
                <w:sz w:val="18"/>
                <w:szCs w:val="18"/>
                <w:lang w:val="sr-Cyrl-RS"/>
              </w:rPr>
            </w:pPr>
            <w:r w:rsidRPr="000E01D2">
              <w:rPr>
                <w:sz w:val="18"/>
                <w:szCs w:val="18"/>
                <w:lang w:val="sr-Cyrl-RS"/>
              </w:rPr>
              <w:t>Српски језик</w:t>
            </w:r>
          </w:p>
        </w:tc>
        <w:tc>
          <w:tcPr>
            <w:tcW w:w="360" w:type="dxa"/>
            <w:shd w:val="clear" w:color="auto" w:fill="auto"/>
            <w:textDirection w:val="btLr"/>
          </w:tcPr>
          <w:p w:rsidR="000E01D2" w:rsidRPr="000E01D2" w:rsidRDefault="000E01D2" w:rsidP="002E4794">
            <w:pPr>
              <w:ind w:left="113" w:right="113"/>
              <w:rPr>
                <w:sz w:val="18"/>
                <w:szCs w:val="18"/>
                <w:lang w:val="sr-Cyrl-RS"/>
              </w:rPr>
            </w:pPr>
            <w:r w:rsidRPr="000E01D2">
              <w:rPr>
                <w:sz w:val="18"/>
                <w:szCs w:val="18"/>
                <w:lang w:val="sr-Cyrl-RS"/>
              </w:rPr>
              <w:t>Физичко в.</w:t>
            </w: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r w:rsidRPr="000E01D2">
              <w:rPr>
                <w:sz w:val="18"/>
                <w:szCs w:val="18"/>
                <w:lang w:val="sr-Cyrl-RS"/>
              </w:rPr>
              <w:t>Ликовна к.</w:t>
            </w:r>
          </w:p>
        </w:tc>
        <w:tc>
          <w:tcPr>
            <w:tcW w:w="450" w:type="dxa"/>
            <w:shd w:val="clear" w:color="auto" w:fill="auto"/>
            <w:textDirection w:val="btLr"/>
          </w:tcPr>
          <w:p w:rsidR="000E01D2" w:rsidRPr="000E01D2" w:rsidRDefault="000E01D2" w:rsidP="002E4794">
            <w:pPr>
              <w:ind w:left="113" w:right="113"/>
              <w:jc w:val="center"/>
              <w:rPr>
                <w:sz w:val="18"/>
                <w:szCs w:val="18"/>
                <w:lang w:val="sr-Cyrl-RS"/>
              </w:rPr>
            </w:pPr>
          </w:p>
        </w:tc>
        <w:tc>
          <w:tcPr>
            <w:tcW w:w="360" w:type="dxa"/>
            <w:shd w:val="clear" w:color="auto" w:fill="auto"/>
            <w:textDirection w:val="btLr"/>
          </w:tcPr>
          <w:p w:rsidR="000E01D2" w:rsidRPr="000E01D2" w:rsidRDefault="000E01D2" w:rsidP="002E4794">
            <w:pPr>
              <w:ind w:left="113" w:right="113"/>
              <w:jc w:val="center"/>
              <w:rPr>
                <w:sz w:val="18"/>
                <w:szCs w:val="18"/>
                <w:lang w:val="sr-Cyrl-RS"/>
              </w:rPr>
            </w:pPr>
          </w:p>
        </w:tc>
        <w:tc>
          <w:tcPr>
            <w:tcW w:w="3174" w:type="dxa"/>
            <w:gridSpan w:val="2"/>
          </w:tcPr>
          <w:p w:rsidR="000E01D2" w:rsidRPr="000E01D2" w:rsidRDefault="000E01D2" w:rsidP="002E4794">
            <w:pPr>
              <w:jc w:val="center"/>
              <w:rPr>
                <w:sz w:val="18"/>
                <w:szCs w:val="18"/>
                <w:lang w:val="sr-Cyrl-RS"/>
              </w:rPr>
            </w:pPr>
          </w:p>
        </w:tc>
      </w:tr>
      <w:tr w:rsidR="000520EC" w:rsidRPr="000E01D2" w:rsidTr="001238AC">
        <w:trPr>
          <w:trHeight w:val="581"/>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 xml:space="preserve">Јелена </w:t>
            </w:r>
          </w:p>
          <w:p w:rsidR="000E01D2" w:rsidRPr="000E01D2" w:rsidRDefault="000E01D2" w:rsidP="002E4794">
            <w:pPr>
              <w:rPr>
                <w:sz w:val="18"/>
                <w:szCs w:val="18"/>
                <w:lang w:val="sr-Cyrl-RS"/>
              </w:rPr>
            </w:pPr>
            <w:r w:rsidRPr="000E01D2">
              <w:rPr>
                <w:sz w:val="18"/>
                <w:szCs w:val="18"/>
                <w:lang w:val="sr-Cyrl-RS"/>
              </w:rPr>
              <w:t>Марковић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Мат 3</w:t>
            </w:r>
          </w:p>
        </w:tc>
        <w:tc>
          <w:tcPr>
            <w:tcW w:w="45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Мат 2</w:t>
            </w:r>
          </w:p>
        </w:tc>
        <w:tc>
          <w:tcPr>
            <w:tcW w:w="36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36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тит 2</w:t>
            </w:r>
          </w:p>
        </w:tc>
        <w:tc>
          <w:tcPr>
            <w:tcW w:w="360" w:type="dxa"/>
            <w:shd w:val="clear" w:color="auto" w:fill="auto"/>
            <w:vAlign w:val="center"/>
          </w:tcPr>
          <w:p w:rsidR="000E01D2" w:rsidRPr="000E01D2" w:rsidRDefault="000E01D2" w:rsidP="002E4794">
            <w:pPr>
              <w:jc w:val="center"/>
              <w:rPr>
                <w:sz w:val="18"/>
                <w:szCs w:val="18"/>
                <w:lang w:val="sr-Cyrl-CS"/>
              </w:rPr>
            </w:pPr>
            <w:r w:rsidRPr="000E01D2">
              <w:rPr>
                <w:sz w:val="18"/>
                <w:szCs w:val="18"/>
                <w:lang w:val="sr-Cyrl-CS"/>
              </w:rPr>
              <w:t>тит  2</w:t>
            </w:r>
          </w:p>
        </w:tc>
        <w:tc>
          <w:tcPr>
            <w:tcW w:w="450" w:type="dxa"/>
            <w:tcBorders>
              <w:right w:val="single" w:sz="4" w:space="0" w:color="auto"/>
            </w:tcBorders>
            <w:shd w:val="clear" w:color="auto" w:fill="auto"/>
            <w:vAlign w:val="center"/>
          </w:tcPr>
          <w:p w:rsidR="000E01D2" w:rsidRPr="000E01D2" w:rsidRDefault="000E01D2" w:rsidP="002E4794">
            <w:pPr>
              <w:jc w:val="center"/>
              <w:rPr>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ЧОС 3</w:t>
            </w:r>
          </w:p>
        </w:tc>
        <w:tc>
          <w:tcPr>
            <w:tcW w:w="360" w:type="dxa"/>
            <w:tcBorders>
              <w:left w:val="thinThickSmallGap" w:sz="24" w:space="0" w:color="FF0000"/>
            </w:tcBorders>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мат 2</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мат 3</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био 3</w:t>
            </w:r>
          </w:p>
        </w:tc>
        <w:tc>
          <w:tcPr>
            <w:tcW w:w="36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360" w:type="dxa"/>
            <w:shd w:val="clear" w:color="auto" w:fill="FFFF99"/>
            <w:vAlign w:val="center"/>
          </w:tcPr>
          <w:p w:rsidR="000E01D2" w:rsidRPr="000E01D2" w:rsidRDefault="000E01D2" w:rsidP="002E4794">
            <w:pPr>
              <w:rPr>
                <w:sz w:val="18"/>
                <w:szCs w:val="18"/>
                <w:lang w:val="sr-Cyrl-RS"/>
              </w:rPr>
            </w:pPr>
            <w:r w:rsidRPr="000E01D2">
              <w:rPr>
                <w:sz w:val="18"/>
                <w:szCs w:val="18"/>
                <w:lang w:val="sr-Cyrl-RS"/>
              </w:rPr>
              <w:t>-</w:t>
            </w:r>
          </w:p>
        </w:tc>
        <w:tc>
          <w:tcPr>
            <w:tcW w:w="36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Инф2</w:t>
            </w:r>
          </w:p>
        </w:tc>
        <w:tc>
          <w:tcPr>
            <w:tcW w:w="360" w:type="dxa"/>
            <w:tcBorders>
              <w:right w:val="thinThickSmallGap" w:sz="24" w:space="0" w:color="FF0000"/>
            </w:tcBorders>
            <w:shd w:val="clear" w:color="auto" w:fill="FFFF99"/>
            <w:vAlign w:val="center"/>
          </w:tcPr>
          <w:p w:rsidR="000E01D2" w:rsidRPr="000E01D2" w:rsidRDefault="000E01D2" w:rsidP="002E4794">
            <w:pPr>
              <w:jc w:val="center"/>
              <w:rPr>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45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36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мат 2</w:t>
            </w:r>
          </w:p>
        </w:tc>
        <w:tc>
          <w:tcPr>
            <w:tcW w:w="54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Био 2</w:t>
            </w:r>
          </w:p>
        </w:tc>
        <w:tc>
          <w:tcPr>
            <w:tcW w:w="45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мат 3</w:t>
            </w:r>
          </w:p>
        </w:tc>
        <w:tc>
          <w:tcPr>
            <w:tcW w:w="360" w:type="dxa"/>
            <w:vAlign w:val="center"/>
          </w:tcPr>
          <w:p w:rsidR="000E01D2" w:rsidRPr="000E01D2" w:rsidRDefault="000E01D2" w:rsidP="002E4794">
            <w:pPr>
              <w:jc w:val="center"/>
              <w:rPr>
                <w:sz w:val="18"/>
                <w:szCs w:val="18"/>
                <w:lang w:val="sr-Cyrl-R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sz w:val="18"/>
                <w:szCs w:val="18"/>
                <w:lang w:val="sr-Cyrl-R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Мат 3</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Лк 3</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Инф 3</w:t>
            </w:r>
          </w:p>
        </w:tc>
        <w:tc>
          <w:tcPr>
            <w:tcW w:w="36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450" w:type="dxa"/>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Мат 2</w:t>
            </w:r>
          </w:p>
        </w:tc>
        <w:tc>
          <w:tcPr>
            <w:tcW w:w="450" w:type="dxa"/>
            <w:tcBorders>
              <w:right w:val="thinThickSmallGap" w:sz="24" w:space="0" w:color="FF0000"/>
            </w:tcBorders>
            <w:shd w:val="clear" w:color="auto" w:fill="FFFF99"/>
            <w:vAlign w:val="center"/>
          </w:tcPr>
          <w:p w:rsidR="000E01D2" w:rsidRPr="000E01D2" w:rsidRDefault="000E01D2" w:rsidP="002E4794">
            <w:pPr>
              <w:jc w:val="center"/>
              <w:rPr>
                <w:sz w:val="18"/>
                <w:szCs w:val="18"/>
                <w:lang w:val="sr-Cyrl-RS"/>
              </w:rPr>
            </w:pPr>
            <w:r w:rsidRPr="000E01D2">
              <w:rPr>
                <w:sz w:val="18"/>
                <w:szCs w:val="18"/>
                <w:lang w:val="sr-Cyrl-RS"/>
              </w:rPr>
              <w:t>СНА</w:t>
            </w:r>
          </w:p>
        </w:tc>
        <w:tc>
          <w:tcPr>
            <w:tcW w:w="450" w:type="dxa"/>
            <w:tcBorders>
              <w:left w:val="thinThickSmallGap" w:sz="24" w:space="0" w:color="FF0000"/>
            </w:tcBorders>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45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w:t>
            </w:r>
          </w:p>
        </w:tc>
        <w:tc>
          <w:tcPr>
            <w:tcW w:w="360" w:type="dxa"/>
            <w:shd w:val="clear" w:color="auto" w:fill="auto"/>
            <w:vAlign w:val="center"/>
          </w:tcPr>
          <w:p w:rsidR="000E01D2" w:rsidRPr="000E01D2" w:rsidRDefault="000E01D2" w:rsidP="002E4794">
            <w:pPr>
              <w:jc w:val="center"/>
              <w:rPr>
                <w:sz w:val="18"/>
                <w:szCs w:val="18"/>
                <w:lang w:val="sr-Cyrl-CS"/>
              </w:rPr>
            </w:pPr>
            <w:r w:rsidRPr="000E01D2">
              <w:rPr>
                <w:sz w:val="18"/>
                <w:szCs w:val="18"/>
                <w:lang w:val="sr-Cyrl-CS"/>
              </w:rPr>
              <w:t>Тит 3</w:t>
            </w:r>
          </w:p>
        </w:tc>
        <w:tc>
          <w:tcPr>
            <w:tcW w:w="36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Тит 3</w:t>
            </w:r>
          </w:p>
        </w:tc>
        <w:tc>
          <w:tcPr>
            <w:tcW w:w="45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Био 2,3</w:t>
            </w:r>
          </w:p>
        </w:tc>
        <w:tc>
          <w:tcPr>
            <w:tcW w:w="360" w:type="dxa"/>
            <w:shd w:val="clear" w:color="auto" w:fill="auto"/>
            <w:vAlign w:val="center"/>
          </w:tcPr>
          <w:p w:rsidR="000E01D2" w:rsidRPr="000E01D2" w:rsidRDefault="000E01D2" w:rsidP="002E4794">
            <w:pPr>
              <w:jc w:val="center"/>
              <w:rPr>
                <w:sz w:val="18"/>
                <w:szCs w:val="18"/>
                <w:lang w:val="sr-Cyrl-RS"/>
              </w:rPr>
            </w:pPr>
            <w:r w:rsidRPr="000E01D2">
              <w:rPr>
                <w:sz w:val="18"/>
                <w:szCs w:val="18"/>
                <w:lang w:val="sr-Cyrl-RS"/>
              </w:rPr>
              <w:t>Лик 2</w:t>
            </w:r>
          </w:p>
        </w:tc>
        <w:tc>
          <w:tcPr>
            <w:tcW w:w="3174" w:type="dxa"/>
            <w:gridSpan w:val="2"/>
          </w:tcPr>
          <w:p w:rsidR="000E01D2" w:rsidRPr="000E01D2" w:rsidRDefault="000E01D2" w:rsidP="002E4794">
            <w:pPr>
              <w:jc w:val="center"/>
              <w:rPr>
                <w:sz w:val="18"/>
                <w:szCs w:val="18"/>
                <w:lang w:val="sr-Cyrl-RS"/>
              </w:rPr>
            </w:pPr>
            <w:r w:rsidRPr="000E01D2">
              <w:rPr>
                <w:sz w:val="18"/>
                <w:szCs w:val="18"/>
                <w:lang w:val="sr-Cyrl-RS"/>
              </w:rPr>
              <w:t>ДОП</w:t>
            </w:r>
          </w:p>
        </w:tc>
      </w:tr>
      <w:tr w:rsidR="000520EC" w:rsidRPr="000E01D2" w:rsidTr="001238AC">
        <w:trPr>
          <w:trHeight w:val="447"/>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Марко Миловановић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
                <w:sz w:val="18"/>
                <w:szCs w:val="18"/>
                <w:lang w:val="sr-Cyrl-RS"/>
              </w:rPr>
            </w:pPr>
          </w:p>
        </w:tc>
        <w:tc>
          <w:tcPr>
            <w:tcW w:w="450" w:type="dxa"/>
            <w:shd w:val="clear" w:color="auto" w:fill="auto"/>
            <w:vAlign w:val="center"/>
          </w:tcPr>
          <w:p w:rsidR="000E01D2" w:rsidRPr="000E01D2" w:rsidRDefault="000E01D2" w:rsidP="002E4794">
            <w:pPr>
              <w:jc w:val="center"/>
              <w:rPr>
                <w:b/>
                <w:sz w:val="18"/>
                <w:szCs w:val="18"/>
                <w:lang w:val="sr-Cyrl-C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
                <w:sz w:val="18"/>
                <w:szCs w:val="18"/>
                <w:lang w:val="sr-Cyrl-RS"/>
              </w:rPr>
            </w:pPr>
          </w:p>
        </w:tc>
        <w:tc>
          <w:tcPr>
            <w:tcW w:w="450" w:type="dxa"/>
            <w:shd w:val="clear" w:color="auto" w:fill="FFFF99"/>
            <w:vAlign w:val="center"/>
          </w:tcPr>
          <w:p w:rsidR="000E01D2" w:rsidRPr="000E01D2" w:rsidRDefault="000E01D2" w:rsidP="002E4794">
            <w:pPr>
              <w:jc w:val="center"/>
              <w:rPr>
                <w:b/>
                <w:sz w:val="18"/>
                <w:szCs w:val="18"/>
                <w:lang w:val="sr-Cyrl-RS"/>
              </w:rPr>
            </w:pPr>
          </w:p>
        </w:tc>
        <w:tc>
          <w:tcPr>
            <w:tcW w:w="450" w:type="dxa"/>
            <w:shd w:val="clear" w:color="auto" w:fill="FFFF99"/>
            <w:vAlign w:val="center"/>
          </w:tcPr>
          <w:p w:rsidR="000E01D2" w:rsidRPr="000E01D2" w:rsidRDefault="000E01D2" w:rsidP="002E4794">
            <w:pPr>
              <w:jc w:val="center"/>
              <w:rPr>
                <w:b/>
                <w:sz w:val="18"/>
                <w:szCs w:val="18"/>
                <w:lang w:val="sr-Cyrl-CS"/>
              </w:rPr>
            </w:pPr>
          </w:p>
        </w:tc>
        <w:tc>
          <w:tcPr>
            <w:tcW w:w="360" w:type="dxa"/>
            <w:shd w:val="clear" w:color="auto" w:fill="FFFF99"/>
            <w:vAlign w:val="center"/>
          </w:tcPr>
          <w:p w:rsidR="000E01D2" w:rsidRPr="000E01D2" w:rsidRDefault="000E01D2" w:rsidP="002E4794">
            <w:pPr>
              <w:jc w:val="center"/>
              <w:rPr>
                <w:b/>
                <w:sz w:val="18"/>
                <w:szCs w:val="18"/>
                <w:lang w:val="sr-Cyrl-CS"/>
              </w:rPr>
            </w:pPr>
          </w:p>
        </w:tc>
        <w:tc>
          <w:tcPr>
            <w:tcW w:w="360" w:type="dxa"/>
            <w:shd w:val="clear" w:color="auto" w:fill="FFFF99"/>
            <w:vAlign w:val="center"/>
          </w:tcPr>
          <w:p w:rsidR="000E01D2" w:rsidRPr="000E01D2" w:rsidRDefault="000E01D2" w:rsidP="002E4794">
            <w:pPr>
              <w:jc w:val="center"/>
              <w:rPr>
                <w:b/>
                <w:sz w:val="18"/>
                <w:szCs w:val="18"/>
                <w:lang w:val="sr-Cyrl-CS"/>
              </w:rPr>
            </w:pPr>
          </w:p>
        </w:tc>
        <w:tc>
          <w:tcPr>
            <w:tcW w:w="360" w:type="dxa"/>
            <w:shd w:val="clear" w:color="auto" w:fill="FFFF99"/>
            <w:vAlign w:val="center"/>
          </w:tcPr>
          <w:p w:rsidR="000E01D2" w:rsidRPr="000E01D2" w:rsidRDefault="000E01D2" w:rsidP="002E4794">
            <w:pPr>
              <w:jc w:val="center"/>
              <w:rPr>
                <w:b/>
                <w:sz w:val="18"/>
                <w:szCs w:val="18"/>
                <w:lang w:val="sr-Cyrl-C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
                <w:sz w:val="18"/>
                <w:szCs w:val="18"/>
                <w:lang w:val="sr-Cyrl-RS"/>
              </w:rPr>
            </w:pPr>
          </w:p>
        </w:tc>
        <w:tc>
          <w:tcPr>
            <w:tcW w:w="45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540" w:type="dxa"/>
            <w:shd w:val="clear" w:color="auto" w:fill="auto"/>
            <w:vAlign w:val="center"/>
          </w:tcPr>
          <w:p w:rsidR="000E01D2" w:rsidRPr="000E01D2" w:rsidRDefault="000E01D2" w:rsidP="002E4794">
            <w:pPr>
              <w:jc w:val="center"/>
              <w:rPr>
                <w:b/>
                <w:sz w:val="18"/>
                <w:szCs w:val="18"/>
                <w:lang w:val="sr-Cyrl-CS"/>
              </w:rPr>
            </w:pPr>
          </w:p>
        </w:tc>
        <w:tc>
          <w:tcPr>
            <w:tcW w:w="450" w:type="dxa"/>
            <w:shd w:val="clear" w:color="auto" w:fill="auto"/>
            <w:vAlign w:val="center"/>
          </w:tcPr>
          <w:p w:rsidR="000E01D2" w:rsidRPr="000E01D2" w:rsidRDefault="000E01D2" w:rsidP="002E4794">
            <w:pPr>
              <w:jc w:val="center"/>
              <w:rPr>
                <w:b/>
                <w:sz w:val="18"/>
                <w:szCs w:val="18"/>
                <w:lang w:val="sr-Cyrl-CS"/>
              </w:rPr>
            </w:pPr>
          </w:p>
        </w:tc>
        <w:tc>
          <w:tcPr>
            <w:tcW w:w="360" w:type="dxa"/>
            <w:vAlign w:val="center"/>
          </w:tcPr>
          <w:p w:rsidR="000E01D2" w:rsidRPr="000E01D2" w:rsidRDefault="000E01D2" w:rsidP="002E4794">
            <w:pPr>
              <w:jc w:val="center"/>
              <w:rPr>
                <w:b/>
                <w:sz w:val="18"/>
                <w:szCs w:val="18"/>
                <w:lang w:val="sr-Cyrl-C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
                <w:sz w:val="18"/>
                <w:szCs w:val="18"/>
                <w:lang w:val="sr-Cyrl-C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
                <w:sz w:val="18"/>
                <w:szCs w:val="18"/>
                <w:lang w:val="sr-Cyrl-RS"/>
              </w:rPr>
            </w:pPr>
            <w:r w:rsidRPr="000E01D2">
              <w:rPr>
                <w:bCs/>
                <w:sz w:val="18"/>
                <w:szCs w:val="18"/>
                <w:lang w:val="sr-Cyrl-RS"/>
              </w:rPr>
              <w:t>Ист 3</w:t>
            </w:r>
          </w:p>
        </w:tc>
        <w:tc>
          <w:tcPr>
            <w:tcW w:w="450" w:type="dxa"/>
            <w:shd w:val="clear" w:color="auto" w:fill="FFFF99"/>
            <w:vAlign w:val="center"/>
          </w:tcPr>
          <w:p w:rsidR="000E01D2" w:rsidRPr="000E01D2" w:rsidRDefault="000E01D2" w:rsidP="002E4794">
            <w:pPr>
              <w:jc w:val="center"/>
              <w:rPr>
                <w:b/>
                <w:sz w:val="18"/>
                <w:szCs w:val="18"/>
                <w:lang w:val="sr-Cyrl-RS"/>
              </w:rPr>
            </w:pPr>
          </w:p>
        </w:tc>
        <w:tc>
          <w:tcPr>
            <w:tcW w:w="450" w:type="dxa"/>
            <w:shd w:val="clear" w:color="auto" w:fill="FFFF99"/>
            <w:vAlign w:val="center"/>
          </w:tcPr>
          <w:p w:rsidR="000E01D2" w:rsidRPr="000E01D2" w:rsidRDefault="000E01D2" w:rsidP="002E4794">
            <w:pPr>
              <w:jc w:val="center"/>
              <w:rPr>
                <w:b/>
                <w:sz w:val="18"/>
                <w:szCs w:val="18"/>
                <w:lang w:val="sr-Cyrl-RS"/>
              </w:rPr>
            </w:pPr>
          </w:p>
        </w:tc>
        <w:tc>
          <w:tcPr>
            <w:tcW w:w="450" w:type="dxa"/>
            <w:shd w:val="clear" w:color="auto" w:fill="FFFF99"/>
            <w:vAlign w:val="center"/>
          </w:tcPr>
          <w:p w:rsidR="000E01D2" w:rsidRPr="000E01D2" w:rsidRDefault="000E01D2" w:rsidP="002E4794">
            <w:pPr>
              <w:jc w:val="center"/>
              <w:rPr>
                <w:b/>
                <w:sz w:val="18"/>
                <w:szCs w:val="18"/>
                <w:lang w:val="sr-Cyrl-RS"/>
              </w:rPr>
            </w:pPr>
          </w:p>
        </w:tc>
        <w:tc>
          <w:tcPr>
            <w:tcW w:w="360" w:type="dxa"/>
            <w:shd w:val="clear" w:color="auto" w:fill="FFFF99"/>
            <w:vAlign w:val="center"/>
          </w:tcPr>
          <w:p w:rsidR="000E01D2" w:rsidRPr="000E01D2" w:rsidRDefault="000E01D2" w:rsidP="002E4794">
            <w:pPr>
              <w:jc w:val="center"/>
              <w:rPr>
                <w:b/>
                <w:sz w:val="18"/>
                <w:szCs w:val="18"/>
                <w:lang w:val="sr-Cyrl-RS"/>
              </w:rPr>
            </w:pPr>
          </w:p>
        </w:tc>
        <w:tc>
          <w:tcPr>
            <w:tcW w:w="450" w:type="dxa"/>
            <w:shd w:val="clear" w:color="auto" w:fill="FFFF99"/>
            <w:vAlign w:val="center"/>
          </w:tcPr>
          <w:p w:rsidR="000E01D2" w:rsidRPr="000E01D2" w:rsidRDefault="000E01D2" w:rsidP="002E4794">
            <w:pPr>
              <w:jc w:val="center"/>
              <w:rPr>
                <w:b/>
                <w:sz w:val="18"/>
                <w:szCs w:val="18"/>
                <w:lang w:val="sr-Cyrl-RS"/>
              </w:rPr>
            </w:pPr>
            <w:r w:rsidRPr="000E01D2">
              <w:rPr>
                <w:bCs/>
                <w:sz w:val="18"/>
                <w:szCs w:val="18"/>
                <w:lang w:val="sr-Cyrl-RS"/>
              </w:rPr>
              <w:t>Ист 3</w:t>
            </w:r>
          </w:p>
        </w:tc>
        <w:tc>
          <w:tcPr>
            <w:tcW w:w="450" w:type="dxa"/>
            <w:tcBorders>
              <w:right w:val="thinThickSmallGap" w:sz="24" w:space="0" w:color="FF0000"/>
            </w:tcBorders>
            <w:shd w:val="clear" w:color="auto" w:fill="FFFF99"/>
            <w:vAlign w:val="center"/>
          </w:tcPr>
          <w:p w:rsidR="000E01D2" w:rsidRPr="000E01D2" w:rsidRDefault="000E01D2" w:rsidP="002E4794">
            <w:pPr>
              <w:jc w:val="center"/>
              <w:rPr>
                <w:b/>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
                <w:sz w:val="18"/>
                <w:szCs w:val="18"/>
                <w:lang w:val="sr-Cyrl-RS"/>
              </w:rPr>
            </w:pPr>
          </w:p>
        </w:tc>
        <w:tc>
          <w:tcPr>
            <w:tcW w:w="45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CS"/>
              </w:rPr>
            </w:pPr>
          </w:p>
        </w:tc>
        <w:tc>
          <w:tcPr>
            <w:tcW w:w="450" w:type="dxa"/>
            <w:shd w:val="clear" w:color="auto" w:fill="auto"/>
            <w:vAlign w:val="center"/>
          </w:tcPr>
          <w:p w:rsidR="000E01D2" w:rsidRPr="000E01D2" w:rsidRDefault="000E01D2" w:rsidP="002E4794">
            <w:pPr>
              <w:jc w:val="center"/>
              <w:rPr>
                <w:b/>
                <w:sz w:val="18"/>
                <w:szCs w:val="18"/>
                <w:lang w:val="sr-Cyrl-RS"/>
              </w:rPr>
            </w:pPr>
          </w:p>
        </w:tc>
        <w:tc>
          <w:tcPr>
            <w:tcW w:w="360" w:type="dxa"/>
            <w:shd w:val="clear" w:color="auto" w:fill="auto"/>
            <w:vAlign w:val="center"/>
          </w:tcPr>
          <w:p w:rsidR="000E01D2" w:rsidRPr="000E01D2" w:rsidRDefault="000E01D2" w:rsidP="002E4794">
            <w:pPr>
              <w:jc w:val="center"/>
              <w:rPr>
                <w:b/>
                <w:sz w:val="18"/>
                <w:szCs w:val="18"/>
                <w:lang w:val="sr-Cyrl-RS"/>
              </w:rPr>
            </w:pPr>
          </w:p>
        </w:tc>
        <w:tc>
          <w:tcPr>
            <w:tcW w:w="3174" w:type="dxa"/>
            <w:gridSpan w:val="2"/>
          </w:tcPr>
          <w:p w:rsidR="000E01D2" w:rsidRPr="000E01D2" w:rsidRDefault="000E01D2" w:rsidP="002E4794">
            <w:pPr>
              <w:jc w:val="center"/>
              <w:rPr>
                <w:b/>
                <w:sz w:val="18"/>
                <w:szCs w:val="18"/>
                <w:lang w:val="sr-Cyrl-RS"/>
              </w:rPr>
            </w:pPr>
          </w:p>
        </w:tc>
      </w:tr>
      <w:tr w:rsidR="000520EC" w:rsidRPr="000E01D2" w:rsidTr="001238AC">
        <w:trPr>
          <w:trHeight w:val="447"/>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Моника Јокић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Гео 3</w:t>
            </w: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540" w:type="dxa"/>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Гео 3</w:t>
            </w: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174" w:type="dxa"/>
            <w:gridSpan w:val="2"/>
          </w:tcPr>
          <w:p w:rsidR="000E01D2" w:rsidRPr="000E01D2" w:rsidRDefault="000E01D2" w:rsidP="002E4794">
            <w:pPr>
              <w:jc w:val="center"/>
              <w:rPr>
                <w:b/>
                <w:sz w:val="18"/>
                <w:szCs w:val="18"/>
                <w:lang w:val="sr-Cyrl-RS"/>
              </w:rPr>
            </w:pPr>
          </w:p>
        </w:tc>
      </w:tr>
      <w:tr w:rsidR="000520EC" w:rsidRPr="000E01D2" w:rsidTr="001238AC">
        <w:trPr>
          <w:trHeight w:val="483"/>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Јелена Пандуровић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Ср 2</w:t>
            </w: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Ср 4</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Ср 3</w:t>
            </w: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Ср 2</w:t>
            </w: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Ср 3</w:t>
            </w:r>
          </w:p>
        </w:tc>
        <w:tc>
          <w:tcPr>
            <w:tcW w:w="450" w:type="dxa"/>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Ср 4</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Ср 2</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Ср 2</w:t>
            </w: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Ср 3</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Ср 3</w:t>
            </w:r>
          </w:p>
        </w:tc>
        <w:tc>
          <w:tcPr>
            <w:tcW w:w="36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w:t>
            </w:r>
          </w:p>
        </w:tc>
        <w:tc>
          <w:tcPr>
            <w:tcW w:w="54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Ср 4</w:t>
            </w: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Ср4</w:t>
            </w:r>
          </w:p>
        </w:tc>
        <w:tc>
          <w:tcPr>
            <w:tcW w:w="360" w:type="dxa"/>
            <w:shd w:val="clear" w:color="auto" w:fill="auto"/>
            <w:vAlign w:val="center"/>
          </w:tcPr>
          <w:p w:rsidR="000E01D2" w:rsidRPr="000E01D2" w:rsidRDefault="000E01D2" w:rsidP="002E4794">
            <w:pPr>
              <w:jc w:val="center"/>
              <w:rPr>
                <w:bCs/>
                <w:sz w:val="18"/>
                <w:szCs w:val="18"/>
                <w:lang w:val="sr-Cyrl-CS"/>
              </w:rPr>
            </w:pPr>
          </w:p>
        </w:tc>
        <w:tc>
          <w:tcPr>
            <w:tcW w:w="3174" w:type="dxa"/>
            <w:gridSpan w:val="2"/>
          </w:tcPr>
          <w:p w:rsidR="000E01D2" w:rsidRPr="000E01D2" w:rsidRDefault="000E01D2" w:rsidP="002E4794">
            <w:pPr>
              <w:jc w:val="center"/>
              <w:rPr>
                <w:b/>
                <w:sz w:val="18"/>
                <w:szCs w:val="18"/>
                <w:lang w:val="sr-Cyrl-CS"/>
              </w:rPr>
            </w:pPr>
          </w:p>
        </w:tc>
      </w:tr>
      <w:tr w:rsidR="000520EC" w:rsidRPr="000E01D2" w:rsidTr="001238AC">
        <w:trPr>
          <w:trHeight w:val="447"/>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Бојан Петровић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C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54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CS"/>
              </w:rPr>
              <w:t>Енг 3</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CS"/>
              </w:rPr>
              <w:t>Енг 2</w:t>
            </w:r>
          </w:p>
        </w:tc>
        <w:tc>
          <w:tcPr>
            <w:tcW w:w="360" w:type="dxa"/>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CS"/>
              </w:rPr>
              <w:t>Енг 2</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CS"/>
              </w:rPr>
              <w:t>Енг 3</w:t>
            </w: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3174" w:type="dxa"/>
            <w:gridSpan w:val="2"/>
          </w:tcPr>
          <w:p w:rsidR="000E01D2" w:rsidRPr="000E01D2" w:rsidRDefault="000E01D2" w:rsidP="002E4794">
            <w:pPr>
              <w:jc w:val="center"/>
              <w:rPr>
                <w:b/>
                <w:sz w:val="18"/>
                <w:szCs w:val="18"/>
                <w:lang w:val="sr-Cyrl-CS"/>
              </w:rPr>
            </w:pPr>
          </w:p>
        </w:tc>
      </w:tr>
      <w:tr w:rsidR="000520EC" w:rsidRPr="000E01D2" w:rsidTr="001238AC">
        <w:trPr>
          <w:trHeight w:val="447"/>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Марија Милићевић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Фр 2</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Фр 4</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Фр 3</w:t>
            </w: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540" w:type="dxa"/>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Фр 4</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Фр 2</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Фр 3</w:t>
            </w: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3174" w:type="dxa"/>
            <w:gridSpan w:val="2"/>
          </w:tcPr>
          <w:p w:rsidR="000E01D2" w:rsidRPr="000E01D2" w:rsidRDefault="000E01D2" w:rsidP="002E4794">
            <w:pPr>
              <w:jc w:val="center"/>
              <w:rPr>
                <w:b/>
                <w:sz w:val="18"/>
                <w:szCs w:val="18"/>
                <w:lang w:val="sr-Cyrl-CS"/>
              </w:rPr>
            </w:pPr>
          </w:p>
        </w:tc>
      </w:tr>
      <w:tr w:rsidR="000520EC" w:rsidRPr="000E01D2" w:rsidTr="001238AC">
        <w:trPr>
          <w:trHeight w:val="447"/>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Славица Колић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Енг 1</w:t>
            </w:r>
          </w:p>
        </w:tc>
        <w:tc>
          <w:tcPr>
            <w:tcW w:w="360" w:type="dxa"/>
            <w:shd w:val="clear" w:color="auto" w:fill="auto"/>
            <w:vAlign w:val="center"/>
          </w:tcPr>
          <w:p w:rsidR="000E01D2" w:rsidRPr="000E01D2" w:rsidRDefault="000E01D2" w:rsidP="002E4794">
            <w:pPr>
              <w:jc w:val="center"/>
              <w:rPr>
                <w:bCs/>
                <w:sz w:val="18"/>
                <w:szCs w:val="18"/>
                <w:lang w:val="sr-Cyrl-RS"/>
              </w:rPr>
            </w:pPr>
          </w:p>
        </w:tc>
        <w:tc>
          <w:tcPr>
            <w:tcW w:w="540" w:type="dxa"/>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vAlign w:val="center"/>
          </w:tcPr>
          <w:p w:rsidR="000E01D2" w:rsidRPr="000E01D2" w:rsidRDefault="000E01D2" w:rsidP="002E4794">
            <w:pPr>
              <w:jc w:val="center"/>
              <w:rPr>
                <w:bCs/>
                <w:sz w:val="18"/>
                <w:szCs w:val="18"/>
                <w:lang w:val="sr-Cyrl-C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Енг 1</w:t>
            </w: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3174" w:type="dxa"/>
            <w:gridSpan w:val="2"/>
          </w:tcPr>
          <w:p w:rsidR="000E01D2" w:rsidRPr="000E01D2" w:rsidRDefault="000E01D2" w:rsidP="002E4794">
            <w:pPr>
              <w:jc w:val="center"/>
              <w:rPr>
                <w:b/>
                <w:sz w:val="18"/>
                <w:szCs w:val="18"/>
                <w:lang w:val="sr-Cyrl-CS"/>
              </w:rPr>
            </w:pPr>
          </w:p>
        </w:tc>
      </w:tr>
      <w:tr w:rsidR="000520EC" w:rsidRPr="000E01D2" w:rsidTr="001238AC">
        <w:trPr>
          <w:trHeight w:val="494"/>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 xml:space="preserve">Милица </w:t>
            </w:r>
          </w:p>
          <w:p w:rsidR="000E01D2" w:rsidRPr="000E01D2" w:rsidRDefault="000E01D2" w:rsidP="002E4794">
            <w:pPr>
              <w:rPr>
                <w:sz w:val="18"/>
                <w:szCs w:val="18"/>
                <w:lang w:val="sr-Cyrl-RS"/>
              </w:rPr>
            </w:pPr>
            <w:r w:rsidRPr="000E01D2">
              <w:rPr>
                <w:sz w:val="18"/>
                <w:szCs w:val="18"/>
                <w:lang w:val="sr-Cyrl-RS"/>
              </w:rPr>
              <w:t>Бањац</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Физ 2</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Физ 3</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Фв 3</w:t>
            </w: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Х 6</w:t>
            </w: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Сна</w:t>
            </w: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Г 2</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Физ 3</w:t>
            </w: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Гв 3</w:t>
            </w: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Г 2</w:t>
            </w: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Х 2</w:t>
            </w:r>
          </w:p>
        </w:tc>
        <w:tc>
          <w:tcPr>
            <w:tcW w:w="36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Х 3</w:t>
            </w:r>
          </w:p>
        </w:tc>
        <w:tc>
          <w:tcPr>
            <w:tcW w:w="54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vAlign w:val="center"/>
          </w:tcPr>
          <w:p w:rsidR="000E01D2" w:rsidRPr="000E01D2" w:rsidRDefault="000E01D2" w:rsidP="002E4794">
            <w:pPr>
              <w:jc w:val="center"/>
              <w:rPr>
                <w:bCs/>
                <w:sz w:val="18"/>
                <w:szCs w:val="18"/>
                <w:lang w:val="sr-Cyrl-RS"/>
              </w:rPr>
            </w:pPr>
            <w:r w:rsidRPr="000E01D2">
              <w:rPr>
                <w:bCs/>
                <w:sz w:val="18"/>
                <w:szCs w:val="18"/>
                <w:lang w:val="sr-Cyrl-RS"/>
              </w:rPr>
              <w:t>Фв 6</w:t>
            </w: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Чос 2</w:t>
            </w: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Ист 2</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Фв 2</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Х 2</w:t>
            </w: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ДОП</w:t>
            </w: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Ист 2</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физ 2</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Фв 2</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Фв 3</w:t>
            </w:r>
          </w:p>
        </w:tc>
        <w:tc>
          <w:tcPr>
            <w:tcW w:w="3174" w:type="dxa"/>
            <w:gridSpan w:val="2"/>
          </w:tcPr>
          <w:p w:rsidR="000E01D2" w:rsidRPr="000E01D2" w:rsidRDefault="000E01D2" w:rsidP="002E4794">
            <w:pPr>
              <w:jc w:val="center"/>
              <w:rPr>
                <w:sz w:val="18"/>
                <w:szCs w:val="18"/>
                <w:lang w:val="sr-Cyrl-RS"/>
              </w:rPr>
            </w:pPr>
            <w:r w:rsidRPr="000E01D2">
              <w:rPr>
                <w:sz w:val="18"/>
                <w:szCs w:val="18"/>
                <w:lang w:val="sr-Cyrl-RS"/>
              </w:rPr>
              <w:t>Гв 2</w:t>
            </w:r>
          </w:p>
        </w:tc>
      </w:tr>
      <w:tr w:rsidR="000520EC" w:rsidRPr="000E01D2" w:rsidTr="001238AC">
        <w:trPr>
          <w:trHeight w:val="369"/>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Јована Милетић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Мат 4</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Фв 4</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Лк 4</w:t>
            </w: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Гео 4</w:t>
            </w: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ДОП</w:t>
            </w: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Мат 4</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Ист 4</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Фв 4</w:t>
            </w: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СНА</w:t>
            </w: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Мат 4</w:t>
            </w: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w:t>
            </w:r>
          </w:p>
        </w:tc>
        <w:tc>
          <w:tcPr>
            <w:tcW w:w="36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Тит 4</w:t>
            </w:r>
          </w:p>
        </w:tc>
        <w:tc>
          <w:tcPr>
            <w:tcW w:w="54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vAlign w:val="center"/>
          </w:tcPr>
          <w:p w:rsidR="000E01D2" w:rsidRPr="000E01D2" w:rsidRDefault="000E01D2" w:rsidP="002E4794">
            <w:pPr>
              <w:jc w:val="center"/>
              <w:rPr>
                <w:bCs/>
                <w:sz w:val="18"/>
                <w:szCs w:val="18"/>
                <w:lang w:val="sr-Cyrl-RS"/>
              </w:rPr>
            </w:pPr>
            <w:r w:rsidRPr="000E01D2">
              <w:rPr>
                <w:bCs/>
                <w:sz w:val="18"/>
                <w:szCs w:val="18"/>
                <w:lang w:val="sr-Cyrl-RS"/>
              </w:rPr>
              <w:t>Фв 4</w:t>
            </w: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Гв 4</w:t>
            </w: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Био 4</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Ист 4</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Тит 4</w:t>
            </w:r>
          </w:p>
        </w:tc>
        <w:tc>
          <w:tcPr>
            <w:tcW w:w="450" w:type="dxa"/>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Инф 4</w:t>
            </w: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r w:rsidRPr="000E01D2">
              <w:rPr>
                <w:bCs/>
                <w:sz w:val="18"/>
                <w:szCs w:val="18"/>
                <w:lang w:val="sr-Cyrl-CS"/>
              </w:rPr>
              <w:t>Чос 4</w:t>
            </w: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Мат 4</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Х 4</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Био 4</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Х 4</w:t>
            </w:r>
          </w:p>
        </w:tc>
        <w:tc>
          <w:tcPr>
            <w:tcW w:w="45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w:t>
            </w:r>
          </w:p>
        </w:tc>
        <w:tc>
          <w:tcPr>
            <w:tcW w:w="360" w:type="dxa"/>
            <w:shd w:val="clear" w:color="auto" w:fill="auto"/>
            <w:vAlign w:val="center"/>
          </w:tcPr>
          <w:p w:rsidR="000E01D2" w:rsidRPr="000E01D2" w:rsidRDefault="000E01D2" w:rsidP="002E4794">
            <w:pPr>
              <w:jc w:val="center"/>
              <w:rPr>
                <w:bCs/>
                <w:sz w:val="18"/>
                <w:szCs w:val="18"/>
                <w:lang w:val="sr-Cyrl-RS"/>
              </w:rPr>
            </w:pPr>
            <w:r w:rsidRPr="000E01D2">
              <w:rPr>
                <w:bCs/>
                <w:sz w:val="18"/>
                <w:szCs w:val="18"/>
                <w:lang w:val="sr-Cyrl-RS"/>
              </w:rPr>
              <w:t>Гео 4</w:t>
            </w:r>
          </w:p>
        </w:tc>
        <w:tc>
          <w:tcPr>
            <w:tcW w:w="3174" w:type="dxa"/>
            <w:gridSpan w:val="2"/>
          </w:tcPr>
          <w:p w:rsidR="000E01D2" w:rsidRPr="000E01D2" w:rsidRDefault="000E01D2" w:rsidP="002E4794">
            <w:pPr>
              <w:jc w:val="center"/>
              <w:rPr>
                <w:b/>
                <w:sz w:val="18"/>
                <w:szCs w:val="18"/>
                <w:lang w:val="sr-Cyrl-RS"/>
              </w:rPr>
            </w:pPr>
          </w:p>
        </w:tc>
      </w:tr>
      <w:tr w:rsidR="000520EC" w:rsidRPr="000E01D2" w:rsidTr="001238AC">
        <w:trPr>
          <w:trHeight w:val="514"/>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t>Марија</w:t>
            </w:r>
          </w:p>
          <w:p w:rsidR="000E01D2" w:rsidRPr="000E01D2" w:rsidRDefault="000E01D2" w:rsidP="002E4794">
            <w:pPr>
              <w:rPr>
                <w:sz w:val="18"/>
                <w:szCs w:val="18"/>
                <w:lang w:val="sr-Cyrl-RS"/>
              </w:rPr>
            </w:pPr>
            <w:r w:rsidRPr="000E01D2">
              <w:rPr>
                <w:sz w:val="18"/>
                <w:szCs w:val="18"/>
                <w:lang w:val="sr-Cyrl-RS"/>
              </w:rPr>
              <w:t>Вељковић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Муз 4</w:t>
            </w: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Муз 3</w:t>
            </w: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p>
        </w:tc>
        <w:tc>
          <w:tcPr>
            <w:tcW w:w="360" w:type="dxa"/>
            <w:shd w:val="clear" w:color="auto" w:fill="auto"/>
            <w:vAlign w:val="center"/>
          </w:tcPr>
          <w:p w:rsidR="000E01D2" w:rsidRPr="000E01D2" w:rsidRDefault="000E01D2" w:rsidP="002E4794">
            <w:pPr>
              <w:jc w:val="center"/>
              <w:rPr>
                <w:bCs/>
                <w:sz w:val="18"/>
                <w:szCs w:val="18"/>
                <w:lang w:val="sr-Cyrl-CS"/>
              </w:rPr>
            </w:pPr>
          </w:p>
        </w:tc>
        <w:tc>
          <w:tcPr>
            <w:tcW w:w="54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Муз 2</w:t>
            </w: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174" w:type="dxa"/>
            <w:gridSpan w:val="2"/>
          </w:tcPr>
          <w:p w:rsidR="000E01D2" w:rsidRPr="000E01D2" w:rsidRDefault="000E01D2" w:rsidP="002E4794">
            <w:pPr>
              <w:jc w:val="center"/>
              <w:rPr>
                <w:b/>
                <w:sz w:val="18"/>
                <w:szCs w:val="18"/>
                <w:lang w:val="sr-Cyrl-RS"/>
              </w:rPr>
            </w:pPr>
          </w:p>
        </w:tc>
      </w:tr>
      <w:tr w:rsidR="000520EC" w:rsidRPr="000E01D2" w:rsidTr="001238AC">
        <w:trPr>
          <w:trHeight w:val="620"/>
        </w:trPr>
        <w:tc>
          <w:tcPr>
            <w:tcW w:w="1319" w:type="dxa"/>
            <w:tcBorders>
              <w:right w:val="thinThickSmallGap" w:sz="24" w:space="0" w:color="FF0000"/>
            </w:tcBorders>
            <w:shd w:val="clear" w:color="auto" w:fill="auto"/>
          </w:tcPr>
          <w:p w:rsidR="000E01D2" w:rsidRPr="000E01D2" w:rsidRDefault="000E01D2" w:rsidP="002E4794">
            <w:pPr>
              <w:rPr>
                <w:sz w:val="18"/>
                <w:szCs w:val="18"/>
                <w:lang w:val="sr-Cyrl-RS"/>
              </w:rPr>
            </w:pPr>
            <w:r w:rsidRPr="000E01D2">
              <w:rPr>
                <w:sz w:val="18"/>
                <w:szCs w:val="18"/>
                <w:lang w:val="sr-Cyrl-RS"/>
              </w:rPr>
              <w:lastRenderedPageBreak/>
              <w:t>Олгица Ковачевић</w:t>
            </w:r>
          </w:p>
        </w:tc>
        <w:tc>
          <w:tcPr>
            <w:tcW w:w="391"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tcBorders>
              <w:right w:val="single" w:sz="4" w:space="0" w:color="auto"/>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single" w:sz="4" w:space="0" w:color="auto"/>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36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CS"/>
              </w:rPr>
            </w:pPr>
            <w:r w:rsidRPr="000E01D2">
              <w:rPr>
                <w:bCs/>
                <w:sz w:val="18"/>
                <w:szCs w:val="18"/>
                <w:lang w:val="sr-Cyrl-CS"/>
              </w:rPr>
              <w:t>енг 4</w:t>
            </w:r>
          </w:p>
        </w:tc>
        <w:tc>
          <w:tcPr>
            <w:tcW w:w="360" w:type="dxa"/>
            <w:shd w:val="clear" w:color="auto" w:fill="auto"/>
            <w:vAlign w:val="center"/>
          </w:tcPr>
          <w:p w:rsidR="000E01D2" w:rsidRPr="000E01D2" w:rsidRDefault="000E01D2" w:rsidP="002E4794">
            <w:pPr>
              <w:jc w:val="center"/>
              <w:rPr>
                <w:bCs/>
                <w:sz w:val="18"/>
                <w:szCs w:val="18"/>
                <w:lang w:val="sr-Cyrl-CS"/>
              </w:rPr>
            </w:pPr>
          </w:p>
        </w:tc>
        <w:tc>
          <w:tcPr>
            <w:tcW w:w="54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vAlign w:val="center"/>
          </w:tcPr>
          <w:p w:rsidR="000E01D2" w:rsidRPr="000E01D2" w:rsidRDefault="000E01D2" w:rsidP="002E4794">
            <w:pPr>
              <w:jc w:val="center"/>
              <w:rPr>
                <w:bCs/>
                <w:sz w:val="18"/>
                <w:szCs w:val="18"/>
                <w:lang w:val="sr-Cyrl-RS"/>
              </w:rPr>
            </w:pPr>
          </w:p>
        </w:tc>
        <w:tc>
          <w:tcPr>
            <w:tcW w:w="360" w:type="dxa"/>
            <w:tcBorders>
              <w:right w:val="thinThickSmallGap" w:sz="24" w:space="0" w:color="FF0000"/>
            </w:tcBorders>
            <w:shd w:val="clear" w:color="auto" w:fill="auto"/>
            <w:vAlign w:val="center"/>
          </w:tcPr>
          <w:p w:rsidR="000E01D2" w:rsidRPr="000E01D2" w:rsidRDefault="000E01D2" w:rsidP="002E4794">
            <w:pPr>
              <w:jc w:val="center"/>
              <w:rPr>
                <w:bCs/>
                <w:sz w:val="18"/>
                <w:szCs w:val="18"/>
                <w:lang w:val="sr-Cyrl-RS"/>
              </w:rPr>
            </w:pPr>
          </w:p>
        </w:tc>
        <w:tc>
          <w:tcPr>
            <w:tcW w:w="450" w:type="dxa"/>
            <w:tcBorders>
              <w:left w:val="thinThickSmallGap" w:sz="24" w:space="0" w:color="FF0000"/>
            </w:tcBorders>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r w:rsidRPr="000E01D2">
              <w:rPr>
                <w:bCs/>
                <w:sz w:val="18"/>
                <w:szCs w:val="18"/>
                <w:lang w:val="sr-Cyrl-RS"/>
              </w:rPr>
              <w:t>енг 4</w:t>
            </w: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RS"/>
              </w:rPr>
            </w:pPr>
          </w:p>
        </w:tc>
        <w:tc>
          <w:tcPr>
            <w:tcW w:w="360" w:type="dxa"/>
            <w:shd w:val="clear" w:color="auto" w:fill="FFFF99"/>
            <w:vAlign w:val="center"/>
          </w:tcPr>
          <w:p w:rsidR="000E01D2" w:rsidRPr="000E01D2" w:rsidRDefault="000E01D2" w:rsidP="002E4794">
            <w:pPr>
              <w:jc w:val="center"/>
              <w:rPr>
                <w:bCs/>
                <w:sz w:val="18"/>
                <w:szCs w:val="18"/>
                <w:lang w:val="sr-Cyrl-RS"/>
              </w:rPr>
            </w:pPr>
          </w:p>
        </w:tc>
        <w:tc>
          <w:tcPr>
            <w:tcW w:w="450" w:type="dxa"/>
            <w:shd w:val="clear" w:color="auto" w:fill="FFFF99"/>
            <w:vAlign w:val="center"/>
          </w:tcPr>
          <w:p w:rsidR="000E01D2" w:rsidRPr="000E01D2" w:rsidRDefault="000E01D2" w:rsidP="002E4794">
            <w:pPr>
              <w:jc w:val="center"/>
              <w:rPr>
                <w:bCs/>
                <w:sz w:val="18"/>
                <w:szCs w:val="18"/>
                <w:lang w:val="sr-Cyrl-CS"/>
              </w:rPr>
            </w:pPr>
          </w:p>
        </w:tc>
        <w:tc>
          <w:tcPr>
            <w:tcW w:w="450" w:type="dxa"/>
            <w:tcBorders>
              <w:right w:val="thinThickSmallGap" w:sz="24" w:space="0" w:color="FF0000"/>
            </w:tcBorders>
            <w:shd w:val="clear" w:color="auto" w:fill="FFFF99"/>
            <w:vAlign w:val="center"/>
          </w:tcPr>
          <w:p w:rsidR="000E01D2" w:rsidRPr="000E01D2" w:rsidRDefault="000E01D2" w:rsidP="002E4794">
            <w:pPr>
              <w:jc w:val="center"/>
              <w:rPr>
                <w:bCs/>
                <w:sz w:val="18"/>
                <w:szCs w:val="18"/>
                <w:lang w:val="sr-Cyrl-CS"/>
              </w:rPr>
            </w:pPr>
          </w:p>
        </w:tc>
        <w:tc>
          <w:tcPr>
            <w:tcW w:w="450" w:type="dxa"/>
            <w:tcBorders>
              <w:left w:val="thinThickSmallGap" w:sz="24" w:space="0" w:color="FF0000"/>
            </w:tcBorders>
            <w:shd w:val="clear" w:color="auto" w:fill="auto"/>
            <w:vAlign w:val="center"/>
          </w:tcPr>
          <w:p w:rsidR="000E01D2" w:rsidRPr="000E01D2" w:rsidRDefault="000E01D2" w:rsidP="002E4794">
            <w:pPr>
              <w:jc w:val="center"/>
              <w:rPr>
                <w:bCs/>
                <w:sz w:val="18"/>
                <w:szCs w:val="18"/>
                <w:lang w:val="sr-Cyrl-C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450" w:type="dxa"/>
            <w:shd w:val="clear" w:color="auto" w:fill="auto"/>
            <w:vAlign w:val="center"/>
          </w:tcPr>
          <w:p w:rsidR="000E01D2" w:rsidRPr="000E01D2" w:rsidRDefault="000E01D2" w:rsidP="002E4794">
            <w:pPr>
              <w:jc w:val="center"/>
              <w:rPr>
                <w:bCs/>
                <w:sz w:val="18"/>
                <w:szCs w:val="18"/>
                <w:lang w:val="sr-Cyrl-RS"/>
              </w:rPr>
            </w:pPr>
          </w:p>
        </w:tc>
        <w:tc>
          <w:tcPr>
            <w:tcW w:w="360" w:type="dxa"/>
            <w:shd w:val="clear" w:color="auto" w:fill="auto"/>
            <w:vAlign w:val="center"/>
          </w:tcPr>
          <w:p w:rsidR="000E01D2" w:rsidRPr="000E01D2" w:rsidRDefault="000E01D2" w:rsidP="002E4794">
            <w:pPr>
              <w:jc w:val="center"/>
              <w:rPr>
                <w:bCs/>
                <w:sz w:val="18"/>
                <w:szCs w:val="18"/>
                <w:lang w:val="sr-Cyrl-RS"/>
              </w:rPr>
            </w:pPr>
          </w:p>
        </w:tc>
        <w:tc>
          <w:tcPr>
            <w:tcW w:w="3174" w:type="dxa"/>
            <w:gridSpan w:val="2"/>
          </w:tcPr>
          <w:p w:rsidR="000E01D2" w:rsidRPr="000E01D2" w:rsidRDefault="000E01D2" w:rsidP="002E4794">
            <w:pPr>
              <w:jc w:val="center"/>
              <w:rPr>
                <w:b/>
                <w:sz w:val="18"/>
                <w:szCs w:val="18"/>
                <w:lang w:val="sr-Cyrl-RS"/>
              </w:rPr>
            </w:pPr>
          </w:p>
        </w:tc>
      </w:tr>
    </w:tbl>
    <w:p w:rsidR="000E01D2" w:rsidRPr="000E01D2" w:rsidRDefault="000E01D2" w:rsidP="000E01D2">
      <w:pPr>
        <w:rPr>
          <w:sz w:val="18"/>
          <w:szCs w:val="18"/>
        </w:rPr>
      </w:pPr>
    </w:p>
    <w:p w:rsidR="000E01D2" w:rsidRPr="000E01D2" w:rsidRDefault="000E01D2" w:rsidP="000E01D2">
      <w:pPr>
        <w:rPr>
          <w:b/>
          <w:bCs/>
          <w:sz w:val="18"/>
          <w:szCs w:val="18"/>
          <w:lang w:val="sr-Cyrl-RS"/>
        </w:rPr>
      </w:pPr>
      <w:r w:rsidRPr="000E01D2">
        <w:rPr>
          <w:b/>
          <w:bCs/>
          <w:sz w:val="18"/>
          <w:szCs w:val="18"/>
          <w:highlight w:val="yellow"/>
          <w:lang w:val="sr-Cyrl-RS"/>
        </w:rPr>
        <w:t>Индекси 1,2,3 и 4 односе се на одељења СБП 1, СБП 2, СБП 3, СБП 4</w:t>
      </w:r>
    </w:p>
    <w:p w:rsidR="000E01D2" w:rsidRPr="000B510B" w:rsidRDefault="000E01D2">
      <w:pPr>
        <w:jc w:val="center"/>
        <w:rPr>
          <w:b/>
          <w:lang w:val="sr-Cyrl-CS"/>
        </w:rPr>
      </w:pPr>
    </w:p>
    <w:p w:rsidR="002071C1" w:rsidRDefault="002071C1">
      <w:pPr>
        <w:jc w:val="center"/>
        <w:rPr>
          <w:b/>
          <w:color w:val="FF0000"/>
          <w:lang w:val="sr-Cyrl-CS"/>
        </w:rPr>
      </w:pPr>
    </w:p>
    <w:p w:rsidR="002071C1" w:rsidRDefault="002071C1">
      <w:pPr>
        <w:jc w:val="center"/>
        <w:rPr>
          <w:b/>
          <w:sz w:val="20"/>
          <w:szCs w:val="20"/>
          <w:lang w:val="sr-Cyrl-CS"/>
        </w:rPr>
      </w:pPr>
    </w:p>
    <w:p w:rsidR="002071C1" w:rsidRDefault="002071C1">
      <w:pPr>
        <w:rPr>
          <w:sz w:val="20"/>
          <w:szCs w:val="20"/>
          <w:lang w:val="sr-Cyrl-CS"/>
        </w:rPr>
      </w:pPr>
    </w:p>
    <w:p w:rsidR="002071C1" w:rsidRDefault="002071C1">
      <w:pPr>
        <w:rPr>
          <w:lang w:val="sr-Cyrl-RS"/>
        </w:rPr>
      </w:pPr>
    </w:p>
    <w:p w:rsidR="002071C1" w:rsidRDefault="002071C1">
      <w:pPr>
        <w:rPr>
          <w:sz w:val="16"/>
          <w:szCs w:val="16"/>
          <w:lang w:val="sr-Cyrl-CS"/>
        </w:rPr>
      </w:pPr>
    </w:p>
    <w:p w:rsidR="002071C1" w:rsidRDefault="002071C1">
      <w:pPr>
        <w:ind w:left="720"/>
        <w:rPr>
          <w:sz w:val="20"/>
          <w:szCs w:val="20"/>
        </w:rPr>
      </w:pPr>
    </w:p>
    <w:p w:rsidR="002071C1" w:rsidRPr="001D6D61" w:rsidRDefault="00434530">
      <w:pPr>
        <w:ind w:left="720"/>
        <w:jc w:val="center"/>
        <w:rPr>
          <w:b/>
          <w:lang w:val="sr-Cyrl-RS"/>
        </w:rPr>
      </w:pPr>
      <w:r w:rsidRPr="001D6D61">
        <w:rPr>
          <w:b/>
          <w:lang w:val="sr-Cyrl-CS"/>
        </w:rPr>
        <w:t xml:space="preserve">6.4 </w:t>
      </w:r>
      <w:r w:rsidRPr="001D6D61">
        <w:rPr>
          <w:b/>
        </w:rPr>
        <w:t xml:space="preserve">КАДРОВСКА </w:t>
      </w:r>
      <w:r w:rsidRPr="001D6D61">
        <w:rPr>
          <w:b/>
          <w:lang w:val="sr-Cyrl-RS"/>
        </w:rPr>
        <w:t>СТУКТУРА ЗАПОСЛЕНИХ</w:t>
      </w:r>
    </w:p>
    <w:p w:rsidR="002071C1" w:rsidRDefault="002071C1">
      <w:pPr>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90"/>
        <w:gridCol w:w="324"/>
        <w:gridCol w:w="425"/>
        <w:gridCol w:w="425"/>
        <w:gridCol w:w="426"/>
        <w:gridCol w:w="425"/>
        <w:gridCol w:w="425"/>
        <w:gridCol w:w="425"/>
        <w:gridCol w:w="405"/>
        <w:gridCol w:w="446"/>
        <w:gridCol w:w="425"/>
        <w:gridCol w:w="425"/>
        <w:gridCol w:w="426"/>
        <w:gridCol w:w="567"/>
        <w:gridCol w:w="425"/>
        <w:gridCol w:w="567"/>
        <w:gridCol w:w="425"/>
        <w:gridCol w:w="425"/>
        <w:gridCol w:w="426"/>
        <w:gridCol w:w="425"/>
        <w:gridCol w:w="567"/>
        <w:gridCol w:w="567"/>
        <w:gridCol w:w="709"/>
        <w:gridCol w:w="567"/>
        <w:gridCol w:w="425"/>
        <w:gridCol w:w="567"/>
        <w:gridCol w:w="425"/>
        <w:gridCol w:w="425"/>
        <w:gridCol w:w="417"/>
        <w:gridCol w:w="677"/>
      </w:tblGrid>
      <w:tr w:rsidR="00FB42E1" w:rsidTr="00E146ED">
        <w:trPr>
          <w:cantSplit/>
          <w:trHeight w:val="1744"/>
          <w:jc w:val="center"/>
        </w:trPr>
        <w:tc>
          <w:tcPr>
            <w:tcW w:w="1090" w:type="dxa"/>
            <w:tcBorders>
              <w:top w:val="double" w:sz="4" w:space="0" w:color="auto"/>
              <w:bottom w:val="double" w:sz="4" w:space="0" w:color="auto"/>
            </w:tcBorders>
            <w:shd w:val="clear" w:color="000000" w:fill="DBE5F1"/>
            <w:vAlign w:val="center"/>
          </w:tcPr>
          <w:p w:rsidR="00FB42E1" w:rsidRDefault="00FB42E1">
            <w:pPr>
              <w:jc w:val="center"/>
              <w:rPr>
                <w:b/>
                <w:sz w:val="20"/>
                <w:szCs w:val="20"/>
                <w:lang w:val="ru-RU"/>
              </w:rPr>
            </w:pPr>
            <w:r>
              <w:rPr>
                <w:b/>
                <w:sz w:val="20"/>
                <w:szCs w:val="20"/>
                <w:lang w:val="ru-RU"/>
              </w:rPr>
              <w:t>Школска спрема и радни</w:t>
            </w:r>
          </w:p>
          <w:p w:rsidR="00FB42E1" w:rsidRDefault="00FB42E1">
            <w:pPr>
              <w:jc w:val="center"/>
              <w:rPr>
                <w:b/>
                <w:sz w:val="20"/>
                <w:szCs w:val="20"/>
                <w:lang w:val="ru-RU"/>
              </w:rPr>
            </w:pPr>
            <w:r>
              <w:rPr>
                <w:b/>
                <w:sz w:val="20"/>
                <w:szCs w:val="20"/>
                <w:lang w:val="ru-RU"/>
              </w:rPr>
              <w:t>стаж</w:t>
            </w:r>
          </w:p>
        </w:tc>
        <w:tc>
          <w:tcPr>
            <w:tcW w:w="324"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Директор</w:t>
            </w:r>
          </w:p>
        </w:tc>
        <w:tc>
          <w:tcPr>
            <w:tcW w:w="425" w:type="dxa"/>
            <w:tcBorders>
              <w:top w:val="double" w:sz="4" w:space="0" w:color="auto"/>
              <w:bottom w:val="double" w:sz="4" w:space="0" w:color="auto"/>
            </w:tcBorders>
            <w:shd w:val="clear" w:color="000000" w:fill="DBE5F1"/>
            <w:textDirection w:val="btLr"/>
          </w:tcPr>
          <w:p w:rsidR="00FB42E1" w:rsidRPr="00FB42E1" w:rsidRDefault="00FB42E1">
            <w:pPr>
              <w:ind w:left="113" w:right="113"/>
              <w:rPr>
                <w:b/>
                <w:sz w:val="20"/>
                <w:szCs w:val="20"/>
                <w:lang w:val="sr-Cyrl-RS"/>
              </w:rPr>
            </w:pPr>
            <w:r>
              <w:rPr>
                <w:b/>
                <w:sz w:val="20"/>
                <w:szCs w:val="20"/>
                <w:lang w:val="sr-Cyrl-RS"/>
              </w:rPr>
              <w:t>Помоћник дир.</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Педагог</w:t>
            </w:r>
          </w:p>
        </w:tc>
        <w:tc>
          <w:tcPr>
            <w:tcW w:w="426"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Психолог</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Секретар</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Немачки језик</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Српски језик</w:t>
            </w:r>
          </w:p>
        </w:tc>
        <w:tc>
          <w:tcPr>
            <w:tcW w:w="40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Eнглески језик</w:t>
            </w:r>
          </w:p>
        </w:tc>
        <w:tc>
          <w:tcPr>
            <w:tcW w:w="446"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Франц.  језик</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Лик. култура</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Mуз. култура</w:t>
            </w:r>
          </w:p>
        </w:tc>
        <w:tc>
          <w:tcPr>
            <w:tcW w:w="426"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Историја</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Географија</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Физика</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Maтематикa</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Биологија</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Хемија</w:t>
            </w:r>
          </w:p>
        </w:tc>
        <w:tc>
          <w:tcPr>
            <w:tcW w:w="426"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Т и Т</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Инфо. и рачун.</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rPr>
              <w:t xml:space="preserve">Физичко </w:t>
            </w:r>
            <w:r>
              <w:rPr>
                <w:b/>
                <w:sz w:val="20"/>
                <w:szCs w:val="20"/>
                <w:lang w:val="sr-Cyrl-RS"/>
              </w:rPr>
              <w:t xml:space="preserve">и здравст. </w:t>
            </w:r>
            <w:r>
              <w:rPr>
                <w:b/>
                <w:sz w:val="20"/>
                <w:szCs w:val="20"/>
              </w:rPr>
              <w:t>васп.</w:t>
            </w:r>
            <w:r>
              <w:rPr>
                <w:b/>
                <w:sz w:val="20"/>
                <w:szCs w:val="20"/>
                <w:lang w:val="sr-Cyrl-CS"/>
              </w:rPr>
              <w:t xml:space="preserve"> </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Oлигофреноп.</w:t>
            </w:r>
          </w:p>
        </w:tc>
        <w:tc>
          <w:tcPr>
            <w:tcW w:w="709"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Учитељи;</w:t>
            </w:r>
          </w:p>
          <w:p w:rsidR="00FB42E1" w:rsidRDefault="00FB42E1">
            <w:pPr>
              <w:ind w:left="113" w:right="113"/>
              <w:rPr>
                <w:b/>
                <w:sz w:val="20"/>
                <w:szCs w:val="20"/>
                <w:lang w:val="sr-Cyrl-CS"/>
              </w:rPr>
            </w:pPr>
            <w:r>
              <w:rPr>
                <w:b/>
                <w:sz w:val="20"/>
                <w:szCs w:val="20"/>
              </w:rPr>
              <w:t>Верска настава</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Г.В. + хор</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Рачуновођа</w:t>
            </w:r>
          </w:p>
        </w:tc>
        <w:tc>
          <w:tcPr>
            <w:tcW w:w="567"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lang w:val="sr-Cyrl-CS"/>
              </w:rPr>
            </w:pPr>
            <w:r>
              <w:rPr>
                <w:b/>
                <w:sz w:val="20"/>
                <w:szCs w:val="20"/>
                <w:lang w:val="sr-Cyrl-CS"/>
              </w:rPr>
              <w:t>Админ.</w:t>
            </w:r>
          </w:p>
          <w:p w:rsidR="00FB42E1" w:rsidRDefault="00FB42E1">
            <w:pPr>
              <w:ind w:left="113" w:right="113"/>
              <w:rPr>
                <w:b/>
                <w:sz w:val="20"/>
                <w:szCs w:val="20"/>
                <w:lang w:val="sr-Cyrl-CS"/>
              </w:rPr>
            </w:pPr>
            <w:r>
              <w:rPr>
                <w:b/>
                <w:sz w:val="20"/>
                <w:szCs w:val="20"/>
                <w:lang w:val="sr-Cyrl-CS"/>
              </w:rPr>
              <w:t>референт</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Библиотекар</w:t>
            </w:r>
          </w:p>
        </w:tc>
        <w:tc>
          <w:tcPr>
            <w:tcW w:w="425" w:type="dxa"/>
            <w:tcBorders>
              <w:top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Домар</w:t>
            </w:r>
          </w:p>
        </w:tc>
        <w:tc>
          <w:tcPr>
            <w:tcW w:w="417" w:type="dxa"/>
            <w:tcBorders>
              <w:top w:val="double" w:sz="4" w:space="0" w:color="auto"/>
              <w:bottom w:val="double" w:sz="4" w:space="0" w:color="auto"/>
              <w:right w:val="nil"/>
            </w:tcBorders>
            <w:shd w:val="clear" w:color="000000" w:fill="DBE5F1"/>
            <w:textDirection w:val="btLr"/>
            <w:vAlign w:val="center"/>
          </w:tcPr>
          <w:p w:rsidR="00FB42E1" w:rsidRDefault="00FB42E1">
            <w:pPr>
              <w:ind w:left="113" w:right="113"/>
              <w:rPr>
                <w:b/>
                <w:sz w:val="20"/>
                <w:szCs w:val="20"/>
              </w:rPr>
            </w:pPr>
            <w:r>
              <w:rPr>
                <w:b/>
                <w:sz w:val="20"/>
                <w:szCs w:val="20"/>
              </w:rPr>
              <w:t>Спремачица</w:t>
            </w:r>
          </w:p>
        </w:tc>
        <w:tc>
          <w:tcPr>
            <w:tcW w:w="677" w:type="dxa"/>
            <w:tcBorders>
              <w:top w:val="double" w:sz="4" w:space="0" w:color="auto"/>
              <w:left w:val="double" w:sz="4" w:space="0" w:color="auto"/>
              <w:bottom w:val="double" w:sz="4" w:space="0" w:color="auto"/>
            </w:tcBorders>
            <w:shd w:val="clear" w:color="000000" w:fill="DBE5F1"/>
            <w:textDirection w:val="btLr"/>
            <w:vAlign w:val="center"/>
          </w:tcPr>
          <w:p w:rsidR="00FB42E1" w:rsidRDefault="00FB42E1">
            <w:pPr>
              <w:ind w:left="113" w:right="113"/>
              <w:rPr>
                <w:b/>
                <w:sz w:val="20"/>
                <w:szCs w:val="20"/>
              </w:rPr>
            </w:pPr>
            <w:r>
              <w:rPr>
                <w:b/>
                <w:sz w:val="20"/>
                <w:szCs w:val="20"/>
              </w:rPr>
              <w:t>Свега</w:t>
            </w:r>
          </w:p>
        </w:tc>
      </w:tr>
      <w:tr w:rsidR="00FB42E1" w:rsidTr="00E146ED">
        <w:trPr>
          <w:cantSplit/>
          <w:trHeight w:val="371"/>
          <w:jc w:val="center"/>
        </w:trPr>
        <w:tc>
          <w:tcPr>
            <w:tcW w:w="1090" w:type="dxa"/>
            <w:tcBorders>
              <w:top w:val="nil"/>
            </w:tcBorders>
            <w:vAlign w:val="center"/>
          </w:tcPr>
          <w:p w:rsidR="00FB42E1" w:rsidRDefault="00FB42E1">
            <w:pPr>
              <w:rPr>
                <w:b/>
                <w:sz w:val="20"/>
                <w:szCs w:val="20"/>
              </w:rPr>
            </w:pPr>
            <w:r>
              <w:rPr>
                <w:b/>
                <w:sz w:val="20"/>
                <w:szCs w:val="20"/>
              </w:rPr>
              <w:t>Основна</w:t>
            </w:r>
          </w:p>
        </w:tc>
        <w:tc>
          <w:tcPr>
            <w:tcW w:w="324" w:type="dxa"/>
            <w:tcBorders>
              <w:top w:val="nil"/>
            </w:tcBorders>
            <w:vAlign w:val="center"/>
          </w:tcPr>
          <w:p w:rsidR="00FB42E1" w:rsidRDefault="00FB42E1">
            <w:pPr>
              <w:jc w:val="center"/>
              <w:rPr>
                <w:b/>
                <w:color w:val="FF0000"/>
                <w:sz w:val="20"/>
                <w:szCs w:val="20"/>
              </w:rPr>
            </w:pPr>
          </w:p>
        </w:tc>
        <w:tc>
          <w:tcPr>
            <w:tcW w:w="425" w:type="dxa"/>
            <w:tcBorders>
              <w:top w:val="nil"/>
            </w:tcBorders>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6"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05" w:type="dxa"/>
            <w:tcBorders>
              <w:top w:val="nil"/>
            </w:tcBorders>
            <w:vAlign w:val="center"/>
          </w:tcPr>
          <w:p w:rsidR="00FB42E1" w:rsidRDefault="00FB42E1">
            <w:pPr>
              <w:jc w:val="center"/>
              <w:rPr>
                <w:b/>
                <w:color w:val="FF0000"/>
                <w:sz w:val="20"/>
                <w:szCs w:val="20"/>
              </w:rPr>
            </w:pPr>
          </w:p>
        </w:tc>
        <w:tc>
          <w:tcPr>
            <w:tcW w:w="446"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6"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6"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709"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567"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25" w:type="dxa"/>
            <w:tcBorders>
              <w:top w:val="nil"/>
            </w:tcBorders>
            <w:vAlign w:val="center"/>
          </w:tcPr>
          <w:p w:rsidR="00FB42E1" w:rsidRDefault="00FB42E1">
            <w:pPr>
              <w:jc w:val="center"/>
              <w:rPr>
                <w:b/>
                <w:color w:val="FF0000"/>
                <w:sz w:val="20"/>
                <w:szCs w:val="20"/>
              </w:rPr>
            </w:pPr>
          </w:p>
        </w:tc>
        <w:tc>
          <w:tcPr>
            <w:tcW w:w="417" w:type="dxa"/>
            <w:tcBorders>
              <w:top w:val="nil"/>
              <w:right w:val="nil"/>
            </w:tcBorders>
            <w:vAlign w:val="center"/>
          </w:tcPr>
          <w:p w:rsidR="00FB42E1" w:rsidRDefault="00FB42E1">
            <w:pPr>
              <w:jc w:val="center"/>
              <w:rPr>
                <w:b/>
                <w:sz w:val="20"/>
                <w:szCs w:val="20"/>
                <w:lang w:val="sr-Cyrl-CS"/>
              </w:rPr>
            </w:pPr>
            <w:r>
              <w:rPr>
                <w:b/>
                <w:sz w:val="20"/>
                <w:szCs w:val="20"/>
                <w:lang w:val="sr-Cyrl-CS"/>
              </w:rPr>
              <w:t>8</w:t>
            </w:r>
          </w:p>
        </w:tc>
        <w:tc>
          <w:tcPr>
            <w:tcW w:w="677" w:type="dxa"/>
            <w:tcBorders>
              <w:top w:val="double" w:sz="4" w:space="0" w:color="auto"/>
              <w:left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8</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KВ</w:t>
            </w:r>
          </w:p>
        </w:tc>
        <w:tc>
          <w:tcPr>
            <w:tcW w:w="324" w:type="dxa"/>
            <w:vAlign w:val="center"/>
          </w:tcPr>
          <w:p w:rsidR="00FB42E1" w:rsidRDefault="00FB42E1">
            <w:pPr>
              <w:jc w:val="center"/>
              <w:rPr>
                <w:b/>
                <w:color w:val="FF0000"/>
                <w:sz w:val="20"/>
                <w:szCs w:val="20"/>
              </w:rPr>
            </w:pPr>
          </w:p>
        </w:tc>
        <w:tc>
          <w:tcPr>
            <w:tcW w:w="425" w:type="dxa"/>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05" w:type="dxa"/>
            <w:vAlign w:val="center"/>
          </w:tcPr>
          <w:p w:rsidR="00FB42E1" w:rsidRDefault="00FB42E1">
            <w:pPr>
              <w:jc w:val="center"/>
              <w:rPr>
                <w:b/>
                <w:color w:val="FF0000"/>
                <w:sz w:val="20"/>
                <w:szCs w:val="20"/>
              </w:rPr>
            </w:pPr>
          </w:p>
        </w:tc>
        <w:tc>
          <w:tcPr>
            <w:tcW w:w="44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709"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sz w:val="20"/>
                <w:szCs w:val="20"/>
                <w:lang w:val="sr-Cyrl-CS"/>
              </w:rPr>
            </w:pPr>
          </w:p>
        </w:tc>
        <w:tc>
          <w:tcPr>
            <w:tcW w:w="417" w:type="dxa"/>
            <w:tcBorders>
              <w:right w:val="nil"/>
            </w:tcBorders>
            <w:vAlign w:val="center"/>
          </w:tcPr>
          <w:p w:rsidR="00FB42E1" w:rsidRDefault="00FB42E1">
            <w:pPr>
              <w:jc w:val="center"/>
              <w:rPr>
                <w:b/>
                <w:color w:val="FF0000"/>
                <w:sz w:val="20"/>
                <w:szCs w:val="20"/>
              </w:rPr>
            </w:pPr>
          </w:p>
        </w:tc>
        <w:tc>
          <w:tcPr>
            <w:tcW w:w="677" w:type="dxa"/>
            <w:tcBorders>
              <w:left w:val="double" w:sz="4" w:space="0" w:color="auto"/>
            </w:tcBorders>
            <w:shd w:val="clear" w:color="auto" w:fill="E6E6E6"/>
            <w:vAlign w:val="center"/>
          </w:tcPr>
          <w:p w:rsidR="00FB42E1" w:rsidRDefault="004E5D06">
            <w:pPr>
              <w:jc w:val="center"/>
              <w:rPr>
                <w:b/>
                <w:sz w:val="20"/>
                <w:szCs w:val="20"/>
                <w:lang w:val="sr-Cyrl-CS"/>
              </w:rPr>
            </w:pPr>
            <w:r>
              <w:rPr>
                <w:b/>
                <w:sz w:val="20"/>
                <w:szCs w:val="20"/>
                <w:lang w:val="sr-Cyrl-CS"/>
              </w:rPr>
              <w:t>0</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Средња</w:t>
            </w:r>
          </w:p>
        </w:tc>
        <w:tc>
          <w:tcPr>
            <w:tcW w:w="324" w:type="dxa"/>
            <w:vAlign w:val="center"/>
          </w:tcPr>
          <w:p w:rsidR="00FB42E1" w:rsidRDefault="00FB42E1">
            <w:pPr>
              <w:jc w:val="center"/>
              <w:rPr>
                <w:b/>
                <w:color w:val="FF0000"/>
                <w:sz w:val="20"/>
                <w:szCs w:val="20"/>
              </w:rPr>
            </w:pPr>
          </w:p>
        </w:tc>
        <w:tc>
          <w:tcPr>
            <w:tcW w:w="425" w:type="dxa"/>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lang w:val="sr-Cyrl-CS"/>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Pr="00FB42E1" w:rsidRDefault="00FB42E1">
            <w:pPr>
              <w:jc w:val="center"/>
              <w:rPr>
                <w:color w:val="FF0000"/>
                <w:sz w:val="20"/>
                <w:szCs w:val="20"/>
              </w:rPr>
            </w:pPr>
          </w:p>
        </w:tc>
        <w:tc>
          <w:tcPr>
            <w:tcW w:w="405" w:type="dxa"/>
            <w:vAlign w:val="center"/>
          </w:tcPr>
          <w:p w:rsidR="00FB42E1" w:rsidRDefault="00FB42E1">
            <w:pPr>
              <w:jc w:val="center"/>
              <w:rPr>
                <w:b/>
                <w:color w:val="FF0000"/>
                <w:sz w:val="20"/>
                <w:szCs w:val="20"/>
              </w:rPr>
            </w:pPr>
          </w:p>
        </w:tc>
        <w:tc>
          <w:tcPr>
            <w:tcW w:w="44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lang w:val="sr-Cyrl-RS"/>
              </w:rPr>
            </w:pPr>
          </w:p>
        </w:tc>
        <w:tc>
          <w:tcPr>
            <w:tcW w:w="709"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color w:val="FF0000"/>
                <w:sz w:val="20"/>
                <w:szCs w:val="20"/>
                <w:lang w:val="sr-Cyrl-RS"/>
              </w:rPr>
            </w:pPr>
          </w:p>
        </w:tc>
        <w:tc>
          <w:tcPr>
            <w:tcW w:w="425" w:type="dxa"/>
            <w:vAlign w:val="center"/>
          </w:tcPr>
          <w:p w:rsidR="00FB42E1" w:rsidRDefault="00FB42E1">
            <w:pPr>
              <w:jc w:val="center"/>
              <w:rPr>
                <w:b/>
                <w:color w:val="FF0000"/>
                <w:sz w:val="20"/>
                <w:szCs w:val="20"/>
                <w:lang w:val="sr-Cyrl-CS"/>
              </w:rPr>
            </w:pPr>
          </w:p>
        </w:tc>
        <w:tc>
          <w:tcPr>
            <w:tcW w:w="567" w:type="dxa"/>
            <w:vAlign w:val="center"/>
          </w:tcPr>
          <w:p w:rsidR="00FB42E1" w:rsidRDefault="00C57DAC">
            <w:pPr>
              <w:jc w:val="center"/>
              <w:rPr>
                <w:b/>
                <w:sz w:val="20"/>
                <w:szCs w:val="20"/>
                <w:lang w:val="sr-Latn-RS"/>
              </w:rPr>
            </w:pPr>
            <w:r>
              <w:rPr>
                <w:b/>
                <w:sz w:val="20"/>
                <w:szCs w:val="20"/>
                <w:lang w:val="sr-Latn-RS"/>
              </w:rPr>
              <w:t>1</w:t>
            </w:r>
          </w:p>
        </w:tc>
        <w:tc>
          <w:tcPr>
            <w:tcW w:w="425" w:type="dxa"/>
            <w:vAlign w:val="center"/>
          </w:tcPr>
          <w:p w:rsidR="00FB42E1" w:rsidRDefault="00FB42E1">
            <w:pPr>
              <w:jc w:val="center"/>
              <w:rPr>
                <w:b/>
                <w:color w:val="FF0000"/>
                <w:sz w:val="20"/>
                <w:szCs w:val="20"/>
              </w:rPr>
            </w:pPr>
          </w:p>
        </w:tc>
        <w:tc>
          <w:tcPr>
            <w:tcW w:w="425" w:type="dxa"/>
            <w:vAlign w:val="center"/>
          </w:tcPr>
          <w:p w:rsidR="00FB42E1" w:rsidRPr="00FB42E1" w:rsidRDefault="00FB42E1">
            <w:pPr>
              <w:jc w:val="center"/>
              <w:rPr>
                <w:b/>
                <w:color w:val="FF0000"/>
                <w:sz w:val="20"/>
                <w:szCs w:val="20"/>
                <w:lang w:val="sr-Cyrl-RS"/>
              </w:rPr>
            </w:pPr>
            <w:r w:rsidRPr="00FB42E1">
              <w:rPr>
                <w:b/>
                <w:sz w:val="20"/>
                <w:szCs w:val="20"/>
                <w:lang w:val="sr-Cyrl-RS"/>
              </w:rPr>
              <w:t>2</w:t>
            </w:r>
          </w:p>
        </w:tc>
        <w:tc>
          <w:tcPr>
            <w:tcW w:w="417" w:type="dxa"/>
            <w:tcBorders>
              <w:right w:val="nil"/>
            </w:tcBorders>
            <w:vAlign w:val="center"/>
          </w:tcPr>
          <w:p w:rsidR="00FB42E1" w:rsidRPr="00FB42E1" w:rsidRDefault="00FB42E1" w:rsidP="00FB42E1">
            <w:pPr>
              <w:jc w:val="center"/>
              <w:rPr>
                <w:b/>
                <w:color w:val="FF0000"/>
                <w:sz w:val="20"/>
                <w:szCs w:val="20"/>
                <w:lang w:val="sr-Cyrl-RS"/>
              </w:rPr>
            </w:pPr>
            <w:r w:rsidRPr="00FB42E1">
              <w:rPr>
                <w:b/>
                <w:sz w:val="20"/>
                <w:szCs w:val="20"/>
                <w:lang w:val="sr-Cyrl-RS"/>
              </w:rPr>
              <w:t>1</w:t>
            </w:r>
          </w:p>
        </w:tc>
        <w:tc>
          <w:tcPr>
            <w:tcW w:w="677" w:type="dxa"/>
            <w:tcBorders>
              <w:left w:val="double" w:sz="4" w:space="0" w:color="auto"/>
            </w:tcBorders>
            <w:shd w:val="clear" w:color="auto" w:fill="E6E6E6"/>
            <w:vAlign w:val="center"/>
          </w:tcPr>
          <w:p w:rsidR="00FB42E1" w:rsidRDefault="00FB42E1" w:rsidP="00FB42E1">
            <w:pPr>
              <w:jc w:val="center"/>
              <w:rPr>
                <w:b/>
                <w:sz w:val="20"/>
                <w:szCs w:val="20"/>
              </w:rPr>
            </w:pPr>
            <w:r>
              <w:rPr>
                <w:b/>
                <w:sz w:val="20"/>
                <w:szCs w:val="20"/>
                <w:lang w:val="sr-Cyrl-CS"/>
              </w:rPr>
              <w:t>4</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Виша</w:t>
            </w:r>
          </w:p>
        </w:tc>
        <w:tc>
          <w:tcPr>
            <w:tcW w:w="324" w:type="dxa"/>
            <w:vAlign w:val="center"/>
          </w:tcPr>
          <w:p w:rsidR="00FB42E1" w:rsidRDefault="00FB42E1">
            <w:pPr>
              <w:jc w:val="center"/>
              <w:rPr>
                <w:b/>
                <w:color w:val="FF0000"/>
                <w:sz w:val="20"/>
                <w:szCs w:val="20"/>
              </w:rPr>
            </w:pPr>
          </w:p>
        </w:tc>
        <w:tc>
          <w:tcPr>
            <w:tcW w:w="425" w:type="dxa"/>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FF0000"/>
                <w:sz w:val="20"/>
                <w:szCs w:val="20"/>
                <w:lang w:val="sr-Cyrl-CS"/>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lang w:val="sr-Cyrl-CS"/>
              </w:rPr>
            </w:pPr>
          </w:p>
        </w:tc>
        <w:tc>
          <w:tcPr>
            <w:tcW w:w="425" w:type="dxa"/>
            <w:vAlign w:val="center"/>
          </w:tcPr>
          <w:p w:rsidR="00FB42E1" w:rsidRDefault="00FB42E1">
            <w:pPr>
              <w:jc w:val="center"/>
              <w:rPr>
                <w:b/>
                <w:color w:val="FF0000"/>
                <w:sz w:val="20"/>
                <w:szCs w:val="20"/>
              </w:rPr>
            </w:pPr>
          </w:p>
        </w:tc>
        <w:tc>
          <w:tcPr>
            <w:tcW w:w="405" w:type="dxa"/>
            <w:vAlign w:val="center"/>
          </w:tcPr>
          <w:p w:rsidR="00FB42E1" w:rsidRDefault="00FB42E1">
            <w:pPr>
              <w:jc w:val="center"/>
              <w:rPr>
                <w:b/>
                <w:color w:val="FF0000"/>
                <w:sz w:val="20"/>
                <w:szCs w:val="20"/>
              </w:rPr>
            </w:pPr>
          </w:p>
        </w:tc>
        <w:tc>
          <w:tcPr>
            <w:tcW w:w="446"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51429B">
            <w:pPr>
              <w:rPr>
                <w:b/>
                <w:sz w:val="20"/>
                <w:szCs w:val="20"/>
                <w:lang w:val="sr-Cyrl-CS"/>
              </w:rPr>
            </w:pPr>
            <w:r>
              <w:rPr>
                <w:b/>
                <w:sz w:val="20"/>
                <w:szCs w:val="20"/>
                <w:lang w:val="sr-Cyrl-CS"/>
              </w:rPr>
              <w:t>0,75</w:t>
            </w:r>
          </w:p>
        </w:tc>
        <w:tc>
          <w:tcPr>
            <w:tcW w:w="426" w:type="dxa"/>
            <w:vAlign w:val="center"/>
          </w:tcPr>
          <w:p w:rsidR="00FB42E1" w:rsidRDefault="00FB42E1" w:rsidP="001E030C">
            <w:pPr>
              <w:rPr>
                <w:b/>
                <w:sz w:val="20"/>
                <w:szCs w:val="20"/>
                <w:lang w:val="sr-Cyrl-CS"/>
              </w:rPr>
            </w:pPr>
          </w:p>
        </w:tc>
        <w:tc>
          <w:tcPr>
            <w:tcW w:w="567" w:type="dxa"/>
            <w:vAlign w:val="center"/>
          </w:tcPr>
          <w:p w:rsidR="00FB42E1" w:rsidRDefault="00FB42E1" w:rsidP="001E030C">
            <w:pPr>
              <w:rPr>
                <w:b/>
                <w:sz w:val="20"/>
                <w:szCs w:val="20"/>
                <w:lang w:val="sr-Cyrl-CS"/>
              </w:rPr>
            </w:pPr>
          </w:p>
        </w:tc>
        <w:tc>
          <w:tcPr>
            <w:tcW w:w="425" w:type="dxa"/>
            <w:vAlign w:val="center"/>
          </w:tcPr>
          <w:p w:rsidR="00FB42E1" w:rsidRDefault="00FB42E1">
            <w:pPr>
              <w:jc w:val="center"/>
              <w:rPr>
                <w:b/>
                <w:color w:val="FF0000"/>
                <w:sz w:val="20"/>
                <w:szCs w:val="20"/>
              </w:rPr>
            </w:pPr>
          </w:p>
        </w:tc>
        <w:tc>
          <w:tcPr>
            <w:tcW w:w="567" w:type="dxa"/>
            <w:vAlign w:val="center"/>
          </w:tcPr>
          <w:p w:rsidR="00FB42E1" w:rsidRDefault="00FB42E1">
            <w:pPr>
              <w:jc w:val="center"/>
              <w:rPr>
                <w:b/>
                <w:sz w:val="20"/>
                <w:szCs w:val="20"/>
                <w:lang w:val="sr-Cyrl-CS"/>
              </w:rPr>
            </w:pPr>
          </w:p>
        </w:tc>
        <w:tc>
          <w:tcPr>
            <w:tcW w:w="425" w:type="dxa"/>
            <w:vAlign w:val="center"/>
          </w:tcPr>
          <w:p w:rsidR="00FB42E1" w:rsidRDefault="00FB42E1">
            <w:pPr>
              <w:jc w:val="center"/>
              <w:rPr>
                <w:b/>
                <w:color w:val="FF0000"/>
                <w:sz w:val="20"/>
                <w:szCs w:val="20"/>
              </w:rPr>
            </w:pPr>
          </w:p>
        </w:tc>
        <w:tc>
          <w:tcPr>
            <w:tcW w:w="425" w:type="dxa"/>
            <w:vAlign w:val="center"/>
          </w:tcPr>
          <w:p w:rsidR="00FB42E1" w:rsidRDefault="00FB42E1">
            <w:pPr>
              <w:jc w:val="center"/>
              <w:rPr>
                <w:b/>
                <w:color w:val="FF0000"/>
                <w:sz w:val="20"/>
                <w:szCs w:val="20"/>
              </w:rPr>
            </w:pPr>
          </w:p>
        </w:tc>
        <w:tc>
          <w:tcPr>
            <w:tcW w:w="426"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FF0000"/>
                <w:sz w:val="20"/>
                <w:szCs w:val="20"/>
                <w:lang w:val="sr-Cyrl-CS"/>
              </w:rPr>
            </w:pPr>
            <w:r>
              <w:rPr>
                <w:b/>
                <w:sz w:val="20"/>
                <w:szCs w:val="20"/>
                <w:lang w:val="sr-Cyrl-CS"/>
              </w:rPr>
              <w:t>0,3</w:t>
            </w:r>
          </w:p>
        </w:tc>
        <w:tc>
          <w:tcPr>
            <w:tcW w:w="567" w:type="dxa"/>
            <w:vAlign w:val="center"/>
          </w:tcPr>
          <w:p w:rsidR="00FB42E1" w:rsidRDefault="00FB42E1">
            <w:pPr>
              <w:jc w:val="center"/>
              <w:rPr>
                <w:b/>
                <w:color w:val="FF0000"/>
                <w:sz w:val="20"/>
                <w:szCs w:val="20"/>
                <w:lang w:val="sr-Cyrl-CS"/>
              </w:rPr>
            </w:pPr>
          </w:p>
        </w:tc>
        <w:tc>
          <w:tcPr>
            <w:tcW w:w="567" w:type="dxa"/>
            <w:vAlign w:val="center"/>
          </w:tcPr>
          <w:p w:rsidR="00FB42E1" w:rsidRDefault="00FB42E1">
            <w:pPr>
              <w:jc w:val="center"/>
              <w:rPr>
                <w:b/>
                <w:sz w:val="20"/>
                <w:szCs w:val="20"/>
                <w:lang w:val="sr-Cyrl-CS"/>
              </w:rPr>
            </w:pPr>
            <w:r>
              <w:rPr>
                <w:b/>
                <w:sz w:val="20"/>
                <w:szCs w:val="20"/>
                <w:lang w:val="sr-Cyrl-CS"/>
              </w:rPr>
              <w:t>1</w:t>
            </w:r>
          </w:p>
        </w:tc>
        <w:tc>
          <w:tcPr>
            <w:tcW w:w="709" w:type="dxa"/>
            <w:vAlign w:val="center"/>
          </w:tcPr>
          <w:p w:rsidR="00FB42E1" w:rsidRDefault="00FB42E1">
            <w:pPr>
              <w:jc w:val="center"/>
              <w:rPr>
                <w:b/>
                <w:sz w:val="20"/>
                <w:szCs w:val="20"/>
                <w:lang w:val="sr-Cyrl-CS"/>
              </w:rPr>
            </w:pPr>
            <w:r>
              <w:rPr>
                <w:b/>
                <w:sz w:val="20"/>
                <w:szCs w:val="20"/>
                <w:lang w:val="sr-Cyrl-CS"/>
              </w:rPr>
              <w:t>2</w:t>
            </w:r>
          </w:p>
        </w:tc>
        <w:tc>
          <w:tcPr>
            <w:tcW w:w="567" w:type="dxa"/>
            <w:vAlign w:val="center"/>
          </w:tcPr>
          <w:p w:rsidR="00FB42E1" w:rsidRDefault="00FB42E1">
            <w:pPr>
              <w:jc w:val="center"/>
              <w:rPr>
                <w:b/>
                <w:sz w:val="20"/>
                <w:szCs w:val="20"/>
                <w:lang w:val="sr-Cyrl-CS"/>
              </w:rPr>
            </w:pPr>
            <w:r>
              <w:rPr>
                <w:b/>
                <w:sz w:val="20"/>
                <w:szCs w:val="20"/>
                <w:lang w:val="sr-Cyrl-CS"/>
              </w:rPr>
              <w:t>0,25</w:t>
            </w:r>
          </w:p>
        </w:tc>
        <w:tc>
          <w:tcPr>
            <w:tcW w:w="425" w:type="dxa"/>
            <w:vAlign w:val="center"/>
          </w:tcPr>
          <w:p w:rsidR="00FB42E1" w:rsidRDefault="00FB42E1">
            <w:pPr>
              <w:jc w:val="center"/>
              <w:rPr>
                <w:b/>
                <w:sz w:val="20"/>
                <w:szCs w:val="20"/>
                <w:lang w:val="sr-Cyrl-CS"/>
              </w:rPr>
            </w:pPr>
            <w:r>
              <w:rPr>
                <w:b/>
                <w:sz w:val="20"/>
                <w:szCs w:val="20"/>
                <w:lang w:val="sr-Cyrl-CS"/>
              </w:rPr>
              <w:t>1</w:t>
            </w:r>
          </w:p>
        </w:tc>
        <w:tc>
          <w:tcPr>
            <w:tcW w:w="567" w:type="dxa"/>
            <w:vAlign w:val="center"/>
          </w:tcPr>
          <w:p w:rsidR="00FB42E1" w:rsidRDefault="00FB42E1">
            <w:pPr>
              <w:jc w:val="center"/>
              <w:rPr>
                <w:b/>
                <w:color w:val="FF0000"/>
                <w:sz w:val="20"/>
                <w:szCs w:val="20"/>
                <w:lang w:val="sr-Cyrl-CS"/>
              </w:rPr>
            </w:pPr>
          </w:p>
        </w:tc>
        <w:tc>
          <w:tcPr>
            <w:tcW w:w="425" w:type="dxa"/>
            <w:vAlign w:val="center"/>
          </w:tcPr>
          <w:p w:rsidR="00FB42E1" w:rsidRDefault="00FB42E1">
            <w:pPr>
              <w:jc w:val="center"/>
              <w:rPr>
                <w:b/>
                <w:color w:val="FF0000"/>
                <w:sz w:val="20"/>
                <w:szCs w:val="20"/>
                <w:lang w:val="sr-Cyrl-CS"/>
              </w:rPr>
            </w:pPr>
          </w:p>
        </w:tc>
        <w:tc>
          <w:tcPr>
            <w:tcW w:w="425" w:type="dxa"/>
            <w:vAlign w:val="center"/>
          </w:tcPr>
          <w:p w:rsidR="00FB42E1" w:rsidRDefault="00FB42E1">
            <w:pPr>
              <w:jc w:val="center"/>
              <w:rPr>
                <w:b/>
                <w:color w:val="FF0000"/>
                <w:sz w:val="20"/>
                <w:szCs w:val="20"/>
              </w:rPr>
            </w:pPr>
          </w:p>
        </w:tc>
        <w:tc>
          <w:tcPr>
            <w:tcW w:w="417" w:type="dxa"/>
            <w:tcBorders>
              <w:right w:val="nil"/>
            </w:tcBorders>
            <w:vAlign w:val="center"/>
          </w:tcPr>
          <w:p w:rsidR="00FB42E1" w:rsidRDefault="00FB42E1">
            <w:pPr>
              <w:jc w:val="center"/>
              <w:rPr>
                <w:b/>
                <w:color w:val="FF0000"/>
                <w:sz w:val="20"/>
                <w:szCs w:val="20"/>
              </w:rPr>
            </w:pPr>
          </w:p>
        </w:tc>
        <w:tc>
          <w:tcPr>
            <w:tcW w:w="677" w:type="dxa"/>
            <w:tcBorders>
              <w:left w:val="double" w:sz="4" w:space="0" w:color="auto"/>
            </w:tcBorders>
            <w:shd w:val="clear" w:color="auto" w:fill="E6E6E6"/>
            <w:vAlign w:val="center"/>
          </w:tcPr>
          <w:p w:rsidR="00FB42E1" w:rsidRDefault="004E5D06" w:rsidP="00232D78">
            <w:pPr>
              <w:jc w:val="center"/>
              <w:rPr>
                <w:b/>
                <w:sz w:val="20"/>
                <w:szCs w:val="20"/>
                <w:lang w:val="sr-Cyrl-CS"/>
              </w:rPr>
            </w:pPr>
            <w:r>
              <w:rPr>
                <w:b/>
                <w:sz w:val="20"/>
                <w:szCs w:val="20"/>
                <w:lang w:val="sr-Cyrl-CS"/>
              </w:rPr>
              <w:t>6,3</w:t>
            </w:r>
          </w:p>
        </w:tc>
      </w:tr>
      <w:tr w:rsidR="00FB42E1" w:rsidTr="00E146ED">
        <w:trPr>
          <w:cantSplit/>
          <w:trHeight w:val="371"/>
          <w:jc w:val="center"/>
        </w:trPr>
        <w:tc>
          <w:tcPr>
            <w:tcW w:w="1090" w:type="dxa"/>
            <w:tcBorders>
              <w:bottom w:val="double" w:sz="4" w:space="0" w:color="auto"/>
            </w:tcBorders>
            <w:vAlign w:val="center"/>
          </w:tcPr>
          <w:p w:rsidR="00FB42E1" w:rsidRDefault="00FB42E1">
            <w:pPr>
              <w:rPr>
                <w:b/>
                <w:sz w:val="20"/>
                <w:szCs w:val="20"/>
              </w:rPr>
            </w:pPr>
            <w:r>
              <w:rPr>
                <w:b/>
                <w:sz w:val="20"/>
                <w:szCs w:val="20"/>
              </w:rPr>
              <w:t>Висока</w:t>
            </w:r>
          </w:p>
        </w:tc>
        <w:tc>
          <w:tcPr>
            <w:tcW w:w="324"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w:t>
            </w:r>
          </w:p>
        </w:tc>
        <w:tc>
          <w:tcPr>
            <w:tcW w:w="425" w:type="dxa"/>
            <w:tcBorders>
              <w:bottom w:val="double" w:sz="4" w:space="0" w:color="auto"/>
            </w:tcBorders>
          </w:tcPr>
          <w:p w:rsidR="00FB42E1" w:rsidRDefault="00FB42E1" w:rsidP="00FB42E1">
            <w:pPr>
              <w:jc w:val="center"/>
              <w:rPr>
                <w:b/>
                <w:sz w:val="20"/>
                <w:szCs w:val="20"/>
                <w:lang w:val="sr-Cyrl-CS"/>
              </w:rPr>
            </w:pPr>
            <w:r>
              <w:rPr>
                <w:b/>
                <w:sz w:val="20"/>
                <w:szCs w:val="20"/>
                <w:lang w:val="sr-Cyrl-CS"/>
              </w:rPr>
              <w:t>0,5</w:t>
            </w:r>
          </w:p>
        </w:tc>
        <w:tc>
          <w:tcPr>
            <w:tcW w:w="425" w:type="dxa"/>
            <w:tcBorders>
              <w:bottom w:val="double" w:sz="4" w:space="0" w:color="auto"/>
            </w:tcBorders>
            <w:vAlign w:val="center"/>
          </w:tcPr>
          <w:p w:rsidR="00FB42E1" w:rsidRDefault="00FB42E1" w:rsidP="00FB42E1">
            <w:pPr>
              <w:jc w:val="center"/>
              <w:rPr>
                <w:b/>
                <w:sz w:val="20"/>
                <w:szCs w:val="20"/>
                <w:lang w:val="sr-Cyrl-CS"/>
              </w:rPr>
            </w:pPr>
            <w:r>
              <w:rPr>
                <w:b/>
                <w:sz w:val="20"/>
                <w:szCs w:val="20"/>
                <w:lang w:val="sr-Cyrl-CS"/>
              </w:rPr>
              <w:t>1</w:t>
            </w:r>
          </w:p>
        </w:tc>
        <w:tc>
          <w:tcPr>
            <w:tcW w:w="426"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w:t>
            </w:r>
          </w:p>
        </w:tc>
        <w:tc>
          <w:tcPr>
            <w:tcW w:w="425" w:type="dxa"/>
            <w:tcBorders>
              <w:bottom w:val="double" w:sz="4" w:space="0" w:color="auto"/>
            </w:tcBorders>
            <w:vAlign w:val="center"/>
          </w:tcPr>
          <w:p w:rsidR="00FB42E1" w:rsidRDefault="00FB42E1">
            <w:pPr>
              <w:jc w:val="center"/>
              <w:rPr>
                <w:b/>
                <w:sz w:val="20"/>
                <w:szCs w:val="20"/>
                <w:lang w:val="sr-Cyrl-RS"/>
              </w:rPr>
            </w:pPr>
            <w:r>
              <w:rPr>
                <w:b/>
                <w:sz w:val="20"/>
                <w:szCs w:val="20"/>
                <w:lang w:val="sr-Cyrl-RS"/>
              </w:rPr>
              <w:t>1,2</w:t>
            </w:r>
          </w:p>
        </w:tc>
        <w:tc>
          <w:tcPr>
            <w:tcW w:w="425" w:type="dxa"/>
            <w:tcBorders>
              <w:bottom w:val="double" w:sz="4" w:space="0" w:color="auto"/>
            </w:tcBorders>
            <w:vAlign w:val="center"/>
          </w:tcPr>
          <w:p w:rsidR="00FB42E1" w:rsidRDefault="00FB42E1">
            <w:pPr>
              <w:jc w:val="center"/>
              <w:rPr>
                <w:b/>
                <w:sz w:val="20"/>
                <w:szCs w:val="20"/>
                <w:lang w:val="sr-Cyrl-RS"/>
              </w:rPr>
            </w:pPr>
            <w:r>
              <w:rPr>
                <w:b/>
                <w:sz w:val="20"/>
                <w:szCs w:val="20"/>
                <w:lang w:val="sr-Cyrl-RS"/>
              </w:rPr>
              <w:t>2,83</w:t>
            </w:r>
          </w:p>
        </w:tc>
        <w:tc>
          <w:tcPr>
            <w:tcW w:w="40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2,7</w:t>
            </w:r>
          </w:p>
        </w:tc>
        <w:tc>
          <w:tcPr>
            <w:tcW w:w="446"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0,60</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RS"/>
              </w:rPr>
              <w:t>0,75</w:t>
            </w:r>
          </w:p>
        </w:tc>
        <w:tc>
          <w:tcPr>
            <w:tcW w:w="425" w:type="dxa"/>
            <w:tcBorders>
              <w:bottom w:val="double" w:sz="4" w:space="0" w:color="auto"/>
            </w:tcBorders>
            <w:vAlign w:val="center"/>
          </w:tcPr>
          <w:p w:rsidR="00FB42E1" w:rsidRPr="0032077E" w:rsidRDefault="00FB42E1">
            <w:pPr>
              <w:jc w:val="center"/>
              <w:rPr>
                <w:b/>
                <w:sz w:val="20"/>
                <w:szCs w:val="20"/>
                <w:lang w:val="sr-Latn-RS"/>
              </w:rPr>
            </w:pPr>
          </w:p>
        </w:tc>
        <w:tc>
          <w:tcPr>
            <w:tcW w:w="426" w:type="dxa"/>
            <w:tcBorders>
              <w:bottom w:val="double" w:sz="4" w:space="0" w:color="auto"/>
            </w:tcBorders>
            <w:vAlign w:val="center"/>
          </w:tcPr>
          <w:p w:rsidR="00FB42E1" w:rsidRPr="00620C9F" w:rsidRDefault="00FB42E1">
            <w:pPr>
              <w:jc w:val="center"/>
              <w:rPr>
                <w:b/>
                <w:sz w:val="20"/>
                <w:szCs w:val="20"/>
                <w:lang w:val="sr-Cyrl-RS"/>
              </w:rPr>
            </w:pPr>
            <w:r>
              <w:rPr>
                <w:b/>
                <w:sz w:val="20"/>
                <w:szCs w:val="20"/>
              </w:rPr>
              <w:t>1</w:t>
            </w:r>
            <w:r w:rsidR="0051429B">
              <w:rPr>
                <w:b/>
                <w:sz w:val="20"/>
                <w:szCs w:val="20"/>
                <w:lang w:val="sr-Cyrl-RS"/>
              </w:rPr>
              <w:t>,1</w:t>
            </w:r>
            <w:r>
              <w:rPr>
                <w:b/>
                <w:sz w:val="20"/>
                <w:szCs w:val="20"/>
                <w:lang w:val="sr-Cyrl-RS"/>
              </w:rPr>
              <w:t>5</w:t>
            </w:r>
          </w:p>
        </w:tc>
        <w:tc>
          <w:tcPr>
            <w:tcW w:w="567" w:type="dxa"/>
            <w:tcBorders>
              <w:bottom w:val="double" w:sz="4" w:space="0" w:color="auto"/>
            </w:tcBorders>
            <w:vAlign w:val="center"/>
          </w:tcPr>
          <w:p w:rsidR="00FB42E1" w:rsidRPr="00620C9F" w:rsidRDefault="00FB42E1">
            <w:pPr>
              <w:jc w:val="center"/>
              <w:rPr>
                <w:b/>
                <w:sz w:val="20"/>
                <w:szCs w:val="20"/>
                <w:lang w:val="sr-Cyrl-RS"/>
              </w:rPr>
            </w:pPr>
            <w:r>
              <w:rPr>
                <w:b/>
                <w:sz w:val="20"/>
                <w:szCs w:val="20"/>
              </w:rPr>
              <w:t>1</w:t>
            </w:r>
            <w:r>
              <w:rPr>
                <w:b/>
                <w:sz w:val="20"/>
                <w:szCs w:val="20"/>
                <w:lang w:val="sr-Cyrl-RS"/>
              </w:rPr>
              <w:t>,15</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w:t>
            </w:r>
          </w:p>
        </w:tc>
        <w:tc>
          <w:tcPr>
            <w:tcW w:w="567" w:type="dxa"/>
            <w:tcBorders>
              <w:bottom w:val="double" w:sz="4" w:space="0" w:color="auto"/>
            </w:tcBorders>
            <w:vAlign w:val="center"/>
          </w:tcPr>
          <w:p w:rsidR="00FB42E1" w:rsidRDefault="00FB42E1">
            <w:pPr>
              <w:jc w:val="center"/>
              <w:rPr>
                <w:b/>
                <w:sz w:val="20"/>
                <w:szCs w:val="20"/>
                <w:lang w:val="sr-Cyrl-CS"/>
              </w:rPr>
            </w:pPr>
            <w:r>
              <w:rPr>
                <w:b/>
                <w:sz w:val="20"/>
                <w:szCs w:val="20"/>
              </w:rPr>
              <w:t>2</w:t>
            </w:r>
            <w:r>
              <w:rPr>
                <w:b/>
                <w:sz w:val="20"/>
                <w:szCs w:val="20"/>
                <w:lang w:val="sr-Cyrl-CS"/>
              </w:rPr>
              <w:t>,68</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1.2</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0.6</w:t>
            </w:r>
          </w:p>
        </w:tc>
        <w:tc>
          <w:tcPr>
            <w:tcW w:w="426"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1,1</w:t>
            </w: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0,8</w:t>
            </w:r>
          </w:p>
        </w:tc>
        <w:tc>
          <w:tcPr>
            <w:tcW w:w="567"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1,8</w:t>
            </w:r>
          </w:p>
        </w:tc>
        <w:tc>
          <w:tcPr>
            <w:tcW w:w="567" w:type="dxa"/>
            <w:tcBorders>
              <w:bottom w:val="double" w:sz="4" w:space="0" w:color="auto"/>
            </w:tcBorders>
            <w:vAlign w:val="center"/>
          </w:tcPr>
          <w:p w:rsidR="00FB42E1" w:rsidRDefault="00FB42E1">
            <w:pPr>
              <w:jc w:val="center"/>
              <w:rPr>
                <w:b/>
                <w:sz w:val="20"/>
                <w:szCs w:val="20"/>
                <w:lang w:val="sr-Cyrl-RS"/>
              </w:rPr>
            </w:pPr>
            <w:r>
              <w:rPr>
                <w:b/>
                <w:sz w:val="20"/>
                <w:szCs w:val="20"/>
                <w:lang w:val="sr-Cyrl-CS"/>
              </w:rPr>
              <w:t>2</w:t>
            </w:r>
          </w:p>
        </w:tc>
        <w:tc>
          <w:tcPr>
            <w:tcW w:w="709"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17</w:t>
            </w:r>
            <w:r w:rsidR="0051429B">
              <w:rPr>
                <w:b/>
                <w:sz w:val="20"/>
                <w:szCs w:val="20"/>
                <w:lang w:val="sr-Cyrl-CS"/>
              </w:rPr>
              <w:t>,8</w:t>
            </w:r>
          </w:p>
        </w:tc>
        <w:tc>
          <w:tcPr>
            <w:tcW w:w="567"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0,3</w:t>
            </w:r>
          </w:p>
        </w:tc>
        <w:tc>
          <w:tcPr>
            <w:tcW w:w="425" w:type="dxa"/>
            <w:tcBorders>
              <w:bottom w:val="double" w:sz="4" w:space="0" w:color="auto"/>
            </w:tcBorders>
            <w:vAlign w:val="center"/>
          </w:tcPr>
          <w:p w:rsidR="00FB42E1" w:rsidRDefault="00FB42E1">
            <w:pPr>
              <w:jc w:val="center"/>
              <w:rPr>
                <w:b/>
                <w:color w:val="FF0000"/>
                <w:sz w:val="20"/>
                <w:szCs w:val="20"/>
                <w:lang w:val="sr-Cyrl-RS"/>
              </w:rPr>
            </w:pPr>
          </w:p>
        </w:tc>
        <w:tc>
          <w:tcPr>
            <w:tcW w:w="567" w:type="dxa"/>
            <w:tcBorders>
              <w:bottom w:val="double" w:sz="4" w:space="0" w:color="auto"/>
            </w:tcBorders>
            <w:vAlign w:val="center"/>
          </w:tcPr>
          <w:p w:rsidR="00FB42E1" w:rsidRDefault="00FB42E1">
            <w:pPr>
              <w:jc w:val="center"/>
              <w:rPr>
                <w:b/>
                <w:color w:val="FF0000"/>
                <w:sz w:val="20"/>
                <w:szCs w:val="20"/>
                <w:lang w:val="sr-Cyrl-RS"/>
              </w:rPr>
            </w:pPr>
          </w:p>
        </w:tc>
        <w:tc>
          <w:tcPr>
            <w:tcW w:w="425" w:type="dxa"/>
            <w:tcBorders>
              <w:bottom w:val="double" w:sz="4" w:space="0" w:color="auto"/>
            </w:tcBorders>
            <w:vAlign w:val="center"/>
          </w:tcPr>
          <w:p w:rsidR="00FB42E1" w:rsidRDefault="00FB42E1">
            <w:pPr>
              <w:jc w:val="center"/>
              <w:rPr>
                <w:b/>
                <w:sz w:val="20"/>
                <w:szCs w:val="20"/>
                <w:lang w:val="sr-Cyrl-CS"/>
              </w:rPr>
            </w:pPr>
            <w:r>
              <w:rPr>
                <w:b/>
                <w:sz w:val="20"/>
                <w:szCs w:val="20"/>
                <w:lang w:val="sr-Cyrl-CS"/>
              </w:rPr>
              <w:t>1</w:t>
            </w:r>
          </w:p>
        </w:tc>
        <w:tc>
          <w:tcPr>
            <w:tcW w:w="425" w:type="dxa"/>
            <w:tcBorders>
              <w:bottom w:val="double" w:sz="4" w:space="0" w:color="auto"/>
            </w:tcBorders>
            <w:vAlign w:val="center"/>
          </w:tcPr>
          <w:p w:rsidR="00FB42E1" w:rsidRDefault="00FB42E1">
            <w:pPr>
              <w:jc w:val="center"/>
              <w:rPr>
                <w:b/>
                <w:color w:val="FF0000"/>
                <w:sz w:val="20"/>
                <w:szCs w:val="20"/>
              </w:rPr>
            </w:pPr>
          </w:p>
        </w:tc>
        <w:tc>
          <w:tcPr>
            <w:tcW w:w="417" w:type="dxa"/>
            <w:tcBorders>
              <w:bottom w:val="double" w:sz="4" w:space="0" w:color="auto"/>
              <w:right w:val="nil"/>
            </w:tcBorders>
            <w:vAlign w:val="center"/>
          </w:tcPr>
          <w:p w:rsidR="00FB42E1" w:rsidRDefault="00FB42E1">
            <w:pPr>
              <w:jc w:val="center"/>
              <w:rPr>
                <w:b/>
                <w:color w:val="FF0000"/>
                <w:sz w:val="20"/>
                <w:szCs w:val="20"/>
              </w:rPr>
            </w:pPr>
          </w:p>
        </w:tc>
        <w:tc>
          <w:tcPr>
            <w:tcW w:w="677" w:type="dxa"/>
            <w:tcBorders>
              <w:left w:val="double" w:sz="4" w:space="0" w:color="auto"/>
              <w:bottom w:val="double" w:sz="4" w:space="0" w:color="auto"/>
            </w:tcBorders>
            <w:shd w:val="clear" w:color="auto" w:fill="E6E6E6"/>
            <w:vAlign w:val="center"/>
          </w:tcPr>
          <w:p w:rsidR="00FB42E1" w:rsidRDefault="0032077E">
            <w:pPr>
              <w:jc w:val="center"/>
              <w:rPr>
                <w:b/>
                <w:sz w:val="20"/>
                <w:szCs w:val="20"/>
                <w:lang w:val="sr-Cyrl-CS"/>
              </w:rPr>
            </w:pPr>
            <w:r>
              <w:rPr>
                <w:b/>
                <w:sz w:val="20"/>
                <w:szCs w:val="20"/>
                <w:lang w:val="sr-Cyrl-RS"/>
              </w:rPr>
              <w:t>45,1</w:t>
            </w:r>
            <w:r w:rsidR="00FB42E1">
              <w:rPr>
                <w:b/>
                <w:sz w:val="20"/>
                <w:szCs w:val="20"/>
                <w:lang w:val="sr-Cyrl-RS"/>
              </w:rPr>
              <w:t>6</w:t>
            </w:r>
          </w:p>
        </w:tc>
      </w:tr>
      <w:tr w:rsidR="00FB42E1" w:rsidTr="00E146ED">
        <w:trPr>
          <w:cantSplit/>
          <w:trHeight w:val="371"/>
          <w:jc w:val="center"/>
        </w:trPr>
        <w:tc>
          <w:tcPr>
            <w:tcW w:w="1090" w:type="dxa"/>
            <w:tcBorders>
              <w:top w:val="double" w:sz="4" w:space="0" w:color="auto"/>
              <w:bottom w:val="double" w:sz="4" w:space="0" w:color="auto"/>
            </w:tcBorders>
            <w:shd w:val="clear" w:color="auto" w:fill="E6E6E6"/>
            <w:vAlign w:val="center"/>
          </w:tcPr>
          <w:p w:rsidR="00FB42E1" w:rsidRDefault="00FB42E1">
            <w:pPr>
              <w:rPr>
                <w:b/>
                <w:sz w:val="20"/>
                <w:szCs w:val="20"/>
              </w:rPr>
            </w:pPr>
            <w:r>
              <w:rPr>
                <w:b/>
                <w:sz w:val="20"/>
                <w:szCs w:val="20"/>
              </w:rPr>
              <w:t>СВЕГА:</w:t>
            </w:r>
          </w:p>
        </w:tc>
        <w:tc>
          <w:tcPr>
            <w:tcW w:w="324"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tcPr>
          <w:p w:rsidR="00FB42E1" w:rsidRDefault="00FB42E1" w:rsidP="00FB42E1">
            <w:pPr>
              <w:jc w:val="center"/>
              <w:rPr>
                <w:b/>
                <w:sz w:val="20"/>
                <w:szCs w:val="20"/>
                <w:lang w:val="sr-Cyrl-CS"/>
              </w:rPr>
            </w:pPr>
            <w:r>
              <w:rPr>
                <w:b/>
                <w:sz w:val="20"/>
                <w:szCs w:val="20"/>
                <w:lang w:val="sr-Cyrl-CS"/>
              </w:rPr>
              <w:t>0,5</w:t>
            </w:r>
          </w:p>
        </w:tc>
        <w:tc>
          <w:tcPr>
            <w:tcW w:w="425" w:type="dxa"/>
            <w:tcBorders>
              <w:top w:val="double" w:sz="4" w:space="0" w:color="auto"/>
              <w:bottom w:val="double" w:sz="4" w:space="0" w:color="auto"/>
            </w:tcBorders>
            <w:shd w:val="clear" w:color="auto" w:fill="E6E6E6"/>
            <w:vAlign w:val="center"/>
          </w:tcPr>
          <w:p w:rsidR="00FB42E1" w:rsidRDefault="00FB42E1" w:rsidP="00FB42E1">
            <w:pPr>
              <w:jc w:val="center"/>
              <w:rPr>
                <w:b/>
                <w:sz w:val="20"/>
                <w:szCs w:val="20"/>
                <w:lang w:val="sr-Cyrl-CS"/>
              </w:rPr>
            </w:pPr>
            <w:r>
              <w:rPr>
                <w:b/>
                <w:sz w:val="20"/>
                <w:szCs w:val="20"/>
                <w:lang w:val="sr-Cyrl-CS"/>
              </w:rPr>
              <w:t>1</w:t>
            </w:r>
          </w:p>
        </w:tc>
        <w:tc>
          <w:tcPr>
            <w:tcW w:w="426"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RS"/>
              </w:rPr>
            </w:pPr>
            <w:r>
              <w:rPr>
                <w:b/>
                <w:sz w:val="20"/>
                <w:szCs w:val="20"/>
                <w:lang w:val="sr-Cyrl-CS"/>
              </w:rPr>
              <w:t>1,2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rPr>
              <w:t>2.</w:t>
            </w:r>
            <w:r>
              <w:rPr>
                <w:b/>
                <w:sz w:val="20"/>
                <w:szCs w:val="20"/>
                <w:lang w:val="sr-Cyrl-CS"/>
              </w:rPr>
              <w:t>83</w:t>
            </w:r>
          </w:p>
        </w:tc>
        <w:tc>
          <w:tcPr>
            <w:tcW w:w="40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2,7</w:t>
            </w:r>
          </w:p>
        </w:tc>
        <w:tc>
          <w:tcPr>
            <w:tcW w:w="446" w:type="dxa"/>
            <w:tcBorders>
              <w:top w:val="double" w:sz="4" w:space="0" w:color="auto"/>
              <w:bottom w:val="double" w:sz="4" w:space="0" w:color="auto"/>
            </w:tcBorders>
            <w:shd w:val="clear" w:color="auto" w:fill="E6E6E6"/>
            <w:vAlign w:val="center"/>
          </w:tcPr>
          <w:p w:rsidR="00FB42E1" w:rsidRDefault="00F06559">
            <w:pPr>
              <w:jc w:val="center"/>
              <w:rPr>
                <w:b/>
                <w:sz w:val="20"/>
                <w:szCs w:val="20"/>
                <w:lang w:val="sr-Cyrl-CS"/>
              </w:rPr>
            </w:pPr>
            <w:r>
              <w:rPr>
                <w:b/>
                <w:sz w:val="20"/>
                <w:szCs w:val="20"/>
                <w:lang w:val="sr-Cyrl-CS"/>
              </w:rPr>
              <w:t>0,6</w:t>
            </w:r>
            <w:r w:rsidR="00FB42E1">
              <w:rPr>
                <w:b/>
                <w:sz w:val="20"/>
                <w:szCs w:val="20"/>
                <w:lang w:val="sr-Cyrl-CS"/>
              </w:rPr>
              <w:t>0</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RS"/>
              </w:rPr>
              <w:t>0,75</w:t>
            </w:r>
          </w:p>
        </w:tc>
        <w:tc>
          <w:tcPr>
            <w:tcW w:w="425" w:type="dxa"/>
            <w:tcBorders>
              <w:top w:val="double" w:sz="4" w:space="0" w:color="auto"/>
              <w:bottom w:val="double" w:sz="4" w:space="0" w:color="auto"/>
            </w:tcBorders>
            <w:shd w:val="clear" w:color="auto" w:fill="E6E6E6"/>
            <w:vAlign w:val="center"/>
          </w:tcPr>
          <w:p w:rsidR="00FB42E1" w:rsidRDefault="0051429B" w:rsidP="0051429B">
            <w:pPr>
              <w:jc w:val="center"/>
              <w:rPr>
                <w:b/>
                <w:sz w:val="20"/>
                <w:szCs w:val="20"/>
                <w:lang w:val="sr-Cyrl-CS"/>
              </w:rPr>
            </w:pPr>
            <w:r>
              <w:rPr>
                <w:b/>
                <w:sz w:val="20"/>
                <w:szCs w:val="20"/>
                <w:lang w:val="sr-Cyrl-CS"/>
              </w:rPr>
              <w:t>0,75</w:t>
            </w:r>
          </w:p>
        </w:tc>
        <w:tc>
          <w:tcPr>
            <w:tcW w:w="426" w:type="dxa"/>
            <w:tcBorders>
              <w:top w:val="double" w:sz="4" w:space="0" w:color="auto"/>
              <w:bottom w:val="double" w:sz="4" w:space="0" w:color="auto"/>
            </w:tcBorders>
            <w:shd w:val="clear" w:color="auto" w:fill="E6E6E6"/>
            <w:vAlign w:val="center"/>
          </w:tcPr>
          <w:p w:rsidR="00FB42E1" w:rsidRDefault="00FB42E1" w:rsidP="0051429B">
            <w:pPr>
              <w:rPr>
                <w:b/>
                <w:sz w:val="20"/>
                <w:szCs w:val="20"/>
              </w:rPr>
            </w:pPr>
            <w:r>
              <w:rPr>
                <w:b/>
                <w:sz w:val="20"/>
                <w:szCs w:val="20"/>
              </w:rPr>
              <w:t>1.</w:t>
            </w:r>
            <w:r>
              <w:rPr>
                <w:b/>
                <w:sz w:val="20"/>
                <w:szCs w:val="20"/>
                <w:lang w:val="sr-Cyrl-CS"/>
              </w:rPr>
              <w:t>1</w:t>
            </w:r>
            <w:r>
              <w:rPr>
                <w:b/>
                <w:sz w:val="20"/>
                <w:szCs w:val="20"/>
              </w:rPr>
              <w:t>5</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1.</w:t>
            </w:r>
            <w:r>
              <w:rPr>
                <w:b/>
                <w:sz w:val="20"/>
                <w:szCs w:val="20"/>
                <w:lang w:val="sr-Cyrl-CS"/>
              </w:rPr>
              <w:t>1</w:t>
            </w:r>
            <w:r>
              <w:rPr>
                <w:b/>
                <w:sz w:val="20"/>
                <w:szCs w:val="20"/>
              </w:rPr>
              <w:t>5</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rPr>
              <w:t>2,68</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0.6</w:t>
            </w:r>
          </w:p>
        </w:tc>
        <w:tc>
          <w:tcPr>
            <w:tcW w:w="426"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RS"/>
              </w:rPr>
            </w:pPr>
            <w:r>
              <w:rPr>
                <w:b/>
                <w:sz w:val="20"/>
                <w:szCs w:val="20"/>
                <w:lang w:val="sr-Cyrl-RS"/>
              </w:rPr>
              <w:t>2,1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1,1</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1,8</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3</w:t>
            </w:r>
          </w:p>
        </w:tc>
        <w:tc>
          <w:tcPr>
            <w:tcW w:w="709" w:type="dxa"/>
            <w:tcBorders>
              <w:top w:val="double" w:sz="4" w:space="0" w:color="auto"/>
              <w:bottom w:val="double" w:sz="4" w:space="0" w:color="auto"/>
            </w:tcBorders>
            <w:shd w:val="clear" w:color="auto" w:fill="E6E6E6"/>
            <w:vAlign w:val="center"/>
          </w:tcPr>
          <w:p w:rsidR="00FB42E1" w:rsidRDefault="0051429B">
            <w:pPr>
              <w:jc w:val="center"/>
              <w:rPr>
                <w:b/>
                <w:sz w:val="20"/>
                <w:szCs w:val="20"/>
                <w:lang w:val="sr-Cyrl-CS"/>
              </w:rPr>
            </w:pPr>
            <w:r>
              <w:rPr>
                <w:b/>
                <w:sz w:val="20"/>
                <w:szCs w:val="20"/>
                <w:lang w:val="sr-Cyrl-CS"/>
              </w:rPr>
              <w:t>19,8</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0,55</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Latn-RS"/>
              </w:rPr>
            </w:pPr>
            <w:r>
              <w:rPr>
                <w:b/>
                <w:sz w:val="20"/>
                <w:szCs w:val="20"/>
                <w:lang w:val="sr-Latn-R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2</w:t>
            </w:r>
          </w:p>
        </w:tc>
        <w:tc>
          <w:tcPr>
            <w:tcW w:w="417" w:type="dxa"/>
            <w:tcBorders>
              <w:top w:val="double" w:sz="4" w:space="0" w:color="auto"/>
              <w:bottom w:val="double" w:sz="4" w:space="0" w:color="auto"/>
              <w:right w:val="nil"/>
            </w:tcBorders>
            <w:shd w:val="clear" w:color="auto" w:fill="E6E6E6"/>
            <w:vAlign w:val="center"/>
          </w:tcPr>
          <w:p w:rsidR="00FB42E1" w:rsidRDefault="00FB42E1">
            <w:pPr>
              <w:jc w:val="center"/>
              <w:rPr>
                <w:b/>
                <w:sz w:val="20"/>
                <w:szCs w:val="20"/>
                <w:lang w:val="sr-Cyrl-CS"/>
              </w:rPr>
            </w:pPr>
            <w:r>
              <w:rPr>
                <w:b/>
                <w:sz w:val="20"/>
                <w:szCs w:val="20"/>
                <w:lang w:val="sr-Cyrl-CS"/>
              </w:rPr>
              <w:t>9</w:t>
            </w:r>
          </w:p>
        </w:tc>
        <w:tc>
          <w:tcPr>
            <w:tcW w:w="677" w:type="dxa"/>
            <w:tcBorders>
              <w:top w:val="double" w:sz="4" w:space="0" w:color="auto"/>
              <w:left w:val="double" w:sz="4" w:space="0" w:color="auto"/>
              <w:bottom w:val="double" w:sz="4" w:space="0" w:color="auto"/>
            </w:tcBorders>
            <w:shd w:val="clear" w:color="auto" w:fill="E6E6E6"/>
            <w:vAlign w:val="center"/>
          </w:tcPr>
          <w:p w:rsidR="00FB42E1" w:rsidRDefault="004E5D06">
            <w:pPr>
              <w:jc w:val="center"/>
              <w:rPr>
                <w:b/>
                <w:sz w:val="20"/>
                <w:szCs w:val="20"/>
              </w:rPr>
            </w:pPr>
            <w:r>
              <w:rPr>
                <w:b/>
                <w:sz w:val="20"/>
                <w:szCs w:val="20"/>
                <w:lang w:val="sr-Cyrl-CS"/>
              </w:rPr>
              <w:t>63,46</w:t>
            </w:r>
          </w:p>
        </w:tc>
      </w:tr>
      <w:tr w:rsidR="00FB42E1" w:rsidTr="00E146ED">
        <w:trPr>
          <w:cantSplit/>
          <w:trHeight w:val="371"/>
          <w:jc w:val="center"/>
        </w:trPr>
        <w:tc>
          <w:tcPr>
            <w:tcW w:w="1090" w:type="dxa"/>
            <w:tcBorders>
              <w:top w:val="nil"/>
            </w:tcBorders>
            <w:vAlign w:val="center"/>
          </w:tcPr>
          <w:p w:rsidR="00FB42E1" w:rsidRDefault="00FB42E1">
            <w:pPr>
              <w:rPr>
                <w:b/>
                <w:sz w:val="20"/>
                <w:szCs w:val="20"/>
                <w:lang w:val="sr-Cyrl-CS"/>
              </w:rPr>
            </w:pPr>
            <w:r>
              <w:rPr>
                <w:b/>
                <w:sz w:val="20"/>
                <w:szCs w:val="20"/>
              </w:rPr>
              <w:t>Припра</w:t>
            </w:r>
            <w:r>
              <w:rPr>
                <w:b/>
                <w:sz w:val="20"/>
                <w:szCs w:val="20"/>
                <w:lang w:val="sr-Cyrl-CS"/>
              </w:rPr>
              <w:t>в.</w:t>
            </w:r>
          </w:p>
        </w:tc>
        <w:tc>
          <w:tcPr>
            <w:tcW w:w="324"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6"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05" w:type="dxa"/>
            <w:tcBorders>
              <w:top w:val="nil"/>
            </w:tcBorders>
            <w:vAlign w:val="center"/>
          </w:tcPr>
          <w:p w:rsidR="00FB42E1" w:rsidRDefault="00FB42E1">
            <w:pPr>
              <w:jc w:val="center"/>
              <w:rPr>
                <w:b/>
                <w:color w:val="000000" w:themeColor="text1"/>
                <w:sz w:val="20"/>
                <w:szCs w:val="20"/>
              </w:rPr>
            </w:pPr>
          </w:p>
        </w:tc>
        <w:tc>
          <w:tcPr>
            <w:tcW w:w="446"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6" w:type="dxa"/>
            <w:tcBorders>
              <w:top w:val="nil"/>
            </w:tcBorders>
            <w:vAlign w:val="center"/>
          </w:tcPr>
          <w:p w:rsidR="00FB42E1" w:rsidRDefault="00FB42E1">
            <w:pPr>
              <w:jc w:val="center"/>
              <w:rPr>
                <w:b/>
                <w:color w:val="000000" w:themeColor="text1"/>
                <w:sz w:val="20"/>
                <w:szCs w:val="20"/>
              </w:rPr>
            </w:pPr>
          </w:p>
        </w:tc>
        <w:tc>
          <w:tcPr>
            <w:tcW w:w="567"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567"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6"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567" w:type="dxa"/>
            <w:tcBorders>
              <w:top w:val="nil"/>
            </w:tcBorders>
            <w:vAlign w:val="center"/>
          </w:tcPr>
          <w:p w:rsidR="00FB42E1" w:rsidRDefault="00FB42E1">
            <w:pPr>
              <w:jc w:val="center"/>
              <w:rPr>
                <w:b/>
                <w:color w:val="000000" w:themeColor="text1"/>
                <w:sz w:val="20"/>
                <w:szCs w:val="20"/>
              </w:rPr>
            </w:pPr>
          </w:p>
        </w:tc>
        <w:tc>
          <w:tcPr>
            <w:tcW w:w="567" w:type="dxa"/>
            <w:tcBorders>
              <w:top w:val="nil"/>
            </w:tcBorders>
            <w:vAlign w:val="center"/>
          </w:tcPr>
          <w:p w:rsidR="00FB42E1" w:rsidRDefault="00FB42E1">
            <w:pPr>
              <w:jc w:val="center"/>
              <w:rPr>
                <w:b/>
                <w:color w:val="000000" w:themeColor="text1"/>
                <w:sz w:val="20"/>
                <w:szCs w:val="20"/>
              </w:rPr>
            </w:pPr>
          </w:p>
        </w:tc>
        <w:tc>
          <w:tcPr>
            <w:tcW w:w="709" w:type="dxa"/>
            <w:tcBorders>
              <w:top w:val="nil"/>
            </w:tcBorders>
            <w:vAlign w:val="center"/>
          </w:tcPr>
          <w:p w:rsidR="00FB42E1" w:rsidRPr="00EB4C5A" w:rsidRDefault="00EB4C5A">
            <w:pPr>
              <w:jc w:val="center"/>
              <w:rPr>
                <w:b/>
                <w:color w:val="000000" w:themeColor="text1"/>
                <w:sz w:val="20"/>
                <w:szCs w:val="20"/>
                <w:lang w:val="sr-Cyrl-RS"/>
              </w:rPr>
            </w:pPr>
            <w:r>
              <w:rPr>
                <w:b/>
                <w:color w:val="000000" w:themeColor="text1"/>
                <w:sz w:val="20"/>
                <w:szCs w:val="20"/>
                <w:lang w:val="sr-Cyrl-RS"/>
              </w:rPr>
              <w:t>1</w:t>
            </w:r>
          </w:p>
        </w:tc>
        <w:tc>
          <w:tcPr>
            <w:tcW w:w="567"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567"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25" w:type="dxa"/>
            <w:tcBorders>
              <w:top w:val="nil"/>
            </w:tcBorders>
            <w:vAlign w:val="center"/>
          </w:tcPr>
          <w:p w:rsidR="00FB42E1" w:rsidRDefault="00FB42E1">
            <w:pPr>
              <w:jc w:val="center"/>
              <w:rPr>
                <w:b/>
                <w:color w:val="000000" w:themeColor="text1"/>
                <w:sz w:val="20"/>
                <w:szCs w:val="20"/>
              </w:rPr>
            </w:pPr>
          </w:p>
        </w:tc>
        <w:tc>
          <w:tcPr>
            <w:tcW w:w="417" w:type="dxa"/>
            <w:tcBorders>
              <w:top w:val="nil"/>
              <w:right w:val="nil"/>
            </w:tcBorders>
            <w:vAlign w:val="center"/>
          </w:tcPr>
          <w:p w:rsidR="00FB42E1" w:rsidRDefault="00FB42E1">
            <w:pPr>
              <w:jc w:val="center"/>
              <w:rPr>
                <w:b/>
                <w:color w:val="000000" w:themeColor="text1"/>
                <w:sz w:val="20"/>
                <w:szCs w:val="20"/>
              </w:rPr>
            </w:pPr>
          </w:p>
        </w:tc>
        <w:tc>
          <w:tcPr>
            <w:tcW w:w="677" w:type="dxa"/>
            <w:tcBorders>
              <w:top w:val="nil"/>
              <w:left w:val="double" w:sz="4" w:space="0" w:color="auto"/>
            </w:tcBorders>
            <w:shd w:val="clear" w:color="auto" w:fill="E6E6E6"/>
            <w:vAlign w:val="center"/>
          </w:tcPr>
          <w:p w:rsidR="00FB42E1" w:rsidRPr="000B20FA" w:rsidRDefault="000B20FA">
            <w:pPr>
              <w:jc w:val="center"/>
              <w:rPr>
                <w:b/>
                <w:color w:val="FF0000"/>
                <w:sz w:val="20"/>
                <w:szCs w:val="20"/>
                <w:lang w:val="sr-Cyrl-RS"/>
              </w:rPr>
            </w:pPr>
            <w:r w:rsidRPr="000B20FA">
              <w:rPr>
                <w:b/>
                <w:sz w:val="20"/>
                <w:szCs w:val="20"/>
                <w:lang w:val="sr-Cyrl-RS"/>
              </w:rPr>
              <w:t>1</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Дo 5 годинa</w:t>
            </w:r>
          </w:p>
        </w:tc>
        <w:tc>
          <w:tcPr>
            <w:tcW w:w="324" w:type="dxa"/>
            <w:vAlign w:val="center"/>
          </w:tcPr>
          <w:p w:rsidR="00FB42E1" w:rsidRDefault="00FB42E1">
            <w:pPr>
              <w:jc w:val="center"/>
              <w:rPr>
                <w:b/>
                <w:color w:val="000000" w:themeColor="text1"/>
                <w:sz w:val="20"/>
                <w:szCs w:val="20"/>
              </w:rPr>
            </w:pPr>
          </w:p>
        </w:tc>
        <w:tc>
          <w:tcPr>
            <w:tcW w:w="425" w:type="dxa"/>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DE26D0">
            <w:pPr>
              <w:jc w:val="center"/>
              <w:rPr>
                <w:b/>
                <w:color w:val="000000" w:themeColor="text1"/>
                <w:sz w:val="20"/>
                <w:szCs w:val="20"/>
                <w:lang w:val="sr-Cyrl-CS"/>
              </w:rPr>
            </w:pPr>
            <w:r>
              <w:rPr>
                <w:b/>
                <w:color w:val="000000" w:themeColor="text1"/>
                <w:sz w:val="20"/>
                <w:szCs w:val="20"/>
                <w:lang w:val="sr-Cyrl-CS"/>
              </w:rPr>
              <w:t>1</w:t>
            </w:r>
          </w:p>
        </w:tc>
        <w:tc>
          <w:tcPr>
            <w:tcW w:w="405" w:type="dxa"/>
            <w:vAlign w:val="center"/>
          </w:tcPr>
          <w:p w:rsidR="00FB42E1" w:rsidRDefault="00FB42E1">
            <w:pPr>
              <w:jc w:val="center"/>
              <w:rPr>
                <w:b/>
                <w:color w:val="000000" w:themeColor="text1"/>
                <w:sz w:val="20"/>
                <w:szCs w:val="20"/>
                <w:lang w:val="sr-Cyrl-RS"/>
              </w:rPr>
            </w:pPr>
          </w:p>
        </w:tc>
        <w:tc>
          <w:tcPr>
            <w:tcW w:w="446" w:type="dxa"/>
            <w:vAlign w:val="center"/>
          </w:tcPr>
          <w:p w:rsidR="00FB42E1" w:rsidRPr="00DE26D0" w:rsidRDefault="00DE26D0">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RS"/>
              </w:rPr>
            </w:pPr>
          </w:p>
        </w:tc>
        <w:tc>
          <w:tcPr>
            <w:tcW w:w="426"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Pr="00EB4C5A" w:rsidRDefault="00EB4C5A">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lang w:val="sr-Cyrl-CS"/>
              </w:rPr>
            </w:pPr>
          </w:p>
        </w:tc>
        <w:tc>
          <w:tcPr>
            <w:tcW w:w="426"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567"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709"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r>
              <w:rPr>
                <w:b/>
                <w:color w:val="000000" w:themeColor="text1"/>
                <w:sz w:val="20"/>
                <w:szCs w:val="20"/>
              </w:rPr>
              <w:t>1</w:t>
            </w:r>
          </w:p>
        </w:tc>
        <w:tc>
          <w:tcPr>
            <w:tcW w:w="417" w:type="dxa"/>
            <w:tcBorders>
              <w:right w:val="nil"/>
            </w:tcBorders>
            <w:vAlign w:val="center"/>
          </w:tcPr>
          <w:p w:rsidR="00FB42E1" w:rsidRDefault="00FB42E1">
            <w:pPr>
              <w:jc w:val="center"/>
              <w:rPr>
                <w:b/>
                <w:color w:val="000000" w:themeColor="text1"/>
                <w:sz w:val="20"/>
                <w:szCs w:val="20"/>
              </w:rPr>
            </w:pPr>
          </w:p>
        </w:tc>
        <w:tc>
          <w:tcPr>
            <w:tcW w:w="677" w:type="dxa"/>
            <w:tcBorders>
              <w:left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8</w:t>
            </w:r>
          </w:p>
        </w:tc>
      </w:tr>
      <w:tr w:rsidR="00FB42E1" w:rsidTr="00E146ED">
        <w:trPr>
          <w:cantSplit/>
          <w:trHeight w:val="428"/>
          <w:jc w:val="center"/>
        </w:trPr>
        <w:tc>
          <w:tcPr>
            <w:tcW w:w="1090" w:type="dxa"/>
            <w:vAlign w:val="center"/>
          </w:tcPr>
          <w:p w:rsidR="00FB42E1" w:rsidRDefault="00FB42E1">
            <w:pPr>
              <w:rPr>
                <w:b/>
                <w:sz w:val="20"/>
                <w:szCs w:val="20"/>
              </w:rPr>
            </w:pPr>
            <w:r>
              <w:rPr>
                <w:b/>
                <w:sz w:val="20"/>
                <w:szCs w:val="20"/>
              </w:rPr>
              <w:t xml:space="preserve"> 5 дo 10 г.</w:t>
            </w:r>
          </w:p>
        </w:tc>
        <w:tc>
          <w:tcPr>
            <w:tcW w:w="324" w:type="dxa"/>
            <w:vAlign w:val="center"/>
          </w:tcPr>
          <w:p w:rsidR="00FB42E1" w:rsidRDefault="00FB42E1">
            <w:pPr>
              <w:rPr>
                <w:b/>
                <w:color w:val="000000" w:themeColor="text1"/>
                <w:sz w:val="20"/>
                <w:szCs w:val="20"/>
              </w:rPr>
            </w:pPr>
          </w:p>
        </w:tc>
        <w:tc>
          <w:tcPr>
            <w:tcW w:w="425" w:type="dxa"/>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426"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CS"/>
              </w:rPr>
            </w:pPr>
          </w:p>
        </w:tc>
        <w:tc>
          <w:tcPr>
            <w:tcW w:w="405" w:type="dxa"/>
            <w:vAlign w:val="center"/>
          </w:tcPr>
          <w:p w:rsidR="00FB42E1" w:rsidRDefault="00EB4C5A">
            <w:pPr>
              <w:jc w:val="center"/>
              <w:rPr>
                <w:b/>
                <w:color w:val="000000" w:themeColor="text1"/>
                <w:sz w:val="20"/>
                <w:szCs w:val="20"/>
                <w:lang w:val="sr-Cyrl-CS"/>
              </w:rPr>
            </w:pPr>
            <w:r>
              <w:rPr>
                <w:b/>
                <w:color w:val="000000" w:themeColor="text1"/>
                <w:sz w:val="20"/>
                <w:szCs w:val="20"/>
                <w:lang w:val="sr-Cyrl-CS"/>
              </w:rPr>
              <w:t>1</w:t>
            </w:r>
          </w:p>
        </w:tc>
        <w:tc>
          <w:tcPr>
            <w:tcW w:w="446"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426"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709"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17" w:type="dxa"/>
            <w:tcBorders>
              <w:right w:val="nil"/>
            </w:tcBorders>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677" w:type="dxa"/>
            <w:tcBorders>
              <w:left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5</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 xml:space="preserve">10 дo 20 </w:t>
            </w:r>
            <w:r>
              <w:rPr>
                <w:b/>
                <w:sz w:val="20"/>
                <w:szCs w:val="20"/>
                <w:lang w:val="sr-Cyrl-CS"/>
              </w:rPr>
              <w:t>г</w:t>
            </w:r>
            <w:r>
              <w:rPr>
                <w:b/>
                <w:sz w:val="20"/>
                <w:szCs w:val="20"/>
              </w:rPr>
              <w:t>.</w:t>
            </w:r>
          </w:p>
        </w:tc>
        <w:tc>
          <w:tcPr>
            <w:tcW w:w="324" w:type="dxa"/>
            <w:vAlign w:val="center"/>
          </w:tcPr>
          <w:p w:rsidR="00FB42E1" w:rsidRDefault="00FB42E1">
            <w:pPr>
              <w:jc w:val="center"/>
              <w:rPr>
                <w:b/>
                <w:color w:val="000000" w:themeColor="text1"/>
                <w:sz w:val="20"/>
                <w:szCs w:val="20"/>
                <w:lang w:val="sr-Cyrl-CS"/>
              </w:rPr>
            </w:pPr>
          </w:p>
        </w:tc>
        <w:tc>
          <w:tcPr>
            <w:tcW w:w="425" w:type="dxa"/>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r>
              <w:rPr>
                <w:b/>
                <w:color w:val="000000" w:themeColor="text1"/>
                <w:sz w:val="20"/>
                <w:szCs w:val="20"/>
              </w:rPr>
              <w:t>1</w:t>
            </w:r>
          </w:p>
        </w:tc>
        <w:tc>
          <w:tcPr>
            <w:tcW w:w="425" w:type="dxa"/>
            <w:vAlign w:val="center"/>
          </w:tcPr>
          <w:p w:rsidR="00FB42E1" w:rsidRPr="00232D78" w:rsidRDefault="00DE26D0">
            <w:pPr>
              <w:jc w:val="center"/>
              <w:rPr>
                <w:b/>
                <w:color w:val="000000" w:themeColor="text1"/>
                <w:sz w:val="20"/>
                <w:szCs w:val="20"/>
                <w:lang w:val="sr-Cyrl-RS"/>
              </w:rPr>
            </w:pPr>
            <w:r>
              <w:rPr>
                <w:b/>
                <w:color w:val="000000" w:themeColor="text1"/>
                <w:sz w:val="20"/>
                <w:szCs w:val="20"/>
                <w:lang w:val="sr-Cyrl-RS"/>
              </w:rPr>
              <w:t>2</w:t>
            </w: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2</w:t>
            </w:r>
          </w:p>
        </w:tc>
        <w:tc>
          <w:tcPr>
            <w:tcW w:w="40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446"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rPr>
            </w:pPr>
            <w:r>
              <w:rPr>
                <w:b/>
                <w:color w:val="000000" w:themeColor="text1"/>
                <w:sz w:val="20"/>
                <w:szCs w:val="20"/>
              </w:rPr>
              <w:t>2</w:t>
            </w: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RS"/>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Pr="009E00A0" w:rsidRDefault="00FB42E1">
            <w:pPr>
              <w:jc w:val="center"/>
              <w:rPr>
                <w:b/>
                <w:color w:val="000000" w:themeColor="text1"/>
                <w:sz w:val="20"/>
                <w:szCs w:val="20"/>
                <w:lang w:val="sr-Cyrl-RS"/>
              </w:rPr>
            </w:pP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2</w:t>
            </w:r>
          </w:p>
        </w:tc>
        <w:tc>
          <w:tcPr>
            <w:tcW w:w="709"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r>
              <w:rPr>
                <w:b/>
                <w:color w:val="000000" w:themeColor="text1"/>
                <w:sz w:val="20"/>
                <w:szCs w:val="20"/>
              </w:rPr>
              <w:t>1</w:t>
            </w:r>
          </w:p>
        </w:tc>
        <w:tc>
          <w:tcPr>
            <w:tcW w:w="417" w:type="dxa"/>
            <w:tcBorders>
              <w:right w:val="nil"/>
            </w:tcBorders>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677" w:type="dxa"/>
            <w:tcBorders>
              <w:left w:val="double" w:sz="4" w:space="0" w:color="auto"/>
            </w:tcBorders>
            <w:shd w:val="clear" w:color="auto" w:fill="E6E6E6"/>
            <w:vAlign w:val="center"/>
          </w:tcPr>
          <w:p w:rsidR="00FB42E1" w:rsidRDefault="00FB42E1">
            <w:pPr>
              <w:jc w:val="center"/>
              <w:rPr>
                <w:b/>
                <w:sz w:val="20"/>
                <w:szCs w:val="20"/>
              </w:rPr>
            </w:pPr>
            <w:r>
              <w:rPr>
                <w:b/>
                <w:sz w:val="20"/>
                <w:szCs w:val="20"/>
                <w:lang w:val="sr-Cyrl-CS"/>
              </w:rPr>
              <w:t>17</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20 дo 30 г.</w:t>
            </w:r>
          </w:p>
        </w:tc>
        <w:tc>
          <w:tcPr>
            <w:tcW w:w="324" w:type="dxa"/>
            <w:vAlign w:val="center"/>
          </w:tcPr>
          <w:p w:rsidR="00FB42E1" w:rsidRDefault="00FB42E1">
            <w:pPr>
              <w:jc w:val="center"/>
              <w:rPr>
                <w:b/>
                <w:color w:val="000000" w:themeColor="text1"/>
                <w:sz w:val="20"/>
                <w:szCs w:val="20"/>
                <w:lang w:val="sr-Cyrl-CS"/>
              </w:rPr>
            </w:pPr>
          </w:p>
        </w:tc>
        <w:tc>
          <w:tcPr>
            <w:tcW w:w="425" w:type="dxa"/>
          </w:tcPr>
          <w:p w:rsidR="00FB42E1" w:rsidRDefault="00FB42E1">
            <w:pPr>
              <w:jc w:val="center"/>
              <w:rPr>
                <w:b/>
                <w:color w:val="000000" w:themeColor="text1"/>
                <w:sz w:val="20"/>
                <w:szCs w:val="20"/>
                <w:lang w:val="sr-Cyrl-RS"/>
              </w:rPr>
            </w:pPr>
          </w:p>
        </w:tc>
        <w:tc>
          <w:tcPr>
            <w:tcW w:w="42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6"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0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3</w:t>
            </w:r>
          </w:p>
        </w:tc>
        <w:tc>
          <w:tcPr>
            <w:tcW w:w="446"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2</w:t>
            </w:r>
          </w:p>
        </w:tc>
        <w:tc>
          <w:tcPr>
            <w:tcW w:w="425" w:type="dxa"/>
            <w:vAlign w:val="center"/>
          </w:tcPr>
          <w:p w:rsidR="00FB42E1" w:rsidRPr="009E00A0" w:rsidRDefault="00FB42E1">
            <w:pPr>
              <w:jc w:val="center"/>
              <w:rPr>
                <w:b/>
                <w:color w:val="000000" w:themeColor="text1"/>
                <w:sz w:val="20"/>
                <w:szCs w:val="20"/>
                <w:lang w:val="sr-Cyrl-RS"/>
              </w:rPr>
            </w:pPr>
            <w:r>
              <w:rPr>
                <w:b/>
                <w:color w:val="000000" w:themeColor="text1"/>
                <w:sz w:val="20"/>
                <w:szCs w:val="20"/>
                <w:lang w:val="sr-Cyrl-RS"/>
              </w:rPr>
              <w:t>1</w:t>
            </w:r>
          </w:p>
        </w:tc>
        <w:tc>
          <w:tcPr>
            <w:tcW w:w="426"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r>
              <w:rPr>
                <w:b/>
                <w:color w:val="000000" w:themeColor="text1"/>
                <w:sz w:val="20"/>
                <w:szCs w:val="20"/>
              </w:rPr>
              <w:t>2</w:t>
            </w: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6"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425"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567"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567" w:type="dxa"/>
            <w:vAlign w:val="center"/>
          </w:tcPr>
          <w:p w:rsidR="00FB42E1" w:rsidRDefault="00FB42E1">
            <w:pPr>
              <w:jc w:val="center"/>
              <w:rPr>
                <w:b/>
                <w:color w:val="000000" w:themeColor="text1"/>
                <w:sz w:val="20"/>
                <w:szCs w:val="20"/>
                <w:lang w:val="sr-Cyrl-RS"/>
              </w:rPr>
            </w:pPr>
          </w:p>
        </w:tc>
        <w:tc>
          <w:tcPr>
            <w:tcW w:w="709"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r w:rsidR="00EB4C5A">
              <w:rPr>
                <w:b/>
                <w:color w:val="000000" w:themeColor="text1"/>
                <w:sz w:val="20"/>
                <w:szCs w:val="20"/>
                <w:lang w:val="sr-Cyrl-CS"/>
              </w:rPr>
              <w:t>2</w:t>
            </w: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425" w:type="dxa"/>
            <w:vAlign w:val="center"/>
          </w:tcPr>
          <w:p w:rsidR="00FB42E1" w:rsidRDefault="00FB42E1">
            <w:pPr>
              <w:jc w:val="center"/>
              <w:rPr>
                <w:b/>
                <w:color w:val="000000" w:themeColor="text1"/>
                <w:sz w:val="20"/>
                <w:szCs w:val="20"/>
              </w:rPr>
            </w:pPr>
          </w:p>
        </w:tc>
        <w:tc>
          <w:tcPr>
            <w:tcW w:w="417" w:type="dxa"/>
            <w:tcBorders>
              <w:right w:val="nil"/>
            </w:tcBorders>
            <w:vAlign w:val="center"/>
          </w:tcPr>
          <w:p w:rsidR="00FB42E1" w:rsidRDefault="00FB42E1">
            <w:pPr>
              <w:jc w:val="center"/>
              <w:rPr>
                <w:b/>
                <w:color w:val="000000" w:themeColor="text1"/>
                <w:sz w:val="20"/>
                <w:szCs w:val="20"/>
                <w:lang w:val="sr-Cyrl-RS"/>
              </w:rPr>
            </w:pPr>
            <w:r>
              <w:rPr>
                <w:b/>
                <w:color w:val="000000" w:themeColor="text1"/>
                <w:sz w:val="20"/>
                <w:szCs w:val="20"/>
                <w:lang w:val="sr-Cyrl-RS"/>
              </w:rPr>
              <w:t>3</w:t>
            </w:r>
          </w:p>
        </w:tc>
        <w:tc>
          <w:tcPr>
            <w:tcW w:w="677" w:type="dxa"/>
            <w:tcBorders>
              <w:left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36</w:t>
            </w:r>
          </w:p>
        </w:tc>
      </w:tr>
      <w:tr w:rsidR="00FB42E1" w:rsidTr="00E146ED">
        <w:trPr>
          <w:cantSplit/>
          <w:trHeight w:val="371"/>
          <w:jc w:val="center"/>
        </w:trPr>
        <w:tc>
          <w:tcPr>
            <w:tcW w:w="1090" w:type="dxa"/>
            <w:vAlign w:val="center"/>
          </w:tcPr>
          <w:p w:rsidR="00FB42E1" w:rsidRDefault="00FB42E1">
            <w:pPr>
              <w:rPr>
                <w:b/>
                <w:sz w:val="20"/>
                <w:szCs w:val="20"/>
              </w:rPr>
            </w:pPr>
            <w:r>
              <w:rPr>
                <w:b/>
                <w:sz w:val="20"/>
                <w:szCs w:val="20"/>
              </w:rPr>
              <w:t>30 дo 35 г.</w:t>
            </w:r>
          </w:p>
        </w:tc>
        <w:tc>
          <w:tcPr>
            <w:tcW w:w="324" w:type="dxa"/>
            <w:vAlign w:val="center"/>
          </w:tcPr>
          <w:p w:rsidR="00FB42E1" w:rsidRDefault="00FB42E1">
            <w:pPr>
              <w:jc w:val="center"/>
              <w:rPr>
                <w:b/>
                <w:color w:val="000000" w:themeColor="text1"/>
                <w:sz w:val="20"/>
                <w:szCs w:val="20"/>
                <w:lang w:val="sr-Cyrl-RS"/>
              </w:rPr>
            </w:pPr>
          </w:p>
        </w:tc>
        <w:tc>
          <w:tcPr>
            <w:tcW w:w="425" w:type="dxa"/>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rPr>
            </w:pPr>
          </w:p>
        </w:tc>
        <w:tc>
          <w:tcPr>
            <w:tcW w:w="425" w:type="dxa"/>
            <w:vAlign w:val="center"/>
          </w:tcPr>
          <w:p w:rsidR="00FB42E1" w:rsidRDefault="00FB42E1">
            <w:pPr>
              <w:jc w:val="center"/>
              <w:rPr>
                <w:b/>
                <w:color w:val="000000" w:themeColor="text1"/>
                <w:sz w:val="20"/>
                <w:szCs w:val="20"/>
                <w:lang w:val="sr-Cyrl-RS"/>
              </w:rPr>
            </w:pPr>
          </w:p>
        </w:tc>
        <w:tc>
          <w:tcPr>
            <w:tcW w:w="405" w:type="dxa"/>
            <w:vAlign w:val="center"/>
          </w:tcPr>
          <w:p w:rsidR="00FB42E1" w:rsidRDefault="00FB42E1">
            <w:pPr>
              <w:jc w:val="center"/>
              <w:rPr>
                <w:b/>
                <w:color w:val="000000" w:themeColor="text1"/>
                <w:sz w:val="20"/>
                <w:szCs w:val="20"/>
              </w:rPr>
            </w:pPr>
          </w:p>
        </w:tc>
        <w:tc>
          <w:tcPr>
            <w:tcW w:w="446"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567"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567" w:type="dxa"/>
            <w:vAlign w:val="center"/>
          </w:tcPr>
          <w:p w:rsidR="00FB42E1" w:rsidRDefault="00FB42E1">
            <w:pPr>
              <w:jc w:val="center"/>
              <w:rPr>
                <w:b/>
                <w:color w:val="000000" w:themeColor="text1"/>
                <w:sz w:val="20"/>
                <w:szCs w:val="20"/>
                <w:lang w:val="sr-Cyrl-RS"/>
              </w:rPr>
            </w:pPr>
            <w:r>
              <w:rPr>
                <w:b/>
                <w:color w:val="000000" w:themeColor="text1"/>
                <w:sz w:val="20"/>
                <w:szCs w:val="20"/>
                <w:lang w:val="sr-Cyrl-RS"/>
              </w:rPr>
              <w:t>1</w:t>
            </w: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26"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rPr>
            </w:pPr>
          </w:p>
        </w:tc>
        <w:tc>
          <w:tcPr>
            <w:tcW w:w="567" w:type="dxa"/>
            <w:vAlign w:val="center"/>
          </w:tcPr>
          <w:p w:rsidR="00FB42E1" w:rsidRDefault="00FB42E1">
            <w:pPr>
              <w:jc w:val="center"/>
              <w:rPr>
                <w:b/>
                <w:color w:val="000000" w:themeColor="text1"/>
                <w:sz w:val="20"/>
                <w:szCs w:val="20"/>
              </w:rPr>
            </w:pPr>
          </w:p>
        </w:tc>
        <w:tc>
          <w:tcPr>
            <w:tcW w:w="709" w:type="dxa"/>
            <w:vAlign w:val="center"/>
          </w:tcPr>
          <w:p w:rsidR="00FB42E1" w:rsidRDefault="00FB42E1">
            <w:pPr>
              <w:jc w:val="center"/>
              <w:rPr>
                <w:b/>
                <w:color w:val="000000" w:themeColor="text1"/>
                <w:sz w:val="20"/>
                <w:szCs w:val="20"/>
                <w:lang w:val="sr-Cyrl-CS"/>
              </w:rPr>
            </w:pPr>
            <w:r>
              <w:rPr>
                <w:b/>
                <w:color w:val="000000" w:themeColor="text1"/>
                <w:sz w:val="20"/>
                <w:szCs w:val="20"/>
                <w:lang w:val="sr-Cyrl-CS"/>
              </w:rPr>
              <w:t>3</w:t>
            </w:r>
          </w:p>
        </w:tc>
        <w:tc>
          <w:tcPr>
            <w:tcW w:w="567" w:type="dxa"/>
            <w:vAlign w:val="center"/>
          </w:tcPr>
          <w:p w:rsidR="00FB42E1" w:rsidRDefault="00FB42E1">
            <w:pPr>
              <w:jc w:val="center"/>
              <w:rPr>
                <w:b/>
                <w:color w:val="000000" w:themeColor="text1"/>
                <w:sz w:val="20"/>
                <w:szCs w:val="20"/>
                <w:lang w:val="sr-Cyrl-RS"/>
              </w:rPr>
            </w:pPr>
          </w:p>
        </w:tc>
        <w:tc>
          <w:tcPr>
            <w:tcW w:w="425" w:type="dxa"/>
            <w:vAlign w:val="center"/>
          </w:tcPr>
          <w:p w:rsidR="00FB42E1" w:rsidRDefault="00FB42E1">
            <w:pPr>
              <w:jc w:val="center"/>
              <w:rPr>
                <w:b/>
                <w:color w:val="000000" w:themeColor="text1"/>
                <w:sz w:val="20"/>
                <w:szCs w:val="20"/>
                <w:lang w:val="sr-Cyrl-CS"/>
              </w:rPr>
            </w:pPr>
          </w:p>
        </w:tc>
        <w:tc>
          <w:tcPr>
            <w:tcW w:w="567"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lang w:val="sr-Cyrl-CS"/>
              </w:rPr>
            </w:pPr>
          </w:p>
        </w:tc>
        <w:tc>
          <w:tcPr>
            <w:tcW w:w="425" w:type="dxa"/>
            <w:vAlign w:val="center"/>
          </w:tcPr>
          <w:p w:rsidR="00FB42E1" w:rsidRDefault="00FB42E1">
            <w:pPr>
              <w:jc w:val="center"/>
              <w:rPr>
                <w:b/>
                <w:color w:val="000000" w:themeColor="text1"/>
                <w:sz w:val="20"/>
                <w:szCs w:val="20"/>
              </w:rPr>
            </w:pPr>
          </w:p>
        </w:tc>
        <w:tc>
          <w:tcPr>
            <w:tcW w:w="417" w:type="dxa"/>
            <w:tcBorders>
              <w:right w:val="nil"/>
            </w:tcBorders>
            <w:vAlign w:val="center"/>
          </w:tcPr>
          <w:p w:rsidR="00FB42E1" w:rsidRDefault="00FB42E1">
            <w:pPr>
              <w:jc w:val="center"/>
              <w:rPr>
                <w:b/>
                <w:color w:val="000000" w:themeColor="text1"/>
                <w:sz w:val="20"/>
                <w:szCs w:val="20"/>
                <w:lang w:val="sr-Cyrl-RS"/>
              </w:rPr>
            </w:pPr>
            <w:r>
              <w:rPr>
                <w:b/>
                <w:color w:val="000000" w:themeColor="text1"/>
                <w:sz w:val="20"/>
                <w:szCs w:val="20"/>
                <w:lang w:val="sr-Cyrl-RS"/>
              </w:rPr>
              <w:t>2</w:t>
            </w:r>
          </w:p>
        </w:tc>
        <w:tc>
          <w:tcPr>
            <w:tcW w:w="677" w:type="dxa"/>
            <w:tcBorders>
              <w:left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9</w:t>
            </w:r>
          </w:p>
        </w:tc>
      </w:tr>
      <w:tr w:rsidR="00FB42E1" w:rsidTr="00E146ED">
        <w:trPr>
          <w:cantSplit/>
          <w:trHeight w:val="371"/>
          <w:jc w:val="center"/>
        </w:trPr>
        <w:tc>
          <w:tcPr>
            <w:tcW w:w="1090" w:type="dxa"/>
            <w:tcBorders>
              <w:bottom w:val="double" w:sz="4" w:space="0" w:color="auto"/>
            </w:tcBorders>
          </w:tcPr>
          <w:p w:rsidR="00FB42E1" w:rsidRDefault="00FB42E1">
            <w:pPr>
              <w:rPr>
                <w:b/>
                <w:sz w:val="20"/>
                <w:szCs w:val="20"/>
                <w:lang w:val="ru-RU"/>
              </w:rPr>
            </w:pPr>
            <w:r>
              <w:rPr>
                <w:b/>
                <w:sz w:val="20"/>
                <w:szCs w:val="20"/>
                <w:lang w:val="ru-RU"/>
              </w:rPr>
              <w:lastRenderedPageBreak/>
              <w:t xml:space="preserve"> 35 д</w:t>
            </w:r>
            <w:r>
              <w:rPr>
                <w:b/>
                <w:sz w:val="20"/>
                <w:szCs w:val="20"/>
              </w:rPr>
              <w:t>o</w:t>
            </w:r>
            <w:r>
              <w:rPr>
                <w:b/>
                <w:sz w:val="20"/>
                <w:szCs w:val="20"/>
                <w:lang w:val="ru-RU"/>
              </w:rPr>
              <w:t xml:space="preserve"> 40 г. </w:t>
            </w:r>
          </w:p>
        </w:tc>
        <w:tc>
          <w:tcPr>
            <w:tcW w:w="324" w:type="dxa"/>
            <w:tcBorders>
              <w:bottom w:val="double" w:sz="4" w:space="0" w:color="auto"/>
            </w:tcBorders>
            <w:vAlign w:val="center"/>
          </w:tcPr>
          <w:p w:rsidR="00FB42E1" w:rsidRDefault="00FB42E1">
            <w:pPr>
              <w:jc w:val="center"/>
              <w:rPr>
                <w:b/>
                <w:color w:val="000000" w:themeColor="text1"/>
                <w:sz w:val="20"/>
                <w:szCs w:val="20"/>
                <w:lang w:val="ru-RU"/>
              </w:rPr>
            </w:pPr>
            <w:r>
              <w:rPr>
                <w:b/>
                <w:color w:val="000000" w:themeColor="text1"/>
                <w:sz w:val="20"/>
                <w:szCs w:val="20"/>
                <w:lang w:val="ru-RU"/>
              </w:rPr>
              <w:t>1</w:t>
            </w:r>
          </w:p>
        </w:tc>
        <w:tc>
          <w:tcPr>
            <w:tcW w:w="425" w:type="dxa"/>
            <w:tcBorders>
              <w:bottom w:val="double" w:sz="4" w:space="0" w:color="auto"/>
            </w:tcBorders>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6"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rPr>
            </w:pPr>
          </w:p>
        </w:tc>
        <w:tc>
          <w:tcPr>
            <w:tcW w:w="405" w:type="dxa"/>
            <w:tcBorders>
              <w:bottom w:val="double" w:sz="4" w:space="0" w:color="auto"/>
            </w:tcBorders>
            <w:vAlign w:val="center"/>
          </w:tcPr>
          <w:p w:rsidR="00FB42E1" w:rsidRDefault="00FB42E1">
            <w:pPr>
              <w:jc w:val="center"/>
              <w:rPr>
                <w:b/>
                <w:color w:val="000000" w:themeColor="text1"/>
                <w:sz w:val="20"/>
                <w:szCs w:val="20"/>
                <w:lang w:val="ru-RU"/>
              </w:rPr>
            </w:pPr>
          </w:p>
        </w:tc>
        <w:tc>
          <w:tcPr>
            <w:tcW w:w="446"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6" w:type="dxa"/>
            <w:tcBorders>
              <w:bottom w:val="double" w:sz="4" w:space="0" w:color="auto"/>
            </w:tcBorders>
            <w:vAlign w:val="center"/>
          </w:tcPr>
          <w:p w:rsidR="00FB42E1" w:rsidRDefault="00FB42E1">
            <w:pPr>
              <w:jc w:val="center"/>
              <w:rPr>
                <w:b/>
                <w:color w:val="000000" w:themeColor="text1"/>
                <w:sz w:val="20"/>
                <w:szCs w:val="20"/>
                <w:lang w:val="ru-RU"/>
              </w:rPr>
            </w:pPr>
            <w:r>
              <w:rPr>
                <w:b/>
                <w:color w:val="000000" w:themeColor="text1"/>
                <w:sz w:val="20"/>
                <w:szCs w:val="20"/>
                <w:lang w:val="ru-RU"/>
              </w:rPr>
              <w:t>1</w:t>
            </w:r>
          </w:p>
        </w:tc>
        <w:tc>
          <w:tcPr>
            <w:tcW w:w="567" w:type="dxa"/>
            <w:tcBorders>
              <w:bottom w:val="double" w:sz="4" w:space="0" w:color="auto"/>
            </w:tcBorders>
            <w:vAlign w:val="center"/>
          </w:tcPr>
          <w:p w:rsidR="00FB42E1" w:rsidRDefault="00FB42E1">
            <w:pPr>
              <w:jc w:val="center"/>
              <w:rPr>
                <w:b/>
                <w:color w:val="000000" w:themeColor="text1"/>
                <w:sz w:val="20"/>
                <w:szCs w:val="20"/>
                <w:lang w:val="ru-RU"/>
              </w:rPr>
            </w:pPr>
            <w:r>
              <w:rPr>
                <w:b/>
                <w:color w:val="000000" w:themeColor="text1"/>
                <w:sz w:val="20"/>
                <w:szCs w:val="20"/>
                <w:lang w:val="ru-RU"/>
              </w:rPr>
              <w:t>1</w:t>
            </w: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567"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426" w:type="dxa"/>
            <w:tcBorders>
              <w:bottom w:val="double" w:sz="4" w:space="0" w:color="auto"/>
            </w:tcBorders>
            <w:vAlign w:val="center"/>
          </w:tcPr>
          <w:p w:rsidR="00FB42E1" w:rsidRDefault="00FB42E1">
            <w:pPr>
              <w:jc w:val="center"/>
              <w:rPr>
                <w:b/>
                <w:color w:val="000000" w:themeColor="text1"/>
                <w:sz w:val="20"/>
                <w:szCs w:val="20"/>
                <w:lang w:val="ru-RU"/>
              </w:rPr>
            </w:pPr>
          </w:p>
        </w:tc>
        <w:tc>
          <w:tcPr>
            <w:tcW w:w="425" w:type="dxa"/>
            <w:tcBorders>
              <w:bottom w:val="double" w:sz="4" w:space="0" w:color="auto"/>
            </w:tcBorders>
            <w:vAlign w:val="center"/>
          </w:tcPr>
          <w:p w:rsidR="00FB42E1" w:rsidRDefault="00FB42E1">
            <w:pPr>
              <w:jc w:val="center"/>
              <w:rPr>
                <w:b/>
                <w:color w:val="000000" w:themeColor="text1"/>
                <w:sz w:val="20"/>
                <w:szCs w:val="20"/>
                <w:lang w:val="ru-RU"/>
              </w:rPr>
            </w:pPr>
          </w:p>
        </w:tc>
        <w:tc>
          <w:tcPr>
            <w:tcW w:w="567" w:type="dxa"/>
            <w:tcBorders>
              <w:bottom w:val="double" w:sz="4" w:space="0" w:color="auto"/>
            </w:tcBorders>
            <w:vAlign w:val="center"/>
          </w:tcPr>
          <w:p w:rsidR="00FB42E1" w:rsidRDefault="00FB42E1">
            <w:pPr>
              <w:jc w:val="center"/>
              <w:rPr>
                <w:b/>
                <w:color w:val="000000" w:themeColor="text1"/>
                <w:sz w:val="20"/>
                <w:szCs w:val="20"/>
                <w:lang w:val="ru-RU"/>
              </w:rPr>
            </w:pPr>
          </w:p>
        </w:tc>
        <w:tc>
          <w:tcPr>
            <w:tcW w:w="567" w:type="dxa"/>
            <w:tcBorders>
              <w:bottom w:val="double" w:sz="4" w:space="0" w:color="auto"/>
            </w:tcBorders>
            <w:vAlign w:val="center"/>
          </w:tcPr>
          <w:p w:rsidR="00FB42E1" w:rsidRDefault="00FB42E1">
            <w:pPr>
              <w:jc w:val="center"/>
              <w:rPr>
                <w:b/>
                <w:color w:val="000000" w:themeColor="text1"/>
                <w:sz w:val="20"/>
                <w:szCs w:val="20"/>
                <w:lang w:val="sr-Cyrl-CS"/>
              </w:rPr>
            </w:pPr>
          </w:p>
        </w:tc>
        <w:tc>
          <w:tcPr>
            <w:tcW w:w="709" w:type="dxa"/>
            <w:tcBorders>
              <w:bottom w:val="double" w:sz="4" w:space="0" w:color="auto"/>
            </w:tcBorders>
            <w:vAlign w:val="center"/>
          </w:tcPr>
          <w:p w:rsidR="00FB42E1" w:rsidRDefault="00FB42E1">
            <w:pPr>
              <w:jc w:val="center"/>
              <w:rPr>
                <w:b/>
                <w:color w:val="000000" w:themeColor="text1"/>
                <w:sz w:val="20"/>
                <w:szCs w:val="20"/>
                <w:lang w:val="sr-Cyrl-CS"/>
              </w:rPr>
            </w:pPr>
            <w:r>
              <w:rPr>
                <w:b/>
                <w:color w:val="000000" w:themeColor="text1"/>
                <w:sz w:val="20"/>
                <w:szCs w:val="20"/>
                <w:lang w:val="sr-Cyrl-CS"/>
              </w:rPr>
              <w:t>1</w:t>
            </w:r>
          </w:p>
        </w:tc>
        <w:tc>
          <w:tcPr>
            <w:tcW w:w="567" w:type="dxa"/>
            <w:tcBorders>
              <w:bottom w:val="double" w:sz="4" w:space="0" w:color="auto"/>
            </w:tcBorders>
            <w:vAlign w:val="center"/>
          </w:tcPr>
          <w:p w:rsidR="00FB42E1" w:rsidRDefault="00FB42E1">
            <w:pPr>
              <w:jc w:val="center"/>
              <w:rPr>
                <w:b/>
                <w:color w:val="000000" w:themeColor="text1"/>
                <w:sz w:val="20"/>
                <w:szCs w:val="20"/>
                <w:lang w:val="sr-Cyrl-CS"/>
              </w:rPr>
            </w:pPr>
          </w:p>
        </w:tc>
        <w:tc>
          <w:tcPr>
            <w:tcW w:w="425" w:type="dxa"/>
            <w:tcBorders>
              <w:bottom w:val="double" w:sz="4" w:space="0" w:color="auto"/>
            </w:tcBorders>
            <w:vAlign w:val="center"/>
          </w:tcPr>
          <w:p w:rsidR="00FB42E1" w:rsidRDefault="00FB42E1">
            <w:pPr>
              <w:jc w:val="center"/>
              <w:rPr>
                <w:b/>
                <w:color w:val="000000" w:themeColor="text1"/>
                <w:sz w:val="20"/>
                <w:szCs w:val="20"/>
              </w:rPr>
            </w:pPr>
            <w:r>
              <w:rPr>
                <w:b/>
                <w:color w:val="000000" w:themeColor="text1"/>
                <w:sz w:val="20"/>
                <w:szCs w:val="20"/>
              </w:rPr>
              <w:t>1</w:t>
            </w:r>
          </w:p>
        </w:tc>
        <w:tc>
          <w:tcPr>
            <w:tcW w:w="567" w:type="dxa"/>
            <w:tcBorders>
              <w:bottom w:val="double" w:sz="4" w:space="0" w:color="auto"/>
            </w:tcBorders>
            <w:vAlign w:val="center"/>
          </w:tcPr>
          <w:p w:rsidR="00FB42E1" w:rsidRDefault="00FB42E1">
            <w:pPr>
              <w:jc w:val="center"/>
              <w:rPr>
                <w:b/>
                <w:color w:val="000000" w:themeColor="text1"/>
                <w:sz w:val="20"/>
                <w:szCs w:val="20"/>
                <w:lang w:val="sr-Cyrl-CS"/>
              </w:rPr>
            </w:pPr>
          </w:p>
        </w:tc>
        <w:tc>
          <w:tcPr>
            <w:tcW w:w="425" w:type="dxa"/>
            <w:tcBorders>
              <w:bottom w:val="double" w:sz="4" w:space="0" w:color="auto"/>
            </w:tcBorders>
            <w:vAlign w:val="center"/>
          </w:tcPr>
          <w:p w:rsidR="00FB42E1" w:rsidRDefault="00FB42E1">
            <w:pPr>
              <w:jc w:val="center"/>
              <w:rPr>
                <w:b/>
                <w:color w:val="000000" w:themeColor="text1"/>
                <w:sz w:val="20"/>
                <w:szCs w:val="20"/>
                <w:lang w:val="sr-Cyrl-CS"/>
              </w:rPr>
            </w:pPr>
          </w:p>
        </w:tc>
        <w:tc>
          <w:tcPr>
            <w:tcW w:w="425" w:type="dxa"/>
            <w:tcBorders>
              <w:bottom w:val="double" w:sz="4" w:space="0" w:color="auto"/>
            </w:tcBorders>
            <w:vAlign w:val="center"/>
          </w:tcPr>
          <w:p w:rsidR="00FB42E1" w:rsidRDefault="00FB42E1">
            <w:pPr>
              <w:jc w:val="center"/>
              <w:rPr>
                <w:b/>
                <w:color w:val="000000" w:themeColor="text1"/>
                <w:sz w:val="20"/>
                <w:szCs w:val="20"/>
              </w:rPr>
            </w:pPr>
          </w:p>
        </w:tc>
        <w:tc>
          <w:tcPr>
            <w:tcW w:w="417" w:type="dxa"/>
            <w:tcBorders>
              <w:bottom w:val="double" w:sz="4" w:space="0" w:color="auto"/>
              <w:right w:val="nil"/>
            </w:tcBorders>
            <w:vAlign w:val="center"/>
          </w:tcPr>
          <w:p w:rsidR="00FB42E1" w:rsidRDefault="00FB42E1">
            <w:pPr>
              <w:jc w:val="center"/>
              <w:rPr>
                <w:b/>
                <w:color w:val="000000" w:themeColor="text1"/>
                <w:sz w:val="20"/>
                <w:szCs w:val="20"/>
              </w:rPr>
            </w:pPr>
          </w:p>
        </w:tc>
        <w:tc>
          <w:tcPr>
            <w:tcW w:w="677" w:type="dxa"/>
            <w:tcBorders>
              <w:left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7</w:t>
            </w:r>
          </w:p>
        </w:tc>
      </w:tr>
      <w:tr w:rsidR="00FB42E1" w:rsidTr="00E146ED">
        <w:trPr>
          <w:cantSplit/>
          <w:trHeight w:val="371"/>
          <w:jc w:val="center"/>
        </w:trPr>
        <w:tc>
          <w:tcPr>
            <w:tcW w:w="1090" w:type="dxa"/>
            <w:tcBorders>
              <w:top w:val="double" w:sz="4" w:space="0" w:color="auto"/>
              <w:bottom w:val="double" w:sz="4" w:space="0" w:color="auto"/>
            </w:tcBorders>
            <w:shd w:val="clear" w:color="auto" w:fill="E6E6E6"/>
            <w:vAlign w:val="center"/>
          </w:tcPr>
          <w:p w:rsidR="00FB42E1" w:rsidRDefault="00FB42E1">
            <w:pPr>
              <w:rPr>
                <w:b/>
                <w:sz w:val="20"/>
                <w:szCs w:val="20"/>
              </w:rPr>
            </w:pPr>
            <w:r>
              <w:rPr>
                <w:b/>
                <w:sz w:val="20"/>
                <w:szCs w:val="20"/>
              </w:rPr>
              <w:t>СВЕГА:</w:t>
            </w:r>
          </w:p>
        </w:tc>
        <w:tc>
          <w:tcPr>
            <w:tcW w:w="324"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tcPr>
          <w:p w:rsidR="00FB42E1" w:rsidRDefault="00EB4C5A">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6" w:type="dxa"/>
            <w:tcBorders>
              <w:top w:val="double" w:sz="4" w:space="0" w:color="auto"/>
              <w:bottom w:val="double" w:sz="4" w:space="0" w:color="auto"/>
            </w:tcBorders>
            <w:shd w:val="clear" w:color="auto" w:fill="E6E6E6"/>
            <w:vAlign w:val="center"/>
          </w:tcPr>
          <w:p w:rsidR="00FB42E1" w:rsidRDefault="00EB4C5A">
            <w:pPr>
              <w:jc w:val="center"/>
              <w:rPr>
                <w:b/>
                <w:sz w:val="20"/>
                <w:szCs w:val="20"/>
                <w:lang w:val="sr-Cyrl-CS"/>
              </w:rPr>
            </w:pPr>
            <w:r>
              <w:rPr>
                <w:b/>
                <w:sz w:val="20"/>
                <w:szCs w:val="20"/>
                <w:lang w:val="sr-Cyrl-CS"/>
              </w:rPr>
              <w:t>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DE26D0">
            <w:pPr>
              <w:jc w:val="center"/>
              <w:rPr>
                <w:b/>
                <w:sz w:val="20"/>
                <w:szCs w:val="20"/>
                <w:lang w:val="sr-Cyrl-CS"/>
              </w:rPr>
            </w:pPr>
            <w:r>
              <w:rPr>
                <w:b/>
                <w:sz w:val="20"/>
                <w:szCs w:val="20"/>
                <w:lang w:val="sr-Cyrl-CS"/>
              </w:rPr>
              <w:t>3</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4</w:t>
            </w:r>
          </w:p>
        </w:tc>
        <w:tc>
          <w:tcPr>
            <w:tcW w:w="40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6</w:t>
            </w:r>
          </w:p>
        </w:tc>
        <w:tc>
          <w:tcPr>
            <w:tcW w:w="446" w:type="dxa"/>
            <w:tcBorders>
              <w:top w:val="double" w:sz="4" w:space="0" w:color="auto"/>
              <w:bottom w:val="double" w:sz="4" w:space="0" w:color="auto"/>
            </w:tcBorders>
            <w:shd w:val="clear" w:color="auto" w:fill="E6E6E6"/>
            <w:vAlign w:val="center"/>
          </w:tcPr>
          <w:p w:rsidR="00FB42E1" w:rsidRDefault="00DE26D0">
            <w:pPr>
              <w:jc w:val="center"/>
              <w:rPr>
                <w:b/>
                <w:sz w:val="20"/>
                <w:szCs w:val="20"/>
                <w:lang w:val="sr-Cyrl-CS"/>
              </w:rPr>
            </w:pPr>
            <w:r>
              <w:rPr>
                <w:b/>
                <w:sz w:val="20"/>
                <w:szCs w:val="20"/>
                <w:lang w:val="sr-Cyrl-CS"/>
              </w:rPr>
              <w:t>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4</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6"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2</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1</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3</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2</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1</w:t>
            </w:r>
          </w:p>
        </w:tc>
        <w:tc>
          <w:tcPr>
            <w:tcW w:w="426" w:type="dxa"/>
            <w:tcBorders>
              <w:top w:val="double" w:sz="4" w:space="0" w:color="auto"/>
              <w:bottom w:val="double" w:sz="4" w:space="0" w:color="auto"/>
            </w:tcBorders>
            <w:shd w:val="clear" w:color="auto" w:fill="E6E6E6"/>
            <w:vAlign w:val="center"/>
          </w:tcPr>
          <w:p w:rsidR="00FB42E1" w:rsidRDefault="00DE26D0">
            <w:pPr>
              <w:jc w:val="center"/>
              <w:rPr>
                <w:b/>
                <w:sz w:val="20"/>
                <w:szCs w:val="20"/>
                <w:lang w:val="sr-Cyrl-CS"/>
              </w:rPr>
            </w:pPr>
            <w:r>
              <w:rPr>
                <w:b/>
                <w:sz w:val="20"/>
                <w:szCs w:val="20"/>
                <w:lang w:val="sr-Cyrl-CS"/>
              </w:rPr>
              <w:t>4</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4</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3</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4</w:t>
            </w:r>
          </w:p>
        </w:tc>
        <w:tc>
          <w:tcPr>
            <w:tcW w:w="709"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19</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567"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1</w:t>
            </w:r>
          </w:p>
        </w:tc>
        <w:tc>
          <w:tcPr>
            <w:tcW w:w="425" w:type="dxa"/>
            <w:tcBorders>
              <w:top w:val="double" w:sz="4" w:space="0" w:color="auto"/>
              <w:bottom w:val="double" w:sz="4" w:space="0" w:color="auto"/>
            </w:tcBorders>
            <w:shd w:val="clear" w:color="auto" w:fill="E6E6E6"/>
            <w:vAlign w:val="center"/>
          </w:tcPr>
          <w:p w:rsidR="00FB42E1" w:rsidRDefault="00FB42E1">
            <w:pPr>
              <w:jc w:val="center"/>
              <w:rPr>
                <w:b/>
                <w:sz w:val="20"/>
                <w:szCs w:val="20"/>
              </w:rPr>
            </w:pPr>
            <w:r>
              <w:rPr>
                <w:b/>
                <w:sz w:val="20"/>
                <w:szCs w:val="20"/>
              </w:rPr>
              <w:t>2</w:t>
            </w:r>
          </w:p>
        </w:tc>
        <w:tc>
          <w:tcPr>
            <w:tcW w:w="417" w:type="dxa"/>
            <w:tcBorders>
              <w:top w:val="double" w:sz="4" w:space="0" w:color="auto"/>
              <w:bottom w:val="double" w:sz="4" w:space="0" w:color="auto"/>
              <w:right w:val="nil"/>
            </w:tcBorders>
            <w:shd w:val="clear" w:color="auto" w:fill="E6E6E6"/>
            <w:vAlign w:val="center"/>
          </w:tcPr>
          <w:p w:rsidR="00FB42E1" w:rsidRDefault="00DE26D0">
            <w:pPr>
              <w:jc w:val="center"/>
              <w:rPr>
                <w:b/>
                <w:sz w:val="20"/>
                <w:szCs w:val="20"/>
              </w:rPr>
            </w:pPr>
            <w:r>
              <w:rPr>
                <w:b/>
                <w:sz w:val="20"/>
                <w:szCs w:val="20"/>
              </w:rPr>
              <w:t>9</w:t>
            </w:r>
          </w:p>
        </w:tc>
        <w:tc>
          <w:tcPr>
            <w:tcW w:w="677" w:type="dxa"/>
            <w:tcBorders>
              <w:top w:val="double" w:sz="4" w:space="0" w:color="auto"/>
              <w:left w:val="double" w:sz="4" w:space="0" w:color="auto"/>
              <w:bottom w:val="double" w:sz="4" w:space="0" w:color="auto"/>
            </w:tcBorders>
            <w:shd w:val="clear" w:color="auto" w:fill="E6E6E6"/>
            <w:vAlign w:val="center"/>
          </w:tcPr>
          <w:p w:rsidR="00FB42E1" w:rsidRDefault="00FB42E1">
            <w:pPr>
              <w:jc w:val="center"/>
              <w:rPr>
                <w:b/>
                <w:sz w:val="20"/>
                <w:szCs w:val="20"/>
                <w:lang w:val="sr-Cyrl-CS"/>
              </w:rPr>
            </w:pPr>
            <w:r>
              <w:rPr>
                <w:b/>
                <w:sz w:val="20"/>
                <w:szCs w:val="20"/>
                <w:lang w:val="sr-Cyrl-CS"/>
              </w:rPr>
              <w:t>8</w:t>
            </w:r>
            <w:r w:rsidR="00EB4C5A">
              <w:rPr>
                <w:b/>
                <w:sz w:val="20"/>
                <w:szCs w:val="20"/>
                <w:lang w:val="sr-Cyrl-CS"/>
              </w:rPr>
              <w:t>5</w:t>
            </w:r>
          </w:p>
        </w:tc>
      </w:tr>
    </w:tbl>
    <w:p w:rsidR="002071C1" w:rsidRDefault="002071C1">
      <w:pPr>
        <w:rPr>
          <w:sz w:val="20"/>
          <w:szCs w:val="20"/>
        </w:rPr>
      </w:pPr>
    </w:p>
    <w:p w:rsidR="002071C1" w:rsidRDefault="00434530">
      <w:pPr>
        <w:ind w:firstLine="720"/>
        <w:rPr>
          <w:sz w:val="20"/>
          <w:szCs w:val="20"/>
        </w:rPr>
      </w:pPr>
      <w:r>
        <w:rPr>
          <w:sz w:val="20"/>
          <w:szCs w:val="20"/>
        </w:rPr>
        <w:t>НАПОМЕНА:</w:t>
      </w:r>
    </w:p>
    <w:p w:rsidR="002071C1" w:rsidRDefault="002071C1">
      <w:pPr>
        <w:rPr>
          <w:sz w:val="20"/>
          <w:szCs w:val="20"/>
        </w:rPr>
      </w:pPr>
    </w:p>
    <w:p w:rsidR="002071C1" w:rsidRDefault="00434530">
      <w:pPr>
        <w:numPr>
          <w:ilvl w:val="0"/>
          <w:numId w:val="13"/>
        </w:numPr>
        <w:tabs>
          <w:tab w:val="left" w:pos="1080"/>
        </w:tabs>
        <w:ind w:left="1080"/>
        <w:rPr>
          <w:sz w:val="20"/>
          <w:szCs w:val="20"/>
          <w:lang w:val="ru-RU"/>
        </w:rPr>
      </w:pPr>
      <w:r>
        <w:rPr>
          <w:sz w:val="20"/>
          <w:szCs w:val="20"/>
          <w:lang w:val="ru-RU"/>
        </w:rPr>
        <w:t>По квалификационој структури исказани су радници према степену (%) радне ангажованости</w:t>
      </w:r>
    </w:p>
    <w:p w:rsidR="002071C1" w:rsidRDefault="00434530">
      <w:pPr>
        <w:numPr>
          <w:ilvl w:val="0"/>
          <w:numId w:val="13"/>
        </w:numPr>
        <w:tabs>
          <w:tab w:val="left" w:pos="1080"/>
        </w:tabs>
        <w:ind w:left="1080"/>
        <w:rPr>
          <w:sz w:val="20"/>
          <w:szCs w:val="20"/>
          <w:lang w:val="ru-RU"/>
        </w:rPr>
        <w:sectPr w:rsidR="002071C1" w:rsidSect="002E4794">
          <w:pgSz w:w="15840" w:h="12240" w:orient="landscape" w:code="1"/>
          <w:pgMar w:top="987" w:right="851" w:bottom="697" w:left="851" w:header="397" w:footer="227" w:gutter="578"/>
          <w:cols w:space="720"/>
          <w:docGrid w:linePitch="360"/>
        </w:sectPr>
      </w:pPr>
      <w:r>
        <w:rPr>
          <w:sz w:val="20"/>
          <w:szCs w:val="20"/>
          <w:lang w:val="ru-RU"/>
        </w:rPr>
        <w:t>По годинама стажа исказани су радници по списку без обзира на степен радне ангажованост</w:t>
      </w:r>
    </w:p>
    <w:p w:rsidR="002071C1" w:rsidRDefault="00434530">
      <w:pPr>
        <w:numPr>
          <w:ilvl w:val="1"/>
          <w:numId w:val="14"/>
        </w:numPr>
        <w:jc w:val="center"/>
        <w:rPr>
          <w:b/>
          <w:sz w:val="23"/>
          <w:szCs w:val="23"/>
          <w:lang w:val="sr-Cyrl-RS"/>
        </w:rPr>
      </w:pPr>
      <w:r>
        <w:rPr>
          <w:b/>
          <w:sz w:val="23"/>
          <w:szCs w:val="23"/>
          <w:lang w:val="sr-Cyrl-RS"/>
        </w:rPr>
        <w:lastRenderedPageBreak/>
        <w:t>Дежурство у школи</w:t>
      </w:r>
    </w:p>
    <w:p w:rsidR="002071C1" w:rsidRDefault="002071C1">
      <w:pPr>
        <w:ind w:left="1440"/>
        <w:rPr>
          <w:b/>
          <w:sz w:val="23"/>
          <w:szCs w:val="23"/>
          <w:lang w:val="sr-Cyrl-RS"/>
        </w:rPr>
      </w:pPr>
    </w:p>
    <w:p w:rsidR="002071C1" w:rsidRDefault="00434530">
      <w:pPr>
        <w:jc w:val="both"/>
        <w:rPr>
          <w:sz w:val="23"/>
          <w:szCs w:val="23"/>
        </w:rPr>
      </w:pPr>
      <w:r>
        <w:rPr>
          <w:sz w:val="23"/>
          <w:szCs w:val="23"/>
          <w:lang w:val="ru-RU"/>
        </w:rPr>
        <w:tab/>
        <w:t>Ради бољег, ефикаснијег и безбаднијег рада у школи је организовано дежурство. Дежурством су обухваћени сви помоћно-технички радници и наставно особље.Дежурство је организовано у матичној школи,издвојеним одељењеима у Главици и Давидовцу и  специјалном одељењу.</w:t>
      </w:r>
      <w:r>
        <w:rPr>
          <w:sz w:val="23"/>
          <w:szCs w:val="23"/>
          <w:lang w:val="sr-Cyrl-RS"/>
        </w:rPr>
        <w:t xml:space="preserve"> </w:t>
      </w:r>
      <w:r>
        <w:rPr>
          <w:sz w:val="23"/>
          <w:szCs w:val="23"/>
          <w:lang w:val="ru-RU"/>
        </w:rPr>
        <w:t>Према унапред направљеном распореду,пре почетка наставе и за време одмора ,дежура наставно особље и то: у дворишту,на улазу,у холовима,ходницима и за време ужине.</w:t>
      </w:r>
    </w:p>
    <w:p w:rsidR="002071C1" w:rsidRDefault="00434530">
      <w:pPr>
        <w:jc w:val="both"/>
        <w:rPr>
          <w:sz w:val="23"/>
          <w:szCs w:val="23"/>
        </w:rPr>
      </w:pPr>
      <w:r>
        <w:rPr>
          <w:sz w:val="23"/>
          <w:szCs w:val="23"/>
          <w:lang w:val="ru-RU"/>
        </w:rPr>
        <w:t xml:space="preserve">Дежурни наставник у првој смени дежура од 7.30 – 13.30 часова а дежурни наставник у другој смени дежура од 13.30 – 19.30 часова. Дежурни наставник који је распоређен  да дежура у холу школе  задужен  је да евидентира у Књизи за дежурство наставника у школи све дежурне тога дана  као и одсутне наставнике и замене . </w:t>
      </w:r>
    </w:p>
    <w:p w:rsidR="002071C1" w:rsidRDefault="00434530">
      <w:pPr>
        <w:jc w:val="both"/>
        <w:rPr>
          <w:sz w:val="23"/>
          <w:szCs w:val="23"/>
          <w:lang w:val="sr-Cyrl-CS"/>
        </w:rPr>
      </w:pPr>
      <w:r>
        <w:rPr>
          <w:sz w:val="23"/>
          <w:szCs w:val="23"/>
          <w:lang w:val="ru-RU"/>
        </w:rPr>
        <w:tab/>
        <w:t>Помоћно-техничко особље је распоређено да дежура док траје настава у интервалу између прве и друге смене као и пре почетка и завршетка наставе.Све ово важи и за издвојена одељења и специјално одељење.За време викенда школу обилазе домари школе. Помоћно и техничко особље дежура и за време зимског,пролећног и летњег распуста.</w:t>
      </w:r>
    </w:p>
    <w:p w:rsidR="002071C1" w:rsidRDefault="00434530">
      <w:pPr>
        <w:ind w:firstLine="720"/>
        <w:rPr>
          <w:sz w:val="23"/>
          <w:szCs w:val="23"/>
        </w:rPr>
      </w:pPr>
      <w:r>
        <w:rPr>
          <w:sz w:val="23"/>
          <w:szCs w:val="23"/>
          <w:lang w:val="ru-RU"/>
        </w:rPr>
        <w:t>У оквиру дежурства постоји сарадња са одељењем МУП-а Параћин,тако што је за нашу школу одређена једна патрола која обилази школу.</w:t>
      </w:r>
    </w:p>
    <w:p w:rsidR="002071C1" w:rsidRDefault="002071C1">
      <w:pPr>
        <w:ind w:firstLine="720"/>
        <w:rPr>
          <w:sz w:val="23"/>
          <w:szCs w:val="23"/>
        </w:rPr>
      </w:pPr>
    </w:p>
    <w:p w:rsidR="002071C1" w:rsidRDefault="00434530">
      <w:pPr>
        <w:ind w:left="1890"/>
        <w:rPr>
          <w:b/>
          <w:lang w:val="ru-RU"/>
        </w:rPr>
      </w:pPr>
      <w:r>
        <w:rPr>
          <w:b/>
          <w:lang w:val="ru-RU"/>
        </w:rPr>
        <w:t xml:space="preserve">                            </w:t>
      </w:r>
    </w:p>
    <w:p w:rsidR="002071C1" w:rsidRDefault="00434530">
      <w:pPr>
        <w:jc w:val="center"/>
        <w:rPr>
          <w:b/>
          <w:lang w:val="ru-RU"/>
        </w:rPr>
      </w:pPr>
      <w:r>
        <w:rPr>
          <w:b/>
          <w:lang w:val="ru-RU"/>
        </w:rPr>
        <w:t>1. смена</w:t>
      </w:r>
    </w:p>
    <w:p w:rsidR="002071C1" w:rsidRDefault="002071C1">
      <w:pPr>
        <w:jc w:val="center"/>
        <w:rPr>
          <w:b/>
          <w:lang w:val="ru-RU"/>
        </w:rPr>
      </w:pPr>
    </w:p>
    <w:tbl>
      <w:tblPr>
        <w:tblpPr w:leftFromText="180" w:rightFromText="180" w:vertAnchor="text" w:horzAnchor="margin" w:tblpXSpec="right" w:tblpY="317"/>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19"/>
        <w:gridCol w:w="1843"/>
        <w:gridCol w:w="1559"/>
        <w:gridCol w:w="1560"/>
        <w:gridCol w:w="1701"/>
      </w:tblGrid>
      <w:tr w:rsidR="002071C1">
        <w:trPr>
          <w:trHeight w:val="306"/>
        </w:trPr>
        <w:tc>
          <w:tcPr>
            <w:tcW w:w="1277" w:type="dxa"/>
            <w:tcBorders>
              <w:top w:val="double" w:sz="4" w:space="0" w:color="auto"/>
              <w:left w:val="double" w:sz="4" w:space="0" w:color="auto"/>
            </w:tcBorders>
            <w:shd w:val="clear" w:color="auto" w:fill="E6E6E6"/>
            <w:vAlign w:val="center"/>
          </w:tcPr>
          <w:p w:rsidR="002071C1" w:rsidRDefault="002071C1">
            <w:pPr>
              <w:ind w:left="-284" w:firstLine="284"/>
              <w:rPr>
                <w:sz w:val="20"/>
                <w:szCs w:val="20"/>
                <w:lang w:val="ru-RU"/>
              </w:rPr>
            </w:pPr>
          </w:p>
        </w:tc>
        <w:tc>
          <w:tcPr>
            <w:tcW w:w="1719" w:type="dxa"/>
            <w:tcBorders>
              <w:top w:val="double" w:sz="4" w:space="0" w:color="auto"/>
            </w:tcBorders>
            <w:shd w:val="clear" w:color="auto" w:fill="E6E6E6"/>
            <w:vAlign w:val="center"/>
          </w:tcPr>
          <w:p w:rsidR="002071C1" w:rsidRPr="00774965" w:rsidRDefault="00434530">
            <w:pPr>
              <w:rPr>
                <w:b/>
                <w:sz w:val="20"/>
                <w:szCs w:val="20"/>
                <w:lang w:val="ru-RU"/>
              </w:rPr>
            </w:pPr>
            <w:r w:rsidRPr="00774965">
              <w:rPr>
                <w:b/>
                <w:sz w:val="20"/>
                <w:szCs w:val="20"/>
                <w:lang w:val="ru-RU"/>
              </w:rPr>
              <w:t>Понедељак</w:t>
            </w:r>
          </w:p>
        </w:tc>
        <w:tc>
          <w:tcPr>
            <w:tcW w:w="1843" w:type="dxa"/>
            <w:tcBorders>
              <w:top w:val="double" w:sz="4" w:space="0" w:color="auto"/>
            </w:tcBorders>
            <w:shd w:val="clear" w:color="auto" w:fill="E6E6E6"/>
            <w:vAlign w:val="center"/>
          </w:tcPr>
          <w:p w:rsidR="002071C1" w:rsidRPr="00774965" w:rsidRDefault="00434530">
            <w:pPr>
              <w:rPr>
                <w:b/>
                <w:sz w:val="20"/>
                <w:szCs w:val="20"/>
                <w:lang w:val="ru-RU"/>
              </w:rPr>
            </w:pPr>
            <w:r w:rsidRPr="00774965">
              <w:rPr>
                <w:b/>
                <w:sz w:val="20"/>
                <w:szCs w:val="20"/>
                <w:lang w:val="ru-RU"/>
              </w:rPr>
              <w:t>Уторак</w:t>
            </w:r>
          </w:p>
        </w:tc>
        <w:tc>
          <w:tcPr>
            <w:tcW w:w="1559" w:type="dxa"/>
            <w:tcBorders>
              <w:top w:val="double" w:sz="4" w:space="0" w:color="auto"/>
            </w:tcBorders>
            <w:shd w:val="clear" w:color="auto" w:fill="E6E6E6"/>
            <w:vAlign w:val="center"/>
          </w:tcPr>
          <w:p w:rsidR="002071C1" w:rsidRPr="00774965" w:rsidRDefault="00434530">
            <w:pPr>
              <w:rPr>
                <w:b/>
                <w:sz w:val="20"/>
                <w:szCs w:val="20"/>
                <w:lang w:val="ru-RU"/>
              </w:rPr>
            </w:pPr>
            <w:r w:rsidRPr="00774965">
              <w:rPr>
                <w:b/>
                <w:sz w:val="20"/>
                <w:szCs w:val="20"/>
                <w:lang w:val="ru-RU"/>
              </w:rPr>
              <w:t>Среда</w:t>
            </w:r>
          </w:p>
        </w:tc>
        <w:tc>
          <w:tcPr>
            <w:tcW w:w="1560" w:type="dxa"/>
            <w:tcBorders>
              <w:top w:val="double" w:sz="4" w:space="0" w:color="auto"/>
            </w:tcBorders>
            <w:shd w:val="clear" w:color="auto" w:fill="E6E6E6"/>
            <w:vAlign w:val="center"/>
          </w:tcPr>
          <w:p w:rsidR="002071C1" w:rsidRPr="00774965" w:rsidRDefault="00434530">
            <w:pPr>
              <w:rPr>
                <w:b/>
                <w:sz w:val="20"/>
                <w:szCs w:val="20"/>
                <w:lang w:val="ru-RU"/>
              </w:rPr>
            </w:pPr>
            <w:r w:rsidRPr="00774965">
              <w:rPr>
                <w:b/>
                <w:sz w:val="20"/>
                <w:szCs w:val="20"/>
                <w:lang w:val="ru-RU"/>
              </w:rPr>
              <w:t>Четвртак</w:t>
            </w:r>
          </w:p>
        </w:tc>
        <w:tc>
          <w:tcPr>
            <w:tcW w:w="1701" w:type="dxa"/>
            <w:tcBorders>
              <w:top w:val="double" w:sz="4" w:space="0" w:color="auto"/>
              <w:right w:val="double" w:sz="4" w:space="0" w:color="auto"/>
            </w:tcBorders>
            <w:shd w:val="clear" w:color="auto" w:fill="E6E6E6"/>
            <w:vAlign w:val="center"/>
          </w:tcPr>
          <w:p w:rsidR="002071C1" w:rsidRPr="00774965" w:rsidRDefault="00434530">
            <w:pPr>
              <w:rPr>
                <w:b/>
                <w:sz w:val="20"/>
                <w:szCs w:val="20"/>
                <w:lang w:val="ru-RU"/>
              </w:rPr>
            </w:pPr>
            <w:r w:rsidRPr="00774965">
              <w:rPr>
                <w:b/>
                <w:sz w:val="20"/>
                <w:szCs w:val="20"/>
                <w:lang w:val="ru-RU"/>
              </w:rPr>
              <w:t>Петак</w:t>
            </w:r>
          </w:p>
        </w:tc>
      </w:tr>
      <w:tr w:rsidR="002071C1">
        <w:trPr>
          <w:trHeight w:val="1013"/>
        </w:trPr>
        <w:tc>
          <w:tcPr>
            <w:tcW w:w="1277" w:type="dxa"/>
            <w:tcBorders>
              <w:left w:val="double" w:sz="4" w:space="0" w:color="auto"/>
            </w:tcBorders>
            <w:shd w:val="clear" w:color="auto" w:fill="E6E6E6"/>
          </w:tcPr>
          <w:p w:rsidR="002071C1" w:rsidRDefault="00434530">
            <w:pPr>
              <w:rPr>
                <w:sz w:val="20"/>
                <w:szCs w:val="20"/>
                <w:lang w:val="sr-Cyrl-RS"/>
              </w:rPr>
            </w:pPr>
            <w:r>
              <w:rPr>
                <w:sz w:val="20"/>
                <w:szCs w:val="20"/>
                <w:lang w:val="sr-Cyrl-RS"/>
              </w:rPr>
              <w:t>Двориште</w:t>
            </w:r>
          </w:p>
        </w:tc>
        <w:tc>
          <w:tcPr>
            <w:tcW w:w="1719" w:type="dxa"/>
          </w:tcPr>
          <w:p w:rsidR="00003FC8" w:rsidRDefault="00003FC8" w:rsidP="00003FC8">
            <w:pPr>
              <w:rPr>
                <w:sz w:val="20"/>
                <w:szCs w:val="20"/>
                <w:lang w:val="sr-Cyrl-RS"/>
              </w:rPr>
            </w:pPr>
            <w:r>
              <w:rPr>
                <w:sz w:val="20"/>
                <w:szCs w:val="20"/>
                <w:lang w:val="sr-Cyrl-RS"/>
              </w:rPr>
              <w:t>Владица Ђокић</w:t>
            </w:r>
          </w:p>
          <w:p w:rsidR="00003FC8" w:rsidRDefault="00E146ED" w:rsidP="00003FC8">
            <w:pPr>
              <w:rPr>
                <w:sz w:val="20"/>
                <w:szCs w:val="20"/>
                <w:lang w:val="sr-Cyrl-RS"/>
              </w:rPr>
            </w:pPr>
            <w:r>
              <w:rPr>
                <w:sz w:val="20"/>
                <w:szCs w:val="20"/>
                <w:lang w:val="sr-Cyrl-RS"/>
              </w:rPr>
              <w:t>Жаклина Диамант</w:t>
            </w:r>
          </w:p>
          <w:p w:rsidR="002071C1" w:rsidRDefault="002071C1">
            <w:pPr>
              <w:rPr>
                <w:sz w:val="20"/>
                <w:szCs w:val="20"/>
                <w:lang w:val="sr-Cyrl-RS"/>
              </w:rPr>
            </w:pPr>
          </w:p>
        </w:tc>
        <w:tc>
          <w:tcPr>
            <w:tcW w:w="1843" w:type="dxa"/>
          </w:tcPr>
          <w:p w:rsidR="00E146ED" w:rsidRDefault="00E146ED" w:rsidP="00E146ED">
            <w:pPr>
              <w:rPr>
                <w:sz w:val="20"/>
                <w:szCs w:val="20"/>
                <w:lang w:val="sr-Cyrl-RS"/>
              </w:rPr>
            </w:pPr>
            <w:r>
              <w:rPr>
                <w:sz w:val="20"/>
                <w:szCs w:val="20"/>
                <w:lang w:val="sr-Cyrl-RS"/>
              </w:rPr>
              <w:t xml:space="preserve">Љиљана Рајић </w:t>
            </w:r>
          </w:p>
          <w:p w:rsidR="00E146ED" w:rsidRDefault="00E146ED" w:rsidP="00E146ED">
            <w:pPr>
              <w:rPr>
                <w:sz w:val="20"/>
                <w:szCs w:val="20"/>
                <w:lang w:val="sr-Cyrl-RS"/>
              </w:rPr>
            </w:pPr>
            <w:r>
              <w:rPr>
                <w:sz w:val="20"/>
                <w:szCs w:val="20"/>
                <w:lang w:val="sr-Cyrl-RS"/>
              </w:rPr>
              <w:t xml:space="preserve">Слађана Петковић </w:t>
            </w:r>
          </w:p>
          <w:p w:rsidR="002071C1" w:rsidRDefault="002071C1" w:rsidP="00E146ED">
            <w:pPr>
              <w:rPr>
                <w:sz w:val="20"/>
                <w:szCs w:val="20"/>
                <w:lang w:val="sr-Cyrl-RS"/>
              </w:rPr>
            </w:pPr>
          </w:p>
        </w:tc>
        <w:tc>
          <w:tcPr>
            <w:tcW w:w="1559" w:type="dxa"/>
          </w:tcPr>
          <w:p w:rsidR="00E146ED" w:rsidRDefault="00E146ED" w:rsidP="00E146ED">
            <w:pPr>
              <w:rPr>
                <w:sz w:val="20"/>
                <w:szCs w:val="20"/>
                <w:lang w:val="sr-Cyrl-RS"/>
              </w:rPr>
            </w:pPr>
            <w:r>
              <w:rPr>
                <w:sz w:val="20"/>
                <w:szCs w:val="20"/>
                <w:lang w:val="sr-Cyrl-RS"/>
              </w:rPr>
              <w:t>Владица Ђокић</w:t>
            </w:r>
          </w:p>
          <w:p w:rsidR="00E146ED" w:rsidRDefault="00003FC8" w:rsidP="00E146ED">
            <w:pPr>
              <w:rPr>
                <w:sz w:val="20"/>
                <w:szCs w:val="20"/>
                <w:lang w:val="sr-Cyrl-RS"/>
              </w:rPr>
            </w:pPr>
            <w:r>
              <w:rPr>
                <w:sz w:val="20"/>
                <w:szCs w:val="20"/>
                <w:lang w:val="sr-Cyrl-RS"/>
              </w:rPr>
              <w:t xml:space="preserve"> </w:t>
            </w:r>
            <w:r w:rsidR="00E146ED">
              <w:rPr>
                <w:sz w:val="20"/>
                <w:szCs w:val="20"/>
                <w:lang w:val="sr-Cyrl-RS"/>
              </w:rPr>
              <w:t xml:space="preserve"> Гордана Милосављевић</w:t>
            </w:r>
          </w:p>
          <w:p w:rsidR="00003FC8" w:rsidRDefault="00003FC8" w:rsidP="00003FC8">
            <w:pPr>
              <w:rPr>
                <w:sz w:val="20"/>
                <w:szCs w:val="20"/>
                <w:lang w:val="sr-Cyrl-RS"/>
              </w:rPr>
            </w:pPr>
          </w:p>
          <w:p w:rsidR="002071C1" w:rsidRDefault="002071C1">
            <w:pPr>
              <w:rPr>
                <w:sz w:val="20"/>
                <w:szCs w:val="20"/>
                <w:lang w:val="sr-Cyrl-RS"/>
              </w:rPr>
            </w:pPr>
          </w:p>
        </w:tc>
        <w:tc>
          <w:tcPr>
            <w:tcW w:w="1560" w:type="dxa"/>
          </w:tcPr>
          <w:p w:rsidR="00E146ED" w:rsidRDefault="00E146ED" w:rsidP="00E146ED">
            <w:pPr>
              <w:rPr>
                <w:sz w:val="20"/>
                <w:szCs w:val="20"/>
                <w:lang w:val="sr-Cyrl-RS"/>
              </w:rPr>
            </w:pPr>
            <w:r>
              <w:rPr>
                <w:sz w:val="20"/>
                <w:szCs w:val="20"/>
                <w:lang w:val="sr-Cyrl-RS"/>
              </w:rPr>
              <w:t>Силвана Димитријевић</w:t>
            </w:r>
          </w:p>
          <w:p w:rsidR="00003FC8" w:rsidRDefault="00E146ED" w:rsidP="00E146ED">
            <w:pPr>
              <w:rPr>
                <w:sz w:val="20"/>
                <w:szCs w:val="20"/>
                <w:lang w:val="sr-Cyrl-RS"/>
              </w:rPr>
            </w:pPr>
            <w:r>
              <w:rPr>
                <w:sz w:val="20"/>
                <w:szCs w:val="20"/>
                <w:lang w:val="sr-Cyrl-RS"/>
              </w:rPr>
              <w:t>Виолета Живковић</w:t>
            </w:r>
          </w:p>
        </w:tc>
        <w:tc>
          <w:tcPr>
            <w:tcW w:w="1701" w:type="dxa"/>
            <w:tcBorders>
              <w:right w:val="double" w:sz="4" w:space="0" w:color="auto"/>
            </w:tcBorders>
          </w:tcPr>
          <w:p w:rsidR="00E146ED" w:rsidRDefault="00E146ED" w:rsidP="00E146ED">
            <w:pPr>
              <w:rPr>
                <w:sz w:val="20"/>
                <w:szCs w:val="20"/>
                <w:lang w:val="sr-Cyrl-RS"/>
              </w:rPr>
            </w:pPr>
            <w:r>
              <w:rPr>
                <w:sz w:val="20"/>
                <w:szCs w:val="20"/>
                <w:lang w:val="sr-Cyrl-RS"/>
              </w:rPr>
              <w:t xml:space="preserve">Маријана  Лешјанин </w:t>
            </w:r>
          </w:p>
          <w:p w:rsidR="00E146ED" w:rsidRDefault="00E146ED" w:rsidP="00E146ED">
            <w:pPr>
              <w:rPr>
                <w:sz w:val="20"/>
                <w:szCs w:val="20"/>
                <w:lang w:val="sr-Cyrl-RS"/>
              </w:rPr>
            </w:pPr>
            <w:r>
              <w:rPr>
                <w:sz w:val="20"/>
                <w:szCs w:val="20"/>
                <w:lang w:val="sr-Cyrl-RS"/>
              </w:rPr>
              <w:t xml:space="preserve">Јелена Вукобратовић </w:t>
            </w:r>
          </w:p>
          <w:p w:rsidR="002071C1" w:rsidRDefault="00E146ED" w:rsidP="00E146ED">
            <w:pPr>
              <w:rPr>
                <w:sz w:val="20"/>
                <w:szCs w:val="20"/>
                <w:lang w:val="sr-Cyrl-RS"/>
              </w:rPr>
            </w:pPr>
            <w:r>
              <w:rPr>
                <w:sz w:val="20"/>
                <w:szCs w:val="20"/>
                <w:lang w:val="sr-Cyrl-RS"/>
              </w:rPr>
              <w:t xml:space="preserve">  </w:t>
            </w:r>
          </w:p>
        </w:tc>
      </w:tr>
      <w:tr w:rsidR="00003FC8">
        <w:trPr>
          <w:trHeight w:val="444"/>
        </w:trPr>
        <w:tc>
          <w:tcPr>
            <w:tcW w:w="1277" w:type="dxa"/>
            <w:tcBorders>
              <w:left w:val="double" w:sz="4" w:space="0" w:color="auto"/>
            </w:tcBorders>
            <w:shd w:val="clear" w:color="auto" w:fill="E6E6E6"/>
          </w:tcPr>
          <w:p w:rsidR="00003FC8" w:rsidRDefault="00003FC8" w:rsidP="00003FC8">
            <w:pPr>
              <w:rPr>
                <w:sz w:val="20"/>
                <w:szCs w:val="20"/>
                <w:lang w:val="sr-Cyrl-RS"/>
              </w:rPr>
            </w:pPr>
            <w:r>
              <w:rPr>
                <w:sz w:val="20"/>
                <w:szCs w:val="20"/>
                <w:lang w:val="sr-Cyrl-RS"/>
              </w:rPr>
              <w:t>Хол</w:t>
            </w:r>
          </w:p>
        </w:tc>
        <w:tc>
          <w:tcPr>
            <w:tcW w:w="1719" w:type="dxa"/>
          </w:tcPr>
          <w:p w:rsidR="00003FC8" w:rsidRDefault="00E146ED" w:rsidP="00E146ED">
            <w:pPr>
              <w:rPr>
                <w:sz w:val="20"/>
                <w:szCs w:val="20"/>
                <w:lang w:val="sr-Cyrl-RS"/>
              </w:rPr>
            </w:pPr>
            <w:r>
              <w:rPr>
                <w:sz w:val="20"/>
                <w:szCs w:val="20"/>
                <w:lang w:val="sr-Cyrl-RS"/>
              </w:rPr>
              <w:t>Катарина Стојковић</w:t>
            </w:r>
          </w:p>
        </w:tc>
        <w:tc>
          <w:tcPr>
            <w:tcW w:w="1843" w:type="dxa"/>
          </w:tcPr>
          <w:p w:rsidR="00003FC8" w:rsidRDefault="00003FC8" w:rsidP="00003FC8">
            <w:pPr>
              <w:rPr>
                <w:sz w:val="20"/>
                <w:szCs w:val="20"/>
                <w:lang w:val="sr-Cyrl-RS"/>
              </w:rPr>
            </w:pPr>
            <w:r>
              <w:rPr>
                <w:sz w:val="20"/>
                <w:szCs w:val="20"/>
                <w:lang w:val="sr-Cyrl-RS"/>
              </w:rPr>
              <w:t>Биљана Илић</w:t>
            </w:r>
          </w:p>
        </w:tc>
        <w:tc>
          <w:tcPr>
            <w:tcW w:w="1559" w:type="dxa"/>
          </w:tcPr>
          <w:p w:rsidR="00E146ED" w:rsidRDefault="00E146ED" w:rsidP="00E146ED">
            <w:pPr>
              <w:rPr>
                <w:sz w:val="20"/>
                <w:szCs w:val="20"/>
                <w:lang w:val="sr-Cyrl-RS"/>
              </w:rPr>
            </w:pPr>
            <w:r>
              <w:rPr>
                <w:sz w:val="20"/>
                <w:szCs w:val="20"/>
                <w:lang w:val="sr-Cyrl-RS"/>
              </w:rPr>
              <w:t xml:space="preserve">Маријана  Лешјанин </w:t>
            </w:r>
          </w:p>
          <w:p w:rsidR="00003FC8" w:rsidRDefault="00003FC8" w:rsidP="00E146ED">
            <w:pPr>
              <w:rPr>
                <w:sz w:val="20"/>
                <w:szCs w:val="20"/>
                <w:lang w:val="sr-Cyrl-RS"/>
              </w:rPr>
            </w:pPr>
          </w:p>
        </w:tc>
        <w:tc>
          <w:tcPr>
            <w:tcW w:w="1560" w:type="dxa"/>
          </w:tcPr>
          <w:p w:rsidR="00E146ED" w:rsidRDefault="00E146ED" w:rsidP="00E146ED">
            <w:pPr>
              <w:rPr>
                <w:sz w:val="20"/>
                <w:szCs w:val="20"/>
                <w:lang w:val="sr-Cyrl-RS"/>
              </w:rPr>
            </w:pPr>
            <w:r>
              <w:rPr>
                <w:sz w:val="20"/>
                <w:szCs w:val="20"/>
                <w:lang w:val="sr-Cyrl-RS"/>
              </w:rPr>
              <w:t xml:space="preserve">  Гордана Милосављевић</w:t>
            </w:r>
          </w:p>
          <w:p w:rsidR="00003FC8" w:rsidRDefault="00003FC8" w:rsidP="00003FC8">
            <w:pPr>
              <w:rPr>
                <w:sz w:val="20"/>
                <w:szCs w:val="20"/>
                <w:lang w:val="sr-Cyrl-RS"/>
              </w:rPr>
            </w:pPr>
          </w:p>
        </w:tc>
        <w:tc>
          <w:tcPr>
            <w:tcW w:w="1701" w:type="dxa"/>
            <w:tcBorders>
              <w:right w:val="double" w:sz="4" w:space="0" w:color="auto"/>
            </w:tcBorders>
          </w:tcPr>
          <w:p w:rsidR="001C19FA" w:rsidRDefault="001C19FA" w:rsidP="001C19FA">
            <w:pPr>
              <w:rPr>
                <w:sz w:val="20"/>
                <w:szCs w:val="20"/>
                <w:lang w:val="sr-Cyrl-RS"/>
              </w:rPr>
            </w:pPr>
            <w:r>
              <w:rPr>
                <w:sz w:val="20"/>
                <w:szCs w:val="20"/>
                <w:lang w:val="sr-Cyrl-RS"/>
              </w:rPr>
              <w:t xml:space="preserve">Љиљана Рајић </w:t>
            </w:r>
          </w:p>
          <w:p w:rsidR="00003FC8" w:rsidRDefault="00003FC8" w:rsidP="00003FC8">
            <w:pPr>
              <w:rPr>
                <w:sz w:val="20"/>
                <w:szCs w:val="20"/>
                <w:lang w:val="sr-Cyrl-RS"/>
              </w:rPr>
            </w:pPr>
          </w:p>
        </w:tc>
      </w:tr>
      <w:tr w:rsidR="00003FC8" w:rsidTr="001C19FA">
        <w:trPr>
          <w:trHeight w:val="755"/>
        </w:trPr>
        <w:tc>
          <w:tcPr>
            <w:tcW w:w="1277" w:type="dxa"/>
            <w:tcBorders>
              <w:left w:val="double" w:sz="4" w:space="0" w:color="auto"/>
            </w:tcBorders>
            <w:shd w:val="clear" w:color="auto" w:fill="E6E6E6"/>
            <w:vAlign w:val="center"/>
          </w:tcPr>
          <w:p w:rsidR="00003FC8" w:rsidRDefault="00003FC8" w:rsidP="00003FC8">
            <w:pPr>
              <w:rPr>
                <w:sz w:val="20"/>
                <w:szCs w:val="20"/>
                <w:lang w:val="ru-RU"/>
              </w:rPr>
            </w:pPr>
            <w:r>
              <w:rPr>
                <w:sz w:val="20"/>
                <w:szCs w:val="20"/>
              </w:rPr>
              <w:t>1</w:t>
            </w:r>
            <w:r>
              <w:rPr>
                <w:sz w:val="20"/>
                <w:szCs w:val="20"/>
                <w:lang w:val="ru-RU"/>
              </w:rPr>
              <w:t>. спрат</w:t>
            </w:r>
          </w:p>
        </w:tc>
        <w:tc>
          <w:tcPr>
            <w:tcW w:w="1719" w:type="dxa"/>
          </w:tcPr>
          <w:p w:rsidR="001C19FA" w:rsidRDefault="001C19FA" w:rsidP="001C19FA">
            <w:pPr>
              <w:rPr>
                <w:sz w:val="20"/>
                <w:szCs w:val="20"/>
                <w:lang w:val="sr-Cyrl-RS"/>
              </w:rPr>
            </w:pPr>
            <w:r>
              <w:rPr>
                <w:sz w:val="20"/>
                <w:szCs w:val="20"/>
                <w:lang w:val="sr-Cyrl-RS"/>
              </w:rPr>
              <w:t>Силвана Димитријевић</w:t>
            </w:r>
          </w:p>
          <w:p w:rsidR="00003FC8" w:rsidRDefault="00003FC8" w:rsidP="00003FC8">
            <w:pPr>
              <w:rPr>
                <w:sz w:val="20"/>
                <w:szCs w:val="20"/>
                <w:lang w:val="sr-Cyrl-RS"/>
              </w:rPr>
            </w:pPr>
          </w:p>
        </w:tc>
        <w:tc>
          <w:tcPr>
            <w:tcW w:w="1843" w:type="dxa"/>
          </w:tcPr>
          <w:p w:rsidR="00003FC8" w:rsidRDefault="001C19FA" w:rsidP="001C19FA">
            <w:pPr>
              <w:rPr>
                <w:sz w:val="20"/>
                <w:szCs w:val="20"/>
                <w:lang w:val="sr-Cyrl-RS"/>
              </w:rPr>
            </w:pPr>
            <w:r>
              <w:rPr>
                <w:sz w:val="20"/>
                <w:szCs w:val="20"/>
                <w:lang w:val="sr-Cyrl-RS"/>
              </w:rPr>
              <w:t>Татјана Спасић</w:t>
            </w:r>
          </w:p>
        </w:tc>
        <w:tc>
          <w:tcPr>
            <w:tcW w:w="1559" w:type="dxa"/>
          </w:tcPr>
          <w:p w:rsidR="00003FC8" w:rsidRDefault="001C19FA" w:rsidP="00003FC8">
            <w:pPr>
              <w:rPr>
                <w:sz w:val="20"/>
                <w:szCs w:val="20"/>
                <w:lang w:val="sr-Cyrl-RS"/>
              </w:rPr>
            </w:pPr>
            <w:r>
              <w:rPr>
                <w:sz w:val="20"/>
                <w:szCs w:val="20"/>
                <w:lang w:val="sr-Cyrl-RS"/>
              </w:rPr>
              <w:t>Татјана Спасић</w:t>
            </w:r>
          </w:p>
        </w:tc>
        <w:tc>
          <w:tcPr>
            <w:tcW w:w="1560" w:type="dxa"/>
          </w:tcPr>
          <w:p w:rsidR="001C19FA" w:rsidRDefault="001C19FA" w:rsidP="001C19FA">
            <w:pPr>
              <w:rPr>
                <w:sz w:val="20"/>
                <w:szCs w:val="20"/>
                <w:lang w:val="sr-Cyrl-RS"/>
              </w:rPr>
            </w:pPr>
            <w:r>
              <w:rPr>
                <w:sz w:val="20"/>
                <w:szCs w:val="20"/>
                <w:lang w:val="sr-Cyrl-RS"/>
              </w:rPr>
              <w:t xml:space="preserve">Жаклина Диамант </w:t>
            </w:r>
          </w:p>
          <w:p w:rsidR="00003FC8" w:rsidRDefault="00003FC8" w:rsidP="001C19FA">
            <w:pPr>
              <w:rPr>
                <w:sz w:val="20"/>
                <w:szCs w:val="20"/>
                <w:lang w:val="sr-Cyrl-RS"/>
              </w:rPr>
            </w:pPr>
          </w:p>
        </w:tc>
        <w:tc>
          <w:tcPr>
            <w:tcW w:w="1701" w:type="dxa"/>
            <w:tcBorders>
              <w:right w:val="double" w:sz="4" w:space="0" w:color="auto"/>
            </w:tcBorders>
          </w:tcPr>
          <w:p w:rsidR="00003FC8" w:rsidRDefault="001C19FA" w:rsidP="001C19FA">
            <w:pPr>
              <w:rPr>
                <w:sz w:val="20"/>
                <w:szCs w:val="20"/>
                <w:lang w:val="sr-Cyrl-RS"/>
              </w:rPr>
            </w:pPr>
            <w:r>
              <w:rPr>
                <w:sz w:val="20"/>
                <w:szCs w:val="20"/>
                <w:lang w:val="sr-Cyrl-RS"/>
              </w:rPr>
              <w:t>Катарина Стојковић</w:t>
            </w:r>
          </w:p>
          <w:p w:rsidR="00003FC8" w:rsidRDefault="00003FC8" w:rsidP="00003FC8">
            <w:pPr>
              <w:rPr>
                <w:sz w:val="20"/>
                <w:szCs w:val="20"/>
                <w:lang w:val="sr-Cyrl-RS"/>
              </w:rPr>
            </w:pPr>
          </w:p>
        </w:tc>
      </w:tr>
      <w:tr w:rsidR="00003FC8">
        <w:trPr>
          <w:trHeight w:val="545"/>
        </w:trPr>
        <w:tc>
          <w:tcPr>
            <w:tcW w:w="1277" w:type="dxa"/>
            <w:tcBorders>
              <w:left w:val="double" w:sz="4" w:space="0" w:color="auto"/>
            </w:tcBorders>
            <w:shd w:val="clear" w:color="auto" w:fill="E6E6E6"/>
            <w:vAlign w:val="center"/>
          </w:tcPr>
          <w:p w:rsidR="00003FC8" w:rsidRDefault="00003FC8" w:rsidP="00003FC8">
            <w:pPr>
              <w:rPr>
                <w:sz w:val="20"/>
                <w:szCs w:val="20"/>
              </w:rPr>
            </w:pPr>
            <w:r>
              <w:rPr>
                <w:sz w:val="20"/>
                <w:szCs w:val="20"/>
              </w:rPr>
              <w:t>2</w:t>
            </w:r>
            <w:r>
              <w:rPr>
                <w:sz w:val="20"/>
                <w:szCs w:val="20"/>
                <w:lang w:val="sr-Cyrl-CS"/>
              </w:rPr>
              <w:t xml:space="preserve">. </w:t>
            </w:r>
            <w:r>
              <w:rPr>
                <w:sz w:val="20"/>
                <w:szCs w:val="20"/>
              </w:rPr>
              <w:t>спрат</w:t>
            </w:r>
          </w:p>
        </w:tc>
        <w:tc>
          <w:tcPr>
            <w:tcW w:w="1719" w:type="dxa"/>
          </w:tcPr>
          <w:p w:rsidR="001C19FA" w:rsidRDefault="00003FC8" w:rsidP="001C19FA">
            <w:pPr>
              <w:rPr>
                <w:sz w:val="20"/>
                <w:szCs w:val="20"/>
                <w:lang w:val="sr-Cyrl-RS"/>
              </w:rPr>
            </w:pPr>
            <w:r>
              <w:rPr>
                <w:sz w:val="20"/>
                <w:szCs w:val="20"/>
                <w:lang w:val="sr-Cyrl-RS"/>
              </w:rPr>
              <w:t>Маријана Лешјанин</w:t>
            </w:r>
            <w:r w:rsidR="001C19FA">
              <w:rPr>
                <w:sz w:val="20"/>
                <w:szCs w:val="20"/>
                <w:lang w:val="sr-Cyrl-RS"/>
              </w:rPr>
              <w:t xml:space="preserve"> </w:t>
            </w:r>
            <w:r>
              <w:rPr>
                <w:sz w:val="20"/>
                <w:szCs w:val="20"/>
                <w:lang w:val="sr-Cyrl-RS"/>
              </w:rPr>
              <w:t xml:space="preserve"> </w:t>
            </w:r>
            <w:r w:rsidR="001C19FA">
              <w:rPr>
                <w:sz w:val="20"/>
                <w:szCs w:val="20"/>
                <w:lang w:val="sr-Cyrl-RS"/>
              </w:rPr>
              <w:t>( 1. пол) Виолета Живковић (2.пол)</w:t>
            </w:r>
          </w:p>
          <w:p w:rsidR="00003FC8" w:rsidRDefault="00003FC8" w:rsidP="00003FC8">
            <w:pPr>
              <w:rPr>
                <w:sz w:val="20"/>
                <w:szCs w:val="20"/>
                <w:lang w:val="sr-Cyrl-RS"/>
              </w:rPr>
            </w:pPr>
            <w:r>
              <w:rPr>
                <w:sz w:val="20"/>
                <w:szCs w:val="20"/>
                <w:lang w:val="sr-Cyrl-RS"/>
              </w:rPr>
              <w:t xml:space="preserve"> </w:t>
            </w:r>
          </w:p>
        </w:tc>
        <w:tc>
          <w:tcPr>
            <w:tcW w:w="1843" w:type="dxa"/>
          </w:tcPr>
          <w:p w:rsidR="00003FC8" w:rsidRDefault="001C19FA" w:rsidP="00003FC8">
            <w:pPr>
              <w:rPr>
                <w:sz w:val="20"/>
                <w:szCs w:val="20"/>
                <w:lang w:val="sr-Cyrl-RS"/>
              </w:rPr>
            </w:pPr>
            <w:r>
              <w:rPr>
                <w:sz w:val="20"/>
                <w:szCs w:val="20"/>
                <w:lang w:val="sr-Cyrl-RS"/>
              </w:rPr>
              <w:t xml:space="preserve">Виолета Живковић </w:t>
            </w:r>
          </w:p>
        </w:tc>
        <w:tc>
          <w:tcPr>
            <w:tcW w:w="1559" w:type="dxa"/>
          </w:tcPr>
          <w:p w:rsidR="00003FC8" w:rsidRDefault="00003FC8" w:rsidP="00003FC8">
            <w:pPr>
              <w:rPr>
                <w:sz w:val="20"/>
                <w:szCs w:val="20"/>
                <w:lang w:val="sr-Cyrl-RS"/>
              </w:rPr>
            </w:pPr>
            <w:r>
              <w:rPr>
                <w:sz w:val="20"/>
                <w:szCs w:val="20"/>
                <w:lang w:val="sr-Cyrl-RS"/>
              </w:rPr>
              <w:t>Биљана Илић</w:t>
            </w:r>
          </w:p>
        </w:tc>
        <w:tc>
          <w:tcPr>
            <w:tcW w:w="1560" w:type="dxa"/>
          </w:tcPr>
          <w:p w:rsidR="001C19FA" w:rsidRDefault="001C19FA" w:rsidP="001C19FA">
            <w:pPr>
              <w:rPr>
                <w:sz w:val="20"/>
                <w:szCs w:val="20"/>
                <w:lang w:val="sr-Cyrl-RS"/>
              </w:rPr>
            </w:pPr>
            <w:r>
              <w:rPr>
                <w:sz w:val="20"/>
                <w:szCs w:val="20"/>
                <w:lang w:val="sr-Cyrl-RS"/>
              </w:rPr>
              <w:t xml:space="preserve">Јелена Вукобратовић </w:t>
            </w:r>
          </w:p>
          <w:p w:rsidR="00003FC8" w:rsidRDefault="00003FC8" w:rsidP="00003FC8">
            <w:pPr>
              <w:rPr>
                <w:sz w:val="20"/>
                <w:szCs w:val="20"/>
                <w:lang w:val="sr-Cyrl-RS"/>
              </w:rPr>
            </w:pPr>
          </w:p>
        </w:tc>
        <w:tc>
          <w:tcPr>
            <w:tcW w:w="1701" w:type="dxa"/>
            <w:tcBorders>
              <w:right w:val="double" w:sz="4" w:space="0" w:color="auto"/>
            </w:tcBorders>
          </w:tcPr>
          <w:p w:rsidR="001C19FA" w:rsidRDefault="001C19FA" w:rsidP="001C19FA">
            <w:pPr>
              <w:rPr>
                <w:sz w:val="20"/>
                <w:szCs w:val="20"/>
                <w:lang w:val="sr-Cyrl-RS"/>
              </w:rPr>
            </w:pPr>
            <w:r>
              <w:rPr>
                <w:sz w:val="20"/>
                <w:szCs w:val="20"/>
                <w:lang w:val="sr-Cyrl-RS"/>
              </w:rPr>
              <w:t xml:space="preserve">Слађана Петковић </w:t>
            </w:r>
          </w:p>
          <w:p w:rsidR="00003FC8" w:rsidRDefault="00003FC8" w:rsidP="00003FC8">
            <w:pPr>
              <w:rPr>
                <w:sz w:val="20"/>
                <w:szCs w:val="20"/>
                <w:lang w:val="sr-Cyrl-RS"/>
              </w:rPr>
            </w:pPr>
          </w:p>
        </w:tc>
      </w:tr>
      <w:tr w:rsidR="00003FC8">
        <w:trPr>
          <w:trHeight w:val="545"/>
        </w:trPr>
        <w:tc>
          <w:tcPr>
            <w:tcW w:w="1277" w:type="dxa"/>
            <w:tcBorders>
              <w:left w:val="double" w:sz="4" w:space="0" w:color="auto"/>
            </w:tcBorders>
            <w:shd w:val="clear" w:color="auto" w:fill="E6E6E6"/>
            <w:vAlign w:val="center"/>
          </w:tcPr>
          <w:p w:rsidR="00003FC8" w:rsidRDefault="00003FC8" w:rsidP="00003FC8">
            <w:pPr>
              <w:rPr>
                <w:sz w:val="20"/>
                <w:szCs w:val="20"/>
                <w:lang w:val="sr-Cyrl-RS"/>
              </w:rPr>
            </w:pPr>
            <w:r>
              <w:rPr>
                <w:sz w:val="20"/>
                <w:szCs w:val="20"/>
                <w:lang w:val="sr-Cyrl-RS"/>
              </w:rPr>
              <w:t>Ужине</w:t>
            </w:r>
          </w:p>
        </w:tc>
        <w:tc>
          <w:tcPr>
            <w:tcW w:w="1719" w:type="dxa"/>
          </w:tcPr>
          <w:p w:rsidR="001C19FA" w:rsidRDefault="001C19FA" w:rsidP="001C19FA">
            <w:pPr>
              <w:rPr>
                <w:sz w:val="20"/>
                <w:szCs w:val="20"/>
                <w:lang w:val="sr-Cyrl-RS"/>
              </w:rPr>
            </w:pPr>
            <w:r>
              <w:rPr>
                <w:sz w:val="20"/>
                <w:szCs w:val="20"/>
                <w:lang w:val="sr-Cyrl-RS"/>
              </w:rPr>
              <w:t xml:space="preserve">  Гордана Милосављевић  (1. пол)</w:t>
            </w:r>
          </w:p>
          <w:p w:rsidR="001C19FA" w:rsidRDefault="001C19FA" w:rsidP="001C19FA">
            <w:pPr>
              <w:rPr>
                <w:sz w:val="20"/>
                <w:szCs w:val="20"/>
                <w:lang w:val="sr-Cyrl-RS"/>
              </w:rPr>
            </w:pPr>
            <w:r>
              <w:rPr>
                <w:sz w:val="20"/>
                <w:szCs w:val="20"/>
                <w:lang w:val="sr-Cyrl-RS"/>
              </w:rPr>
              <w:t xml:space="preserve">Љиљана Рајић </w:t>
            </w:r>
          </w:p>
          <w:p w:rsidR="00003FC8" w:rsidRDefault="001C19FA" w:rsidP="00003FC8">
            <w:pPr>
              <w:rPr>
                <w:sz w:val="20"/>
                <w:szCs w:val="20"/>
                <w:lang w:val="sr-Cyrl-RS"/>
              </w:rPr>
            </w:pPr>
            <w:r>
              <w:rPr>
                <w:sz w:val="20"/>
                <w:szCs w:val="20"/>
                <w:lang w:val="sr-Cyrl-RS"/>
              </w:rPr>
              <w:t>(2.пол)</w:t>
            </w:r>
          </w:p>
        </w:tc>
        <w:tc>
          <w:tcPr>
            <w:tcW w:w="1843" w:type="dxa"/>
          </w:tcPr>
          <w:p w:rsidR="001C19FA" w:rsidRDefault="001C19FA" w:rsidP="001C19FA">
            <w:pPr>
              <w:rPr>
                <w:sz w:val="20"/>
                <w:szCs w:val="20"/>
                <w:lang w:val="sr-Cyrl-RS"/>
              </w:rPr>
            </w:pPr>
            <w:r>
              <w:rPr>
                <w:sz w:val="20"/>
                <w:szCs w:val="20"/>
                <w:lang w:val="sr-Cyrl-RS"/>
              </w:rPr>
              <w:t xml:space="preserve"> Жаклина Диамант </w:t>
            </w:r>
          </w:p>
          <w:p w:rsidR="00003FC8" w:rsidRDefault="001C19FA" w:rsidP="00003FC8">
            <w:pPr>
              <w:rPr>
                <w:sz w:val="20"/>
                <w:szCs w:val="20"/>
                <w:lang w:val="sr-Cyrl-RS"/>
              </w:rPr>
            </w:pPr>
            <w:r>
              <w:rPr>
                <w:sz w:val="20"/>
                <w:szCs w:val="20"/>
                <w:lang w:val="sr-Cyrl-RS"/>
              </w:rPr>
              <w:t xml:space="preserve"> </w:t>
            </w:r>
            <w:r w:rsidR="00003FC8">
              <w:rPr>
                <w:sz w:val="20"/>
                <w:szCs w:val="20"/>
                <w:lang w:val="sr-Cyrl-RS"/>
              </w:rPr>
              <w:t xml:space="preserve">Јелена </w:t>
            </w:r>
            <w:r>
              <w:rPr>
                <w:sz w:val="20"/>
                <w:szCs w:val="20"/>
                <w:lang w:val="sr-Cyrl-RS"/>
              </w:rPr>
              <w:t xml:space="preserve"> (1. пол) </w:t>
            </w:r>
            <w:r w:rsidR="00003FC8">
              <w:rPr>
                <w:sz w:val="20"/>
                <w:szCs w:val="20"/>
                <w:lang w:val="sr-Cyrl-RS"/>
              </w:rPr>
              <w:t xml:space="preserve">Вукобратовић </w:t>
            </w:r>
          </w:p>
          <w:p w:rsidR="00003FC8" w:rsidRDefault="001C19FA" w:rsidP="00003FC8">
            <w:pPr>
              <w:rPr>
                <w:sz w:val="20"/>
                <w:szCs w:val="20"/>
                <w:lang w:val="sr-Cyrl-RS"/>
              </w:rPr>
            </w:pPr>
            <w:r>
              <w:rPr>
                <w:sz w:val="20"/>
                <w:szCs w:val="20"/>
                <w:lang w:val="sr-Cyrl-RS"/>
              </w:rPr>
              <w:t>( 2</w:t>
            </w:r>
            <w:r w:rsidR="00003FC8">
              <w:rPr>
                <w:sz w:val="20"/>
                <w:szCs w:val="20"/>
                <w:lang w:val="sr-Cyrl-RS"/>
              </w:rPr>
              <w:t>. пол)</w:t>
            </w:r>
          </w:p>
          <w:p w:rsidR="00003FC8" w:rsidRDefault="00003FC8" w:rsidP="00003FC8">
            <w:pPr>
              <w:rPr>
                <w:sz w:val="20"/>
                <w:szCs w:val="20"/>
                <w:lang w:val="sr-Cyrl-RS"/>
              </w:rPr>
            </w:pPr>
          </w:p>
        </w:tc>
        <w:tc>
          <w:tcPr>
            <w:tcW w:w="1559" w:type="dxa"/>
          </w:tcPr>
          <w:p w:rsidR="00601CE8" w:rsidRDefault="00601CE8" w:rsidP="00601CE8">
            <w:pPr>
              <w:rPr>
                <w:sz w:val="20"/>
                <w:szCs w:val="20"/>
                <w:lang w:val="sr-Cyrl-RS"/>
              </w:rPr>
            </w:pPr>
            <w:r>
              <w:rPr>
                <w:sz w:val="20"/>
                <w:szCs w:val="20"/>
                <w:lang w:val="sr-Cyrl-RS"/>
              </w:rPr>
              <w:t>Катарина Стојковић</w:t>
            </w:r>
          </w:p>
          <w:p w:rsidR="00601CE8" w:rsidRPr="00601CE8" w:rsidRDefault="00601CE8" w:rsidP="00601CE8">
            <w:pPr>
              <w:rPr>
                <w:sz w:val="20"/>
                <w:szCs w:val="20"/>
                <w:lang w:val="sr-Cyrl-RS"/>
              </w:rPr>
            </w:pPr>
            <w:r>
              <w:rPr>
                <w:sz w:val="20"/>
                <w:szCs w:val="20"/>
                <w:lang w:val="sr-Cyrl-RS"/>
              </w:rPr>
              <w:t xml:space="preserve">(1. </w:t>
            </w:r>
            <w:r w:rsidRPr="00601CE8">
              <w:rPr>
                <w:sz w:val="20"/>
                <w:szCs w:val="20"/>
                <w:lang w:val="sr-Cyrl-RS"/>
              </w:rPr>
              <w:t>пол)</w:t>
            </w:r>
            <w:r>
              <w:rPr>
                <w:sz w:val="20"/>
                <w:szCs w:val="20"/>
                <w:lang w:val="sr-Cyrl-RS"/>
              </w:rPr>
              <w:t xml:space="preserve"> Силвана Димитријевић</w:t>
            </w:r>
          </w:p>
          <w:p w:rsidR="00601CE8" w:rsidRPr="00601CE8" w:rsidRDefault="00601CE8" w:rsidP="00601CE8">
            <w:pPr>
              <w:rPr>
                <w:sz w:val="20"/>
                <w:szCs w:val="20"/>
                <w:lang w:val="sr-Cyrl-RS"/>
              </w:rPr>
            </w:pPr>
            <w:r>
              <w:rPr>
                <w:sz w:val="20"/>
                <w:szCs w:val="20"/>
                <w:lang w:val="sr-Cyrl-RS"/>
              </w:rPr>
              <w:t xml:space="preserve">(2. </w:t>
            </w:r>
            <w:r w:rsidRPr="00601CE8">
              <w:rPr>
                <w:sz w:val="20"/>
                <w:szCs w:val="20"/>
                <w:lang w:val="sr-Cyrl-RS"/>
              </w:rPr>
              <w:t>пол)</w:t>
            </w:r>
          </w:p>
          <w:p w:rsidR="00601CE8" w:rsidRPr="00601CE8" w:rsidRDefault="00601CE8" w:rsidP="00601CE8">
            <w:pPr>
              <w:rPr>
                <w:sz w:val="20"/>
                <w:szCs w:val="20"/>
                <w:lang w:val="sr-Cyrl-RS"/>
              </w:rPr>
            </w:pPr>
          </w:p>
        </w:tc>
        <w:tc>
          <w:tcPr>
            <w:tcW w:w="1560" w:type="dxa"/>
          </w:tcPr>
          <w:p w:rsidR="00601CE8" w:rsidRDefault="00601CE8" w:rsidP="00601CE8">
            <w:pPr>
              <w:rPr>
                <w:sz w:val="20"/>
                <w:szCs w:val="20"/>
                <w:lang w:val="sr-Cyrl-RS"/>
              </w:rPr>
            </w:pPr>
            <w:r>
              <w:rPr>
                <w:sz w:val="20"/>
                <w:szCs w:val="20"/>
                <w:lang w:val="sr-Cyrl-RS"/>
              </w:rPr>
              <w:t>Биљана Илић</w:t>
            </w:r>
          </w:p>
          <w:p w:rsidR="00601CE8" w:rsidRPr="00601CE8" w:rsidRDefault="00601CE8" w:rsidP="00601CE8">
            <w:pPr>
              <w:rPr>
                <w:sz w:val="20"/>
                <w:szCs w:val="20"/>
                <w:lang w:val="sr-Cyrl-RS"/>
              </w:rPr>
            </w:pPr>
            <w:r>
              <w:rPr>
                <w:sz w:val="20"/>
                <w:szCs w:val="20"/>
                <w:lang w:val="sr-Cyrl-RS"/>
              </w:rPr>
              <w:t xml:space="preserve">(1. </w:t>
            </w:r>
            <w:r w:rsidRPr="00601CE8">
              <w:rPr>
                <w:sz w:val="20"/>
                <w:szCs w:val="20"/>
                <w:lang w:val="sr-Cyrl-RS"/>
              </w:rPr>
              <w:t>пол)</w:t>
            </w:r>
          </w:p>
          <w:p w:rsidR="00601CE8" w:rsidRDefault="00601CE8" w:rsidP="00601CE8">
            <w:pPr>
              <w:rPr>
                <w:sz w:val="20"/>
                <w:szCs w:val="20"/>
                <w:lang w:val="sr-Cyrl-RS"/>
              </w:rPr>
            </w:pPr>
            <w:r>
              <w:rPr>
                <w:sz w:val="20"/>
                <w:szCs w:val="20"/>
                <w:lang w:val="sr-Cyrl-RS"/>
              </w:rPr>
              <w:t xml:space="preserve">Слађана Петковић </w:t>
            </w:r>
          </w:p>
          <w:p w:rsidR="00601CE8" w:rsidRDefault="00601CE8" w:rsidP="00601CE8">
            <w:pPr>
              <w:rPr>
                <w:sz w:val="20"/>
                <w:szCs w:val="20"/>
                <w:lang w:val="sr-Cyrl-RS"/>
              </w:rPr>
            </w:pPr>
            <w:r>
              <w:rPr>
                <w:sz w:val="20"/>
                <w:szCs w:val="20"/>
                <w:lang w:val="sr-Cyrl-RS"/>
              </w:rPr>
              <w:t>( 2. пол)</w:t>
            </w:r>
          </w:p>
          <w:p w:rsidR="00003FC8" w:rsidRDefault="00003FC8" w:rsidP="00003FC8">
            <w:pPr>
              <w:rPr>
                <w:sz w:val="20"/>
                <w:szCs w:val="20"/>
                <w:lang w:val="sr-Cyrl-RS"/>
              </w:rPr>
            </w:pPr>
          </w:p>
        </w:tc>
        <w:tc>
          <w:tcPr>
            <w:tcW w:w="1701" w:type="dxa"/>
            <w:tcBorders>
              <w:right w:val="double" w:sz="4" w:space="0" w:color="auto"/>
            </w:tcBorders>
          </w:tcPr>
          <w:p w:rsidR="00003FC8" w:rsidRDefault="00601CE8" w:rsidP="00003FC8">
            <w:pPr>
              <w:rPr>
                <w:sz w:val="20"/>
                <w:szCs w:val="20"/>
                <w:lang w:val="sr-Cyrl-RS"/>
              </w:rPr>
            </w:pPr>
            <w:r>
              <w:rPr>
                <w:sz w:val="20"/>
                <w:szCs w:val="20"/>
                <w:lang w:val="sr-Cyrl-RS"/>
              </w:rPr>
              <w:t>Татјана Спасић</w:t>
            </w:r>
          </w:p>
          <w:p w:rsidR="00601CE8" w:rsidRPr="00601CE8" w:rsidRDefault="00601CE8" w:rsidP="00601CE8">
            <w:pPr>
              <w:rPr>
                <w:sz w:val="20"/>
                <w:szCs w:val="20"/>
                <w:lang w:val="sr-Cyrl-RS"/>
              </w:rPr>
            </w:pPr>
            <w:r>
              <w:rPr>
                <w:sz w:val="20"/>
                <w:szCs w:val="20"/>
                <w:lang w:val="sr-Cyrl-RS"/>
              </w:rPr>
              <w:t xml:space="preserve">(1. </w:t>
            </w:r>
            <w:r w:rsidRPr="00601CE8">
              <w:rPr>
                <w:sz w:val="20"/>
                <w:szCs w:val="20"/>
                <w:lang w:val="sr-Cyrl-RS"/>
              </w:rPr>
              <w:t>пол)</w:t>
            </w:r>
          </w:p>
          <w:p w:rsidR="00601CE8" w:rsidRDefault="00601CE8" w:rsidP="00601CE8">
            <w:pPr>
              <w:rPr>
                <w:sz w:val="20"/>
                <w:szCs w:val="20"/>
                <w:lang w:val="sr-Cyrl-RS"/>
              </w:rPr>
            </w:pPr>
            <w:r>
              <w:rPr>
                <w:sz w:val="20"/>
                <w:szCs w:val="20"/>
                <w:lang w:val="sr-Cyrl-RS"/>
              </w:rPr>
              <w:t>Владица Ђокић</w:t>
            </w:r>
          </w:p>
          <w:p w:rsidR="00601CE8" w:rsidRDefault="00601CE8" w:rsidP="00601CE8">
            <w:pPr>
              <w:rPr>
                <w:sz w:val="20"/>
                <w:szCs w:val="20"/>
                <w:lang w:val="sr-Cyrl-RS"/>
              </w:rPr>
            </w:pPr>
            <w:r>
              <w:rPr>
                <w:sz w:val="20"/>
                <w:szCs w:val="20"/>
                <w:lang w:val="sr-Cyrl-RS"/>
              </w:rPr>
              <w:t>( 2. пол)</w:t>
            </w:r>
          </w:p>
          <w:p w:rsidR="00601CE8" w:rsidRDefault="00601CE8" w:rsidP="00003FC8">
            <w:pPr>
              <w:rPr>
                <w:sz w:val="20"/>
                <w:szCs w:val="20"/>
                <w:lang w:val="sr-Cyrl-RS"/>
              </w:rPr>
            </w:pPr>
          </w:p>
        </w:tc>
      </w:tr>
    </w:tbl>
    <w:p w:rsidR="002071C1" w:rsidRDefault="002071C1">
      <w:pPr>
        <w:rPr>
          <w:sz w:val="36"/>
          <w:szCs w:val="36"/>
          <w:lang w:val="sr-Cyrl-CS"/>
        </w:rPr>
      </w:pPr>
    </w:p>
    <w:p w:rsidR="00774965" w:rsidRDefault="00774965">
      <w:pPr>
        <w:rPr>
          <w:sz w:val="36"/>
          <w:szCs w:val="36"/>
          <w:lang w:val="sr-Cyrl-CS"/>
        </w:rPr>
      </w:pPr>
    </w:p>
    <w:p w:rsidR="00774965" w:rsidRDefault="00774965">
      <w:pPr>
        <w:rPr>
          <w:sz w:val="36"/>
          <w:szCs w:val="36"/>
          <w:lang w:val="sr-Cyrl-CS"/>
        </w:rPr>
      </w:pPr>
    </w:p>
    <w:p w:rsidR="00774965" w:rsidRDefault="00774965">
      <w:pPr>
        <w:rPr>
          <w:sz w:val="36"/>
          <w:szCs w:val="36"/>
          <w:lang w:val="sr-Cyrl-CS"/>
        </w:rPr>
      </w:pPr>
    </w:p>
    <w:p w:rsidR="00774965" w:rsidRDefault="00774965">
      <w:pPr>
        <w:rPr>
          <w:sz w:val="36"/>
          <w:szCs w:val="36"/>
          <w:lang w:val="sr-Cyrl-CS"/>
        </w:rPr>
      </w:pPr>
    </w:p>
    <w:p w:rsidR="00774965" w:rsidRDefault="00774965">
      <w:pPr>
        <w:rPr>
          <w:sz w:val="36"/>
          <w:szCs w:val="36"/>
          <w:lang w:val="sr-Cyrl-CS"/>
        </w:rPr>
      </w:pPr>
    </w:p>
    <w:p w:rsidR="00774965" w:rsidRDefault="00774965">
      <w:pPr>
        <w:rPr>
          <w:sz w:val="36"/>
          <w:szCs w:val="36"/>
          <w:lang w:val="sr-Cyrl-CS"/>
        </w:rPr>
      </w:pPr>
    </w:p>
    <w:p w:rsidR="002071C1" w:rsidRDefault="00434530">
      <w:pPr>
        <w:rPr>
          <w:b/>
          <w:lang w:val="sr-Cyrl-CS"/>
        </w:rPr>
      </w:pPr>
      <w:r>
        <w:rPr>
          <w:b/>
          <w:lang w:val="sr-Cyrl-CS"/>
        </w:rPr>
        <w:lastRenderedPageBreak/>
        <w:t xml:space="preserve">                                                                           2.смена</w:t>
      </w:r>
    </w:p>
    <w:p w:rsidR="002071C1" w:rsidRDefault="002071C1">
      <w:pPr>
        <w:rPr>
          <w:b/>
        </w:rPr>
      </w:pPr>
    </w:p>
    <w:tbl>
      <w:tblPr>
        <w:tblpPr w:leftFromText="180" w:rightFromText="180" w:vertAnchor="text" w:horzAnchor="margin" w:tblpX="99" w:tblpY="211"/>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731"/>
        <w:gridCol w:w="1840"/>
        <w:gridCol w:w="1739"/>
        <w:gridCol w:w="1620"/>
        <w:gridCol w:w="1732"/>
      </w:tblGrid>
      <w:tr w:rsidR="002071C1">
        <w:trPr>
          <w:trHeight w:val="350"/>
        </w:trPr>
        <w:tc>
          <w:tcPr>
            <w:tcW w:w="1155" w:type="dxa"/>
            <w:tcBorders>
              <w:top w:val="double" w:sz="4" w:space="0" w:color="auto"/>
              <w:left w:val="double" w:sz="4" w:space="0" w:color="auto"/>
              <w:bottom w:val="single" w:sz="4" w:space="0" w:color="auto"/>
            </w:tcBorders>
            <w:shd w:val="clear" w:color="auto" w:fill="E6E6E6"/>
            <w:vAlign w:val="center"/>
          </w:tcPr>
          <w:p w:rsidR="002071C1" w:rsidRDefault="002071C1">
            <w:pPr>
              <w:rPr>
                <w:sz w:val="20"/>
                <w:szCs w:val="20"/>
                <w:lang w:val="sr-Cyrl-CS"/>
              </w:rPr>
            </w:pPr>
          </w:p>
        </w:tc>
        <w:tc>
          <w:tcPr>
            <w:tcW w:w="1731" w:type="dxa"/>
            <w:tcBorders>
              <w:top w:val="double" w:sz="4" w:space="0" w:color="auto"/>
            </w:tcBorders>
            <w:shd w:val="clear" w:color="auto" w:fill="E6E6E6"/>
            <w:vAlign w:val="center"/>
          </w:tcPr>
          <w:p w:rsidR="002071C1" w:rsidRPr="00774965" w:rsidRDefault="00434530">
            <w:pPr>
              <w:rPr>
                <w:b/>
                <w:sz w:val="20"/>
                <w:szCs w:val="20"/>
                <w:lang w:val="sr-Cyrl-CS"/>
              </w:rPr>
            </w:pPr>
            <w:r w:rsidRPr="00774965">
              <w:rPr>
                <w:b/>
                <w:sz w:val="20"/>
                <w:szCs w:val="20"/>
                <w:lang w:val="sr-Cyrl-CS"/>
              </w:rPr>
              <w:t>Понедељак</w:t>
            </w:r>
          </w:p>
        </w:tc>
        <w:tc>
          <w:tcPr>
            <w:tcW w:w="1840" w:type="dxa"/>
            <w:tcBorders>
              <w:top w:val="double" w:sz="4" w:space="0" w:color="auto"/>
            </w:tcBorders>
            <w:shd w:val="clear" w:color="auto" w:fill="E6E6E6"/>
            <w:vAlign w:val="center"/>
          </w:tcPr>
          <w:p w:rsidR="002071C1" w:rsidRPr="00774965" w:rsidRDefault="00434530">
            <w:pPr>
              <w:rPr>
                <w:b/>
                <w:sz w:val="20"/>
                <w:szCs w:val="20"/>
                <w:lang w:val="sr-Cyrl-CS"/>
              </w:rPr>
            </w:pPr>
            <w:r w:rsidRPr="00774965">
              <w:rPr>
                <w:b/>
                <w:sz w:val="20"/>
                <w:szCs w:val="20"/>
                <w:lang w:val="sr-Cyrl-CS"/>
              </w:rPr>
              <w:t>Уторак</w:t>
            </w:r>
          </w:p>
        </w:tc>
        <w:tc>
          <w:tcPr>
            <w:tcW w:w="1739" w:type="dxa"/>
            <w:tcBorders>
              <w:top w:val="double" w:sz="4" w:space="0" w:color="auto"/>
            </w:tcBorders>
            <w:shd w:val="clear" w:color="auto" w:fill="E6E6E6"/>
            <w:vAlign w:val="center"/>
          </w:tcPr>
          <w:p w:rsidR="002071C1" w:rsidRPr="00774965" w:rsidRDefault="00434530">
            <w:pPr>
              <w:rPr>
                <w:b/>
                <w:sz w:val="20"/>
                <w:szCs w:val="20"/>
                <w:lang w:val="sr-Cyrl-CS"/>
              </w:rPr>
            </w:pPr>
            <w:r w:rsidRPr="00774965">
              <w:rPr>
                <w:b/>
                <w:sz w:val="20"/>
                <w:szCs w:val="20"/>
                <w:lang w:val="sr-Cyrl-CS"/>
              </w:rPr>
              <w:t>Среда</w:t>
            </w:r>
          </w:p>
        </w:tc>
        <w:tc>
          <w:tcPr>
            <w:tcW w:w="1620" w:type="dxa"/>
            <w:tcBorders>
              <w:top w:val="double" w:sz="4" w:space="0" w:color="auto"/>
            </w:tcBorders>
            <w:shd w:val="clear" w:color="auto" w:fill="E6E6E6"/>
            <w:vAlign w:val="center"/>
          </w:tcPr>
          <w:p w:rsidR="002071C1" w:rsidRPr="00774965" w:rsidRDefault="00434530">
            <w:pPr>
              <w:rPr>
                <w:b/>
                <w:sz w:val="20"/>
                <w:szCs w:val="20"/>
                <w:lang w:val="sr-Cyrl-CS"/>
              </w:rPr>
            </w:pPr>
            <w:r w:rsidRPr="00774965">
              <w:rPr>
                <w:b/>
                <w:sz w:val="20"/>
                <w:szCs w:val="20"/>
                <w:lang w:val="sr-Cyrl-CS"/>
              </w:rPr>
              <w:t>Четвртак</w:t>
            </w:r>
          </w:p>
        </w:tc>
        <w:tc>
          <w:tcPr>
            <w:tcW w:w="1732" w:type="dxa"/>
            <w:tcBorders>
              <w:top w:val="double" w:sz="4" w:space="0" w:color="auto"/>
              <w:right w:val="double" w:sz="4" w:space="0" w:color="auto"/>
            </w:tcBorders>
            <w:shd w:val="clear" w:color="auto" w:fill="E6E6E6"/>
            <w:vAlign w:val="center"/>
          </w:tcPr>
          <w:p w:rsidR="002071C1" w:rsidRPr="00774965" w:rsidRDefault="00434530">
            <w:pPr>
              <w:rPr>
                <w:b/>
                <w:sz w:val="20"/>
                <w:szCs w:val="20"/>
                <w:lang w:val="sr-Cyrl-CS"/>
              </w:rPr>
            </w:pPr>
            <w:r w:rsidRPr="00774965">
              <w:rPr>
                <w:b/>
                <w:sz w:val="20"/>
                <w:szCs w:val="20"/>
                <w:lang w:val="sr-Cyrl-CS"/>
              </w:rPr>
              <w:t>Петак</w:t>
            </w:r>
          </w:p>
        </w:tc>
      </w:tr>
      <w:tr w:rsidR="002071C1" w:rsidTr="007910C3">
        <w:trPr>
          <w:trHeight w:val="960"/>
        </w:trPr>
        <w:tc>
          <w:tcPr>
            <w:tcW w:w="1155" w:type="dxa"/>
            <w:tcBorders>
              <w:left w:val="double" w:sz="4" w:space="0" w:color="auto"/>
            </w:tcBorders>
            <w:shd w:val="clear" w:color="auto" w:fill="E6E6E6"/>
            <w:vAlign w:val="center"/>
          </w:tcPr>
          <w:p w:rsidR="002071C1" w:rsidRDefault="00434530">
            <w:pPr>
              <w:rPr>
                <w:sz w:val="20"/>
                <w:szCs w:val="20"/>
              </w:rPr>
            </w:pPr>
            <w:r>
              <w:rPr>
                <w:sz w:val="20"/>
                <w:szCs w:val="20"/>
                <w:lang w:val="sr-Cyrl-CS"/>
              </w:rPr>
              <w:t>Дворишт</w:t>
            </w:r>
            <w:r>
              <w:rPr>
                <w:sz w:val="20"/>
                <w:szCs w:val="20"/>
              </w:rPr>
              <w:t>е</w:t>
            </w:r>
          </w:p>
        </w:tc>
        <w:tc>
          <w:tcPr>
            <w:tcW w:w="1731" w:type="dxa"/>
          </w:tcPr>
          <w:p w:rsidR="002071C1" w:rsidRDefault="009C32BD">
            <w:pPr>
              <w:rPr>
                <w:sz w:val="20"/>
                <w:szCs w:val="20"/>
                <w:lang w:val="sr-Cyrl-RS"/>
              </w:rPr>
            </w:pPr>
            <w:r>
              <w:rPr>
                <w:sz w:val="20"/>
                <w:szCs w:val="20"/>
                <w:lang w:val="sr-Cyrl-RS"/>
              </w:rPr>
              <w:t>Ивана Маринковић</w:t>
            </w:r>
          </w:p>
          <w:p w:rsidR="00601CE8" w:rsidRDefault="00601CE8">
            <w:pPr>
              <w:rPr>
                <w:sz w:val="20"/>
                <w:szCs w:val="20"/>
                <w:lang w:val="sr-Cyrl-RS"/>
              </w:rPr>
            </w:pPr>
            <w:r>
              <w:rPr>
                <w:sz w:val="20"/>
                <w:szCs w:val="20"/>
                <w:lang w:val="sr-Cyrl-RS"/>
              </w:rPr>
              <w:t xml:space="preserve">Весна Филиповић  </w:t>
            </w:r>
          </w:p>
        </w:tc>
        <w:tc>
          <w:tcPr>
            <w:tcW w:w="1840" w:type="dxa"/>
          </w:tcPr>
          <w:p w:rsidR="002071C1" w:rsidRDefault="00601CE8" w:rsidP="002779E7">
            <w:pPr>
              <w:rPr>
                <w:sz w:val="20"/>
                <w:szCs w:val="20"/>
                <w:lang w:val="sr-Cyrl-RS"/>
              </w:rPr>
            </w:pPr>
            <w:r>
              <w:rPr>
                <w:sz w:val="20"/>
                <w:szCs w:val="20"/>
                <w:lang w:val="sr-Cyrl-RS"/>
              </w:rPr>
              <w:t>Саша Марковић</w:t>
            </w:r>
          </w:p>
          <w:p w:rsidR="00601CE8" w:rsidRDefault="00601CE8" w:rsidP="002779E7">
            <w:pPr>
              <w:rPr>
                <w:sz w:val="20"/>
                <w:szCs w:val="20"/>
                <w:lang w:val="sr-Cyrl-RS"/>
              </w:rPr>
            </w:pPr>
            <w:r>
              <w:rPr>
                <w:sz w:val="20"/>
                <w:szCs w:val="20"/>
                <w:lang w:val="sr-Cyrl-RS"/>
              </w:rPr>
              <w:t>Љиљана Марковић</w:t>
            </w:r>
          </w:p>
        </w:tc>
        <w:tc>
          <w:tcPr>
            <w:tcW w:w="1739" w:type="dxa"/>
          </w:tcPr>
          <w:p w:rsidR="004A5BBD" w:rsidRDefault="004A5BBD" w:rsidP="004A5BBD">
            <w:pPr>
              <w:rPr>
                <w:sz w:val="20"/>
                <w:szCs w:val="20"/>
                <w:lang w:val="sr-Cyrl-RS"/>
              </w:rPr>
            </w:pPr>
            <w:r>
              <w:rPr>
                <w:sz w:val="20"/>
                <w:szCs w:val="20"/>
                <w:lang w:val="sr-Cyrl-RS"/>
              </w:rPr>
              <w:t>Предраг Манојловић</w:t>
            </w:r>
          </w:p>
          <w:p w:rsidR="002779E7" w:rsidRDefault="004A5BBD" w:rsidP="004A5BBD">
            <w:pPr>
              <w:rPr>
                <w:sz w:val="20"/>
                <w:szCs w:val="20"/>
                <w:lang w:val="sr-Cyrl-RS"/>
              </w:rPr>
            </w:pPr>
            <w:r>
              <w:rPr>
                <w:sz w:val="20"/>
                <w:szCs w:val="20"/>
                <w:lang w:val="sr-Cyrl-RS"/>
              </w:rPr>
              <w:t>Снежана Марјановић</w:t>
            </w:r>
          </w:p>
        </w:tc>
        <w:tc>
          <w:tcPr>
            <w:tcW w:w="1620" w:type="dxa"/>
          </w:tcPr>
          <w:p w:rsidR="002071C1" w:rsidRDefault="004A5BBD">
            <w:pPr>
              <w:rPr>
                <w:sz w:val="20"/>
                <w:szCs w:val="20"/>
                <w:lang w:val="sr-Cyrl-RS"/>
              </w:rPr>
            </w:pPr>
            <w:r>
              <w:rPr>
                <w:sz w:val="20"/>
                <w:szCs w:val="20"/>
                <w:lang w:val="sr-Cyrl-RS"/>
              </w:rPr>
              <w:t>Весна Пајић</w:t>
            </w:r>
          </w:p>
          <w:p w:rsidR="004A5BBD" w:rsidRDefault="004A5BBD">
            <w:pPr>
              <w:rPr>
                <w:sz w:val="20"/>
                <w:szCs w:val="20"/>
                <w:lang w:val="sr-Cyrl-RS"/>
              </w:rPr>
            </w:pPr>
            <w:r>
              <w:rPr>
                <w:sz w:val="20"/>
                <w:szCs w:val="20"/>
                <w:lang w:val="sr-Cyrl-RS"/>
              </w:rPr>
              <w:t>Гордана Видаковић</w:t>
            </w:r>
          </w:p>
        </w:tc>
        <w:tc>
          <w:tcPr>
            <w:tcW w:w="1732" w:type="dxa"/>
            <w:tcBorders>
              <w:right w:val="double" w:sz="4" w:space="0" w:color="auto"/>
            </w:tcBorders>
          </w:tcPr>
          <w:p w:rsidR="002071C1" w:rsidRDefault="009C32BD">
            <w:pPr>
              <w:rPr>
                <w:sz w:val="20"/>
                <w:szCs w:val="20"/>
                <w:lang w:val="sr-Cyrl-RS"/>
              </w:rPr>
            </w:pPr>
            <w:r>
              <w:rPr>
                <w:sz w:val="20"/>
                <w:szCs w:val="20"/>
                <w:lang w:val="sr-Cyrl-RS"/>
              </w:rPr>
              <w:t>Марко Шћепановић</w:t>
            </w:r>
          </w:p>
          <w:p w:rsidR="004A5BBD" w:rsidRDefault="004A5BBD">
            <w:pPr>
              <w:rPr>
                <w:sz w:val="20"/>
                <w:szCs w:val="20"/>
                <w:lang w:val="sr-Cyrl-RS"/>
              </w:rPr>
            </w:pPr>
            <w:r>
              <w:rPr>
                <w:sz w:val="20"/>
                <w:szCs w:val="20"/>
                <w:lang w:val="sr-Cyrl-RS"/>
              </w:rPr>
              <w:t>Данијел Ђукић</w:t>
            </w:r>
          </w:p>
        </w:tc>
      </w:tr>
      <w:tr w:rsidR="002779E7">
        <w:trPr>
          <w:trHeight w:val="391"/>
        </w:trPr>
        <w:tc>
          <w:tcPr>
            <w:tcW w:w="1155" w:type="dxa"/>
            <w:tcBorders>
              <w:left w:val="double" w:sz="4" w:space="0" w:color="auto"/>
            </w:tcBorders>
            <w:shd w:val="clear" w:color="auto" w:fill="E6E6E6"/>
            <w:vAlign w:val="center"/>
          </w:tcPr>
          <w:p w:rsidR="002779E7" w:rsidRDefault="002779E7" w:rsidP="002779E7">
            <w:pPr>
              <w:rPr>
                <w:sz w:val="20"/>
                <w:szCs w:val="20"/>
                <w:lang w:val="ru-RU"/>
              </w:rPr>
            </w:pPr>
            <w:r>
              <w:rPr>
                <w:sz w:val="20"/>
                <w:szCs w:val="20"/>
              </w:rPr>
              <w:t>Х</w:t>
            </w:r>
            <w:r>
              <w:rPr>
                <w:sz w:val="20"/>
                <w:szCs w:val="20"/>
                <w:lang w:val="ru-RU"/>
              </w:rPr>
              <w:t>ол</w:t>
            </w:r>
          </w:p>
        </w:tc>
        <w:tc>
          <w:tcPr>
            <w:tcW w:w="1731" w:type="dxa"/>
          </w:tcPr>
          <w:p w:rsidR="002779E7" w:rsidRDefault="004A5BBD" w:rsidP="002779E7">
            <w:pPr>
              <w:rPr>
                <w:sz w:val="20"/>
                <w:szCs w:val="20"/>
                <w:lang w:val="sr-Cyrl-RS"/>
              </w:rPr>
            </w:pPr>
            <w:r>
              <w:rPr>
                <w:sz w:val="20"/>
                <w:szCs w:val="20"/>
                <w:lang w:val="sr-Cyrl-RS"/>
              </w:rPr>
              <w:t>Марија Вељковић</w:t>
            </w:r>
          </w:p>
        </w:tc>
        <w:tc>
          <w:tcPr>
            <w:tcW w:w="1840" w:type="dxa"/>
          </w:tcPr>
          <w:p w:rsidR="002779E7" w:rsidRDefault="004A5BBD" w:rsidP="002779E7">
            <w:pPr>
              <w:rPr>
                <w:sz w:val="20"/>
                <w:szCs w:val="20"/>
                <w:lang w:val="sr-Cyrl-RS"/>
              </w:rPr>
            </w:pPr>
            <w:r>
              <w:rPr>
                <w:sz w:val="20"/>
                <w:szCs w:val="20"/>
                <w:lang w:val="sr-Cyrl-RS"/>
              </w:rPr>
              <w:t xml:space="preserve"> </w:t>
            </w:r>
            <w:r w:rsidR="00F229A5">
              <w:rPr>
                <w:sz w:val="20"/>
                <w:szCs w:val="20"/>
                <w:lang w:val="sr-Cyrl-RS"/>
              </w:rPr>
              <w:t>Сања Стојковић</w:t>
            </w:r>
          </w:p>
        </w:tc>
        <w:tc>
          <w:tcPr>
            <w:tcW w:w="1739" w:type="dxa"/>
          </w:tcPr>
          <w:p w:rsidR="002779E7" w:rsidRDefault="009C32BD" w:rsidP="002779E7">
            <w:pPr>
              <w:rPr>
                <w:sz w:val="20"/>
                <w:szCs w:val="20"/>
                <w:lang w:val="sr-Cyrl-RS"/>
              </w:rPr>
            </w:pPr>
            <w:r>
              <w:rPr>
                <w:sz w:val="20"/>
                <w:szCs w:val="20"/>
                <w:lang w:val="sr-Cyrl-RS"/>
              </w:rPr>
              <w:t>Ивана Димитријевић</w:t>
            </w:r>
          </w:p>
        </w:tc>
        <w:tc>
          <w:tcPr>
            <w:tcW w:w="1620" w:type="dxa"/>
          </w:tcPr>
          <w:p w:rsidR="002779E7" w:rsidRDefault="009C32BD" w:rsidP="002779E7">
            <w:pPr>
              <w:rPr>
                <w:sz w:val="20"/>
                <w:szCs w:val="20"/>
                <w:lang w:val="sr-Cyrl-RS"/>
              </w:rPr>
            </w:pPr>
            <w:r>
              <w:rPr>
                <w:sz w:val="20"/>
                <w:szCs w:val="20"/>
                <w:lang w:val="sr-Cyrl-RS"/>
              </w:rPr>
              <w:t>Виола Живић</w:t>
            </w:r>
          </w:p>
        </w:tc>
        <w:tc>
          <w:tcPr>
            <w:tcW w:w="1732" w:type="dxa"/>
            <w:tcBorders>
              <w:right w:val="double" w:sz="4" w:space="0" w:color="auto"/>
            </w:tcBorders>
          </w:tcPr>
          <w:p w:rsidR="002779E7" w:rsidRDefault="009C32BD" w:rsidP="002779E7">
            <w:pPr>
              <w:rPr>
                <w:sz w:val="20"/>
                <w:szCs w:val="20"/>
                <w:lang w:val="sr-Cyrl-RS"/>
              </w:rPr>
            </w:pPr>
            <w:r>
              <w:rPr>
                <w:sz w:val="20"/>
                <w:szCs w:val="20"/>
                <w:lang w:val="sr-Cyrl-RS"/>
              </w:rPr>
              <w:t>Светлана Стефановић</w:t>
            </w:r>
          </w:p>
        </w:tc>
      </w:tr>
      <w:tr w:rsidR="00D5727A">
        <w:trPr>
          <w:trHeight w:val="478"/>
        </w:trPr>
        <w:tc>
          <w:tcPr>
            <w:tcW w:w="1155" w:type="dxa"/>
            <w:tcBorders>
              <w:left w:val="double" w:sz="4" w:space="0" w:color="auto"/>
            </w:tcBorders>
            <w:shd w:val="clear" w:color="auto" w:fill="E6E6E6"/>
            <w:vAlign w:val="center"/>
          </w:tcPr>
          <w:p w:rsidR="00D5727A" w:rsidRDefault="00D5727A" w:rsidP="00D5727A">
            <w:pPr>
              <w:rPr>
                <w:sz w:val="20"/>
                <w:szCs w:val="20"/>
                <w:lang w:val="ru-RU"/>
              </w:rPr>
            </w:pPr>
            <w:r>
              <w:rPr>
                <w:sz w:val="20"/>
                <w:szCs w:val="20"/>
              </w:rPr>
              <w:t>1</w:t>
            </w:r>
            <w:r>
              <w:rPr>
                <w:sz w:val="20"/>
                <w:szCs w:val="20"/>
                <w:lang w:val="ru-RU"/>
              </w:rPr>
              <w:t>. спрат</w:t>
            </w:r>
          </w:p>
        </w:tc>
        <w:tc>
          <w:tcPr>
            <w:tcW w:w="1731" w:type="dxa"/>
          </w:tcPr>
          <w:p w:rsidR="00D5727A" w:rsidRDefault="00035BCC" w:rsidP="00F229A5">
            <w:pPr>
              <w:rPr>
                <w:sz w:val="20"/>
                <w:szCs w:val="20"/>
                <w:lang w:val="sr-Cyrl-RS"/>
              </w:rPr>
            </w:pPr>
            <w:r>
              <w:rPr>
                <w:sz w:val="20"/>
                <w:szCs w:val="20"/>
                <w:lang w:val="sr-Cyrl-RS"/>
              </w:rPr>
              <w:t>Драгана Ђурић</w:t>
            </w:r>
          </w:p>
        </w:tc>
        <w:tc>
          <w:tcPr>
            <w:tcW w:w="1840" w:type="dxa"/>
          </w:tcPr>
          <w:p w:rsidR="00D5727A" w:rsidRDefault="009C32BD" w:rsidP="00D5727A">
            <w:pPr>
              <w:rPr>
                <w:sz w:val="20"/>
                <w:szCs w:val="20"/>
                <w:lang w:val="sr-Cyrl-RS"/>
              </w:rPr>
            </w:pPr>
            <w:r>
              <w:rPr>
                <w:sz w:val="20"/>
                <w:szCs w:val="20"/>
                <w:lang w:val="sr-Cyrl-RS"/>
              </w:rPr>
              <w:t>Тамара Микић</w:t>
            </w:r>
            <w:r w:rsidR="00D5727A">
              <w:rPr>
                <w:sz w:val="20"/>
                <w:szCs w:val="20"/>
                <w:lang w:val="sr-Cyrl-RS"/>
              </w:rPr>
              <w:t xml:space="preserve"> </w:t>
            </w:r>
          </w:p>
          <w:p w:rsidR="00D5727A" w:rsidRDefault="00D5727A" w:rsidP="00D5727A">
            <w:pPr>
              <w:rPr>
                <w:sz w:val="20"/>
                <w:szCs w:val="20"/>
                <w:lang w:val="sr-Cyrl-RS"/>
              </w:rPr>
            </w:pPr>
          </w:p>
        </w:tc>
        <w:tc>
          <w:tcPr>
            <w:tcW w:w="1739" w:type="dxa"/>
          </w:tcPr>
          <w:p w:rsidR="00D5727A" w:rsidRDefault="0042451E" w:rsidP="00D5727A">
            <w:pPr>
              <w:rPr>
                <w:sz w:val="20"/>
                <w:szCs w:val="20"/>
                <w:lang w:val="sr-Cyrl-RS"/>
              </w:rPr>
            </w:pPr>
            <w:r>
              <w:rPr>
                <w:sz w:val="20"/>
                <w:szCs w:val="20"/>
                <w:lang w:val="sr-Cyrl-RS"/>
              </w:rPr>
              <w:t>Гордана Видаковић</w:t>
            </w:r>
          </w:p>
        </w:tc>
        <w:tc>
          <w:tcPr>
            <w:tcW w:w="1620" w:type="dxa"/>
          </w:tcPr>
          <w:p w:rsidR="00D5727A" w:rsidRDefault="00D5727A" w:rsidP="00D5727A">
            <w:pPr>
              <w:rPr>
                <w:sz w:val="20"/>
                <w:szCs w:val="20"/>
                <w:lang w:val="sr-Cyrl-RS"/>
              </w:rPr>
            </w:pPr>
            <w:r>
              <w:rPr>
                <w:sz w:val="20"/>
                <w:szCs w:val="20"/>
                <w:lang w:val="sr-Cyrl-RS"/>
              </w:rPr>
              <w:t>Тамара Микић</w:t>
            </w:r>
          </w:p>
        </w:tc>
        <w:tc>
          <w:tcPr>
            <w:tcW w:w="1732" w:type="dxa"/>
            <w:tcBorders>
              <w:right w:val="double" w:sz="4" w:space="0" w:color="auto"/>
            </w:tcBorders>
          </w:tcPr>
          <w:p w:rsidR="00D5727A" w:rsidRDefault="00F229A5" w:rsidP="00D5727A">
            <w:pPr>
              <w:rPr>
                <w:sz w:val="20"/>
                <w:szCs w:val="20"/>
                <w:lang w:val="sr-Cyrl-RS"/>
              </w:rPr>
            </w:pPr>
            <w:r>
              <w:rPr>
                <w:sz w:val="20"/>
                <w:szCs w:val="20"/>
                <w:lang w:val="sr-Cyrl-RS"/>
              </w:rPr>
              <w:t>Љиљана Младеновић</w:t>
            </w:r>
          </w:p>
        </w:tc>
      </w:tr>
      <w:tr w:rsidR="002071C1" w:rsidTr="007910C3">
        <w:trPr>
          <w:trHeight w:val="555"/>
        </w:trPr>
        <w:tc>
          <w:tcPr>
            <w:tcW w:w="1155" w:type="dxa"/>
            <w:tcBorders>
              <w:left w:val="double" w:sz="4" w:space="0" w:color="auto"/>
            </w:tcBorders>
            <w:shd w:val="clear" w:color="auto" w:fill="E6E6E6"/>
            <w:vAlign w:val="center"/>
          </w:tcPr>
          <w:p w:rsidR="002071C1" w:rsidRDefault="00434530">
            <w:pPr>
              <w:rPr>
                <w:sz w:val="20"/>
                <w:szCs w:val="20"/>
              </w:rPr>
            </w:pPr>
            <w:r>
              <w:rPr>
                <w:sz w:val="20"/>
                <w:szCs w:val="20"/>
              </w:rPr>
              <w:t>2</w:t>
            </w:r>
            <w:r>
              <w:rPr>
                <w:sz w:val="20"/>
                <w:szCs w:val="20"/>
                <w:lang w:val="sr-Cyrl-CS"/>
              </w:rPr>
              <w:t xml:space="preserve">. </w:t>
            </w:r>
            <w:r>
              <w:rPr>
                <w:sz w:val="20"/>
                <w:szCs w:val="20"/>
              </w:rPr>
              <w:t>спрат</w:t>
            </w:r>
          </w:p>
        </w:tc>
        <w:tc>
          <w:tcPr>
            <w:tcW w:w="1731" w:type="dxa"/>
          </w:tcPr>
          <w:p w:rsidR="002071C1" w:rsidRDefault="009C32BD">
            <w:pPr>
              <w:rPr>
                <w:sz w:val="20"/>
                <w:szCs w:val="20"/>
                <w:lang w:val="sr-Cyrl-RS"/>
              </w:rPr>
            </w:pPr>
            <w:r>
              <w:rPr>
                <w:sz w:val="20"/>
                <w:szCs w:val="20"/>
                <w:lang w:val="sr-Cyrl-RS"/>
              </w:rPr>
              <w:t>Славица Колић</w:t>
            </w:r>
          </w:p>
        </w:tc>
        <w:tc>
          <w:tcPr>
            <w:tcW w:w="1840" w:type="dxa"/>
          </w:tcPr>
          <w:p w:rsidR="002071C1" w:rsidRDefault="009C32BD">
            <w:pPr>
              <w:rPr>
                <w:sz w:val="20"/>
                <w:szCs w:val="20"/>
                <w:lang w:val="sr-Cyrl-RS"/>
              </w:rPr>
            </w:pPr>
            <w:r>
              <w:rPr>
                <w:sz w:val="20"/>
                <w:szCs w:val="20"/>
                <w:lang w:val="sr-Cyrl-RS"/>
              </w:rPr>
              <w:t>Андријана Динић</w:t>
            </w:r>
          </w:p>
        </w:tc>
        <w:tc>
          <w:tcPr>
            <w:tcW w:w="1739" w:type="dxa"/>
          </w:tcPr>
          <w:p w:rsidR="002071C1" w:rsidRDefault="00F229A5">
            <w:pPr>
              <w:rPr>
                <w:sz w:val="20"/>
                <w:szCs w:val="20"/>
                <w:lang w:val="sr-Cyrl-RS"/>
              </w:rPr>
            </w:pPr>
            <w:r>
              <w:rPr>
                <w:sz w:val="20"/>
                <w:szCs w:val="20"/>
                <w:lang w:val="sr-Cyrl-RS"/>
              </w:rPr>
              <w:t>Оливера Стојановић</w:t>
            </w:r>
          </w:p>
        </w:tc>
        <w:tc>
          <w:tcPr>
            <w:tcW w:w="1620" w:type="dxa"/>
          </w:tcPr>
          <w:p w:rsidR="002071C1" w:rsidRDefault="00F229A5">
            <w:pPr>
              <w:rPr>
                <w:sz w:val="20"/>
                <w:szCs w:val="20"/>
                <w:lang w:val="sr-Cyrl-RS"/>
              </w:rPr>
            </w:pPr>
            <w:r>
              <w:rPr>
                <w:sz w:val="20"/>
                <w:szCs w:val="20"/>
                <w:lang w:val="sr-Cyrl-RS"/>
              </w:rPr>
              <w:t>Саша Марковић</w:t>
            </w:r>
          </w:p>
        </w:tc>
        <w:tc>
          <w:tcPr>
            <w:tcW w:w="1732" w:type="dxa"/>
            <w:tcBorders>
              <w:right w:val="double" w:sz="4" w:space="0" w:color="auto"/>
            </w:tcBorders>
          </w:tcPr>
          <w:p w:rsidR="002071C1" w:rsidRDefault="00F229A5">
            <w:pPr>
              <w:rPr>
                <w:sz w:val="20"/>
                <w:szCs w:val="20"/>
                <w:lang w:val="sr-Cyrl-RS"/>
              </w:rPr>
            </w:pPr>
            <w:r>
              <w:rPr>
                <w:sz w:val="20"/>
                <w:szCs w:val="20"/>
                <w:lang w:val="sr-Cyrl-RS"/>
              </w:rPr>
              <w:t>Александра Стефановић</w:t>
            </w:r>
          </w:p>
        </w:tc>
      </w:tr>
      <w:tr w:rsidR="00D5727A" w:rsidTr="00035BCC">
        <w:trPr>
          <w:trHeight w:val="573"/>
        </w:trPr>
        <w:tc>
          <w:tcPr>
            <w:tcW w:w="1155" w:type="dxa"/>
            <w:tcBorders>
              <w:left w:val="double" w:sz="4" w:space="0" w:color="auto"/>
            </w:tcBorders>
            <w:shd w:val="clear" w:color="auto" w:fill="E6E6E6"/>
            <w:vAlign w:val="center"/>
          </w:tcPr>
          <w:p w:rsidR="00D5727A" w:rsidRDefault="00D5727A" w:rsidP="00D5727A">
            <w:pPr>
              <w:rPr>
                <w:sz w:val="20"/>
                <w:szCs w:val="20"/>
                <w:lang w:val="sr-Cyrl-RS"/>
              </w:rPr>
            </w:pPr>
            <w:r>
              <w:rPr>
                <w:sz w:val="20"/>
                <w:szCs w:val="20"/>
                <w:lang w:val="sr-Cyrl-RS"/>
              </w:rPr>
              <w:t>Ужине</w:t>
            </w:r>
          </w:p>
        </w:tc>
        <w:tc>
          <w:tcPr>
            <w:tcW w:w="1731" w:type="dxa"/>
          </w:tcPr>
          <w:p w:rsidR="00D5727A" w:rsidRDefault="009C32BD" w:rsidP="00D5727A">
            <w:pPr>
              <w:rPr>
                <w:sz w:val="20"/>
                <w:szCs w:val="20"/>
                <w:lang w:val="sr-Cyrl-RS"/>
              </w:rPr>
            </w:pPr>
            <w:r>
              <w:rPr>
                <w:sz w:val="20"/>
                <w:szCs w:val="20"/>
                <w:lang w:val="sr-Cyrl-RS"/>
              </w:rPr>
              <w:t xml:space="preserve">Кристина  П. Којић </w:t>
            </w:r>
          </w:p>
        </w:tc>
        <w:tc>
          <w:tcPr>
            <w:tcW w:w="1840" w:type="dxa"/>
          </w:tcPr>
          <w:p w:rsidR="00D5727A" w:rsidRDefault="009C32BD" w:rsidP="00D5727A">
            <w:pPr>
              <w:rPr>
                <w:sz w:val="20"/>
                <w:szCs w:val="20"/>
                <w:lang w:val="sr-Cyrl-RS"/>
              </w:rPr>
            </w:pPr>
            <w:r>
              <w:rPr>
                <w:sz w:val="20"/>
                <w:szCs w:val="20"/>
                <w:lang w:val="sr-Cyrl-RS"/>
              </w:rPr>
              <w:t>Саша Векић</w:t>
            </w:r>
          </w:p>
        </w:tc>
        <w:tc>
          <w:tcPr>
            <w:tcW w:w="1739" w:type="dxa"/>
          </w:tcPr>
          <w:p w:rsidR="00D5727A" w:rsidRDefault="009C32BD" w:rsidP="00D5727A">
            <w:pPr>
              <w:rPr>
                <w:sz w:val="20"/>
                <w:szCs w:val="20"/>
                <w:lang w:val="sr-Cyrl-RS"/>
              </w:rPr>
            </w:pPr>
            <w:r>
              <w:rPr>
                <w:sz w:val="20"/>
                <w:szCs w:val="20"/>
                <w:lang w:val="sr-Cyrl-RS"/>
              </w:rPr>
              <w:t>Виолета Ристић</w:t>
            </w:r>
          </w:p>
        </w:tc>
        <w:tc>
          <w:tcPr>
            <w:tcW w:w="1620" w:type="dxa"/>
          </w:tcPr>
          <w:p w:rsidR="00D5727A" w:rsidRDefault="009C32BD" w:rsidP="00D5727A">
            <w:pPr>
              <w:rPr>
                <w:sz w:val="20"/>
                <w:szCs w:val="20"/>
                <w:lang w:val="sr-Cyrl-RS"/>
              </w:rPr>
            </w:pPr>
            <w:r>
              <w:rPr>
                <w:sz w:val="20"/>
                <w:szCs w:val="20"/>
                <w:lang w:val="sr-Cyrl-RS"/>
              </w:rPr>
              <w:t>Марија Ђаповић</w:t>
            </w:r>
          </w:p>
        </w:tc>
        <w:tc>
          <w:tcPr>
            <w:tcW w:w="1732" w:type="dxa"/>
            <w:tcBorders>
              <w:right w:val="double" w:sz="4" w:space="0" w:color="auto"/>
            </w:tcBorders>
          </w:tcPr>
          <w:p w:rsidR="00D5727A" w:rsidRDefault="00F229A5" w:rsidP="00D5727A">
            <w:pPr>
              <w:rPr>
                <w:sz w:val="20"/>
                <w:szCs w:val="20"/>
                <w:lang w:val="sr-Cyrl-RS"/>
              </w:rPr>
            </w:pPr>
            <w:r>
              <w:rPr>
                <w:sz w:val="20"/>
                <w:szCs w:val="20"/>
                <w:lang w:val="sr-Cyrl-RS"/>
              </w:rPr>
              <w:t>Светлана Марковић</w:t>
            </w:r>
          </w:p>
        </w:tc>
      </w:tr>
    </w:tbl>
    <w:p w:rsidR="002071C1" w:rsidRDefault="002071C1">
      <w:pPr>
        <w:rPr>
          <w:bCs/>
          <w:sz w:val="31"/>
          <w:szCs w:val="31"/>
          <w:lang w:val="sr-Cyrl-CS"/>
        </w:rPr>
      </w:pPr>
    </w:p>
    <w:p w:rsidR="002071C1" w:rsidRDefault="002071C1">
      <w:pPr>
        <w:jc w:val="center"/>
        <w:rPr>
          <w:bCs/>
          <w:sz w:val="31"/>
          <w:szCs w:val="31"/>
          <w:lang w:val="sr-Cyrl-CS"/>
        </w:rPr>
      </w:pPr>
    </w:p>
    <w:p w:rsidR="002071C1" w:rsidRDefault="00434530">
      <w:pPr>
        <w:jc w:val="center"/>
        <w:rPr>
          <w:bCs/>
          <w:sz w:val="31"/>
          <w:szCs w:val="31"/>
          <w:lang w:val="sr-Cyrl-CS"/>
        </w:rPr>
      </w:pPr>
      <w:r>
        <w:rPr>
          <w:b/>
          <w:bCs/>
          <w:lang w:val="sr-Cyrl-CS"/>
        </w:rPr>
        <w:t>6.6 Припремање за образовно-васпитни рад и методичка документација наставника</w:t>
      </w:r>
    </w:p>
    <w:p w:rsidR="002071C1" w:rsidRDefault="002071C1">
      <w:pPr>
        <w:jc w:val="both"/>
        <w:rPr>
          <w:bCs/>
          <w:sz w:val="23"/>
          <w:szCs w:val="23"/>
        </w:rPr>
      </w:pPr>
    </w:p>
    <w:p w:rsidR="002071C1" w:rsidRDefault="00434530" w:rsidP="002801F7">
      <w:pPr>
        <w:ind w:firstLine="720"/>
        <w:jc w:val="both"/>
        <w:rPr>
          <w:sz w:val="23"/>
          <w:szCs w:val="23"/>
        </w:rPr>
      </w:pPr>
      <w:r>
        <w:rPr>
          <w:bCs/>
          <w:sz w:val="23"/>
          <w:szCs w:val="23"/>
          <w:lang w:val="sr-Cyrl-CS"/>
        </w:rPr>
        <w:t xml:space="preserve"> </w:t>
      </w:r>
      <w:r>
        <w:rPr>
          <w:sz w:val="23"/>
          <w:szCs w:val="23"/>
          <w:lang w:val="sr-Cyrl-CS"/>
        </w:rPr>
        <w:t>Настава је друштвена делатност од посебне важности, те је неопходно одговорно, систематски и плански приступити њеној припреми, реализацији и евалуацији.</w:t>
      </w:r>
    </w:p>
    <w:p w:rsidR="002071C1" w:rsidRDefault="00434530">
      <w:pPr>
        <w:jc w:val="both"/>
        <w:rPr>
          <w:sz w:val="23"/>
          <w:szCs w:val="23"/>
        </w:rPr>
      </w:pPr>
      <w:r>
        <w:rPr>
          <w:sz w:val="23"/>
          <w:szCs w:val="23"/>
          <w:lang w:val="sr-Cyrl-CS"/>
        </w:rPr>
        <w:t xml:space="preserve">  </w:t>
      </w:r>
      <w:r>
        <w:rPr>
          <w:sz w:val="23"/>
          <w:szCs w:val="23"/>
          <w:lang w:val="ru-RU"/>
        </w:rPr>
        <w:tab/>
      </w:r>
      <w:r>
        <w:rPr>
          <w:sz w:val="23"/>
          <w:szCs w:val="23"/>
          <w:lang w:val="sr-Cyrl-CS"/>
        </w:rPr>
        <w:t xml:space="preserve">  Планирање је мисаона активност, повезивање теорије и праксе, при чему сам план представља теорију, а његову надоградњу, односно реализацију представља практична делатност-рад.</w:t>
      </w:r>
      <w:r>
        <w:rPr>
          <w:sz w:val="23"/>
          <w:szCs w:val="23"/>
          <w:lang w:val="sr-Cyrl-RS"/>
        </w:rPr>
        <w:t xml:space="preserve"> </w:t>
      </w:r>
      <w:r>
        <w:rPr>
          <w:sz w:val="23"/>
          <w:szCs w:val="23"/>
          <w:lang w:val="sr-Cyrl-CS"/>
        </w:rPr>
        <w:t xml:space="preserve"> Дакле о свему што жели да преузме, наставник мора благовремено студијски да промишља, односно разрађује методе, технике, инструменте и средства како би му се отворили путеви са јасно одређеним корацима.</w:t>
      </w:r>
      <w:r>
        <w:rPr>
          <w:sz w:val="23"/>
          <w:szCs w:val="23"/>
        </w:rPr>
        <w:t xml:space="preserve"> </w:t>
      </w:r>
      <w:r>
        <w:rPr>
          <w:sz w:val="23"/>
          <w:szCs w:val="23"/>
          <w:lang w:val="sr-Cyrl-CS"/>
        </w:rPr>
        <w:t>Наставник је дужан да приступи планирању, односно изради одређеног плана према којем ће свесно да усмери наставни процес, односно процес васпитања и образивања у складу са захтевима друштва, поштујући наставни програм као школски документ који садржи јасан попис свих наставних садржаја наставног предмета у целини, дакле наставници приступају глобалном (израда годишњег плана и програма),оперативном (израда месечних и недељних планова и програма) а такође приступају микропланирању.</w:t>
      </w:r>
    </w:p>
    <w:p w:rsidR="002071C1" w:rsidRDefault="00434530">
      <w:pPr>
        <w:jc w:val="both"/>
        <w:rPr>
          <w:sz w:val="23"/>
          <w:szCs w:val="23"/>
          <w:lang w:val="sr-Cyrl-CS"/>
        </w:rPr>
      </w:pPr>
      <w:r>
        <w:rPr>
          <w:sz w:val="23"/>
          <w:szCs w:val="23"/>
          <w:lang w:val="sr-Cyrl-CS"/>
        </w:rPr>
        <w:t xml:space="preserve">  </w:t>
      </w:r>
      <w:r>
        <w:rPr>
          <w:sz w:val="23"/>
          <w:szCs w:val="23"/>
          <w:lang w:val="ru-RU"/>
        </w:rPr>
        <w:tab/>
      </w:r>
      <w:r>
        <w:rPr>
          <w:sz w:val="23"/>
          <w:szCs w:val="23"/>
          <w:lang w:val="sr-Cyrl-CS"/>
        </w:rPr>
        <w:t xml:space="preserve">  Наставници су обавезни да напишу глобални и оперативни план рада који је у складу са Школским програмом, оперативним планом школе за 202</w:t>
      </w:r>
      <w:r w:rsidR="002801F7">
        <w:rPr>
          <w:sz w:val="23"/>
          <w:szCs w:val="23"/>
        </w:rPr>
        <w:t>5</w:t>
      </w:r>
      <w:r>
        <w:rPr>
          <w:sz w:val="23"/>
          <w:szCs w:val="23"/>
          <w:lang w:val="sr-Cyrl-CS"/>
        </w:rPr>
        <w:t>/2</w:t>
      </w:r>
      <w:r w:rsidR="002801F7">
        <w:rPr>
          <w:sz w:val="23"/>
          <w:szCs w:val="23"/>
        </w:rPr>
        <w:t>6</w:t>
      </w:r>
      <w:r>
        <w:rPr>
          <w:sz w:val="23"/>
          <w:szCs w:val="23"/>
          <w:lang w:val="sr-Cyrl-CS"/>
        </w:rPr>
        <w:t>. У глобалном плану довољно је да наставник наведе број и назив наставних тема, број часова за сваку тему у току године и приближан број часова који се планирају за обраду.</w:t>
      </w:r>
      <w:r w:rsidR="002801F7">
        <w:rPr>
          <w:sz w:val="23"/>
          <w:szCs w:val="23"/>
          <w:lang w:val="sr-Cyrl-CS"/>
        </w:rPr>
        <w:t xml:space="preserve"> </w:t>
      </w:r>
      <w:r>
        <w:rPr>
          <w:sz w:val="23"/>
          <w:szCs w:val="23"/>
          <w:lang w:val="sr-Cyrl-CS"/>
        </w:rPr>
        <w:t>Такође је обавезно  и навођење других извора сазнања осим уџбеника.</w:t>
      </w:r>
    </w:p>
    <w:p w:rsidR="002071C1" w:rsidRDefault="00434530">
      <w:pPr>
        <w:jc w:val="both"/>
        <w:rPr>
          <w:sz w:val="23"/>
          <w:szCs w:val="23"/>
          <w:lang w:val="sr-Cyrl-CS"/>
        </w:rPr>
      </w:pPr>
      <w:r>
        <w:rPr>
          <w:sz w:val="23"/>
          <w:szCs w:val="23"/>
          <w:lang w:val="sr-Cyrl-CS"/>
        </w:rPr>
        <w:t xml:space="preserve">  </w:t>
      </w:r>
      <w:r>
        <w:rPr>
          <w:sz w:val="23"/>
          <w:szCs w:val="23"/>
          <w:lang w:val="ru-RU"/>
        </w:rPr>
        <w:tab/>
      </w:r>
      <w:r>
        <w:rPr>
          <w:sz w:val="23"/>
          <w:szCs w:val="23"/>
          <w:lang w:val="sr-Cyrl-CS"/>
        </w:rPr>
        <w:t xml:space="preserve">  Оперативни план рада је веома важан вид педагошке припреме и усмерава наставника на промишљен избор наставних тема и јединица и њихово распоређивање у складу са циљевима предмета, карактеристика ученика и услова рада.</w:t>
      </w:r>
    </w:p>
    <w:p w:rsidR="002071C1" w:rsidRDefault="00434530">
      <w:pPr>
        <w:ind w:firstLine="720"/>
        <w:jc w:val="both"/>
        <w:rPr>
          <w:sz w:val="23"/>
          <w:szCs w:val="23"/>
          <w:lang w:val="sr-Cyrl-RS"/>
        </w:rPr>
      </w:pPr>
      <w:r>
        <w:rPr>
          <w:sz w:val="23"/>
          <w:szCs w:val="23"/>
          <w:lang w:val="sr-Cyrl-CS"/>
        </w:rPr>
        <w:t xml:space="preserve">При распоређивању наставних јединица потребно је водити рачуна о корелацији са осталим предметима и активностима датим у Годишњем програму рада школе . </w:t>
      </w:r>
    </w:p>
    <w:p w:rsidR="002071C1" w:rsidRDefault="00434530">
      <w:pPr>
        <w:rPr>
          <w:sz w:val="23"/>
          <w:szCs w:val="23"/>
          <w:lang w:val="sr-Cyrl-CS"/>
        </w:rPr>
      </w:pPr>
      <w:r>
        <w:rPr>
          <w:sz w:val="23"/>
          <w:szCs w:val="23"/>
          <w:lang w:val="sr-Cyrl-CS"/>
        </w:rPr>
        <w:t xml:space="preserve"> </w:t>
      </w:r>
      <w:r>
        <w:rPr>
          <w:sz w:val="23"/>
          <w:szCs w:val="23"/>
          <w:lang w:val="sr-Cyrl-CS"/>
        </w:rPr>
        <w:tab/>
        <w:t xml:space="preserve"> Наставни планови наставника за школску 202</w:t>
      </w:r>
      <w:r w:rsidR="002801F7">
        <w:rPr>
          <w:sz w:val="23"/>
          <w:szCs w:val="23"/>
          <w:lang w:val="sr-Cyrl-CS"/>
        </w:rPr>
        <w:t>5/</w:t>
      </w:r>
      <w:r>
        <w:rPr>
          <w:sz w:val="23"/>
          <w:szCs w:val="23"/>
          <w:lang w:val="sr-Cyrl-CS"/>
        </w:rPr>
        <w:t>2</w:t>
      </w:r>
      <w:r w:rsidR="002801F7">
        <w:rPr>
          <w:sz w:val="23"/>
          <w:szCs w:val="23"/>
        </w:rPr>
        <w:t>6</w:t>
      </w:r>
      <w:r>
        <w:rPr>
          <w:sz w:val="23"/>
          <w:szCs w:val="23"/>
          <w:lang w:val="sr-Cyrl-CS"/>
        </w:rPr>
        <w:t>. годину треба да садрже:</w:t>
      </w:r>
    </w:p>
    <w:p w:rsidR="002071C1" w:rsidRDefault="00434530">
      <w:pPr>
        <w:rPr>
          <w:sz w:val="23"/>
          <w:szCs w:val="23"/>
          <w:lang w:val="sr-Cyrl-CS"/>
        </w:rPr>
      </w:pPr>
      <w:r>
        <w:rPr>
          <w:sz w:val="23"/>
          <w:szCs w:val="23"/>
          <w:lang w:val="sr-Cyrl-CS"/>
        </w:rPr>
        <w:t>-обавезне предмете по разредима</w:t>
      </w:r>
    </w:p>
    <w:p w:rsidR="002071C1" w:rsidRDefault="00434530">
      <w:pPr>
        <w:rPr>
          <w:sz w:val="23"/>
          <w:szCs w:val="23"/>
          <w:lang w:val="sr-Cyrl-CS"/>
        </w:rPr>
      </w:pPr>
      <w:r>
        <w:rPr>
          <w:sz w:val="23"/>
          <w:szCs w:val="23"/>
          <w:lang w:val="sr-Cyrl-CS"/>
        </w:rPr>
        <w:t>-изборни програм</w:t>
      </w:r>
    </w:p>
    <w:p w:rsidR="002071C1" w:rsidRDefault="00434530">
      <w:pPr>
        <w:jc w:val="both"/>
        <w:rPr>
          <w:sz w:val="23"/>
          <w:szCs w:val="23"/>
          <w:lang w:val="sr-Cyrl-CS"/>
        </w:rPr>
      </w:pPr>
      <w:r>
        <w:rPr>
          <w:sz w:val="23"/>
          <w:szCs w:val="23"/>
          <w:lang w:val="sr-Cyrl-CS"/>
        </w:rPr>
        <w:t>-</w:t>
      </w:r>
      <w:r>
        <w:rPr>
          <w:sz w:val="23"/>
          <w:szCs w:val="23"/>
          <w:lang w:val="ru-RU"/>
        </w:rPr>
        <w:t xml:space="preserve"> </w:t>
      </w:r>
      <w:r>
        <w:rPr>
          <w:sz w:val="23"/>
          <w:szCs w:val="23"/>
        </w:rPr>
        <w:t>o</w:t>
      </w:r>
      <w:r>
        <w:rPr>
          <w:sz w:val="23"/>
          <w:szCs w:val="23"/>
          <w:lang w:val="ru-RU"/>
        </w:rPr>
        <w:t xml:space="preserve">стале </w:t>
      </w:r>
      <w:r>
        <w:rPr>
          <w:sz w:val="23"/>
          <w:szCs w:val="23"/>
          <w:lang w:val="sr-Cyrl-CS"/>
        </w:rPr>
        <w:t>облике образовно-васпитног рада, додатна и допунска настава.</w:t>
      </w:r>
    </w:p>
    <w:p w:rsidR="00454532" w:rsidRDefault="00454532">
      <w:pPr>
        <w:jc w:val="both"/>
        <w:rPr>
          <w:sz w:val="23"/>
          <w:szCs w:val="23"/>
          <w:lang w:val="ru-RU"/>
        </w:rPr>
      </w:pPr>
    </w:p>
    <w:p w:rsidR="002071C1" w:rsidRDefault="002071C1">
      <w:pPr>
        <w:jc w:val="both"/>
        <w:rPr>
          <w:sz w:val="23"/>
          <w:szCs w:val="23"/>
          <w:lang w:val="sr-Cyrl-CS"/>
        </w:rPr>
      </w:pPr>
    </w:p>
    <w:p w:rsidR="00774965" w:rsidRDefault="00774965">
      <w:pPr>
        <w:jc w:val="both"/>
        <w:rPr>
          <w:sz w:val="23"/>
          <w:szCs w:val="23"/>
          <w:lang w:val="sr-Cyrl-CS"/>
        </w:rPr>
      </w:pPr>
    </w:p>
    <w:p w:rsidR="00774965" w:rsidRDefault="00774965">
      <w:pPr>
        <w:jc w:val="both"/>
        <w:rPr>
          <w:sz w:val="23"/>
          <w:szCs w:val="23"/>
          <w:lang w:val="sr-Cyrl-CS"/>
        </w:rPr>
      </w:pPr>
    </w:p>
    <w:p w:rsidR="00774965" w:rsidRDefault="00774965">
      <w:pPr>
        <w:jc w:val="both"/>
        <w:rPr>
          <w:sz w:val="23"/>
          <w:szCs w:val="23"/>
          <w:lang w:val="sr-Cyrl-CS"/>
        </w:rPr>
      </w:pPr>
    </w:p>
    <w:p w:rsidR="002071C1" w:rsidRDefault="00434530">
      <w:pPr>
        <w:jc w:val="center"/>
        <w:rPr>
          <w:b/>
          <w:bCs/>
          <w:lang w:val="sr-Cyrl-CS"/>
        </w:rPr>
      </w:pPr>
      <w:r>
        <w:rPr>
          <w:b/>
          <w:bCs/>
          <w:lang w:val="sr-Cyrl-CS"/>
        </w:rPr>
        <w:t>6.6.1  Савремена образовна технологија</w:t>
      </w:r>
    </w:p>
    <w:p w:rsidR="002071C1" w:rsidRDefault="002071C1">
      <w:pPr>
        <w:jc w:val="center"/>
        <w:rPr>
          <w:bCs/>
          <w:sz w:val="23"/>
          <w:szCs w:val="23"/>
          <w:lang w:val="sr-Cyrl-CS"/>
        </w:rPr>
      </w:pPr>
    </w:p>
    <w:p w:rsidR="002071C1" w:rsidRDefault="00434530">
      <w:pPr>
        <w:pStyle w:val="BodyText"/>
        <w:rPr>
          <w:sz w:val="23"/>
          <w:szCs w:val="23"/>
        </w:rPr>
      </w:pPr>
      <w:r>
        <w:rPr>
          <w:sz w:val="23"/>
          <w:szCs w:val="23"/>
        </w:rPr>
        <w:lastRenderedPageBreak/>
        <w:t xml:space="preserve">   </w:t>
      </w:r>
      <w:r>
        <w:rPr>
          <w:sz w:val="23"/>
          <w:szCs w:val="23"/>
          <w:lang w:val="sr-Cyrl-RS"/>
        </w:rPr>
        <w:tab/>
      </w:r>
      <w:r>
        <w:rPr>
          <w:sz w:val="23"/>
          <w:szCs w:val="23"/>
        </w:rPr>
        <w:t xml:space="preserve"> Пуну пажњу школа ће посветити интензивирању педагошко-психолошког и ужег стручног усавршавања наставника ради суштинске трансформације школе у правцу јачања њене васпитне функције што представља промену у односа и технологија образовно-васпитног рада која је оптерећена традиционализмом и чија логика одговара превазиђеном схватању формалног образовања.У том циљу биће посебно разрађена и подстакнута размена искустава наставника у школи као и  са наставним особљем  других школа у ужој и широј друштвеној заједници.</w:t>
      </w:r>
    </w:p>
    <w:p w:rsidR="002071C1" w:rsidRDefault="00434530">
      <w:pPr>
        <w:jc w:val="both"/>
        <w:rPr>
          <w:sz w:val="23"/>
          <w:szCs w:val="23"/>
        </w:rPr>
      </w:pPr>
      <w:r>
        <w:rPr>
          <w:sz w:val="23"/>
          <w:szCs w:val="23"/>
          <w:lang w:val="sr-Cyrl-CS"/>
        </w:rPr>
        <w:t xml:space="preserve">        Школа ће чинити одређене напоре да се редовно снабдева стручном литературом, приказима из праксе, као и искуствима у коришћењу савремене ИКТ технологије. </w:t>
      </w:r>
    </w:p>
    <w:p w:rsidR="002071C1" w:rsidRDefault="00434530">
      <w:pPr>
        <w:ind w:firstLine="720"/>
        <w:jc w:val="both"/>
        <w:rPr>
          <w:sz w:val="23"/>
          <w:szCs w:val="23"/>
          <w:lang w:val="sr-Cyrl-CS"/>
        </w:rPr>
      </w:pPr>
      <w:r>
        <w:rPr>
          <w:sz w:val="23"/>
          <w:szCs w:val="23"/>
          <w:lang w:val="sr-Cyrl-CS"/>
        </w:rPr>
        <w:t>У „Самсунг“ дигиталној учионици ће се одржавати презентације,огледни и угледни часови. Такође, унапређиваће се сарадња са родитељима коришћењем бесплатне веб апликације помоћу које се врши праћење и извештавање о напредовању ученика. Сва стручна већа су обавезни да у складу са Планом стручног усавршавања на нивоу установе и хоризонталног стручног усавршавања организују једно практично(огледно или угледно) предавање.</w:t>
      </w:r>
    </w:p>
    <w:p w:rsidR="002071C1" w:rsidRDefault="00434530">
      <w:pPr>
        <w:jc w:val="both"/>
        <w:rPr>
          <w:sz w:val="23"/>
          <w:szCs w:val="23"/>
          <w:lang w:val="sr-Cyrl-CS"/>
        </w:rPr>
      </w:pPr>
      <w:r>
        <w:rPr>
          <w:sz w:val="23"/>
          <w:szCs w:val="23"/>
          <w:lang w:val="sr-Cyrl-CS"/>
        </w:rPr>
        <w:t xml:space="preserve">       Школа интензивно ради на опремању кабинета рачунарима као и на коришћењу интернет мреже тако да у школи тренутно у информатичком кабинету имамо брзи интернет који је доступан свима. Многи наставници сами раде презентације за своје часове како би оплеменили наставу и учинили је занимљивијом ученицима.   </w:t>
      </w:r>
    </w:p>
    <w:p w:rsidR="002071C1" w:rsidRDefault="00434530">
      <w:pPr>
        <w:jc w:val="both"/>
        <w:rPr>
          <w:color w:val="C00000"/>
          <w:sz w:val="23"/>
          <w:szCs w:val="23"/>
          <w:lang w:val="sr-Cyrl-CS"/>
        </w:rPr>
      </w:pPr>
      <w:r>
        <w:rPr>
          <w:sz w:val="23"/>
          <w:szCs w:val="23"/>
          <w:lang w:val="sr-Cyrl-CS"/>
        </w:rPr>
        <w:tab/>
      </w:r>
    </w:p>
    <w:p w:rsidR="002071C1" w:rsidRDefault="002071C1">
      <w:pPr>
        <w:jc w:val="center"/>
        <w:rPr>
          <w:b/>
          <w:bCs/>
          <w:lang w:val="sr-Cyrl-CS"/>
        </w:rPr>
      </w:pPr>
    </w:p>
    <w:p w:rsidR="002071C1" w:rsidRDefault="002071C1">
      <w:pPr>
        <w:jc w:val="center"/>
        <w:rPr>
          <w:b/>
          <w:bCs/>
          <w:lang w:val="sr-Cyrl-CS"/>
        </w:rPr>
      </w:pPr>
    </w:p>
    <w:p w:rsidR="002071C1" w:rsidRDefault="002071C1">
      <w:pPr>
        <w:jc w:val="center"/>
        <w:rPr>
          <w:b/>
          <w:bCs/>
          <w:lang w:val="sr-Cyrl-CS"/>
        </w:rPr>
      </w:pPr>
    </w:p>
    <w:p w:rsidR="002071C1" w:rsidRDefault="00434530">
      <w:pPr>
        <w:jc w:val="center"/>
        <w:rPr>
          <w:b/>
          <w:bCs/>
          <w:lang w:val="sr-Cyrl-CS"/>
        </w:rPr>
      </w:pPr>
      <w:r>
        <w:rPr>
          <w:b/>
          <w:bCs/>
          <w:lang w:val="sr-Cyrl-CS"/>
        </w:rPr>
        <w:t>6.6.2 Деч</w:t>
      </w:r>
      <w:r>
        <w:rPr>
          <w:b/>
          <w:bCs/>
          <w:lang w:val="sr-Cyrl-RS"/>
        </w:rPr>
        <w:t>и</w:t>
      </w:r>
      <w:r>
        <w:rPr>
          <w:b/>
          <w:bCs/>
          <w:lang w:val="sr-Cyrl-CS"/>
        </w:rPr>
        <w:t>ја штампа</w:t>
      </w:r>
    </w:p>
    <w:p w:rsidR="002071C1" w:rsidRDefault="002071C1">
      <w:pPr>
        <w:rPr>
          <w:bCs/>
          <w:sz w:val="23"/>
          <w:szCs w:val="23"/>
          <w:lang w:val="sr-Cyrl-CS"/>
        </w:rPr>
      </w:pPr>
    </w:p>
    <w:p w:rsidR="002071C1" w:rsidRDefault="00434530">
      <w:pPr>
        <w:jc w:val="both"/>
        <w:rPr>
          <w:sz w:val="23"/>
          <w:szCs w:val="23"/>
          <w:lang w:val="sr-Cyrl-CS"/>
        </w:rPr>
      </w:pPr>
      <w:r>
        <w:rPr>
          <w:bCs/>
          <w:sz w:val="23"/>
          <w:szCs w:val="23"/>
          <w:lang w:val="sr-Cyrl-CS"/>
        </w:rPr>
        <w:t xml:space="preserve">    </w:t>
      </w:r>
      <w:r>
        <w:rPr>
          <w:sz w:val="23"/>
          <w:szCs w:val="23"/>
          <w:lang w:val="sr-Cyrl-CS"/>
        </w:rPr>
        <w:t>Одељенска већа  су на својим седницама одлучила да се у школској 202</w:t>
      </w:r>
      <w:r w:rsidR="00D84A24">
        <w:rPr>
          <w:sz w:val="23"/>
          <w:szCs w:val="23"/>
        </w:rPr>
        <w:t>4</w:t>
      </w:r>
      <w:r>
        <w:rPr>
          <w:sz w:val="23"/>
          <w:szCs w:val="23"/>
          <w:lang w:val="sr-Cyrl-CS"/>
        </w:rPr>
        <w:t>/2</w:t>
      </w:r>
      <w:r w:rsidR="00D84A24">
        <w:rPr>
          <w:sz w:val="23"/>
          <w:szCs w:val="23"/>
        </w:rPr>
        <w:t>5</w:t>
      </w:r>
      <w:r>
        <w:rPr>
          <w:sz w:val="23"/>
          <w:szCs w:val="23"/>
          <w:lang w:val="sr-Cyrl-CS"/>
        </w:rPr>
        <w:t xml:space="preserve">. години понуди </w:t>
      </w:r>
      <w:r>
        <w:rPr>
          <w:sz w:val="23"/>
          <w:szCs w:val="23"/>
          <w:lang w:val="sr-Cyrl-RS"/>
        </w:rPr>
        <w:t>С</w:t>
      </w:r>
      <w:r>
        <w:rPr>
          <w:sz w:val="23"/>
          <w:szCs w:val="23"/>
          <w:lang w:val="sr-Cyrl-CS"/>
        </w:rPr>
        <w:t>авету родитеља на усвајање листа дечије штампе:</w:t>
      </w:r>
    </w:p>
    <w:p w:rsidR="002071C1" w:rsidRDefault="00434530">
      <w:pPr>
        <w:jc w:val="both"/>
        <w:rPr>
          <w:b/>
          <w:sz w:val="23"/>
          <w:szCs w:val="23"/>
          <w:lang w:val="sr-Cyrl-CS"/>
        </w:rPr>
      </w:pPr>
      <w:r>
        <w:rPr>
          <w:b/>
          <w:sz w:val="23"/>
          <w:szCs w:val="23"/>
          <w:lang w:val="sr-Cyrl-CS"/>
        </w:rPr>
        <w:t>За млађе разреде:</w:t>
      </w:r>
    </w:p>
    <w:p w:rsidR="002071C1" w:rsidRDefault="00434530">
      <w:pPr>
        <w:jc w:val="both"/>
        <w:rPr>
          <w:sz w:val="23"/>
          <w:szCs w:val="23"/>
          <w:lang w:val="sr-Cyrl-RS"/>
        </w:rPr>
      </w:pPr>
      <w:r>
        <w:rPr>
          <w:sz w:val="23"/>
          <w:szCs w:val="23"/>
          <w:lang w:val="sr-Cyrl-RS"/>
        </w:rPr>
        <w:t xml:space="preserve"> „Јежурко“, „Математичарење“ , „Математички лист“</w:t>
      </w:r>
    </w:p>
    <w:p w:rsidR="002071C1" w:rsidRDefault="00434530">
      <w:pPr>
        <w:rPr>
          <w:b/>
          <w:sz w:val="23"/>
          <w:szCs w:val="23"/>
          <w:lang w:val="sr-Cyrl-CS"/>
        </w:rPr>
      </w:pPr>
      <w:r>
        <w:rPr>
          <w:b/>
          <w:sz w:val="23"/>
          <w:szCs w:val="23"/>
          <w:lang w:val="sr-Cyrl-CS"/>
        </w:rPr>
        <w:t>За старије разреде:</w:t>
      </w:r>
    </w:p>
    <w:p w:rsidR="002071C1" w:rsidRDefault="00434530">
      <w:pPr>
        <w:rPr>
          <w:sz w:val="23"/>
          <w:szCs w:val="23"/>
          <w:lang w:val="sr-Cyrl-CS"/>
        </w:rPr>
      </w:pPr>
      <w:r>
        <w:rPr>
          <w:sz w:val="23"/>
          <w:szCs w:val="23"/>
        </w:rPr>
        <w:t>V</w:t>
      </w:r>
      <w:r>
        <w:rPr>
          <w:sz w:val="23"/>
          <w:szCs w:val="23"/>
          <w:lang w:val="sr-Cyrl-CS"/>
        </w:rPr>
        <w:t xml:space="preserve"> разред- Математички лист</w:t>
      </w:r>
    </w:p>
    <w:p w:rsidR="002071C1" w:rsidRDefault="00434530">
      <w:pPr>
        <w:rPr>
          <w:sz w:val="23"/>
          <w:szCs w:val="23"/>
          <w:lang w:val="sr-Cyrl-CS"/>
        </w:rPr>
      </w:pPr>
      <w:r>
        <w:rPr>
          <w:sz w:val="23"/>
          <w:szCs w:val="23"/>
        </w:rPr>
        <w:t>VI</w:t>
      </w:r>
      <w:r>
        <w:rPr>
          <w:sz w:val="23"/>
          <w:szCs w:val="23"/>
          <w:lang w:val="sr-Cyrl-CS"/>
        </w:rPr>
        <w:t xml:space="preserve"> разред-  Математички лист</w:t>
      </w:r>
      <w:r>
        <w:rPr>
          <w:sz w:val="23"/>
          <w:szCs w:val="23"/>
          <w:lang w:val="ru-RU"/>
        </w:rPr>
        <w:t xml:space="preserve"> </w:t>
      </w:r>
    </w:p>
    <w:p w:rsidR="002071C1" w:rsidRDefault="00434530">
      <w:pPr>
        <w:rPr>
          <w:sz w:val="23"/>
          <w:szCs w:val="23"/>
          <w:lang w:val="sr-Cyrl-CS"/>
        </w:rPr>
      </w:pPr>
      <w:r>
        <w:rPr>
          <w:sz w:val="23"/>
          <w:szCs w:val="23"/>
        </w:rPr>
        <w:t>VII</w:t>
      </w:r>
      <w:r>
        <w:rPr>
          <w:sz w:val="23"/>
          <w:szCs w:val="23"/>
          <w:lang w:val="sr-Cyrl-CS"/>
        </w:rPr>
        <w:t xml:space="preserve"> разред-  Математички лист</w:t>
      </w:r>
    </w:p>
    <w:p w:rsidR="002071C1" w:rsidRDefault="00434530">
      <w:pPr>
        <w:rPr>
          <w:sz w:val="23"/>
          <w:szCs w:val="23"/>
        </w:rPr>
      </w:pPr>
      <w:r>
        <w:rPr>
          <w:sz w:val="23"/>
          <w:szCs w:val="23"/>
        </w:rPr>
        <w:t>VIII</w:t>
      </w:r>
      <w:r>
        <w:rPr>
          <w:sz w:val="23"/>
          <w:szCs w:val="23"/>
          <w:lang w:val="sr-Cyrl-CS"/>
        </w:rPr>
        <w:t xml:space="preserve"> разред- Математички лист </w:t>
      </w:r>
    </w:p>
    <w:p w:rsidR="002071C1" w:rsidRDefault="002071C1">
      <w:pPr>
        <w:rPr>
          <w:b/>
          <w:sz w:val="32"/>
          <w:szCs w:val="32"/>
          <w:lang w:val="sr-Cyrl-CS"/>
        </w:rPr>
      </w:pPr>
    </w:p>
    <w:p w:rsidR="002071C1" w:rsidRDefault="002071C1">
      <w:pPr>
        <w:rPr>
          <w:b/>
          <w:sz w:val="32"/>
          <w:szCs w:val="32"/>
          <w:lang w:val="sr-Cyrl-CS"/>
        </w:rPr>
      </w:pPr>
    </w:p>
    <w:p w:rsidR="002071C1" w:rsidRDefault="00434530">
      <w:pPr>
        <w:jc w:val="center"/>
        <w:rPr>
          <w:b/>
          <w:sz w:val="28"/>
          <w:szCs w:val="28"/>
          <w:lang w:val="sr-Cyrl-RS"/>
        </w:rPr>
      </w:pPr>
      <w:r>
        <w:rPr>
          <w:b/>
          <w:sz w:val="28"/>
          <w:szCs w:val="28"/>
        </w:rPr>
        <w:t>VII</w:t>
      </w:r>
    </w:p>
    <w:p w:rsidR="002071C1" w:rsidRDefault="00434530">
      <w:pPr>
        <w:jc w:val="center"/>
        <w:rPr>
          <w:b/>
          <w:lang w:val="sr-Cyrl-CS"/>
        </w:rPr>
      </w:pPr>
      <w:r>
        <w:rPr>
          <w:b/>
          <w:sz w:val="28"/>
          <w:szCs w:val="28"/>
          <w:lang w:val="sr-Cyrl-CS"/>
        </w:rPr>
        <w:t xml:space="preserve"> </w:t>
      </w:r>
      <w:r>
        <w:rPr>
          <w:b/>
          <w:lang w:val="sr-Cyrl-CS"/>
        </w:rPr>
        <w:t xml:space="preserve">ВАННАСТАВНО ОСОБЉЕ </w:t>
      </w:r>
    </w:p>
    <w:p w:rsidR="002071C1" w:rsidRDefault="002071C1">
      <w:pPr>
        <w:jc w:val="center"/>
        <w:rPr>
          <w:b/>
          <w:sz w:val="28"/>
          <w:szCs w:val="28"/>
          <w:lang w:val="sr-Cyrl-CS"/>
        </w:rPr>
      </w:pPr>
    </w:p>
    <w:p w:rsidR="002071C1" w:rsidRDefault="00434530">
      <w:pPr>
        <w:jc w:val="center"/>
        <w:rPr>
          <w:b/>
          <w:lang w:val="sr-Cyrl-CS"/>
        </w:rPr>
      </w:pPr>
      <w:r>
        <w:rPr>
          <w:b/>
          <w:lang w:val="sr-Cyrl-CS"/>
        </w:rPr>
        <w:t>7.1  Норматив недељног фонда радних сати стручних сарадника - педагога</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76"/>
        <w:gridCol w:w="7383"/>
        <w:gridCol w:w="710"/>
      </w:tblGrid>
      <w:tr w:rsidR="002071C1">
        <w:trPr>
          <w:trHeight w:val="533"/>
          <w:jc w:val="center"/>
        </w:trPr>
        <w:tc>
          <w:tcPr>
            <w:tcW w:w="676" w:type="dxa"/>
            <w:tcBorders>
              <w:top w:val="double" w:sz="6" w:space="0" w:color="auto"/>
              <w:bottom w:val="single" w:sz="6" w:space="0" w:color="auto"/>
            </w:tcBorders>
            <w:shd w:val="pct10" w:color="auto" w:fill="auto"/>
          </w:tcPr>
          <w:p w:rsidR="002071C1" w:rsidRDefault="00434530">
            <w:pPr>
              <w:spacing w:before="40" w:after="40"/>
              <w:jc w:val="center"/>
              <w:rPr>
                <w:sz w:val="22"/>
                <w:szCs w:val="22"/>
                <w:lang w:val="sr-Cyrl-CS"/>
              </w:rPr>
            </w:pPr>
            <w:r>
              <w:rPr>
                <w:sz w:val="22"/>
                <w:szCs w:val="22"/>
                <w:lang w:val="sr-Cyrl-CS"/>
              </w:rPr>
              <w:t>ред.бр.</w:t>
            </w:r>
          </w:p>
        </w:tc>
        <w:tc>
          <w:tcPr>
            <w:tcW w:w="7383"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Садржаји рада</w:t>
            </w:r>
          </w:p>
        </w:tc>
        <w:tc>
          <w:tcPr>
            <w:tcW w:w="710"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час</w:t>
            </w:r>
          </w:p>
        </w:tc>
      </w:tr>
      <w:tr w:rsidR="002071C1">
        <w:trPr>
          <w:trHeight w:val="330"/>
          <w:jc w:val="center"/>
        </w:trPr>
        <w:tc>
          <w:tcPr>
            <w:tcW w:w="676" w:type="dxa"/>
            <w:tcBorders>
              <w:top w:val="nil"/>
            </w:tcBorders>
          </w:tcPr>
          <w:p w:rsidR="002071C1" w:rsidRDefault="00434530">
            <w:pPr>
              <w:spacing w:before="40" w:after="40"/>
              <w:jc w:val="center"/>
              <w:rPr>
                <w:sz w:val="22"/>
                <w:szCs w:val="22"/>
              </w:rPr>
            </w:pPr>
            <w:r>
              <w:rPr>
                <w:sz w:val="22"/>
                <w:szCs w:val="22"/>
              </w:rPr>
              <w:t>1.</w:t>
            </w:r>
          </w:p>
        </w:tc>
        <w:tc>
          <w:tcPr>
            <w:tcW w:w="7383" w:type="dxa"/>
            <w:tcBorders>
              <w:top w:val="nil"/>
            </w:tcBorders>
          </w:tcPr>
          <w:p w:rsidR="002071C1" w:rsidRDefault="00434530">
            <w:pPr>
              <w:spacing w:before="40" w:after="40"/>
              <w:rPr>
                <w:sz w:val="22"/>
                <w:szCs w:val="22"/>
                <w:lang w:val="sr-Cyrl-CS"/>
              </w:rPr>
            </w:pPr>
            <w:r>
              <w:rPr>
                <w:sz w:val="22"/>
                <w:szCs w:val="22"/>
                <w:lang w:val="sr-Cyrl-CS"/>
              </w:rPr>
              <w:t>планирање,програмирање и праћење образовно васпитног рада</w:t>
            </w:r>
          </w:p>
        </w:tc>
        <w:tc>
          <w:tcPr>
            <w:tcW w:w="710" w:type="dxa"/>
            <w:tcBorders>
              <w:top w:val="nil"/>
            </w:tcBorders>
          </w:tcPr>
          <w:p w:rsidR="002071C1" w:rsidRDefault="00434530">
            <w:pPr>
              <w:spacing w:before="40" w:after="40"/>
              <w:jc w:val="center"/>
              <w:rPr>
                <w:sz w:val="22"/>
                <w:szCs w:val="22"/>
              </w:rPr>
            </w:pPr>
            <w:r>
              <w:rPr>
                <w:sz w:val="22"/>
                <w:szCs w:val="22"/>
              </w:rPr>
              <w:t>4</w:t>
            </w:r>
          </w:p>
        </w:tc>
      </w:tr>
      <w:tr w:rsidR="002071C1">
        <w:trPr>
          <w:trHeight w:val="330"/>
          <w:jc w:val="center"/>
        </w:trPr>
        <w:tc>
          <w:tcPr>
            <w:tcW w:w="676" w:type="dxa"/>
          </w:tcPr>
          <w:p w:rsidR="002071C1" w:rsidRDefault="00434530">
            <w:pPr>
              <w:spacing w:before="40" w:after="40"/>
              <w:jc w:val="center"/>
              <w:rPr>
                <w:sz w:val="22"/>
                <w:szCs w:val="22"/>
              </w:rPr>
            </w:pPr>
            <w:r>
              <w:rPr>
                <w:sz w:val="22"/>
                <w:szCs w:val="22"/>
              </w:rPr>
              <w:t>2.</w:t>
            </w:r>
          </w:p>
        </w:tc>
        <w:tc>
          <w:tcPr>
            <w:tcW w:w="7383" w:type="dxa"/>
          </w:tcPr>
          <w:p w:rsidR="002071C1" w:rsidRDefault="00434530">
            <w:pPr>
              <w:spacing w:before="40" w:after="40"/>
              <w:rPr>
                <w:sz w:val="22"/>
                <w:szCs w:val="22"/>
                <w:lang w:val="sr-Cyrl-CS"/>
              </w:rPr>
            </w:pPr>
            <w:r>
              <w:rPr>
                <w:sz w:val="22"/>
                <w:szCs w:val="22"/>
                <w:lang w:val="sr-Cyrl-CS"/>
              </w:rPr>
              <w:t>унапређивање образовно васпитног рада-сарадња са родитељима</w:t>
            </w:r>
          </w:p>
        </w:tc>
        <w:tc>
          <w:tcPr>
            <w:tcW w:w="710" w:type="dxa"/>
          </w:tcPr>
          <w:p w:rsidR="002071C1" w:rsidRDefault="00434530">
            <w:pPr>
              <w:spacing w:before="40" w:after="40"/>
              <w:jc w:val="center"/>
              <w:rPr>
                <w:sz w:val="22"/>
                <w:szCs w:val="22"/>
              </w:rPr>
            </w:pPr>
            <w:r>
              <w:rPr>
                <w:sz w:val="22"/>
                <w:szCs w:val="22"/>
              </w:rPr>
              <w:t>6</w:t>
            </w:r>
          </w:p>
        </w:tc>
      </w:tr>
      <w:tr w:rsidR="002071C1">
        <w:trPr>
          <w:trHeight w:val="343"/>
          <w:jc w:val="center"/>
        </w:trPr>
        <w:tc>
          <w:tcPr>
            <w:tcW w:w="676" w:type="dxa"/>
          </w:tcPr>
          <w:p w:rsidR="002071C1" w:rsidRDefault="00434530">
            <w:pPr>
              <w:spacing w:before="40" w:after="40"/>
              <w:jc w:val="center"/>
              <w:rPr>
                <w:sz w:val="22"/>
                <w:szCs w:val="22"/>
              </w:rPr>
            </w:pPr>
            <w:r>
              <w:rPr>
                <w:sz w:val="22"/>
                <w:szCs w:val="22"/>
              </w:rPr>
              <w:t xml:space="preserve">3. </w:t>
            </w:r>
          </w:p>
        </w:tc>
        <w:tc>
          <w:tcPr>
            <w:tcW w:w="7383" w:type="dxa"/>
          </w:tcPr>
          <w:p w:rsidR="002071C1" w:rsidRDefault="00434530">
            <w:pPr>
              <w:spacing w:before="40" w:after="40"/>
              <w:rPr>
                <w:sz w:val="22"/>
                <w:szCs w:val="22"/>
                <w:lang w:val="sr-Cyrl-CS"/>
              </w:rPr>
            </w:pPr>
            <w:r>
              <w:rPr>
                <w:sz w:val="22"/>
                <w:szCs w:val="22"/>
                <w:lang w:val="sr-Cyrl-CS"/>
              </w:rPr>
              <w:t>рад са ученицима</w:t>
            </w:r>
          </w:p>
        </w:tc>
        <w:tc>
          <w:tcPr>
            <w:tcW w:w="710" w:type="dxa"/>
          </w:tcPr>
          <w:p w:rsidR="002071C1" w:rsidRDefault="00434530">
            <w:pPr>
              <w:spacing w:before="40" w:after="40"/>
              <w:jc w:val="center"/>
              <w:rPr>
                <w:sz w:val="22"/>
                <w:szCs w:val="22"/>
              </w:rPr>
            </w:pPr>
            <w:r>
              <w:rPr>
                <w:sz w:val="22"/>
                <w:szCs w:val="22"/>
              </w:rPr>
              <w:t>11</w:t>
            </w:r>
          </w:p>
        </w:tc>
      </w:tr>
      <w:tr w:rsidR="002071C1">
        <w:trPr>
          <w:trHeight w:val="330"/>
          <w:jc w:val="center"/>
        </w:trPr>
        <w:tc>
          <w:tcPr>
            <w:tcW w:w="676" w:type="dxa"/>
          </w:tcPr>
          <w:p w:rsidR="002071C1" w:rsidRDefault="00434530">
            <w:pPr>
              <w:spacing w:before="40" w:after="40"/>
              <w:jc w:val="center"/>
              <w:rPr>
                <w:sz w:val="22"/>
                <w:szCs w:val="22"/>
              </w:rPr>
            </w:pPr>
            <w:r>
              <w:rPr>
                <w:sz w:val="22"/>
                <w:szCs w:val="22"/>
              </w:rPr>
              <w:t>4.</w:t>
            </w:r>
          </w:p>
        </w:tc>
        <w:tc>
          <w:tcPr>
            <w:tcW w:w="7383" w:type="dxa"/>
          </w:tcPr>
          <w:p w:rsidR="002071C1" w:rsidRDefault="00434530">
            <w:pPr>
              <w:spacing w:before="40" w:after="40"/>
              <w:rPr>
                <w:sz w:val="22"/>
                <w:szCs w:val="22"/>
                <w:lang w:val="sr-Cyrl-CS"/>
              </w:rPr>
            </w:pPr>
            <w:r>
              <w:rPr>
                <w:sz w:val="22"/>
                <w:szCs w:val="22"/>
                <w:lang w:val="sr-Cyrl-CS"/>
              </w:rPr>
              <w:t>сарадња са родитељима</w:t>
            </w:r>
          </w:p>
        </w:tc>
        <w:tc>
          <w:tcPr>
            <w:tcW w:w="710" w:type="dxa"/>
          </w:tcPr>
          <w:p w:rsidR="002071C1" w:rsidRDefault="00434530">
            <w:pPr>
              <w:spacing w:before="40" w:after="40"/>
              <w:jc w:val="center"/>
              <w:rPr>
                <w:sz w:val="22"/>
                <w:szCs w:val="22"/>
              </w:rPr>
            </w:pPr>
            <w:r>
              <w:rPr>
                <w:sz w:val="22"/>
                <w:szCs w:val="22"/>
              </w:rPr>
              <w:t>3</w:t>
            </w:r>
          </w:p>
        </w:tc>
      </w:tr>
      <w:tr w:rsidR="002071C1">
        <w:trPr>
          <w:trHeight w:val="330"/>
          <w:jc w:val="center"/>
        </w:trPr>
        <w:tc>
          <w:tcPr>
            <w:tcW w:w="676" w:type="dxa"/>
          </w:tcPr>
          <w:p w:rsidR="002071C1" w:rsidRDefault="00434530">
            <w:pPr>
              <w:spacing w:before="40" w:after="40"/>
              <w:jc w:val="center"/>
              <w:rPr>
                <w:sz w:val="22"/>
                <w:szCs w:val="22"/>
              </w:rPr>
            </w:pPr>
            <w:r>
              <w:rPr>
                <w:sz w:val="22"/>
                <w:szCs w:val="22"/>
              </w:rPr>
              <w:t>5.</w:t>
            </w:r>
          </w:p>
        </w:tc>
        <w:tc>
          <w:tcPr>
            <w:tcW w:w="7383" w:type="dxa"/>
          </w:tcPr>
          <w:p w:rsidR="002071C1" w:rsidRDefault="00434530">
            <w:pPr>
              <w:spacing w:before="40" w:after="40"/>
              <w:rPr>
                <w:sz w:val="22"/>
                <w:szCs w:val="22"/>
                <w:lang w:val="sr-Cyrl-CS"/>
              </w:rPr>
            </w:pPr>
            <w:r>
              <w:rPr>
                <w:sz w:val="22"/>
                <w:szCs w:val="22"/>
                <w:lang w:val="sr-Cyrl-CS"/>
              </w:rPr>
              <w:t>истраживања образовно васпитне праксе</w:t>
            </w:r>
          </w:p>
        </w:tc>
        <w:tc>
          <w:tcPr>
            <w:tcW w:w="710" w:type="dxa"/>
          </w:tcPr>
          <w:p w:rsidR="002071C1" w:rsidRDefault="00434530">
            <w:pPr>
              <w:spacing w:before="40" w:after="40"/>
              <w:jc w:val="center"/>
              <w:rPr>
                <w:sz w:val="22"/>
                <w:szCs w:val="22"/>
              </w:rPr>
            </w:pPr>
            <w:r>
              <w:rPr>
                <w:sz w:val="22"/>
                <w:szCs w:val="22"/>
              </w:rPr>
              <w:t>3</w:t>
            </w:r>
          </w:p>
        </w:tc>
      </w:tr>
      <w:tr w:rsidR="002071C1">
        <w:trPr>
          <w:trHeight w:val="448"/>
          <w:jc w:val="center"/>
        </w:trPr>
        <w:tc>
          <w:tcPr>
            <w:tcW w:w="676" w:type="dxa"/>
          </w:tcPr>
          <w:p w:rsidR="002071C1" w:rsidRDefault="00434530">
            <w:pPr>
              <w:spacing w:before="40" w:after="40"/>
              <w:jc w:val="center"/>
              <w:rPr>
                <w:sz w:val="22"/>
                <w:szCs w:val="22"/>
              </w:rPr>
            </w:pPr>
            <w:r>
              <w:rPr>
                <w:sz w:val="22"/>
                <w:szCs w:val="22"/>
              </w:rPr>
              <w:t>6.</w:t>
            </w:r>
          </w:p>
        </w:tc>
        <w:tc>
          <w:tcPr>
            <w:tcW w:w="7383" w:type="dxa"/>
          </w:tcPr>
          <w:p w:rsidR="002071C1" w:rsidRDefault="00434530">
            <w:pPr>
              <w:spacing w:before="40" w:after="40"/>
              <w:rPr>
                <w:sz w:val="22"/>
                <w:szCs w:val="22"/>
                <w:lang w:val="sr-Cyrl-CS"/>
              </w:rPr>
            </w:pPr>
            <w:r>
              <w:rPr>
                <w:sz w:val="22"/>
                <w:szCs w:val="22"/>
                <w:lang w:val="sr-Cyrl-CS"/>
              </w:rPr>
              <w:t>остало(припр.рад у стр.орг.,стр.усавр.сарадња са стр. инстит.вођење док.)</w:t>
            </w:r>
          </w:p>
        </w:tc>
        <w:tc>
          <w:tcPr>
            <w:tcW w:w="710" w:type="dxa"/>
          </w:tcPr>
          <w:p w:rsidR="002071C1" w:rsidRDefault="00434530">
            <w:pPr>
              <w:spacing w:before="40" w:after="40"/>
              <w:jc w:val="center"/>
              <w:rPr>
                <w:sz w:val="22"/>
                <w:szCs w:val="22"/>
              </w:rPr>
            </w:pPr>
            <w:r>
              <w:rPr>
                <w:sz w:val="22"/>
                <w:szCs w:val="22"/>
              </w:rPr>
              <w:t>13</w:t>
            </w:r>
          </w:p>
        </w:tc>
      </w:tr>
      <w:tr w:rsidR="002071C1">
        <w:trPr>
          <w:trHeight w:val="330"/>
          <w:jc w:val="center"/>
        </w:trPr>
        <w:tc>
          <w:tcPr>
            <w:tcW w:w="676" w:type="dxa"/>
          </w:tcPr>
          <w:p w:rsidR="002071C1" w:rsidRDefault="002071C1">
            <w:pPr>
              <w:spacing w:before="40" w:after="40"/>
              <w:jc w:val="center"/>
              <w:rPr>
                <w:sz w:val="22"/>
                <w:szCs w:val="22"/>
              </w:rPr>
            </w:pPr>
          </w:p>
        </w:tc>
        <w:tc>
          <w:tcPr>
            <w:tcW w:w="7383" w:type="dxa"/>
          </w:tcPr>
          <w:p w:rsidR="002071C1" w:rsidRDefault="00434530">
            <w:pPr>
              <w:spacing w:before="40" w:after="40"/>
              <w:rPr>
                <w:sz w:val="22"/>
                <w:szCs w:val="22"/>
                <w:lang w:val="sr-Cyrl-CS"/>
              </w:rPr>
            </w:pPr>
            <w:r>
              <w:rPr>
                <w:sz w:val="22"/>
                <w:szCs w:val="22"/>
                <w:lang w:val="sr-Cyrl-CS"/>
              </w:rPr>
              <w:t>свега</w:t>
            </w:r>
          </w:p>
        </w:tc>
        <w:tc>
          <w:tcPr>
            <w:tcW w:w="710" w:type="dxa"/>
          </w:tcPr>
          <w:p w:rsidR="002071C1" w:rsidRDefault="00434530">
            <w:pPr>
              <w:spacing w:before="40" w:after="40"/>
              <w:jc w:val="center"/>
              <w:rPr>
                <w:sz w:val="22"/>
                <w:szCs w:val="22"/>
              </w:rPr>
            </w:pPr>
            <w:r>
              <w:rPr>
                <w:sz w:val="22"/>
                <w:szCs w:val="22"/>
              </w:rPr>
              <w:t>40</w:t>
            </w:r>
          </w:p>
        </w:tc>
      </w:tr>
    </w:tbl>
    <w:p w:rsidR="002071C1" w:rsidRDefault="002071C1">
      <w:pPr>
        <w:rPr>
          <w:b/>
          <w:lang w:val="sr-Cyrl-CS"/>
        </w:rPr>
      </w:pPr>
    </w:p>
    <w:p w:rsidR="00774965" w:rsidRDefault="00774965">
      <w:pPr>
        <w:jc w:val="center"/>
        <w:rPr>
          <w:b/>
          <w:lang w:val="sr-Cyrl-CS"/>
        </w:rPr>
      </w:pPr>
    </w:p>
    <w:p w:rsidR="002071C1" w:rsidRDefault="00434530">
      <w:pPr>
        <w:jc w:val="center"/>
        <w:rPr>
          <w:b/>
          <w:lang w:val="sr-Cyrl-CS"/>
        </w:rPr>
      </w:pPr>
      <w:r>
        <w:rPr>
          <w:b/>
          <w:lang w:val="sr-Cyrl-CS"/>
        </w:rPr>
        <w:t xml:space="preserve">7.2  Норматив недељног фонда радних сати стручних сарадника </w:t>
      </w:r>
      <w:r w:rsidR="00774965">
        <w:rPr>
          <w:b/>
          <w:lang w:val="sr-Cyrl-CS"/>
        </w:rPr>
        <w:t>–</w:t>
      </w:r>
      <w:r>
        <w:rPr>
          <w:b/>
          <w:lang w:val="sr-Cyrl-CS"/>
        </w:rPr>
        <w:t xml:space="preserve"> психолога</w:t>
      </w:r>
    </w:p>
    <w:p w:rsidR="00774965" w:rsidRDefault="00774965">
      <w:pPr>
        <w:jc w:val="center"/>
        <w:rPr>
          <w:sz w:val="22"/>
          <w:szCs w:val="22"/>
          <w:lang w:val="sr-Cyrl-R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76"/>
        <w:gridCol w:w="7383"/>
        <w:gridCol w:w="710"/>
      </w:tblGrid>
      <w:tr w:rsidR="002071C1">
        <w:trPr>
          <w:trHeight w:val="533"/>
          <w:jc w:val="center"/>
        </w:trPr>
        <w:tc>
          <w:tcPr>
            <w:tcW w:w="676" w:type="dxa"/>
            <w:tcBorders>
              <w:top w:val="double" w:sz="6" w:space="0" w:color="auto"/>
              <w:bottom w:val="single" w:sz="6" w:space="0" w:color="auto"/>
            </w:tcBorders>
            <w:shd w:val="pct10" w:color="auto" w:fill="auto"/>
          </w:tcPr>
          <w:p w:rsidR="002071C1" w:rsidRDefault="00434530">
            <w:pPr>
              <w:spacing w:before="40" w:after="40"/>
              <w:jc w:val="center"/>
              <w:rPr>
                <w:sz w:val="22"/>
                <w:szCs w:val="22"/>
                <w:lang w:val="sr-Cyrl-CS"/>
              </w:rPr>
            </w:pPr>
            <w:r>
              <w:rPr>
                <w:sz w:val="22"/>
                <w:szCs w:val="22"/>
                <w:lang w:val="sr-Cyrl-CS"/>
              </w:rPr>
              <w:lastRenderedPageBreak/>
              <w:t>ред.бр.</w:t>
            </w:r>
          </w:p>
        </w:tc>
        <w:tc>
          <w:tcPr>
            <w:tcW w:w="7383"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Садржаји рада</w:t>
            </w:r>
          </w:p>
        </w:tc>
        <w:tc>
          <w:tcPr>
            <w:tcW w:w="710"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час</w:t>
            </w:r>
          </w:p>
        </w:tc>
      </w:tr>
      <w:tr w:rsidR="00D84A24">
        <w:trPr>
          <w:trHeight w:val="330"/>
          <w:jc w:val="center"/>
        </w:trPr>
        <w:tc>
          <w:tcPr>
            <w:tcW w:w="676" w:type="dxa"/>
            <w:tcBorders>
              <w:top w:val="nil"/>
            </w:tcBorders>
          </w:tcPr>
          <w:p w:rsidR="00D84A24" w:rsidRDefault="00D84A24" w:rsidP="00D84A24">
            <w:pPr>
              <w:spacing w:before="40" w:after="40"/>
              <w:jc w:val="center"/>
              <w:rPr>
                <w:sz w:val="22"/>
                <w:szCs w:val="22"/>
              </w:rPr>
            </w:pPr>
            <w:r>
              <w:rPr>
                <w:sz w:val="22"/>
                <w:szCs w:val="22"/>
              </w:rPr>
              <w:t>1.</w:t>
            </w:r>
          </w:p>
        </w:tc>
        <w:tc>
          <w:tcPr>
            <w:tcW w:w="7383" w:type="dxa"/>
            <w:tcBorders>
              <w:top w:val="nil"/>
            </w:tcBorders>
          </w:tcPr>
          <w:p w:rsidR="00D84A24" w:rsidRDefault="00D84A24" w:rsidP="00D84A24">
            <w:pPr>
              <w:spacing w:before="40" w:after="40"/>
              <w:rPr>
                <w:sz w:val="22"/>
                <w:szCs w:val="22"/>
                <w:lang w:val="sr-Cyrl-CS"/>
              </w:rPr>
            </w:pPr>
            <w:r>
              <w:rPr>
                <w:sz w:val="22"/>
                <w:szCs w:val="22"/>
                <w:lang w:val="sr-Cyrl-CS"/>
              </w:rPr>
              <w:t>планирање,програмирање и праћење образовно васпитног рада</w:t>
            </w:r>
          </w:p>
        </w:tc>
        <w:tc>
          <w:tcPr>
            <w:tcW w:w="710" w:type="dxa"/>
            <w:tcBorders>
              <w:top w:val="nil"/>
            </w:tcBorders>
          </w:tcPr>
          <w:p w:rsidR="00D84A24" w:rsidRDefault="00D84A24" w:rsidP="00D84A24">
            <w:pPr>
              <w:spacing w:before="40" w:after="40"/>
              <w:jc w:val="center"/>
              <w:rPr>
                <w:sz w:val="22"/>
                <w:szCs w:val="22"/>
              </w:rPr>
            </w:pPr>
            <w:r>
              <w:rPr>
                <w:sz w:val="22"/>
                <w:szCs w:val="22"/>
              </w:rPr>
              <w:t>4</w:t>
            </w:r>
          </w:p>
        </w:tc>
      </w:tr>
      <w:tr w:rsidR="00D84A24">
        <w:trPr>
          <w:trHeight w:val="330"/>
          <w:jc w:val="center"/>
        </w:trPr>
        <w:tc>
          <w:tcPr>
            <w:tcW w:w="676" w:type="dxa"/>
          </w:tcPr>
          <w:p w:rsidR="00D84A24" w:rsidRDefault="00D84A24" w:rsidP="00D84A24">
            <w:pPr>
              <w:spacing w:before="40" w:after="40"/>
              <w:jc w:val="center"/>
              <w:rPr>
                <w:sz w:val="22"/>
                <w:szCs w:val="22"/>
              </w:rPr>
            </w:pPr>
            <w:r>
              <w:rPr>
                <w:sz w:val="22"/>
                <w:szCs w:val="22"/>
              </w:rPr>
              <w:t>2.</w:t>
            </w:r>
          </w:p>
        </w:tc>
        <w:tc>
          <w:tcPr>
            <w:tcW w:w="7383" w:type="dxa"/>
          </w:tcPr>
          <w:p w:rsidR="00D84A24" w:rsidRDefault="00D84A24" w:rsidP="00D84A24">
            <w:pPr>
              <w:spacing w:before="40" w:after="40"/>
              <w:rPr>
                <w:sz w:val="22"/>
                <w:szCs w:val="22"/>
                <w:lang w:val="sr-Cyrl-CS"/>
              </w:rPr>
            </w:pPr>
            <w:r>
              <w:rPr>
                <w:sz w:val="22"/>
                <w:szCs w:val="22"/>
                <w:lang w:val="sr-Cyrl-CS"/>
              </w:rPr>
              <w:t>унапређивање образовно васпитног рада-сарадња са родитељима</w:t>
            </w:r>
          </w:p>
        </w:tc>
        <w:tc>
          <w:tcPr>
            <w:tcW w:w="710" w:type="dxa"/>
          </w:tcPr>
          <w:p w:rsidR="00D84A24" w:rsidRDefault="00D84A24" w:rsidP="00D84A24">
            <w:pPr>
              <w:spacing w:before="40" w:after="40"/>
              <w:jc w:val="center"/>
              <w:rPr>
                <w:sz w:val="22"/>
                <w:szCs w:val="22"/>
              </w:rPr>
            </w:pPr>
            <w:r>
              <w:rPr>
                <w:sz w:val="22"/>
                <w:szCs w:val="22"/>
              </w:rPr>
              <w:t>6</w:t>
            </w:r>
          </w:p>
        </w:tc>
      </w:tr>
      <w:tr w:rsidR="00D84A24">
        <w:trPr>
          <w:trHeight w:val="343"/>
          <w:jc w:val="center"/>
        </w:trPr>
        <w:tc>
          <w:tcPr>
            <w:tcW w:w="676" w:type="dxa"/>
          </w:tcPr>
          <w:p w:rsidR="00D84A24" w:rsidRDefault="00D84A24" w:rsidP="00D84A24">
            <w:pPr>
              <w:spacing w:before="40" w:after="40"/>
              <w:jc w:val="center"/>
              <w:rPr>
                <w:sz w:val="22"/>
                <w:szCs w:val="22"/>
              </w:rPr>
            </w:pPr>
            <w:r>
              <w:rPr>
                <w:sz w:val="22"/>
                <w:szCs w:val="22"/>
              </w:rPr>
              <w:t xml:space="preserve">3. </w:t>
            </w:r>
          </w:p>
        </w:tc>
        <w:tc>
          <w:tcPr>
            <w:tcW w:w="7383" w:type="dxa"/>
          </w:tcPr>
          <w:p w:rsidR="00D84A24" w:rsidRDefault="00D84A24" w:rsidP="00D84A24">
            <w:pPr>
              <w:spacing w:before="40" w:after="40"/>
              <w:rPr>
                <w:sz w:val="22"/>
                <w:szCs w:val="22"/>
                <w:lang w:val="sr-Cyrl-CS"/>
              </w:rPr>
            </w:pPr>
            <w:r>
              <w:rPr>
                <w:sz w:val="22"/>
                <w:szCs w:val="22"/>
                <w:lang w:val="sr-Cyrl-CS"/>
              </w:rPr>
              <w:t>рад са ученицима</w:t>
            </w:r>
          </w:p>
        </w:tc>
        <w:tc>
          <w:tcPr>
            <w:tcW w:w="710" w:type="dxa"/>
          </w:tcPr>
          <w:p w:rsidR="00D84A24" w:rsidRDefault="00D84A24" w:rsidP="00D84A24">
            <w:pPr>
              <w:spacing w:before="40" w:after="40"/>
              <w:jc w:val="center"/>
              <w:rPr>
                <w:sz w:val="22"/>
                <w:szCs w:val="22"/>
              </w:rPr>
            </w:pPr>
            <w:r>
              <w:rPr>
                <w:sz w:val="22"/>
                <w:szCs w:val="22"/>
              </w:rPr>
              <w:t>11</w:t>
            </w:r>
          </w:p>
        </w:tc>
      </w:tr>
      <w:tr w:rsidR="00D84A24">
        <w:trPr>
          <w:trHeight w:val="330"/>
          <w:jc w:val="center"/>
        </w:trPr>
        <w:tc>
          <w:tcPr>
            <w:tcW w:w="676" w:type="dxa"/>
          </w:tcPr>
          <w:p w:rsidR="00D84A24" w:rsidRDefault="00D84A24" w:rsidP="00D84A24">
            <w:pPr>
              <w:spacing w:before="40" w:after="40"/>
              <w:jc w:val="center"/>
              <w:rPr>
                <w:sz w:val="22"/>
                <w:szCs w:val="22"/>
              </w:rPr>
            </w:pPr>
            <w:r>
              <w:rPr>
                <w:sz w:val="22"/>
                <w:szCs w:val="22"/>
              </w:rPr>
              <w:t>4.</w:t>
            </w:r>
          </w:p>
        </w:tc>
        <w:tc>
          <w:tcPr>
            <w:tcW w:w="7383" w:type="dxa"/>
          </w:tcPr>
          <w:p w:rsidR="00D84A24" w:rsidRDefault="00D84A24" w:rsidP="00D84A24">
            <w:pPr>
              <w:spacing w:before="40" w:after="40"/>
              <w:rPr>
                <w:sz w:val="22"/>
                <w:szCs w:val="22"/>
                <w:lang w:val="sr-Cyrl-CS"/>
              </w:rPr>
            </w:pPr>
            <w:r>
              <w:rPr>
                <w:sz w:val="22"/>
                <w:szCs w:val="22"/>
                <w:lang w:val="sr-Cyrl-CS"/>
              </w:rPr>
              <w:t>сарадња са родитељима</w:t>
            </w:r>
          </w:p>
        </w:tc>
        <w:tc>
          <w:tcPr>
            <w:tcW w:w="710" w:type="dxa"/>
          </w:tcPr>
          <w:p w:rsidR="00D84A24" w:rsidRDefault="00D84A24" w:rsidP="00D84A24">
            <w:pPr>
              <w:spacing w:before="40" w:after="40"/>
              <w:jc w:val="center"/>
              <w:rPr>
                <w:sz w:val="22"/>
                <w:szCs w:val="22"/>
              </w:rPr>
            </w:pPr>
            <w:r>
              <w:rPr>
                <w:sz w:val="22"/>
                <w:szCs w:val="22"/>
              </w:rPr>
              <w:t>3</w:t>
            </w:r>
          </w:p>
        </w:tc>
      </w:tr>
      <w:tr w:rsidR="00D84A24">
        <w:trPr>
          <w:trHeight w:val="330"/>
          <w:jc w:val="center"/>
        </w:trPr>
        <w:tc>
          <w:tcPr>
            <w:tcW w:w="676" w:type="dxa"/>
          </w:tcPr>
          <w:p w:rsidR="00D84A24" w:rsidRDefault="00D84A24" w:rsidP="00D84A24">
            <w:pPr>
              <w:spacing w:before="40" w:after="40"/>
              <w:jc w:val="center"/>
              <w:rPr>
                <w:sz w:val="22"/>
                <w:szCs w:val="22"/>
              </w:rPr>
            </w:pPr>
            <w:r>
              <w:rPr>
                <w:sz w:val="22"/>
                <w:szCs w:val="22"/>
              </w:rPr>
              <w:t>5.</w:t>
            </w:r>
          </w:p>
        </w:tc>
        <w:tc>
          <w:tcPr>
            <w:tcW w:w="7383" w:type="dxa"/>
          </w:tcPr>
          <w:p w:rsidR="00D84A24" w:rsidRDefault="00D84A24" w:rsidP="00D84A24">
            <w:pPr>
              <w:spacing w:before="40" w:after="40"/>
              <w:rPr>
                <w:sz w:val="22"/>
                <w:szCs w:val="22"/>
                <w:lang w:val="sr-Cyrl-CS"/>
              </w:rPr>
            </w:pPr>
            <w:r>
              <w:rPr>
                <w:sz w:val="22"/>
                <w:szCs w:val="22"/>
                <w:lang w:val="sr-Cyrl-CS"/>
              </w:rPr>
              <w:t>истраживања образовно васпитне праксе</w:t>
            </w:r>
          </w:p>
        </w:tc>
        <w:tc>
          <w:tcPr>
            <w:tcW w:w="710" w:type="dxa"/>
          </w:tcPr>
          <w:p w:rsidR="00D84A24" w:rsidRDefault="00D84A24" w:rsidP="00D84A24">
            <w:pPr>
              <w:spacing w:before="40" w:after="40"/>
              <w:jc w:val="center"/>
              <w:rPr>
                <w:sz w:val="22"/>
                <w:szCs w:val="22"/>
              </w:rPr>
            </w:pPr>
            <w:r>
              <w:rPr>
                <w:sz w:val="22"/>
                <w:szCs w:val="22"/>
              </w:rPr>
              <w:t>3</w:t>
            </w:r>
          </w:p>
        </w:tc>
      </w:tr>
      <w:tr w:rsidR="00D84A24">
        <w:trPr>
          <w:trHeight w:val="385"/>
          <w:jc w:val="center"/>
        </w:trPr>
        <w:tc>
          <w:tcPr>
            <w:tcW w:w="676" w:type="dxa"/>
          </w:tcPr>
          <w:p w:rsidR="00D84A24" w:rsidRDefault="00D84A24" w:rsidP="00D84A24">
            <w:pPr>
              <w:spacing w:before="40" w:after="40"/>
              <w:jc w:val="center"/>
              <w:rPr>
                <w:sz w:val="22"/>
                <w:szCs w:val="22"/>
              </w:rPr>
            </w:pPr>
            <w:r>
              <w:rPr>
                <w:sz w:val="22"/>
                <w:szCs w:val="22"/>
              </w:rPr>
              <w:t>6.</w:t>
            </w:r>
          </w:p>
        </w:tc>
        <w:tc>
          <w:tcPr>
            <w:tcW w:w="7383" w:type="dxa"/>
          </w:tcPr>
          <w:p w:rsidR="00D84A24" w:rsidRDefault="00D84A24" w:rsidP="00D84A24">
            <w:pPr>
              <w:spacing w:before="40" w:after="40"/>
              <w:rPr>
                <w:sz w:val="22"/>
                <w:szCs w:val="22"/>
                <w:lang w:val="sr-Cyrl-CS"/>
              </w:rPr>
            </w:pPr>
            <w:r>
              <w:rPr>
                <w:sz w:val="22"/>
                <w:szCs w:val="22"/>
                <w:lang w:val="sr-Cyrl-CS"/>
              </w:rPr>
              <w:t>остало(припр.рад у стр.орг.,стр.усавр.сарадња са стр. инстит.вођење док.)</w:t>
            </w:r>
          </w:p>
        </w:tc>
        <w:tc>
          <w:tcPr>
            <w:tcW w:w="710" w:type="dxa"/>
          </w:tcPr>
          <w:p w:rsidR="00D84A24" w:rsidRDefault="00D84A24" w:rsidP="00D84A24">
            <w:pPr>
              <w:spacing w:before="40" w:after="40"/>
              <w:jc w:val="center"/>
              <w:rPr>
                <w:sz w:val="22"/>
                <w:szCs w:val="22"/>
              </w:rPr>
            </w:pPr>
            <w:r>
              <w:rPr>
                <w:sz w:val="22"/>
                <w:szCs w:val="22"/>
              </w:rPr>
              <w:t>13</w:t>
            </w:r>
          </w:p>
        </w:tc>
      </w:tr>
      <w:tr w:rsidR="00D84A24">
        <w:trPr>
          <w:trHeight w:val="330"/>
          <w:jc w:val="center"/>
        </w:trPr>
        <w:tc>
          <w:tcPr>
            <w:tcW w:w="676" w:type="dxa"/>
          </w:tcPr>
          <w:p w:rsidR="00D84A24" w:rsidRDefault="00D84A24" w:rsidP="00D84A24">
            <w:pPr>
              <w:spacing w:before="40" w:after="40"/>
              <w:jc w:val="center"/>
              <w:rPr>
                <w:sz w:val="22"/>
                <w:szCs w:val="22"/>
              </w:rPr>
            </w:pPr>
          </w:p>
        </w:tc>
        <w:tc>
          <w:tcPr>
            <w:tcW w:w="7383" w:type="dxa"/>
          </w:tcPr>
          <w:p w:rsidR="00D84A24" w:rsidRDefault="00D84A24" w:rsidP="00D84A24">
            <w:pPr>
              <w:spacing w:before="40" w:after="40"/>
              <w:rPr>
                <w:sz w:val="22"/>
                <w:szCs w:val="22"/>
                <w:lang w:val="sr-Cyrl-CS"/>
              </w:rPr>
            </w:pPr>
            <w:r>
              <w:rPr>
                <w:sz w:val="22"/>
                <w:szCs w:val="22"/>
                <w:lang w:val="sr-Cyrl-CS"/>
              </w:rPr>
              <w:t>свега</w:t>
            </w:r>
          </w:p>
        </w:tc>
        <w:tc>
          <w:tcPr>
            <w:tcW w:w="710" w:type="dxa"/>
          </w:tcPr>
          <w:p w:rsidR="00D84A24" w:rsidRDefault="00D84A24" w:rsidP="00D84A24">
            <w:pPr>
              <w:spacing w:before="40" w:after="40"/>
              <w:jc w:val="center"/>
              <w:rPr>
                <w:sz w:val="22"/>
                <w:szCs w:val="22"/>
              </w:rPr>
            </w:pPr>
            <w:r>
              <w:rPr>
                <w:sz w:val="22"/>
                <w:szCs w:val="22"/>
              </w:rPr>
              <w:t>40</w:t>
            </w:r>
          </w:p>
        </w:tc>
      </w:tr>
    </w:tbl>
    <w:p w:rsidR="002071C1" w:rsidRDefault="002071C1">
      <w:pPr>
        <w:rPr>
          <w:sz w:val="22"/>
          <w:szCs w:val="22"/>
          <w:lang w:val="sr-Cyrl-RS"/>
        </w:rPr>
      </w:pPr>
    </w:p>
    <w:p w:rsidR="002071C1" w:rsidRDefault="002071C1">
      <w:pPr>
        <w:rPr>
          <w:sz w:val="22"/>
          <w:szCs w:val="22"/>
          <w:lang w:val="sr-Cyrl-RS"/>
        </w:rPr>
      </w:pPr>
    </w:p>
    <w:p w:rsidR="002071C1" w:rsidRDefault="002071C1">
      <w:pPr>
        <w:rPr>
          <w:sz w:val="22"/>
          <w:szCs w:val="22"/>
          <w:lang w:val="sr-Cyrl-RS"/>
        </w:rPr>
      </w:pPr>
    </w:p>
    <w:p w:rsidR="002071C1" w:rsidRDefault="002071C1">
      <w:pPr>
        <w:rPr>
          <w:sz w:val="22"/>
          <w:szCs w:val="22"/>
          <w:lang w:val="sr-Cyrl-RS"/>
        </w:rPr>
      </w:pPr>
    </w:p>
    <w:p w:rsidR="002071C1" w:rsidRDefault="00434530">
      <w:pPr>
        <w:jc w:val="center"/>
        <w:rPr>
          <w:b/>
          <w:sz w:val="22"/>
          <w:szCs w:val="22"/>
          <w:lang w:val="sr-Cyrl-CS"/>
        </w:rPr>
      </w:pPr>
      <w:r>
        <w:rPr>
          <w:b/>
          <w:sz w:val="22"/>
          <w:szCs w:val="22"/>
          <w:lang w:val="sr-Cyrl-CS"/>
        </w:rPr>
        <w:t>7.3  Норматив недељног фонда радних сати директора</w:t>
      </w:r>
    </w:p>
    <w:p w:rsidR="002071C1" w:rsidRDefault="002071C1">
      <w:pPr>
        <w:jc w:val="center"/>
        <w:rPr>
          <w:b/>
          <w:sz w:val="22"/>
          <w:szCs w:val="22"/>
          <w:lang w:val="sr-Cyrl-C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761"/>
        <w:gridCol w:w="3337"/>
        <w:gridCol w:w="1478"/>
      </w:tblGrid>
      <w:tr w:rsidR="002071C1">
        <w:trPr>
          <w:trHeight w:val="298"/>
          <w:jc w:val="center"/>
        </w:trPr>
        <w:tc>
          <w:tcPr>
            <w:tcW w:w="761" w:type="dxa"/>
            <w:tcBorders>
              <w:top w:val="double" w:sz="6" w:space="0" w:color="auto"/>
              <w:bottom w:val="single" w:sz="6" w:space="0" w:color="auto"/>
            </w:tcBorders>
            <w:shd w:val="pct10" w:color="auto" w:fill="auto"/>
          </w:tcPr>
          <w:p w:rsidR="002071C1" w:rsidRDefault="00434530">
            <w:pPr>
              <w:spacing w:before="40" w:after="40"/>
              <w:jc w:val="center"/>
              <w:rPr>
                <w:sz w:val="22"/>
                <w:szCs w:val="22"/>
                <w:lang w:val="sr-Cyrl-CS"/>
              </w:rPr>
            </w:pPr>
            <w:r>
              <w:rPr>
                <w:sz w:val="22"/>
                <w:szCs w:val="22"/>
                <w:lang w:val="sr-Cyrl-CS"/>
              </w:rPr>
              <w:t>р.бр.</w:t>
            </w:r>
          </w:p>
        </w:tc>
        <w:tc>
          <w:tcPr>
            <w:tcW w:w="3337"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Садржаји рада</w:t>
            </w:r>
          </w:p>
        </w:tc>
        <w:tc>
          <w:tcPr>
            <w:tcW w:w="1478"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Директор</w:t>
            </w:r>
          </w:p>
        </w:tc>
      </w:tr>
      <w:tr w:rsidR="002071C1">
        <w:trPr>
          <w:trHeight w:val="286"/>
          <w:jc w:val="center"/>
        </w:trPr>
        <w:tc>
          <w:tcPr>
            <w:tcW w:w="761" w:type="dxa"/>
            <w:tcBorders>
              <w:top w:val="nil"/>
            </w:tcBorders>
          </w:tcPr>
          <w:p w:rsidR="002071C1" w:rsidRDefault="00434530">
            <w:pPr>
              <w:spacing w:before="40" w:after="40"/>
              <w:jc w:val="center"/>
              <w:rPr>
                <w:sz w:val="22"/>
                <w:szCs w:val="22"/>
                <w:lang w:val="ru-RU"/>
              </w:rPr>
            </w:pPr>
            <w:r>
              <w:rPr>
                <w:sz w:val="22"/>
                <w:szCs w:val="22"/>
                <w:lang w:val="ru-RU"/>
              </w:rPr>
              <w:t>1.</w:t>
            </w:r>
          </w:p>
        </w:tc>
        <w:tc>
          <w:tcPr>
            <w:tcW w:w="3337" w:type="dxa"/>
            <w:tcBorders>
              <w:top w:val="nil"/>
            </w:tcBorders>
          </w:tcPr>
          <w:p w:rsidR="002071C1" w:rsidRDefault="00434530">
            <w:pPr>
              <w:spacing w:before="40" w:after="40"/>
              <w:rPr>
                <w:sz w:val="22"/>
                <w:szCs w:val="22"/>
                <w:lang w:val="sr-Cyrl-CS"/>
              </w:rPr>
            </w:pPr>
            <w:r>
              <w:rPr>
                <w:sz w:val="22"/>
                <w:szCs w:val="22"/>
                <w:lang w:val="sr-Cyrl-CS"/>
              </w:rPr>
              <w:t>управљање</w:t>
            </w:r>
          </w:p>
        </w:tc>
        <w:tc>
          <w:tcPr>
            <w:tcW w:w="1478" w:type="dxa"/>
            <w:tcBorders>
              <w:top w:val="nil"/>
            </w:tcBorders>
          </w:tcPr>
          <w:p w:rsidR="002071C1" w:rsidRDefault="00434530">
            <w:pPr>
              <w:spacing w:before="40" w:after="40"/>
              <w:jc w:val="center"/>
              <w:rPr>
                <w:sz w:val="22"/>
                <w:szCs w:val="22"/>
                <w:lang w:val="ru-RU"/>
              </w:rPr>
            </w:pPr>
            <w:r>
              <w:rPr>
                <w:sz w:val="22"/>
                <w:szCs w:val="22"/>
                <w:lang w:val="ru-RU"/>
              </w:rPr>
              <w:t>10</w:t>
            </w:r>
          </w:p>
        </w:tc>
      </w:tr>
      <w:tr w:rsidR="002071C1">
        <w:trPr>
          <w:trHeight w:val="286"/>
          <w:jc w:val="center"/>
        </w:trPr>
        <w:tc>
          <w:tcPr>
            <w:tcW w:w="761" w:type="dxa"/>
          </w:tcPr>
          <w:p w:rsidR="002071C1" w:rsidRDefault="00434530">
            <w:pPr>
              <w:spacing w:before="40" w:after="40"/>
              <w:jc w:val="center"/>
              <w:rPr>
                <w:sz w:val="22"/>
                <w:szCs w:val="22"/>
                <w:lang w:val="ru-RU"/>
              </w:rPr>
            </w:pPr>
            <w:r>
              <w:rPr>
                <w:sz w:val="22"/>
                <w:szCs w:val="22"/>
                <w:lang w:val="ru-RU"/>
              </w:rPr>
              <w:t>2.</w:t>
            </w:r>
          </w:p>
        </w:tc>
        <w:tc>
          <w:tcPr>
            <w:tcW w:w="3337" w:type="dxa"/>
          </w:tcPr>
          <w:p w:rsidR="002071C1" w:rsidRDefault="00434530">
            <w:pPr>
              <w:spacing w:before="40" w:after="40"/>
              <w:rPr>
                <w:sz w:val="22"/>
                <w:szCs w:val="22"/>
                <w:lang w:val="sr-Cyrl-CS"/>
              </w:rPr>
            </w:pPr>
            <w:r>
              <w:rPr>
                <w:sz w:val="22"/>
                <w:szCs w:val="22"/>
                <w:lang w:val="sr-Cyrl-CS"/>
              </w:rPr>
              <w:t>педагошко руковођење</w:t>
            </w:r>
          </w:p>
        </w:tc>
        <w:tc>
          <w:tcPr>
            <w:tcW w:w="1478" w:type="dxa"/>
          </w:tcPr>
          <w:p w:rsidR="002071C1" w:rsidRDefault="00434530">
            <w:pPr>
              <w:spacing w:before="40" w:after="40"/>
              <w:jc w:val="center"/>
              <w:rPr>
                <w:sz w:val="22"/>
                <w:szCs w:val="22"/>
                <w:lang w:val="ru-RU"/>
              </w:rPr>
            </w:pPr>
            <w:r>
              <w:rPr>
                <w:sz w:val="22"/>
                <w:szCs w:val="22"/>
                <w:lang w:val="ru-RU"/>
              </w:rPr>
              <w:t>15</w:t>
            </w:r>
          </w:p>
        </w:tc>
      </w:tr>
      <w:tr w:rsidR="002071C1">
        <w:trPr>
          <w:trHeight w:val="298"/>
          <w:jc w:val="center"/>
        </w:trPr>
        <w:tc>
          <w:tcPr>
            <w:tcW w:w="761" w:type="dxa"/>
          </w:tcPr>
          <w:p w:rsidR="002071C1" w:rsidRDefault="00434530">
            <w:pPr>
              <w:spacing w:before="40" w:after="40"/>
              <w:jc w:val="center"/>
              <w:rPr>
                <w:sz w:val="22"/>
                <w:szCs w:val="22"/>
                <w:lang w:val="ru-RU"/>
              </w:rPr>
            </w:pPr>
            <w:r>
              <w:rPr>
                <w:sz w:val="22"/>
                <w:szCs w:val="22"/>
                <w:lang w:val="ru-RU"/>
              </w:rPr>
              <w:t>3.</w:t>
            </w:r>
          </w:p>
        </w:tc>
        <w:tc>
          <w:tcPr>
            <w:tcW w:w="3337" w:type="dxa"/>
          </w:tcPr>
          <w:p w:rsidR="002071C1" w:rsidRDefault="00434530">
            <w:pPr>
              <w:spacing w:before="40" w:after="40"/>
              <w:rPr>
                <w:sz w:val="22"/>
                <w:szCs w:val="22"/>
                <w:lang w:val="sr-Cyrl-CS"/>
              </w:rPr>
            </w:pPr>
            <w:r>
              <w:rPr>
                <w:sz w:val="22"/>
                <w:szCs w:val="22"/>
                <w:lang w:val="sr-Cyrl-CS"/>
              </w:rPr>
              <w:t>посебни послови</w:t>
            </w:r>
          </w:p>
        </w:tc>
        <w:tc>
          <w:tcPr>
            <w:tcW w:w="1478" w:type="dxa"/>
          </w:tcPr>
          <w:p w:rsidR="002071C1" w:rsidRDefault="00434530">
            <w:pPr>
              <w:spacing w:before="40" w:after="40"/>
              <w:jc w:val="center"/>
              <w:rPr>
                <w:sz w:val="22"/>
                <w:szCs w:val="22"/>
                <w:lang w:val="ru-RU"/>
              </w:rPr>
            </w:pPr>
            <w:r>
              <w:rPr>
                <w:sz w:val="22"/>
                <w:szCs w:val="22"/>
                <w:lang w:val="ru-RU"/>
              </w:rPr>
              <w:t>5</w:t>
            </w:r>
          </w:p>
        </w:tc>
      </w:tr>
      <w:tr w:rsidR="002071C1">
        <w:trPr>
          <w:trHeight w:val="286"/>
          <w:jc w:val="center"/>
        </w:trPr>
        <w:tc>
          <w:tcPr>
            <w:tcW w:w="761" w:type="dxa"/>
          </w:tcPr>
          <w:p w:rsidR="002071C1" w:rsidRDefault="00434530">
            <w:pPr>
              <w:spacing w:before="40" w:after="40"/>
              <w:jc w:val="center"/>
              <w:rPr>
                <w:sz w:val="22"/>
                <w:szCs w:val="22"/>
                <w:lang w:val="ru-RU"/>
              </w:rPr>
            </w:pPr>
            <w:r>
              <w:rPr>
                <w:sz w:val="22"/>
                <w:szCs w:val="22"/>
                <w:lang w:val="ru-RU"/>
              </w:rPr>
              <w:t>4.</w:t>
            </w:r>
          </w:p>
        </w:tc>
        <w:tc>
          <w:tcPr>
            <w:tcW w:w="3337" w:type="dxa"/>
          </w:tcPr>
          <w:p w:rsidR="002071C1" w:rsidRDefault="00434530">
            <w:pPr>
              <w:spacing w:before="40" w:after="40"/>
              <w:rPr>
                <w:sz w:val="22"/>
                <w:szCs w:val="22"/>
                <w:lang w:val="sr-Cyrl-CS"/>
              </w:rPr>
            </w:pPr>
            <w:r>
              <w:rPr>
                <w:sz w:val="22"/>
                <w:szCs w:val="22"/>
                <w:lang w:val="sr-Cyrl-CS"/>
              </w:rPr>
              <w:t>остали послови</w:t>
            </w:r>
          </w:p>
        </w:tc>
        <w:tc>
          <w:tcPr>
            <w:tcW w:w="1478" w:type="dxa"/>
          </w:tcPr>
          <w:p w:rsidR="002071C1" w:rsidRDefault="00434530">
            <w:pPr>
              <w:spacing w:before="40" w:after="40"/>
              <w:jc w:val="center"/>
              <w:rPr>
                <w:sz w:val="22"/>
                <w:szCs w:val="22"/>
              </w:rPr>
            </w:pPr>
            <w:r>
              <w:rPr>
                <w:sz w:val="22"/>
                <w:szCs w:val="22"/>
              </w:rPr>
              <w:t>10</w:t>
            </w:r>
          </w:p>
        </w:tc>
      </w:tr>
      <w:tr w:rsidR="002071C1">
        <w:trPr>
          <w:trHeight w:val="195"/>
          <w:jc w:val="center"/>
        </w:trPr>
        <w:tc>
          <w:tcPr>
            <w:tcW w:w="761" w:type="dxa"/>
          </w:tcPr>
          <w:p w:rsidR="002071C1" w:rsidRDefault="002071C1">
            <w:pPr>
              <w:spacing w:before="40" w:after="40"/>
              <w:jc w:val="center"/>
              <w:rPr>
                <w:sz w:val="22"/>
                <w:szCs w:val="22"/>
              </w:rPr>
            </w:pPr>
          </w:p>
        </w:tc>
        <w:tc>
          <w:tcPr>
            <w:tcW w:w="3337" w:type="dxa"/>
          </w:tcPr>
          <w:p w:rsidR="002071C1" w:rsidRDefault="00434530">
            <w:pPr>
              <w:spacing w:before="40" w:after="40"/>
              <w:rPr>
                <w:sz w:val="22"/>
                <w:szCs w:val="22"/>
                <w:lang w:val="sr-Cyrl-CS"/>
              </w:rPr>
            </w:pPr>
            <w:r>
              <w:rPr>
                <w:sz w:val="22"/>
                <w:szCs w:val="22"/>
                <w:lang w:val="sr-Cyrl-CS"/>
              </w:rPr>
              <w:t>свега</w:t>
            </w:r>
          </w:p>
        </w:tc>
        <w:tc>
          <w:tcPr>
            <w:tcW w:w="1478" w:type="dxa"/>
          </w:tcPr>
          <w:p w:rsidR="002071C1" w:rsidRDefault="00434530">
            <w:pPr>
              <w:spacing w:before="40" w:after="40"/>
              <w:jc w:val="center"/>
              <w:rPr>
                <w:sz w:val="22"/>
                <w:szCs w:val="22"/>
              </w:rPr>
            </w:pPr>
            <w:r>
              <w:rPr>
                <w:sz w:val="22"/>
                <w:szCs w:val="22"/>
              </w:rPr>
              <w:t>40</w:t>
            </w:r>
          </w:p>
        </w:tc>
      </w:tr>
    </w:tbl>
    <w:p w:rsidR="002071C1" w:rsidRDefault="002071C1">
      <w:pPr>
        <w:jc w:val="center"/>
        <w:rPr>
          <w:b/>
          <w:sz w:val="22"/>
          <w:szCs w:val="22"/>
        </w:rPr>
      </w:pPr>
    </w:p>
    <w:p w:rsidR="002071C1" w:rsidRDefault="002071C1">
      <w:pPr>
        <w:jc w:val="center"/>
        <w:rPr>
          <w:b/>
          <w:sz w:val="22"/>
          <w:szCs w:val="22"/>
        </w:rPr>
      </w:pPr>
    </w:p>
    <w:p w:rsidR="002071C1" w:rsidRDefault="002071C1">
      <w:pPr>
        <w:jc w:val="center"/>
        <w:rPr>
          <w:b/>
          <w:sz w:val="22"/>
          <w:szCs w:val="22"/>
        </w:rPr>
      </w:pPr>
    </w:p>
    <w:p w:rsidR="002071C1" w:rsidRDefault="00434530">
      <w:pPr>
        <w:jc w:val="center"/>
        <w:rPr>
          <w:b/>
          <w:sz w:val="22"/>
          <w:szCs w:val="22"/>
          <w:lang w:val="sr-Cyrl-CS"/>
        </w:rPr>
      </w:pPr>
      <w:r>
        <w:rPr>
          <w:b/>
          <w:sz w:val="22"/>
          <w:szCs w:val="22"/>
          <w:lang w:val="sr-Cyrl-CS"/>
        </w:rPr>
        <w:t>7.4  Норматив недељног фонда радних сати библиотекара</w:t>
      </w:r>
    </w:p>
    <w:p w:rsidR="002071C1" w:rsidRDefault="002071C1">
      <w:pPr>
        <w:rPr>
          <w:sz w:val="22"/>
          <w:szCs w:val="22"/>
          <w:lang w:val="sr-Cyrl-C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700"/>
        <w:gridCol w:w="4923"/>
        <w:gridCol w:w="2999"/>
      </w:tblGrid>
      <w:tr w:rsidR="002071C1">
        <w:trPr>
          <w:trHeight w:val="313"/>
          <w:jc w:val="center"/>
        </w:trPr>
        <w:tc>
          <w:tcPr>
            <w:tcW w:w="700" w:type="dxa"/>
            <w:tcBorders>
              <w:top w:val="double" w:sz="6" w:space="0" w:color="auto"/>
              <w:bottom w:val="single" w:sz="6" w:space="0" w:color="auto"/>
            </w:tcBorders>
            <w:shd w:val="pct10" w:color="auto" w:fill="auto"/>
          </w:tcPr>
          <w:p w:rsidR="002071C1" w:rsidRDefault="00434530">
            <w:pPr>
              <w:spacing w:before="40" w:after="40"/>
              <w:jc w:val="center"/>
              <w:rPr>
                <w:sz w:val="22"/>
                <w:szCs w:val="22"/>
                <w:lang w:val="sr-Cyrl-CS"/>
              </w:rPr>
            </w:pPr>
            <w:r>
              <w:rPr>
                <w:sz w:val="22"/>
                <w:szCs w:val="22"/>
                <w:lang w:val="sr-Cyrl-CS"/>
              </w:rPr>
              <w:t>р.бр.</w:t>
            </w:r>
          </w:p>
        </w:tc>
        <w:tc>
          <w:tcPr>
            <w:tcW w:w="4923"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Садржаји рада</w:t>
            </w:r>
          </w:p>
        </w:tc>
        <w:tc>
          <w:tcPr>
            <w:tcW w:w="2999" w:type="dxa"/>
            <w:tcBorders>
              <w:top w:val="double" w:sz="6" w:space="0" w:color="auto"/>
              <w:bottom w:val="single" w:sz="6" w:space="0" w:color="auto"/>
            </w:tcBorders>
            <w:shd w:val="pct10" w:color="auto" w:fill="auto"/>
          </w:tcPr>
          <w:p w:rsidR="002071C1" w:rsidRDefault="00434530">
            <w:pPr>
              <w:spacing w:before="80"/>
              <w:jc w:val="center"/>
              <w:rPr>
                <w:sz w:val="22"/>
                <w:szCs w:val="22"/>
                <w:lang w:val="sr-Cyrl-CS"/>
              </w:rPr>
            </w:pPr>
            <w:r>
              <w:rPr>
                <w:sz w:val="22"/>
                <w:szCs w:val="22"/>
                <w:lang w:val="sr-Cyrl-CS"/>
              </w:rPr>
              <w:t>Час</w:t>
            </w:r>
          </w:p>
        </w:tc>
      </w:tr>
      <w:tr w:rsidR="002071C1">
        <w:trPr>
          <w:trHeight w:val="313"/>
          <w:jc w:val="center"/>
        </w:trPr>
        <w:tc>
          <w:tcPr>
            <w:tcW w:w="700" w:type="dxa"/>
            <w:tcBorders>
              <w:top w:val="nil"/>
            </w:tcBorders>
          </w:tcPr>
          <w:p w:rsidR="002071C1" w:rsidRDefault="00434530">
            <w:pPr>
              <w:spacing w:before="40" w:after="40"/>
              <w:jc w:val="center"/>
              <w:rPr>
                <w:sz w:val="22"/>
                <w:szCs w:val="22"/>
              </w:rPr>
            </w:pPr>
            <w:r>
              <w:rPr>
                <w:sz w:val="22"/>
                <w:szCs w:val="22"/>
              </w:rPr>
              <w:t>1.</w:t>
            </w:r>
          </w:p>
        </w:tc>
        <w:tc>
          <w:tcPr>
            <w:tcW w:w="4923" w:type="dxa"/>
            <w:tcBorders>
              <w:top w:val="nil"/>
            </w:tcBorders>
          </w:tcPr>
          <w:p w:rsidR="002071C1" w:rsidRDefault="00434530">
            <w:pPr>
              <w:spacing w:before="40" w:after="40"/>
              <w:rPr>
                <w:sz w:val="22"/>
                <w:szCs w:val="22"/>
                <w:lang w:val="sr-Cyrl-CS"/>
              </w:rPr>
            </w:pPr>
            <w:r>
              <w:rPr>
                <w:sz w:val="22"/>
                <w:szCs w:val="22"/>
                <w:lang w:val="sr-Cyrl-CS"/>
              </w:rPr>
              <w:t>планирање и програмирање рада</w:t>
            </w:r>
          </w:p>
        </w:tc>
        <w:tc>
          <w:tcPr>
            <w:tcW w:w="2999" w:type="dxa"/>
            <w:tcBorders>
              <w:top w:val="nil"/>
            </w:tcBorders>
          </w:tcPr>
          <w:p w:rsidR="002071C1" w:rsidRDefault="00434530">
            <w:pPr>
              <w:spacing w:before="40" w:after="40"/>
              <w:jc w:val="center"/>
              <w:rPr>
                <w:sz w:val="22"/>
                <w:szCs w:val="22"/>
              </w:rPr>
            </w:pPr>
            <w:r>
              <w:rPr>
                <w:sz w:val="22"/>
                <w:szCs w:val="22"/>
              </w:rPr>
              <w:t>2</w:t>
            </w:r>
          </w:p>
        </w:tc>
      </w:tr>
      <w:tr w:rsidR="002071C1">
        <w:trPr>
          <w:trHeight w:val="325"/>
          <w:jc w:val="center"/>
        </w:trPr>
        <w:tc>
          <w:tcPr>
            <w:tcW w:w="700" w:type="dxa"/>
          </w:tcPr>
          <w:p w:rsidR="002071C1" w:rsidRDefault="00434530">
            <w:pPr>
              <w:spacing w:before="40" w:after="40"/>
              <w:jc w:val="center"/>
              <w:rPr>
                <w:sz w:val="22"/>
                <w:szCs w:val="22"/>
              </w:rPr>
            </w:pPr>
            <w:r>
              <w:rPr>
                <w:sz w:val="22"/>
                <w:szCs w:val="22"/>
              </w:rPr>
              <w:t>2.</w:t>
            </w:r>
          </w:p>
        </w:tc>
        <w:tc>
          <w:tcPr>
            <w:tcW w:w="4923" w:type="dxa"/>
          </w:tcPr>
          <w:p w:rsidR="002071C1" w:rsidRDefault="00434530">
            <w:pPr>
              <w:spacing w:before="40" w:after="40"/>
              <w:rPr>
                <w:sz w:val="22"/>
                <w:szCs w:val="22"/>
                <w:lang w:val="sr-Cyrl-CS"/>
              </w:rPr>
            </w:pPr>
            <w:r>
              <w:rPr>
                <w:sz w:val="22"/>
                <w:szCs w:val="22"/>
                <w:lang w:val="sr-Cyrl-CS"/>
              </w:rPr>
              <w:t>васпитно образовна делатност</w:t>
            </w:r>
          </w:p>
        </w:tc>
        <w:tc>
          <w:tcPr>
            <w:tcW w:w="2999" w:type="dxa"/>
          </w:tcPr>
          <w:p w:rsidR="002071C1" w:rsidRDefault="00434530">
            <w:pPr>
              <w:spacing w:before="40" w:after="40"/>
              <w:jc w:val="center"/>
              <w:rPr>
                <w:sz w:val="22"/>
                <w:szCs w:val="22"/>
              </w:rPr>
            </w:pPr>
            <w:r>
              <w:rPr>
                <w:sz w:val="22"/>
                <w:szCs w:val="22"/>
              </w:rPr>
              <w:t>25</w:t>
            </w:r>
          </w:p>
        </w:tc>
      </w:tr>
      <w:tr w:rsidR="002071C1">
        <w:trPr>
          <w:trHeight w:val="313"/>
          <w:jc w:val="center"/>
        </w:trPr>
        <w:tc>
          <w:tcPr>
            <w:tcW w:w="700" w:type="dxa"/>
          </w:tcPr>
          <w:p w:rsidR="002071C1" w:rsidRDefault="00434530">
            <w:pPr>
              <w:spacing w:before="40" w:after="40"/>
              <w:jc w:val="center"/>
              <w:rPr>
                <w:sz w:val="22"/>
                <w:szCs w:val="22"/>
              </w:rPr>
            </w:pPr>
            <w:r>
              <w:rPr>
                <w:sz w:val="22"/>
                <w:szCs w:val="22"/>
              </w:rPr>
              <w:t xml:space="preserve">3. </w:t>
            </w:r>
          </w:p>
        </w:tc>
        <w:tc>
          <w:tcPr>
            <w:tcW w:w="4923" w:type="dxa"/>
          </w:tcPr>
          <w:p w:rsidR="002071C1" w:rsidRDefault="00434530">
            <w:pPr>
              <w:spacing w:before="40" w:after="40"/>
              <w:rPr>
                <w:sz w:val="22"/>
                <w:szCs w:val="22"/>
                <w:lang w:val="sr-Cyrl-CS"/>
              </w:rPr>
            </w:pPr>
            <w:r>
              <w:rPr>
                <w:sz w:val="22"/>
                <w:szCs w:val="22"/>
                <w:lang w:val="sr-Cyrl-CS"/>
              </w:rPr>
              <w:t>библиотечко информациона делатност</w:t>
            </w:r>
          </w:p>
        </w:tc>
        <w:tc>
          <w:tcPr>
            <w:tcW w:w="2999" w:type="dxa"/>
          </w:tcPr>
          <w:p w:rsidR="002071C1" w:rsidRDefault="00434530">
            <w:pPr>
              <w:spacing w:before="40" w:after="40"/>
              <w:jc w:val="center"/>
              <w:rPr>
                <w:sz w:val="22"/>
                <w:szCs w:val="22"/>
              </w:rPr>
            </w:pPr>
            <w:r>
              <w:rPr>
                <w:sz w:val="22"/>
                <w:szCs w:val="22"/>
              </w:rPr>
              <w:t>10</w:t>
            </w:r>
          </w:p>
        </w:tc>
      </w:tr>
      <w:tr w:rsidR="002071C1">
        <w:trPr>
          <w:trHeight w:val="325"/>
          <w:jc w:val="center"/>
        </w:trPr>
        <w:tc>
          <w:tcPr>
            <w:tcW w:w="700" w:type="dxa"/>
          </w:tcPr>
          <w:p w:rsidR="002071C1" w:rsidRDefault="00434530">
            <w:pPr>
              <w:spacing w:before="40" w:after="40"/>
              <w:jc w:val="center"/>
              <w:rPr>
                <w:sz w:val="22"/>
                <w:szCs w:val="22"/>
              </w:rPr>
            </w:pPr>
            <w:r>
              <w:rPr>
                <w:sz w:val="22"/>
                <w:szCs w:val="22"/>
              </w:rPr>
              <w:t>4.</w:t>
            </w:r>
          </w:p>
        </w:tc>
        <w:tc>
          <w:tcPr>
            <w:tcW w:w="4923" w:type="dxa"/>
          </w:tcPr>
          <w:p w:rsidR="002071C1" w:rsidRDefault="00434530">
            <w:pPr>
              <w:spacing w:before="40" w:after="40"/>
              <w:rPr>
                <w:sz w:val="22"/>
                <w:szCs w:val="22"/>
                <w:lang w:val="sr-Cyrl-CS"/>
              </w:rPr>
            </w:pPr>
            <w:r>
              <w:rPr>
                <w:sz w:val="22"/>
                <w:szCs w:val="22"/>
                <w:lang w:val="sr-Cyrl-CS"/>
              </w:rPr>
              <w:t>културна и јавна делатност</w:t>
            </w:r>
          </w:p>
        </w:tc>
        <w:tc>
          <w:tcPr>
            <w:tcW w:w="2999" w:type="dxa"/>
          </w:tcPr>
          <w:p w:rsidR="002071C1" w:rsidRDefault="00434530">
            <w:pPr>
              <w:spacing w:before="40" w:after="40"/>
              <w:jc w:val="center"/>
              <w:rPr>
                <w:sz w:val="22"/>
                <w:szCs w:val="22"/>
              </w:rPr>
            </w:pPr>
            <w:r>
              <w:rPr>
                <w:sz w:val="22"/>
                <w:szCs w:val="22"/>
              </w:rPr>
              <w:t>2</w:t>
            </w:r>
          </w:p>
        </w:tc>
      </w:tr>
      <w:tr w:rsidR="002071C1">
        <w:trPr>
          <w:trHeight w:val="313"/>
          <w:jc w:val="center"/>
        </w:trPr>
        <w:tc>
          <w:tcPr>
            <w:tcW w:w="700" w:type="dxa"/>
          </w:tcPr>
          <w:p w:rsidR="002071C1" w:rsidRDefault="00434530">
            <w:pPr>
              <w:spacing w:before="40" w:after="40"/>
              <w:jc w:val="center"/>
              <w:rPr>
                <w:sz w:val="22"/>
                <w:szCs w:val="22"/>
              </w:rPr>
            </w:pPr>
            <w:r>
              <w:rPr>
                <w:sz w:val="22"/>
                <w:szCs w:val="22"/>
              </w:rPr>
              <w:t>5.</w:t>
            </w:r>
          </w:p>
        </w:tc>
        <w:tc>
          <w:tcPr>
            <w:tcW w:w="4923" w:type="dxa"/>
          </w:tcPr>
          <w:p w:rsidR="002071C1" w:rsidRDefault="00434530">
            <w:pPr>
              <w:spacing w:before="40" w:after="40"/>
              <w:rPr>
                <w:sz w:val="22"/>
                <w:szCs w:val="22"/>
                <w:lang w:val="sr-Cyrl-CS"/>
              </w:rPr>
            </w:pPr>
            <w:r>
              <w:rPr>
                <w:sz w:val="22"/>
                <w:szCs w:val="22"/>
                <w:lang w:val="sr-Cyrl-CS"/>
              </w:rPr>
              <w:t>стручно усавршавање</w:t>
            </w:r>
          </w:p>
        </w:tc>
        <w:tc>
          <w:tcPr>
            <w:tcW w:w="2999" w:type="dxa"/>
          </w:tcPr>
          <w:p w:rsidR="002071C1" w:rsidRDefault="00434530">
            <w:pPr>
              <w:spacing w:before="40" w:after="40"/>
              <w:jc w:val="center"/>
              <w:rPr>
                <w:sz w:val="22"/>
                <w:szCs w:val="22"/>
              </w:rPr>
            </w:pPr>
            <w:r>
              <w:rPr>
                <w:sz w:val="22"/>
                <w:szCs w:val="22"/>
              </w:rPr>
              <w:t>1</w:t>
            </w:r>
          </w:p>
        </w:tc>
      </w:tr>
      <w:tr w:rsidR="002071C1">
        <w:trPr>
          <w:trHeight w:val="325"/>
          <w:jc w:val="center"/>
        </w:trPr>
        <w:tc>
          <w:tcPr>
            <w:tcW w:w="700" w:type="dxa"/>
          </w:tcPr>
          <w:p w:rsidR="002071C1" w:rsidRDefault="002071C1">
            <w:pPr>
              <w:spacing w:before="40" w:after="40"/>
              <w:jc w:val="center"/>
              <w:rPr>
                <w:sz w:val="22"/>
                <w:szCs w:val="22"/>
              </w:rPr>
            </w:pPr>
          </w:p>
        </w:tc>
        <w:tc>
          <w:tcPr>
            <w:tcW w:w="4923" w:type="dxa"/>
          </w:tcPr>
          <w:p w:rsidR="002071C1" w:rsidRDefault="00434530">
            <w:pPr>
              <w:spacing w:before="40" w:after="40"/>
              <w:rPr>
                <w:sz w:val="22"/>
                <w:szCs w:val="22"/>
                <w:lang w:val="sr-Cyrl-CS"/>
              </w:rPr>
            </w:pPr>
            <w:r>
              <w:rPr>
                <w:sz w:val="22"/>
                <w:szCs w:val="22"/>
                <w:lang w:val="sr-Cyrl-CS"/>
              </w:rPr>
              <w:t>СВЕГА:</w:t>
            </w:r>
          </w:p>
        </w:tc>
        <w:tc>
          <w:tcPr>
            <w:tcW w:w="2999" w:type="dxa"/>
          </w:tcPr>
          <w:p w:rsidR="002071C1" w:rsidRDefault="00434530">
            <w:pPr>
              <w:spacing w:before="40" w:after="40"/>
              <w:jc w:val="center"/>
              <w:rPr>
                <w:sz w:val="22"/>
                <w:szCs w:val="22"/>
              </w:rPr>
            </w:pPr>
            <w:r>
              <w:rPr>
                <w:sz w:val="22"/>
                <w:szCs w:val="22"/>
              </w:rPr>
              <w:t>40</w:t>
            </w:r>
          </w:p>
        </w:tc>
      </w:tr>
    </w:tbl>
    <w:p w:rsidR="002071C1" w:rsidRDefault="002071C1">
      <w:pPr>
        <w:rPr>
          <w:bCs/>
          <w:sz w:val="21"/>
          <w:szCs w:val="21"/>
        </w:rPr>
      </w:pPr>
    </w:p>
    <w:p w:rsidR="002071C1" w:rsidRDefault="002071C1">
      <w:pPr>
        <w:rPr>
          <w:bCs/>
          <w:sz w:val="21"/>
          <w:szCs w:val="21"/>
        </w:rPr>
      </w:pPr>
    </w:p>
    <w:p w:rsidR="002071C1" w:rsidRDefault="002071C1">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774965" w:rsidRDefault="00774965">
      <w:pPr>
        <w:rPr>
          <w:b/>
          <w:lang w:val="sr-Cyrl-CS"/>
        </w:rPr>
      </w:pPr>
    </w:p>
    <w:p w:rsidR="002071C1" w:rsidRDefault="00434530">
      <w:pPr>
        <w:ind w:left="284"/>
        <w:jc w:val="center"/>
        <w:rPr>
          <w:b/>
          <w:lang w:val="sr-Cyrl-CS"/>
        </w:rPr>
      </w:pPr>
      <w:r>
        <w:rPr>
          <w:b/>
          <w:lang w:val="sr-Cyrl-CS"/>
        </w:rPr>
        <w:t>7.5  Норматив недељног фонда радних сати административног, финансијског, правног и помоћно-техничког особља</w:t>
      </w:r>
    </w:p>
    <w:p w:rsidR="002071C1" w:rsidRDefault="002071C1">
      <w:pPr>
        <w:ind w:left="284"/>
        <w:jc w:val="center"/>
        <w:rPr>
          <w:b/>
          <w:lang w:val="sr-Cyrl-CS"/>
        </w:rPr>
      </w:pPr>
    </w:p>
    <w:p w:rsidR="002071C1" w:rsidRDefault="002071C1">
      <w:pPr>
        <w:ind w:left="284"/>
        <w:jc w:val="center"/>
        <w:rPr>
          <w:b/>
          <w:lang w:val="sr-Cyrl-CS"/>
        </w:rPr>
      </w:pPr>
    </w:p>
    <w:p w:rsidR="002071C1" w:rsidRDefault="002071C1">
      <w:pPr>
        <w:rPr>
          <w:lang w:val="sr-Cyrl-CS"/>
        </w:rPr>
      </w:pPr>
    </w:p>
    <w:tbl>
      <w:tblPr>
        <w:tblW w:w="0" w:type="auto"/>
        <w:jc w:val="center"/>
        <w:tblLayout w:type="fixed"/>
        <w:tblLook w:val="04A0" w:firstRow="1" w:lastRow="0" w:firstColumn="1" w:lastColumn="0" w:noHBand="0" w:noVBand="1"/>
      </w:tblPr>
      <w:tblGrid>
        <w:gridCol w:w="675"/>
        <w:gridCol w:w="6323"/>
        <w:gridCol w:w="1332"/>
      </w:tblGrid>
      <w:tr w:rsidR="002071C1">
        <w:trPr>
          <w:jc w:val="center"/>
        </w:trPr>
        <w:tc>
          <w:tcPr>
            <w:tcW w:w="675" w:type="dxa"/>
            <w:tcBorders>
              <w:top w:val="double" w:sz="6" w:space="0" w:color="auto"/>
              <w:left w:val="double" w:sz="6" w:space="0" w:color="auto"/>
              <w:bottom w:val="single" w:sz="12" w:space="0" w:color="auto"/>
            </w:tcBorders>
            <w:shd w:val="pct10" w:color="auto" w:fill="auto"/>
          </w:tcPr>
          <w:p w:rsidR="002071C1" w:rsidRDefault="00434530">
            <w:pPr>
              <w:jc w:val="center"/>
              <w:rPr>
                <w:lang w:val="sr-Cyrl-CS"/>
              </w:rPr>
            </w:pPr>
            <w:r>
              <w:rPr>
                <w:lang w:val="sr-Cyrl-CS"/>
              </w:rPr>
              <w:t>ред.бр.</w:t>
            </w:r>
          </w:p>
        </w:tc>
        <w:tc>
          <w:tcPr>
            <w:tcW w:w="6323" w:type="dxa"/>
            <w:tcBorders>
              <w:top w:val="double" w:sz="6" w:space="0" w:color="auto"/>
              <w:bottom w:val="single" w:sz="12" w:space="0" w:color="auto"/>
              <w:right w:val="single" w:sz="4" w:space="0" w:color="auto"/>
            </w:tcBorders>
            <w:shd w:val="pct10" w:color="auto" w:fill="auto"/>
          </w:tcPr>
          <w:p w:rsidR="002071C1" w:rsidRDefault="00434530">
            <w:pPr>
              <w:jc w:val="center"/>
              <w:rPr>
                <w:lang w:val="sr-Cyrl-CS"/>
              </w:rPr>
            </w:pPr>
            <w:r>
              <w:rPr>
                <w:lang w:val="sr-Cyrl-CS"/>
              </w:rPr>
              <w:t>Радно место и послови</w:t>
            </w:r>
          </w:p>
        </w:tc>
        <w:tc>
          <w:tcPr>
            <w:tcW w:w="1332" w:type="dxa"/>
            <w:tcBorders>
              <w:top w:val="double" w:sz="6" w:space="0" w:color="auto"/>
              <w:left w:val="single" w:sz="4" w:space="0" w:color="auto"/>
              <w:bottom w:val="single" w:sz="12" w:space="0" w:color="auto"/>
              <w:right w:val="double" w:sz="6" w:space="0" w:color="auto"/>
            </w:tcBorders>
            <w:shd w:val="pct10" w:color="auto" w:fill="auto"/>
          </w:tcPr>
          <w:p w:rsidR="002071C1" w:rsidRDefault="00434530">
            <w:pPr>
              <w:jc w:val="center"/>
              <w:rPr>
                <w:lang w:val="sr-Cyrl-CS"/>
              </w:rPr>
            </w:pPr>
            <w:r>
              <w:rPr>
                <w:lang w:val="sr-Cyrl-CS"/>
              </w:rPr>
              <w:t>прос.недељни фонд часова</w:t>
            </w:r>
          </w:p>
        </w:tc>
      </w:tr>
      <w:tr w:rsidR="002071C1">
        <w:trPr>
          <w:jc w:val="center"/>
        </w:trPr>
        <w:tc>
          <w:tcPr>
            <w:tcW w:w="675" w:type="dxa"/>
            <w:tcBorders>
              <w:top w:val="single" w:sz="12" w:space="0" w:color="auto"/>
              <w:left w:val="double" w:sz="6" w:space="0" w:color="auto"/>
            </w:tcBorders>
            <w:shd w:val="clear" w:color="auto" w:fill="E6E6E6"/>
          </w:tcPr>
          <w:p w:rsidR="002071C1" w:rsidRDefault="00434530">
            <w:pPr>
              <w:jc w:val="center"/>
              <w:rPr>
                <w:lang w:val="ru-RU"/>
              </w:rPr>
            </w:pPr>
            <w:r>
              <w:rPr>
                <w:lang w:val="ru-RU"/>
              </w:rPr>
              <w:t>1.</w:t>
            </w:r>
          </w:p>
        </w:tc>
        <w:tc>
          <w:tcPr>
            <w:tcW w:w="6323" w:type="dxa"/>
            <w:tcBorders>
              <w:top w:val="single" w:sz="12" w:space="0" w:color="auto"/>
              <w:right w:val="single" w:sz="4" w:space="0" w:color="auto"/>
            </w:tcBorders>
            <w:shd w:val="clear" w:color="auto" w:fill="E6E6E6"/>
          </w:tcPr>
          <w:p w:rsidR="002071C1" w:rsidRDefault="00434530">
            <w:pPr>
              <w:rPr>
                <w:u w:val="single"/>
                <w:lang w:val="sr-Cyrl-CS"/>
              </w:rPr>
            </w:pPr>
            <w:r>
              <w:rPr>
                <w:u w:val="single"/>
                <w:lang w:val="sr-Cyrl-CS"/>
              </w:rPr>
              <w:t>Секретар школе</w:t>
            </w:r>
          </w:p>
        </w:tc>
        <w:tc>
          <w:tcPr>
            <w:tcW w:w="1332" w:type="dxa"/>
            <w:tcBorders>
              <w:top w:val="single" w:sz="12" w:space="0" w:color="auto"/>
              <w:left w:val="single" w:sz="4" w:space="0" w:color="auto"/>
              <w:right w:val="double" w:sz="6" w:space="0" w:color="auto"/>
            </w:tcBorders>
            <w:shd w:val="clear" w:color="auto" w:fill="E6E6E6"/>
          </w:tcPr>
          <w:p w:rsidR="002071C1" w:rsidRDefault="002071C1">
            <w:pPr>
              <w:jc w:val="center"/>
              <w:rPr>
                <w:lang w:val="ru-RU"/>
              </w:rPr>
            </w:pPr>
          </w:p>
        </w:tc>
      </w:tr>
      <w:tr w:rsidR="002071C1">
        <w:trPr>
          <w:jc w:val="center"/>
        </w:trPr>
        <w:tc>
          <w:tcPr>
            <w:tcW w:w="675" w:type="dxa"/>
            <w:tcBorders>
              <w:left w:val="double" w:sz="6" w:space="0" w:color="auto"/>
            </w:tcBorders>
          </w:tcPr>
          <w:p w:rsidR="002071C1" w:rsidRDefault="00434530">
            <w:pPr>
              <w:jc w:val="center"/>
              <w:rPr>
                <w:lang w:val="sr-Cyrl-CS"/>
              </w:rPr>
            </w:pPr>
            <w:r>
              <w:rPr>
                <w:lang w:val="ru-RU"/>
              </w:rPr>
              <w:t>1.01</w:t>
            </w:r>
          </w:p>
        </w:tc>
        <w:tc>
          <w:tcPr>
            <w:tcW w:w="6323" w:type="dxa"/>
            <w:tcBorders>
              <w:right w:val="single" w:sz="4" w:space="0" w:color="auto"/>
            </w:tcBorders>
          </w:tcPr>
          <w:p w:rsidR="002071C1" w:rsidRDefault="00434530">
            <w:pPr>
              <w:rPr>
                <w:lang w:val="sr-Cyrl-CS"/>
              </w:rPr>
            </w:pPr>
            <w:r>
              <w:rPr>
                <w:lang w:val="sr-Cyrl-CS"/>
              </w:rPr>
              <w:t xml:space="preserve">Стручни послови око уписа у јавне књиге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3</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1.02</w:t>
            </w:r>
          </w:p>
        </w:tc>
        <w:tc>
          <w:tcPr>
            <w:tcW w:w="6323" w:type="dxa"/>
            <w:tcBorders>
              <w:right w:val="single" w:sz="4" w:space="0" w:color="auto"/>
            </w:tcBorders>
          </w:tcPr>
          <w:p w:rsidR="002071C1" w:rsidRDefault="00434530">
            <w:pPr>
              <w:rPr>
                <w:lang w:val="sr-Cyrl-CS"/>
              </w:rPr>
            </w:pPr>
            <w:r>
              <w:rPr>
                <w:lang w:val="sr-Cyrl-CS"/>
              </w:rPr>
              <w:t>Упавни и правни послови</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14</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1.03</w:t>
            </w:r>
          </w:p>
        </w:tc>
        <w:tc>
          <w:tcPr>
            <w:tcW w:w="6323" w:type="dxa"/>
            <w:tcBorders>
              <w:right w:val="single" w:sz="4" w:space="0" w:color="auto"/>
            </w:tcBorders>
          </w:tcPr>
          <w:p w:rsidR="002071C1" w:rsidRDefault="00434530">
            <w:pPr>
              <w:rPr>
                <w:lang w:val="sr-Cyrl-CS"/>
              </w:rPr>
            </w:pPr>
            <w:r>
              <w:rPr>
                <w:lang w:val="sr-Cyrl-CS"/>
              </w:rPr>
              <w:t xml:space="preserve">Праћење и примена законских и других прописа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8</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1.04</w:t>
            </w:r>
          </w:p>
        </w:tc>
        <w:tc>
          <w:tcPr>
            <w:tcW w:w="6323" w:type="dxa"/>
            <w:tcBorders>
              <w:right w:val="single" w:sz="4" w:space="0" w:color="auto"/>
            </w:tcBorders>
          </w:tcPr>
          <w:p w:rsidR="002071C1" w:rsidRDefault="00434530">
            <w:pPr>
              <w:rPr>
                <w:lang w:val="sr-Cyrl-CS"/>
              </w:rPr>
            </w:pPr>
            <w:r>
              <w:rPr>
                <w:lang w:val="sr-Cyrl-CS"/>
              </w:rPr>
              <w:t xml:space="preserve">Израда статута , колективних уговора и других аката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4,5</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1.05</w:t>
            </w:r>
          </w:p>
        </w:tc>
        <w:tc>
          <w:tcPr>
            <w:tcW w:w="6323" w:type="dxa"/>
            <w:tcBorders>
              <w:right w:val="single" w:sz="4" w:space="0" w:color="auto"/>
            </w:tcBorders>
          </w:tcPr>
          <w:p w:rsidR="002071C1" w:rsidRDefault="00434530">
            <w:pPr>
              <w:rPr>
                <w:lang w:val="sr-Cyrl-CS"/>
              </w:rPr>
            </w:pPr>
            <w:r>
              <w:rPr>
                <w:lang w:val="sr-Cyrl-CS"/>
              </w:rPr>
              <w:t xml:space="preserve">Правни и стручни послови око избора органа школе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3</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1.06</w:t>
            </w:r>
          </w:p>
        </w:tc>
        <w:tc>
          <w:tcPr>
            <w:tcW w:w="6323" w:type="dxa"/>
            <w:tcBorders>
              <w:right w:val="single" w:sz="4" w:space="0" w:color="auto"/>
            </w:tcBorders>
          </w:tcPr>
          <w:p w:rsidR="002071C1" w:rsidRDefault="00434530">
            <w:pPr>
              <w:rPr>
                <w:lang w:val="sr-Cyrl-CS"/>
              </w:rPr>
            </w:pPr>
            <w:r>
              <w:rPr>
                <w:lang w:val="sr-Cyrl-CS"/>
              </w:rPr>
              <w:t xml:space="preserve">Вођење кадровске евиденције за раднике школе </w:t>
            </w:r>
          </w:p>
        </w:tc>
        <w:tc>
          <w:tcPr>
            <w:tcW w:w="1332" w:type="dxa"/>
            <w:tcBorders>
              <w:left w:val="single" w:sz="4" w:space="0" w:color="auto"/>
              <w:right w:val="double" w:sz="6" w:space="0" w:color="auto"/>
            </w:tcBorders>
          </w:tcPr>
          <w:p w:rsidR="002071C1" w:rsidRDefault="00434530">
            <w:pPr>
              <w:jc w:val="center"/>
              <w:rPr>
                <w:lang w:val="it-IT"/>
              </w:rPr>
            </w:pPr>
            <w:r>
              <w:rPr>
                <w:lang w:val="it-IT"/>
              </w:rPr>
              <w:t>5</w:t>
            </w: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1.07</w:t>
            </w:r>
          </w:p>
        </w:tc>
        <w:tc>
          <w:tcPr>
            <w:tcW w:w="6323" w:type="dxa"/>
            <w:tcBorders>
              <w:right w:val="single" w:sz="4" w:space="0" w:color="auto"/>
            </w:tcBorders>
          </w:tcPr>
          <w:p w:rsidR="002071C1" w:rsidRDefault="00434530">
            <w:pPr>
              <w:rPr>
                <w:lang w:val="sr-Cyrl-CS"/>
              </w:rPr>
            </w:pPr>
            <w:r>
              <w:rPr>
                <w:lang w:val="sr-Cyrl-CS"/>
              </w:rPr>
              <w:t>Одмори у току дана</w:t>
            </w:r>
          </w:p>
        </w:tc>
        <w:tc>
          <w:tcPr>
            <w:tcW w:w="1332" w:type="dxa"/>
            <w:tcBorders>
              <w:left w:val="single" w:sz="4" w:space="0" w:color="auto"/>
              <w:right w:val="double" w:sz="6" w:space="0" w:color="auto"/>
            </w:tcBorders>
          </w:tcPr>
          <w:p w:rsidR="002071C1" w:rsidRDefault="00434530">
            <w:pPr>
              <w:jc w:val="center"/>
              <w:rPr>
                <w:lang w:val="it-IT"/>
              </w:rPr>
            </w:pPr>
            <w:r>
              <w:rPr>
                <w:lang w:val="it-IT"/>
              </w:rPr>
              <w:t>2,5</w:t>
            </w:r>
          </w:p>
        </w:tc>
      </w:tr>
      <w:tr w:rsidR="002071C1">
        <w:trPr>
          <w:jc w:val="center"/>
        </w:trPr>
        <w:tc>
          <w:tcPr>
            <w:tcW w:w="675" w:type="dxa"/>
            <w:tcBorders>
              <w:top w:val="single" w:sz="12" w:space="0" w:color="auto"/>
              <w:left w:val="double" w:sz="6" w:space="0" w:color="auto"/>
              <w:bottom w:val="single" w:sz="12" w:space="0" w:color="auto"/>
            </w:tcBorders>
          </w:tcPr>
          <w:p w:rsidR="002071C1" w:rsidRDefault="002071C1">
            <w:pPr>
              <w:jc w:val="center"/>
              <w:rPr>
                <w:lang w:val="it-IT"/>
              </w:rPr>
            </w:pPr>
          </w:p>
        </w:tc>
        <w:tc>
          <w:tcPr>
            <w:tcW w:w="6323" w:type="dxa"/>
            <w:tcBorders>
              <w:top w:val="single" w:sz="12" w:space="0" w:color="auto"/>
              <w:bottom w:val="single" w:sz="12" w:space="0" w:color="auto"/>
              <w:right w:val="single" w:sz="4" w:space="0" w:color="auto"/>
            </w:tcBorders>
          </w:tcPr>
          <w:p w:rsidR="002071C1" w:rsidRDefault="00434530">
            <w:pPr>
              <w:rPr>
                <w:lang w:val="it-IT"/>
              </w:rPr>
            </w:pPr>
            <w:r>
              <w:rPr>
                <w:lang w:val="sr-Cyrl-CS"/>
              </w:rPr>
              <w:t>СВЕГА</w:t>
            </w:r>
            <w:r>
              <w:rPr>
                <w:lang w:val="it-IT"/>
              </w:rPr>
              <w:t>:</w:t>
            </w:r>
          </w:p>
        </w:tc>
        <w:tc>
          <w:tcPr>
            <w:tcW w:w="1332" w:type="dxa"/>
            <w:tcBorders>
              <w:top w:val="single" w:sz="12" w:space="0" w:color="auto"/>
              <w:left w:val="single" w:sz="4" w:space="0" w:color="auto"/>
              <w:bottom w:val="single" w:sz="12" w:space="0" w:color="auto"/>
              <w:right w:val="double" w:sz="6" w:space="0" w:color="auto"/>
            </w:tcBorders>
          </w:tcPr>
          <w:p w:rsidR="002071C1" w:rsidRDefault="00434530">
            <w:pPr>
              <w:jc w:val="center"/>
              <w:rPr>
                <w:lang w:val="it-IT"/>
              </w:rPr>
            </w:pPr>
            <w:r>
              <w:rPr>
                <w:lang w:val="it-IT"/>
              </w:rPr>
              <w:t>40</w:t>
            </w:r>
          </w:p>
        </w:tc>
      </w:tr>
      <w:tr w:rsidR="002071C1">
        <w:trPr>
          <w:jc w:val="center"/>
        </w:trPr>
        <w:tc>
          <w:tcPr>
            <w:tcW w:w="675" w:type="dxa"/>
            <w:tcBorders>
              <w:left w:val="double" w:sz="6" w:space="0" w:color="auto"/>
            </w:tcBorders>
          </w:tcPr>
          <w:p w:rsidR="002071C1" w:rsidRDefault="002071C1">
            <w:pPr>
              <w:jc w:val="center"/>
              <w:rPr>
                <w:lang w:val="it-IT"/>
              </w:rPr>
            </w:pPr>
          </w:p>
        </w:tc>
        <w:tc>
          <w:tcPr>
            <w:tcW w:w="6323" w:type="dxa"/>
            <w:tcBorders>
              <w:right w:val="single" w:sz="4" w:space="0" w:color="auto"/>
            </w:tcBorders>
          </w:tcPr>
          <w:p w:rsidR="002071C1" w:rsidRDefault="002071C1">
            <w:pPr>
              <w:rPr>
                <w:lang w:val="sr-Cyrl-CS"/>
              </w:rPr>
            </w:pPr>
          </w:p>
        </w:tc>
        <w:tc>
          <w:tcPr>
            <w:tcW w:w="1332" w:type="dxa"/>
            <w:tcBorders>
              <w:left w:val="single" w:sz="4" w:space="0" w:color="auto"/>
              <w:right w:val="double" w:sz="6" w:space="0" w:color="auto"/>
            </w:tcBorders>
          </w:tcPr>
          <w:p w:rsidR="002071C1" w:rsidRDefault="002071C1">
            <w:pPr>
              <w:jc w:val="center"/>
              <w:rPr>
                <w:lang w:val="it-IT"/>
              </w:rPr>
            </w:pPr>
          </w:p>
        </w:tc>
      </w:tr>
      <w:tr w:rsidR="002071C1">
        <w:trPr>
          <w:jc w:val="center"/>
        </w:trPr>
        <w:tc>
          <w:tcPr>
            <w:tcW w:w="675" w:type="dxa"/>
            <w:tcBorders>
              <w:left w:val="double" w:sz="6" w:space="0" w:color="auto"/>
            </w:tcBorders>
            <w:shd w:val="clear" w:color="auto" w:fill="E6E6E6"/>
          </w:tcPr>
          <w:p w:rsidR="002071C1" w:rsidRDefault="00434530">
            <w:pPr>
              <w:jc w:val="center"/>
              <w:rPr>
                <w:lang w:val="it-IT"/>
              </w:rPr>
            </w:pPr>
            <w:r>
              <w:rPr>
                <w:lang w:val="it-IT"/>
              </w:rPr>
              <w:t>2.</w:t>
            </w:r>
          </w:p>
        </w:tc>
        <w:tc>
          <w:tcPr>
            <w:tcW w:w="6323" w:type="dxa"/>
            <w:tcBorders>
              <w:right w:val="single" w:sz="4" w:space="0" w:color="auto"/>
            </w:tcBorders>
            <w:shd w:val="clear" w:color="auto" w:fill="E6E6E6"/>
          </w:tcPr>
          <w:p w:rsidR="002071C1" w:rsidRDefault="00434530">
            <w:pPr>
              <w:rPr>
                <w:u w:val="single"/>
                <w:lang w:val="sr-Cyrl-CS"/>
              </w:rPr>
            </w:pPr>
            <w:r>
              <w:rPr>
                <w:u w:val="single"/>
                <w:lang w:val="sr-Cyrl-CS"/>
              </w:rPr>
              <w:t>Шеф рачуноводства</w:t>
            </w:r>
          </w:p>
        </w:tc>
        <w:tc>
          <w:tcPr>
            <w:tcW w:w="1332" w:type="dxa"/>
            <w:tcBorders>
              <w:left w:val="single" w:sz="4" w:space="0" w:color="auto"/>
              <w:right w:val="double" w:sz="6" w:space="0" w:color="auto"/>
            </w:tcBorders>
            <w:shd w:val="clear" w:color="auto" w:fill="E6E6E6"/>
          </w:tcPr>
          <w:p w:rsidR="002071C1" w:rsidRDefault="002071C1">
            <w:pPr>
              <w:jc w:val="center"/>
              <w:rPr>
                <w:lang w:val="it-IT"/>
              </w:rPr>
            </w:pPr>
          </w:p>
        </w:tc>
      </w:tr>
      <w:tr w:rsidR="002071C1">
        <w:trPr>
          <w:jc w:val="center"/>
        </w:trPr>
        <w:tc>
          <w:tcPr>
            <w:tcW w:w="675" w:type="dxa"/>
            <w:tcBorders>
              <w:left w:val="double" w:sz="6" w:space="0" w:color="auto"/>
            </w:tcBorders>
          </w:tcPr>
          <w:p w:rsidR="002071C1" w:rsidRDefault="00434530">
            <w:pPr>
              <w:jc w:val="center"/>
              <w:rPr>
                <w:lang w:val="sr-Cyrl-CS"/>
              </w:rPr>
            </w:pPr>
            <w:r>
              <w:rPr>
                <w:lang w:val="it-IT"/>
              </w:rPr>
              <w:t>2.01</w:t>
            </w:r>
            <w:r>
              <w:rPr>
                <w:lang w:val="sr-Cyrl-CS"/>
              </w:rPr>
              <w:t xml:space="preserve">   </w:t>
            </w:r>
          </w:p>
        </w:tc>
        <w:tc>
          <w:tcPr>
            <w:tcW w:w="6323" w:type="dxa"/>
            <w:tcBorders>
              <w:right w:val="single" w:sz="4" w:space="0" w:color="auto"/>
            </w:tcBorders>
          </w:tcPr>
          <w:p w:rsidR="002071C1" w:rsidRDefault="00434530">
            <w:pPr>
              <w:rPr>
                <w:lang w:val="sr-Cyrl-CS"/>
              </w:rPr>
            </w:pPr>
            <w:r>
              <w:rPr>
                <w:lang w:val="sr-Cyrl-CS"/>
              </w:rPr>
              <w:t xml:space="preserve">Ликвидатура и контирање књигов. исправа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6</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2.02</w:t>
            </w:r>
          </w:p>
        </w:tc>
        <w:tc>
          <w:tcPr>
            <w:tcW w:w="6323" w:type="dxa"/>
            <w:tcBorders>
              <w:right w:val="single" w:sz="4" w:space="0" w:color="auto"/>
            </w:tcBorders>
          </w:tcPr>
          <w:p w:rsidR="002071C1" w:rsidRDefault="00434530">
            <w:pPr>
              <w:rPr>
                <w:lang w:val="sr-Cyrl-CS"/>
              </w:rPr>
            </w:pPr>
            <w:r>
              <w:rPr>
                <w:lang w:val="sr-Cyrl-CS"/>
              </w:rPr>
              <w:t>Вођење пословних књига и евиденције о имовини</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15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2.03</w:t>
            </w:r>
          </w:p>
        </w:tc>
        <w:tc>
          <w:tcPr>
            <w:tcW w:w="6323" w:type="dxa"/>
            <w:tcBorders>
              <w:right w:val="single" w:sz="4" w:space="0" w:color="auto"/>
            </w:tcBorders>
          </w:tcPr>
          <w:p w:rsidR="002071C1" w:rsidRDefault="00434530">
            <w:pPr>
              <w:rPr>
                <w:lang w:val="sr-Cyrl-CS"/>
              </w:rPr>
            </w:pPr>
            <w:r>
              <w:rPr>
                <w:lang w:val="sr-Cyrl-CS"/>
              </w:rPr>
              <w:t>Обрачун зарада и других примања радника</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4</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2.04</w:t>
            </w:r>
          </w:p>
        </w:tc>
        <w:tc>
          <w:tcPr>
            <w:tcW w:w="6323" w:type="dxa"/>
            <w:tcBorders>
              <w:right w:val="single" w:sz="4" w:space="0" w:color="auto"/>
            </w:tcBorders>
          </w:tcPr>
          <w:p w:rsidR="002071C1" w:rsidRDefault="00434530">
            <w:pPr>
              <w:rPr>
                <w:lang w:val="sr-Cyrl-CS"/>
              </w:rPr>
            </w:pPr>
            <w:r>
              <w:rPr>
                <w:lang w:val="sr-Cyrl-CS"/>
              </w:rPr>
              <w:t xml:space="preserve">Израда планова,обрачуна и извештаја о финансијско-материјалном пословању </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2.05</w:t>
            </w:r>
          </w:p>
        </w:tc>
        <w:tc>
          <w:tcPr>
            <w:tcW w:w="6323" w:type="dxa"/>
            <w:tcBorders>
              <w:right w:val="single" w:sz="4" w:space="0" w:color="auto"/>
            </w:tcBorders>
          </w:tcPr>
          <w:p w:rsidR="002071C1" w:rsidRDefault="00434530">
            <w:pPr>
              <w:rPr>
                <w:lang w:val="sr-Cyrl-CS"/>
              </w:rPr>
            </w:pPr>
            <w:r>
              <w:rPr>
                <w:lang w:val="sr-Cyrl-CS"/>
              </w:rPr>
              <w:t>Остали послови</w:t>
            </w:r>
          </w:p>
        </w:tc>
        <w:tc>
          <w:tcPr>
            <w:tcW w:w="1332" w:type="dxa"/>
            <w:tcBorders>
              <w:left w:val="single" w:sz="4" w:space="0" w:color="auto"/>
              <w:right w:val="double" w:sz="6" w:space="0" w:color="auto"/>
            </w:tcBorders>
          </w:tcPr>
          <w:p w:rsidR="002071C1" w:rsidRDefault="00434530">
            <w:pPr>
              <w:jc w:val="center"/>
              <w:rPr>
                <w:lang w:val="sr-Cyrl-CS"/>
              </w:rPr>
            </w:pPr>
            <w:r>
              <w:rPr>
                <w:lang w:val="sr-Cyrl-CS"/>
              </w:rPr>
              <w:t>7,5</w:t>
            </w:r>
          </w:p>
        </w:tc>
      </w:tr>
      <w:tr w:rsidR="002071C1">
        <w:trPr>
          <w:trHeight w:val="313"/>
          <w:jc w:val="center"/>
        </w:trPr>
        <w:tc>
          <w:tcPr>
            <w:tcW w:w="675" w:type="dxa"/>
            <w:tcBorders>
              <w:left w:val="double" w:sz="6" w:space="0" w:color="auto"/>
              <w:bottom w:val="single" w:sz="4" w:space="0" w:color="auto"/>
            </w:tcBorders>
          </w:tcPr>
          <w:p w:rsidR="002071C1" w:rsidRDefault="00434530">
            <w:pPr>
              <w:jc w:val="center"/>
              <w:rPr>
                <w:lang w:val="sr-Cyrl-CS"/>
              </w:rPr>
            </w:pPr>
            <w:r>
              <w:rPr>
                <w:lang w:val="sr-Cyrl-CS"/>
              </w:rPr>
              <w:t>2.06</w:t>
            </w:r>
          </w:p>
        </w:tc>
        <w:tc>
          <w:tcPr>
            <w:tcW w:w="6323" w:type="dxa"/>
            <w:tcBorders>
              <w:bottom w:val="single" w:sz="4" w:space="0" w:color="auto"/>
              <w:right w:val="single" w:sz="4" w:space="0" w:color="auto"/>
            </w:tcBorders>
          </w:tcPr>
          <w:p w:rsidR="002071C1" w:rsidRDefault="00434530">
            <w:pPr>
              <w:rPr>
                <w:lang w:val="sr-Cyrl-CS"/>
              </w:rPr>
            </w:pPr>
            <w:r>
              <w:rPr>
                <w:lang w:val="sr-Cyrl-CS"/>
              </w:rPr>
              <w:t>Одмори у току дана</w:t>
            </w:r>
          </w:p>
        </w:tc>
        <w:tc>
          <w:tcPr>
            <w:tcW w:w="1332" w:type="dxa"/>
            <w:tcBorders>
              <w:left w:val="single" w:sz="4" w:space="0" w:color="auto"/>
              <w:bottom w:val="single" w:sz="4" w:space="0" w:color="auto"/>
              <w:right w:val="double" w:sz="6" w:space="0" w:color="auto"/>
            </w:tcBorders>
          </w:tcPr>
          <w:p w:rsidR="002071C1" w:rsidRDefault="00434530">
            <w:pPr>
              <w:jc w:val="center"/>
              <w:rPr>
                <w:lang w:val="sr-Cyrl-CS"/>
              </w:rPr>
            </w:pPr>
            <w:r>
              <w:rPr>
                <w:lang w:val="sr-Cyrl-CS"/>
              </w:rPr>
              <w:t>2,5</w:t>
            </w:r>
          </w:p>
        </w:tc>
      </w:tr>
      <w:tr w:rsidR="002071C1">
        <w:trPr>
          <w:trHeight w:val="315"/>
          <w:jc w:val="center"/>
        </w:trPr>
        <w:tc>
          <w:tcPr>
            <w:tcW w:w="675" w:type="dxa"/>
            <w:tcBorders>
              <w:top w:val="single" w:sz="4" w:space="0" w:color="auto"/>
              <w:left w:val="double" w:sz="6" w:space="0" w:color="auto"/>
              <w:bottom w:val="single" w:sz="4" w:space="0" w:color="auto"/>
            </w:tcBorders>
          </w:tcPr>
          <w:p w:rsidR="002071C1" w:rsidRDefault="002071C1">
            <w:pPr>
              <w:jc w:val="center"/>
              <w:rPr>
                <w:lang w:val="sr-Cyrl-CS"/>
              </w:rPr>
            </w:pPr>
          </w:p>
        </w:tc>
        <w:tc>
          <w:tcPr>
            <w:tcW w:w="6323" w:type="dxa"/>
            <w:tcBorders>
              <w:top w:val="single" w:sz="4" w:space="0" w:color="auto"/>
              <w:bottom w:val="single" w:sz="4" w:space="0" w:color="auto"/>
              <w:right w:val="single" w:sz="4" w:space="0" w:color="auto"/>
            </w:tcBorders>
          </w:tcPr>
          <w:p w:rsidR="002071C1" w:rsidRDefault="00434530">
            <w:pPr>
              <w:rPr>
                <w:lang w:val="sr-Cyrl-CS"/>
              </w:rPr>
            </w:pPr>
            <w:r>
              <w:rPr>
                <w:lang w:val="sr-Cyrl-CS"/>
              </w:rPr>
              <w:t xml:space="preserve">СВЕГА </w:t>
            </w:r>
          </w:p>
        </w:tc>
        <w:tc>
          <w:tcPr>
            <w:tcW w:w="1332" w:type="dxa"/>
            <w:tcBorders>
              <w:top w:val="single" w:sz="4" w:space="0" w:color="auto"/>
              <w:left w:val="single" w:sz="4" w:space="0" w:color="auto"/>
              <w:bottom w:val="single" w:sz="4" w:space="0" w:color="auto"/>
              <w:right w:val="double" w:sz="6" w:space="0" w:color="auto"/>
            </w:tcBorders>
          </w:tcPr>
          <w:p w:rsidR="002071C1" w:rsidRDefault="00434530">
            <w:pPr>
              <w:jc w:val="center"/>
              <w:rPr>
                <w:lang w:val="sr-Cyrl-CS"/>
              </w:rPr>
            </w:pPr>
            <w:r>
              <w:rPr>
                <w:lang w:val="sr-Cyrl-CS"/>
              </w:rPr>
              <w:t xml:space="preserve">40 </w:t>
            </w:r>
          </w:p>
        </w:tc>
      </w:tr>
      <w:tr w:rsidR="002071C1">
        <w:trPr>
          <w:jc w:val="center"/>
        </w:trPr>
        <w:tc>
          <w:tcPr>
            <w:tcW w:w="675" w:type="dxa"/>
            <w:tcBorders>
              <w:left w:val="double" w:sz="6" w:space="0" w:color="auto"/>
            </w:tcBorders>
            <w:shd w:val="clear" w:color="auto" w:fill="E6E6E6"/>
          </w:tcPr>
          <w:p w:rsidR="002071C1" w:rsidRDefault="00434530">
            <w:pPr>
              <w:rPr>
                <w:lang w:val="sr-Cyrl-CS"/>
              </w:rPr>
            </w:pPr>
            <w:r>
              <w:rPr>
                <w:lang w:val="sr-Cyrl-CS"/>
              </w:rPr>
              <w:t xml:space="preserve">   3.</w:t>
            </w:r>
          </w:p>
        </w:tc>
        <w:tc>
          <w:tcPr>
            <w:tcW w:w="6323" w:type="dxa"/>
            <w:tcBorders>
              <w:right w:val="single" w:sz="4" w:space="0" w:color="auto"/>
            </w:tcBorders>
            <w:shd w:val="clear" w:color="auto" w:fill="E6E6E6"/>
          </w:tcPr>
          <w:p w:rsidR="002071C1" w:rsidRDefault="00434530">
            <w:pPr>
              <w:rPr>
                <w:u w:val="single"/>
                <w:lang w:val="sr-Cyrl-CS"/>
              </w:rPr>
            </w:pPr>
            <w:r>
              <w:rPr>
                <w:u w:val="single"/>
                <w:lang w:val="sr-Cyrl-CS"/>
              </w:rPr>
              <w:t>Правно – административни референт</w:t>
            </w:r>
          </w:p>
        </w:tc>
        <w:tc>
          <w:tcPr>
            <w:tcW w:w="1332" w:type="dxa"/>
            <w:tcBorders>
              <w:left w:val="single" w:sz="4" w:space="0" w:color="auto"/>
              <w:right w:val="double" w:sz="6" w:space="0" w:color="auto"/>
            </w:tcBorders>
            <w:shd w:val="clear" w:color="auto" w:fill="E6E6E6"/>
          </w:tcPr>
          <w:p w:rsidR="002071C1" w:rsidRDefault="002071C1">
            <w:pPr>
              <w:jc w:val="center"/>
              <w:rPr>
                <w:lang w:val="sr-Cyrl-CS"/>
              </w:rPr>
            </w:pPr>
          </w:p>
        </w:tc>
      </w:tr>
      <w:tr w:rsidR="002071C1">
        <w:trPr>
          <w:trHeight w:val="1095"/>
          <w:jc w:val="center"/>
        </w:trPr>
        <w:tc>
          <w:tcPr>
            <w:tcW w:w="675" w:type="dxa"/>
            <w:tcBorders>
              <w:left w:val="double" w:sz="6" w:space="0" w:color="auto"/>
              <w:bottom w:val="single" w:sz="4" w:space="0" w:color="auto"/>
            </w:tcBorders>
          </w:tcPr>
          <w:p w:rsidR="002071C1" w:rsidRDefault="00434530">
            <w:pPr>
              <w:jc w:val="center"/>
              <w:rPr>
                <w:lang w:val="sr-Cyrl-CS"/>
              </w:rPr>
            </w:pPr>
            <w:r>
              <w:rPr>
                <w:lang w:val="sr-Cyrl-CS"/>
              </w:rPr>
              <w:t>3.01</w:t>
            </w:r>
          </w:p>
          <w:p w:rsidR="002071C1" w:rsidRDefault="00434530">
            <w:pPr>
              <w:jc w:val="center"/>
              <w:rPr>
                <w:lang w:val="sr-Cyrl-CS"/>
              </w:rPr>
            </w:pPr>
            <w:r>
              <w:rPr>
                <w:lang w:val="sr-Cyrl-CS"/>
              </w:rPr>
              <w:t>3.02</w:t>
            </w:r>
          </w:p>
          <w:p w:rsidR="002071C1" w:rsidRDefault="00434530">
            <w:pPr>
              <w:jc w:val="center"/>
              <w:rPr>
                <w:lang w:val="sr-Cyrl-CS"/>
              </w:rPr>
            </w:pPr>
            <w:r>
              <w:rPr>
                <w:lang w:val="sr-Cyrl-CS"/>
              </w:rPr>
              <w:t>3.03</w:t>
            </w:r>
          </w:p>
          <w:p w:rsidR="002071C1" w:rsidRDefault="00434530">
            <w:pPr>
              <w:jc w:val="center"/>
              <w:rPr>
                <w:lang w:val="sr-Cyrl-CS"/>
              </w:rPr>
            </w:pPr>
            <w:r>
              <w:rPr>
                <w:lang w:val="sr-Cyrl-CS"/>
              </w:rPr>
              <w:t>3.04</w:t>
            </w:r>
          </w:p>
          <w:p w:rsidR="002071C1" w:rsidRDefault="002071C1">
            <w:pPr>
              <w:rPr>
                <w:lang w:val="sr-Cyrl-CS"/>
              </w:rPr>
            </w:pPr>
          </w:p>
        </w:tc>
        <w:tc>
          <w:tcPr>
            <w:tcW w:w="6323" w:type="dxa"/>
            <w:tcBorders>
              <w:bottom w:val="single" w:sz="4" w:space="0" w:color="auto"/>
              <w:right w:val="single" w:sz="4" w:space="0" w:color="auto"/>
            </w:tcBorders>
          </w:tcPr>
          <w:p w:rsidR="002071C1" w:rsidRDefault="00434530">
            <w:pPr>
              <w:rPr>
                <w:lang w:val="sr-Cyrl-CS"/>
              </w:rPr>
            </w:pPr>
            <w:r>
              <w:rPr>
                <w:lang w:val="sr-Cyrl-CS"/>
              </w:rPr>
              <w:t>Коришћење технике (копир апарат и сл.)</w:t>
            </w:r>
          </w:p>
          <w:p w:rsidR="002071C1" w:rsidRDefault="00434530">
            <w:pPr>
              <w:rPr>
                <w:lang w:val="sr-Cyrl-CS"/>
              </w:rPr>
            </w:pPr>
            <w:r>
              <w:rPr>
                <w:lang w:val="sr-Cyrl-CS"/>
              </w:rPr>
              <w:t>Руковање мејлом и тел.позивима, коресподенција</w:t>
            </w:r>
          </w:p>
          <w:p w:rsidR="002071C1" w:rsidRDefault="00434530">
            <w:pPr>
              <w:rPr>
                <w:lang w:val="sr-Cyrl-CS"/>
              </w:rPr>
            </w:pPr>
            <w:r>
              <w:rPr>
                <w:lang w:val="sr-Cyrl-CS"/>
              </w:rPr>
              <w:t>Набавка канцеларијске опреме и других добара</w:t>
            </w:r>
          </w:p>
          <w:p w:rsidR="002071C1" w:rsidRDefault="00434530">
            <w:pPr>
              <w:rPr>
                <w:lang w:val="sr-Cyrl-CS"/>
              </w:rPr>
            </w:pPr>
            <w:r>
              <w:rPr>
                <w:lang w:val="sr-Cyrl-CS"/>
              </w:rPr>
              <w:t xml:space="preserve">Одмори у току дана                             </w:t>
            </w:r>
          </w:p>
        </w:tc>
        <w:tc>
          <w:tcPr>
            <w:tcW w:w="1332" w:type="dxa"/>
            <w:tcBorders>
              <w:left w:val="single" w:sz="4" w:space="0" w:color="auto"/>
              <w:bottom w:val="single" w:sz="4" w:space="0" w:color="auto"/>
              <w:right w:val="double" w:sz="6" w:space="0" w:color="auto"/>
            </w:tcBorders>
          </w:tcPr>
          <w:p w:rsidR="002071C1" w:rsidRDefault="00434530">
            <w:pPr>
              <w:jc w:val="center"/>
              <w:rPr>
                <w:lang w:val="sr-Cyrl-CS"/>
              </w:rPr>
            </w:pPr>
            <w:r>
              <w:rPr>
                <w:lang w:val="sr-Cyrl-CS"/>
              </w:rPr>
              <w:t>15</w:t>
            </w:r>
          </w:p>
          <w:p w:rsidR="002071C1" w:rsidRDefault="00434530">
            <w:pPr>
              <w:jc w:val="center"/>
              <w:rPr>
                <w:lang w:val="sr-Cyrl-CS"/>
              </w:rPr>
            </w:pPr>
            <w:r>
              <w:rPr>
                <w:lang w:val="sr-Cyrl-CS"/>
              </w:rPr>
              <w:t>10</w:t>
            </w:r>
          </w:p>
          <w:p w:rsidR="002071C1" w:rsidRDefault="00434530">
            <w:pPr>
              <w:jc w:val="center"/>
              <w:rPr>
                <w:lang w:val="sr-Cyrl-CS"/>
              </w:rPr>
            </w:pPr>
            <w:r>
              <w:rPr>
                <w:lang w:val="sr-Cyrl-CS"/>
              </w:rPr>
              <w:t>12,5</w:t>
            </w:r>
          </w:p>
          <w:p w:rsidR="002071C1" w:rsidRDefault="00434530">
            <w:pPr>
              <w:jc w:val="center"/>
              <w:rPr>
                <w:lang w:val="sr-Cyrl-CS"/>
              </w:rPr>
            </w:pPr>
            <w:r>
              <w:rPr>
                <w:lang w:val="sr-Cyrl-CS"/>
              </w:rPr>
              <w:t>2,5</w:t>
            </w:r>
          </w:p>
        </w:tc>
      </w:tr>
      <w:tr w:rsidR="002071C1">
        <w:trPr>
          <w:trHeight w:val="255"/>
          <w:jc w:val="center"/>
        </w:trPr>
        <w:tc>
          <w:tcPr>
            <w:tcW w:w="675" w:type="dxa"/>
            <w:tcBorders>
              <w:top w:val="single" w:sz="4" w:space="0" w:color="auto"/>
              <w:left w:val="double" w:sz="6" w:space="0" w:color="auto"/>
              <w:bottom w:val="single" w:sz="4" w:space="0" w:color="auto"/>
            </w:tcBorders>
          </w:tcPr>
          <w:p w:rsidR="002071C1" w:rsidRDefault="002071C1">
            <w:pPr>
              <w:jc w:val="center"/>
            </w:pPr>
          </w:p>
        </w:tc>
        <w:tc>
          <w:tcPr>
            <w:tcW w:w="6323" w:type="dxa"/>
            <w:tcBorders>
              <w:top w:val="single" w:sz="4" w:space="0" w:color="auto"/>
              <w:bottom w:val="single" w:sz="4" w:space="0" w:color="auto"/>
              <w:right w:val="single" w:sz="4" w:space="0" w:color="auto"/>
            </w:tcBorders>
          </w:tcPr>
          <w:p w:rsidR="002071C1" w:rsidRDefault="00434530">
            <w:r>
              <w:rPr>
                <w:lang w:val="sr-Cyrl-CS"/>
              </w:rPr>
              <w:t>СВЕГА</w:t>
            </w:r>
            <w:r>
              <w:t>:</w:t>
            </w:r>
          </w:p>
        </w:tc>
        <w:tc>
          <w:tcPr>
            <w:tcW w:w="1332" w:type="dxa"/>
            <w:tcBorders>
              <w:top w:val="single" w:sz="4" w:space="0" w:color="auto"/>
              <w:left w:val="single" w:sz="4" w:space="0" w:color="auto"/>
              <w:bottom w:val="single" w:sz="4" w:space="0" w:color="auto"/>
              <w:right w:val="double" w:sz="6" w:space="0" w:color="auto"/>
            </w:tcBorders>
          </w:tcPr>
          <w:p w:rsidR="002071C1" w:rsidRDefault="00434530">
            <w:pPr>
              <w:jc w:val="center"/>
              <w:rPr>
                <w:lang w:val="sr-Cyrl-CS"/>
              </w:rPr>
            </w:pPr>
            <w:r>
              <w:rPr>
                <w:lang w:val="sr-Cyrl-CS"/>
              </w:rPr>
              <w:t>40</w:t>
            </w:r>
          </w:p>
        </w:tc>
      </w:tr>
      <w:tr w:rsidR="002071C1">
        <w:trPr>
          <w:trHeight w:val="15"/>
          <w:jc w:val="center"/>
        </w:trPr>
        <w:tc>
          <w:tcPr>
            <w:tcW w:w="675" w:type="dxa"/>
            <w:tcBorders>
              <w:top w:val="single" w:sz="4" w:space="0" w:color="auto"/>
              <w:left w:val="double" w:sz="6" w:space="0" w:color="auto"/>
            </w:tcBorders>
          </w:tcPr>
          <w:p w:rsidR="002071C1" w:rsidRDefault="00434530">
            <w:pPr>
              <w:jc w:val="center"/>
              <w:rPr>
                <w:lang w:val="sr-Cyrl-CS"/>
              </w:rPr>
            </w:pPr>
            <w:r>
              <w:rPr>
                <w:lang w:val="sr-Cyrl-CS"/>
              </w:rPr>
              <w:t xml:space="preserve">      </w:t>
            </w:r>
          </w:p>
        </w:tc>
        <w:tc>
          <w:tcPr>
            <w:tcW w:w="6323" w:type="dxa"/>
            <w:tcBorders>
              <w:top w:val="single" w:sz="4" w:space="0" w:color="auto"/>
              <w:right w:val="single" w:sz="4" w:space="0" w:color="auto"/>
            </w:tcBorders>
          </w:tcPr>
          <w:p w:rsidR="002071C1" w:rsidRDefault="002071C1">
            <w:pPr>
              <w:rPr>
                <w:lang w:val="sr-Cyrl-CS"/>
              </w:rPr>
            </w:pPr>
          </w:p>
        </w:tc>
        <w:tc>
          <w:tcPr>
            <w:tcW w:w="1332" w:type="dxa"/>
            <w:tcBorders>
              <w:top w:val="single" w:sz="4" w:space="0" w:color="auto"/>
              <w:left w:val="single" w:sz="4" w:space="0" w:color="auto"/>
              <w:right w:val="double" w:sz="6" w:space="0" w:color="auto"/>
            </w:tcBorders>
          </w:tcPr>
          <w:p w:rsidR="002071C1" w:rsidRDefault="002071C1">
            <w:pPr>
              <w:rPr>
                <w:lang w:val="sr-Cyrl-CS"/>
              </w:rPr>
            </w:pPr>
          </w:p>
        </w:tc>
      </w:tr>
      <w:tr w:rsidR="002071C1">
        <w:trPr>
          <w:jc w:val="center"/>
        </w:trPr>
        <w:tc>
          <w:tcPr>
            <w:tcW w:w="675" w:type="dxa"/>
            <w:tcBorders>
              <w:left w:val="double" w:sz="6" w:space="0" w:color="auto"/>
            </w:tcBorders>
            <w:shd w:val="clear" w:color="auto" w:fill="E6E6E6"/>
          </w:tcPr>
          <w:p w:rsidR="002071C1" w:rsidRDefault="00434530">
            <w:pPr>
              <w:rPr>
                <w:lang w:val="sr-Cyrl-CS"/>
              </w:rPr>
            </w:pPr>
            <w:r>
              <w:rPr>
                <w:lang w:val="sr-Cyrl-CS"/>
              </w:rPr>
              <w:t xml:space="preserve">   4.</w:t>
            </w:r>
          </w:p>
        </w:tc>
        <w:tc>
          <w:tcPr>
            <w:tcW w:w="6323" w:type="dxa"/>
            <w:tcBorders>
              <w:right w:val="single" w:sz="4" w:space="0" w:color="auto"/>
            </w:tcBorders>
            <w:shd w:val="clear" w:color="auto" w:fill="E6E6E6"/>
          </w:tcPr>
          <w:p w:rsidR="002071C1" w:rsidRDefault="00434530">
            <w:pPr>
              <w:rPr>
                <w:u w:val="single"/>
                <w:lang w:val="sr-Cyrl-CS"/>
              </w:rPr>
            </w:pPr>
            <w:r>
              <w:rPr>
                <w:u w:val="single"/>
                <w:lang w:val="sr-Cyrl-CS"/>
              </w:rPr>
              <w:t>Домар- мајстор одржавања</w:t>
            </w:r>
          </w:p>
        </w:tc>
        <w:tc>
          <w:tcPr>
            <w:tcW w:w="1332" w:type="dxa"/>
            <w:tcBorders>
              <w:left w:val="single" w:sz="4" w:space="0" w:color="auto"/>
              <w:right w:val="double" w:sz="6" w:space="0" w:color="auto"/>
            </w:tcBorders>
            <w:shd w:val="clear" w:color="auto" w:fill="E6E6E6"/>
          </w:tcPr>
          <w:p w:rsidR="002071C1" w:rsidRDefault="002071C1">
            <w:pPr>
              <w:jc w:val="center"/>
              <w:rPr>
                <w:lang w:val="sr-Cyrl-CS"/>
              </w:rPr>
            </w:pP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4.1</w:t>
            </w:r>
          </w:p>
        </w:tc>
        <w:tc>
          <w:tcPr>
            <w:tcW w:w="6323" w:type="dxa"/>
            <w:tcBorders>
              <w:right w:val="single" w:sz="4" w:space="0" w:color="auto"/>
            </w:tcBorders>
          </w:tcPr>
          <w:p w:rsidR="002071C1" w:rsidRDefault="00434530">
            <w:pPr>
              <w:rPr>
                <w:lang w:val="sr-Cyrl-CS"/>
              </w:rPr>
            </w:pPr>
            <w:r>
              <w:rPr>
                <w:lang w:val="sr-Cyrl-CS"/>
              </w:rPr>
              <w:t>Одржавање инвентара и инсталације у школским зградама</w:t>
            </w:r>
          </w:p>
        </w:tc>
        <w:tc>
          <w:tcPr>
            <w:tcW w:w="1332" w:type="dxa"/>
            <w:tcBorders>
              <w:left w:val="single" w:sz="4" w:space="0" w:color="auto"/>
              <w:right w:val="double" w:sz="6" w:space="0" w:color="auto"/>
            </w:tcBorders>
          </w:tcPr>
          <w:p w:rsidR="002071C1" w:rsidRDefault="00434530">
            <w:pPr>
              <w:jc w:val="center"/>
              <w:rPr>
                <w:lang w:val="ru-RU"/>
              </w:rPr>
            </w:pPr>
            <w:r>
              <w:rPr>
                <w:lang w:val="ru-RU"/>
              </w:rPr>
              <w:t>16</w:t>
            </w:r>
          </w:p>
        </w:tc>
      </w:tr>
      <w:tr w:rsidR="002071C1">
        <w:trPr>
          <w:jc w:val="center"/>
        </w:trPr>
        <w:tc>
          <w:tcPr>
            <w:tcW w:w="675" w:type="dxa"/>
            <w:tcBorders>
              <w:left w:val="double" w:sz="6" w:space="0" w:color="auto"/>
            </w:tcBorders>
          </w:tcPr>
          <w:p w:rsidR="002071C1" w:rsidRDefault="00434530">
            <w:pPr>
              <w:jc w:val="center"/>
              <w:rPr>
                <w:lang w:val="ru-RU"/>
              </w:rPr>
            </w:pPr>
            <w:r>
              <w:rPr>
                <w:lang w:val="ru-RU"/>
              </w:rPr>
              <w:t>4.2</w:t>
            </w:r>
          </w:p>
        </w:tc>
        <w:tc>
          <w:tcPr>
            <w:tcW w:w="6323" w:type="dxa"/>
            <w:tcBorders>
              <w:right w:val="single" w:sz="4" w:space="0" w:color="auto"/>
            </w:tcBorders>
          </w:tcPr>
          <w:p w:rsidR="002071C1" w:rsidRDefault="00434530">
            <w:pPr>
              <w:rPr>
                <w:lang w:val="sr-Cyrl-CS"/>
              </w:rPr>
            </w:pPr>
            <w:r>
              <w:rPr>
                <w:lang w:val="sr-Cyrl-CS"/>
              </w:rPr>
              <w:t>Ложење котлова</w:t>
            </w:r>
          </w:p>
        </w:tc>
        <w:tc>
          <w:tcPr>
            <w:tcW w:w="1332" w:type="dxa"/>
            <w:tcBorders>
              <w:left w:val="single" w:sz="4" w:space="0" w:color="auto"/>
              <w:right w:val="double" w:sz="6" w:space="0" w:color="auto"/>
            </w:tcBorders>
          </w:tcPr>
          <w:p w:rsidR="002071C1" w:rsidRDefault="00434530">
            <w:pPr>
              <w:jc w:val="center"/>
            </w:pPr>
            <w:r>
              <w:t>16</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4.3</w:t>
            </w:r>
          </w:p>
        </w:tc>
        <w:tc>
          <w:tcPr>
            <w:tcW w:w="6323" w:type="dxa"/>
            <w:tcBorders>
              <w:right w:val="single" w:sz="4" w:space="0" w:color="auto"/>
            </w:tcBorders>
          </w:tcPr>
          <w:p w:rsidR="002071C1" w:rsidRDefault="00434530">
            <w:pPr>
              <w:rPr>
                <w:lang w:val="sr-Cyrl-CS"/>
              </w:rPr>
            </w:pPr>
            <w:r>
              <w:rPr>
                <w:lang w:val="sr-Cyrl-CS"/>
              </w:rPr>
              <w:t>Остали послови</w:t>
            </w:r>
          </w:p>
        </w:tc>
        <w:tc>
          <w:tcPr>
            <w:tcW w:w="1332" w:type="dxa"/>
            <w:tcBorders>
              <w:left w:val="single" w:sz="4" w:space="0" w:color="auto"/>
              <w:right w:val="double" w:sz="6" w:space="0" w:color="auto"/>
            </w:tcBorders>
          </w:tcPr>
          <w:p w:rsidR="002071C1" w:rsidRDefault="00434530">
            <w:pPr>
              <w:jc w:val="center"/>
            </w:pPr>
            <w:r>
              <w:t>5,5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4.4</w:t>
            </w:r>
          </w:p>
        </w:tc>
        <w:tc>
          <w:tcPr>
            <w:tcW w:w="6323" w:type="dxa"/>
            <w:tcBorders>
              <w:right w:val="single" w:sz="4" w:space="0" w:color="auto"/>
            </w:tcBorders>
          </w:tcPr>
          <w:p w:rsidR="002071C1" w:rsidRDefault="00434530">
            <w:pPr>
              <w:rPr>
                <w:lang w:val="sr-Cyrl-CS"/>
              </w:rPr>
            </w:pPr>
            <w:r>
              <w:rPr>
                <w:lang w:val="sr-Cyrl-CS"/>
              </w:rPr>
              <w:t>Одмори у току дана</w:t>
            </w:r>
          </w:p>
        </w:tc>
        <w:tc>
          <w:tcPr>
            <w:tcW w:w="1332" w:type="dxa"/>
            <w:tcBorders>
              <w:left w:val="single" w:sz="4" w:space="0" w:color="auto"/>
              <w:right w:val="double" w:sz="6" w:space="0" w:color="auto"/>
            </w:tcBorders>
          </w:tcPr>
          <w:p w:rsidR="002071C1" w:rsidRDefault="00434530">
            <w:pPr>
              <w:jc w:val="center"/>
            </w:pPr>
            <w:r>
              <w:t>2,5</w:t>
            </w:r>
          </w:p>
        </w:tc>
      </w:tr>
      <w:tr w:rsidR="002071C1">
        <w:trPr>
          <w:jc w:val="center"/>
        </w:trPr>
        <w:tc>
          <w:tcPr>
            <w:tcW w:w="675" w:type="dxa"/>
            <w:tcBorders>
              <w:top w:val="single" w:sz="12" w:space="0" w:color="auto"/>
              <w:left w:val="double" w:sz="6" w:space="0" w:color="auto"/>
              <w:bottom w:val="single" w:sz="12" w:space="0" w:color="auto"/>
            </w:tcBorders>
          </w:tcPr>
          <w:p w:rsidR="002071C1" w:rsidRDefault="002071C1">
            <w:pPr>
              <w:jc w:val="center"/>
            </w:pPr>
          </w:p>
        </w:tc>
        <w:tc>
          <w:tcPr>
            <w:tcW w:w="6323" w:type="dxa"/>
            <w:tcBorders>
              <w:top w:val="single" w:sz="12" w:space="0" w:color="auto"/>
              <w:bottom w:val="single" w:sz="12" w:space="0" w:color="auto"/>
              <w:right w:val="single" w:sz="4" w:space="0" w:color="auto"/>
            </w:tcBorders>
          </w:tcPr>
          <w:p w:rsidR="002071C1" w:rsidRDefault="00434530">
            <w:r>
              <w:rPr>
                <w:lang w:val="sr-Cyrl-CS"/>
              </w:rPr>
              <w:t>СВЕГА</w:t>
            </w:r>
            <w:r>
              <w:t>:</w:t>
            </w:r>
          </w:p>
        </w:tc>
        <w:tc>
          <w:tcPr>
            <w:tcW w:w="1332" w:type="dxa"/>
            <w:tcBorders>
              <w:top w:val="single" w:sz="12" w:space="0" w:color="auto"/>
              <w:left w:val="single" w:sz="4" w:space="0" w:color="auto"/>
              <w:bottom w:val="single" w:sz="12" w:space="0" w:color="auto"/>
              <w:right w:val="double" w:sz="6" w:space="0" w:color="auto"/>
            </w:tcBorders>
          </w:tcPr>
          <w:p w:rsidR="002071C1" w:rsidRDefault="00434530">
            <w:pPr>
              <w:jc w:val="center"/>
            </w:pPr>
            <w:r>
              <w:t>40</w:t>
            </w:r>
          </w:p>
        </w:tc>
      </w:tr>
      <w:tr w:rsidR="002071C1">
        <w:trPr>
          <w:jc w:val="center"/>
        </w:trPr>
        <w:tc>
          <w:tcPr>
            <w:tcW w:w="675" w:type="dxa"/>
            <w:tcBorders>
              <w:left w:val="double" w:sz="6" w:space="0" w:color="auto"/>
            </w:tcBorders>
          </w:tcPr>
          <w:p w:rsidR="002071C1" w:rsidRDefault="002071C1">
            <w:pPr>
              <w:jc w:val="center"/>
            </w:pPr>
          </w:p>
          <w:p w:rsidR="002071C1" w:rsidRDefault="002071C1">
            <w:pPr>
              <w:jc w:val="center"/>
            </w:pPr>
          </w:p>
          <w:p w:rsidR="002071C1" w:rsidRDefault="002071C1">
            <w:pPr>
              <w:jc w:val="center"/>
            </w:pPr>
          </w:p>
        </w:tc>
        <w:tc>
          <w:tcPr>
            <w:tcW w:w="6323" w:type="dxa"/>
            <w:tcBorders>
              <w:right w:val="single" w:sz="4" w:space="0" w:color="auto"/>
            </w:tcBorders>
          </w:tcPr>
          <w:p w:rsidR="002071C1" w:rsidRDefault="002071C1">
            <w:pPr>
              <w:rPr>
                <w:lang w:val="sr-Cyrl-CS"/>
              </w:rPr>
            </w:pPr>
          </w:p>
        </w:tc>
        <w:tc>
          <w:tcPr>
            <w:tcW w:w="1332" w:type="dxa"/>
            <w:tcBorders>
              <w:left w:val="single" w:sz="4" w:space="0" w:color="auto"/>
              <w:right w:val="double" w:sz="6" w:space="0" w:color="auto"/>
            </w:tcBorders>
          </w:tcPr>
          <w:p w:rsidR="002071C1" w:rsidRDefault="002071C1">
            <w:pPr>
              <w:jc w:val="center"/>
            </w:pPr>
          </w:p>
        </w:tc>
      </w:tr>
      <w:tr w:rsidR="002071C1">
        <w:trPr>
          <w:jc w:val="center"/>
        </w:trPr>
        <w:tc>
          <w:tcPr>
            <w:tcW w:w="675" w:type="dxa"/>
            <w:tcBorders>
              <w:left w:val="double" w:sz="6" w:space="0" w:color="auto"/>
            </w:tcBorders>
            <w:shd w:val="clear" w:color="auto" w:fill="E6E6E6"/>
          </w:tcPr>
          <w:p w:rsidR="002071C1" w:rsidRDefault="00434530">
            <w:pPr>
              <w:jc w:val="center"/>
              <w:rPr>
                <w:lang w:val="sr-Cyrl-CS"/>
              </w:rPr>
            </w:pPr>
            <w:r>
              <w:rPr>
                <w:lang w:val="sr-Cyrl-CS"/>
              </w:rPr>
              <w:t>5.</w:t>
            </w:r>
          </w:p>
        </w:tc>
        <w:tc>
          <w:tcPr>
            <w:tcW w:w="6323" w:type="dxa"/>
            <w:tcBorders>
              <w:right w:val="single" w:sz="4" w:space="0" w:color="auto"/>
            </w:tcBorders>
            <w:shd w:val="clear" w:color="auto" w:fill="E6E6E6"/>
          </w:tcPr>
          <w:p w:rsidR="002071C1" w:rsidRDefault="00434530">
            <w:pPr>
              <w:rPr>
                <w:u w:val="single"/>
                <w:lang w:val="sr-Cyrl-CS"/>
              </w:rPr>
            </w:pPr>
            <w:r>
              <w:rPr>
                <w:u w:val="single"/>
                <w:lang w:val="sr-Cyrl-CS"/>
              </w:rPr>
              <w:t>Помоћни радник</w:t>
            </w:r>
          </w:p>
        </w:tc>
        <w:tc>
          <w:tcPr>
            <w:tcW w:w="1332" w:type="dxa"/>
            <w:tcBorders>
              <w:left w:val="single" w:sz="4" w:space="0" w:color="auto"/>
              <w:right w:val="double" w:sz="6" w:space="0" w:color="auto"/>
            </w:tcBorders>
            <w:shd w:val="clear" w:color="auto" w:fill="E6E6E6"/>
          </w:tcPr>
          <w:p w:rsidR="002071C1" w:rsidRDefault="002071C1">
            <w:pPr>
              <w:jc w:val="center"/>
            </w:pP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5.1</w:t>
            </w:r>
          </w:p>
        </w:tc>
        <w:tc>
          <w:tcPr>
            <w:tcW w:w="6323" w:type="dxa"/>
            <w:tcBorders>
              <w:right w:val="single" w:sz="4" w:space="0" w:color="auto"/>
            </w:tcBorders>
          </w:tcPr>
          <w:p w:rsidR="002071C1" w:rsidRDefault="00434530">
            <w:pPr>
              <w:rPr>
                <w:lang w:val="sr-Cyrl-CS"/>
              </w:rPr>
            </w:pPr>
            <w:r>
              <w:rPr>
                <w:lang w:val="sr-Cyrl-CS"/>
              </w:rPr>
              <w:t>Одржавање хигијене школских просторија и инвентара</w:t>
            </w:r>
          </w:p>
        </w:tc>
        <w:tc>
          <w:tcPr>
            <w:tcW w:w="1332" w:type="dxa"/>
            <w:tcBorders>
              <w:left w:val="single" w:sz="4" w:space="0" w:color="auto"/>
              <w:right w:val="double" w:sz="6" w:space="0" w:color="auto"/>
            </w:tcBorders>
          </w:tcPr>
          <w:p w:rsidR="002071C1" w:rsidRDefault="00434530">
            <w:pPr>
              <w:jc w:val="center"/>
            </w:pPr>
            <w:r>
              <w:t>30</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5.2</w:t>
            </w:r>
          </w:p>
        </w:tc>
        <w:tc>
          <w:tcPr>
            <w:tcW w:w="6323" w:type="dxa"/>
            <w:tcBorders>
              <w:right w:val="single" w:sz="4" w:space="0" w:color="auto"/>
            </w:tcBorders>
          </w:tcPr>
          <w:p w:rsidR="002071C1" w:rsidRDefault="00434530">
            <w:pPr>
              <w:rPr>
                <w:lang w:val="sr-Cyrl-CS"/>
              </w:rPr>
            </w:pPr>
            <w:r>
              <w:rPr>
                <w:lang w:val="sr-Cyrl-CS"/>
              </w:rPr>
              <w:t>Одржавање хигијене школског дворишта</w:t>
            </w:r>
          </w:p>
        </w:tc>
        <w:tc>
          <w:tcPr>
            <w:tcW w:w="1332" w:type="dxa"/>
            <w:tcBorders>
              <w:left w:val="single" w:sz="4" w:space="0" w:color="auto"/>
              <w:right w:val="double" w:sz="6" w:space="0" w:color="auto"/>
            </w:tcBorders>
          </w:tcPr>
          <w:p w:rsidR="002071C1" w:rsidRDefault="00434530">
            <w:pPr>
              <w:jc w:val="center"/>
            </w:pPr>
            <w:r>
              <w:t>2</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5.3</w:t>
            </w:r>
          </w:p>
        </w:tc>
        <w:tc>
          <w:tcPr>
            <w:tcW w:w="6323" w:type="dxa"/>
            <w:tcBorders>
              <w:right w:val="single" w:sz="4" w:space="0" w:color="auto"/>
            </w:tcBorders>
          </w:tcPr>
          <w:p w:rsidR="002071C1" w:rsidRDefault="00434530">
            <w:pPr>
              <w:rPr>
                <w:lang w:val="sr-Cyrl-CS"/>
              </w:rPr>
            </w:pPr>
            <w:r>
              <w:rPr>
                <w:lang w:val="sr-Cyrl-CS"/>
              </w:rPr>
              <w:t>Остали послови</w:t>
            </w:r>
          </w:p>
        </w:tc>
        <w:tc>
          <w:tcPr>
            <w:tcW w:w="1332" w:type="dxa"/>
            <w:tcBorders>
              <w:left w:val="single" w:sz="4" w:space="0" w:color="auto"/>
              <w:right w:val="double" w:sz="6" w:space="0" w:color="auto"/>
            </w:tcBorders>
          </w:tcPr>
          <w:p w:rsidR="002071C1" w:rsidRDefault="00434530">
            <w:pPr>
              <w:jc w:val="center"/>
            </w:pPr>
            <w:r>
              <w:t>5,5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5.4</w:t>
            </w:r>
          </w:p>
        </w:tc>
        <w:tc>
          <w:tcPr>
            <w:tcW w:w="6323" w:type="dxa"/>
            <w:tcBorders>
              <w:right w:val="single" w:sz="4" w:space="0" w:color="auto"/>
            </w:tcBorders>
          </w:tcPr>
          <w:p w:rsidR="002071C1" w:rsidRDefault="00434530">
            <w:pPr>
              <w:rPr>
                <w:lang w:val="sr-Cyrl-CS"/>
              </w:rPr>
            </w:pPr>
            <w:r>
              <w:rPr>
                <w:lang w:val="sr-Cyrl-CS"/>
              </w:rPr>
              <w:t>Одмори у току дана</w:t>
            </w:r>
          </w:p>
        </w:tc>
        <w:tc>
          <w:tcPr>
            <w:tcW w:w="1332" w:type="dxa"/>
            <w:tcBorders>
              <w:left w:val="single" w:sz="4" w:space="0" w:color="auto"/>
              <w:right w:val="double" w:sz="6" w:space="0" w:color="auto"/>
            </w:tcBorders>
          </w:tcPr>
          <w:p w:rsidR="002071C1" w:rsidRDefault="00434530">
            <w:pPr>
              <w:jc w:val="center"/>
            </w:pPr>
            <w:r>
              <w:t>2,5</w:t>
            </w:r>
          </w:p>
        </w:tc>
      </w:tr>
      <w:tr w:rsidR="002071C1">
        <w:trPr>
          <w:jc w:val="center"/>
        </w:trPr>
        <w:tc>
          <w:tcPr>
            <w:tcW w:w="675" w:type="dxa"/>
            <w:tcBorders>
              <w:top w:val="single" w:sz="12" w:space="0" w:color="auto"/>
              <w:left w:val="double" w:sz="6" w:space="0" w:color="auto"/>
              <w:bottom w:val="single" w:sz="12" w:space="0" w:color="auto"/>
            </w:tcBorders>
          </w:tcPr>
          <w:p w:rsidR="002071C1" w:rsidRDefault="002071C1">
            <w:pPr>
              <w:jc w:val="center"/>
            </w:pPr>
          </w:p>
        </w:tc>
        <w:tc>
          <w:tcPr>
            <w:tcW w:w="6323" w:type="dxa"/>
            <w:tcBorders>
              <w:top w:val="single" w:sz="12" w:space="0" w:color="auto"/>
              <w:bottom w:val="single" w:sz="12" w:space="0" w:color="auto"/>
              <w:right w:val="single" w:sz="4" w:space="0" w:color="auto"/>
            </w:tcBorders>
          </w:tcPr>
          <w:p w:rsidR="002071C1" w:rsidRDefault="00434530">
            <w:r>
              <w:rPr>
                <w:lang w:val="sr-Cyrl-CS"/>
              </w:rPr>
              <w:t>СВЕГА</w:t>
            </w:r>
            <w:r>
              <w:t>:</w:t>
            </w:r>
          </w:p>
        </w:tc>
        <w:tc>
          <w:tcPr>
            <w:tcW w:w="1332" w:type="dxa"/>
            <w:tcBorders>
              <w:top w:val="single" w:sz="12" w:space="0" w:color="auto"/>
              <w:left w:val="single" w:sz="4" w:space="0" w:color="auto"/>
              <w:bottom w:val="single" w:sz="12" w:space="0" w:color="auto"/>
              <w:right w:val="double" w:sz="6" w:space="0" w:color="auto"/>
            </w:tcBorders>
          </w:tcPr>
          <w:p w:rsidR="002071C1" w:rsidRDefault="00434530">
            <w:pPr>
              <w:jc w:val="center"/>
            </w:pPr>
            <w:r>
              <w:t>40</w:t>
            </w:r>
          </w:p>
        </w:tc>
      </w:tr>
      <w:tr w:rsidR="002071C1">
        <w:trPr>
          <w:jc w:val="center"/>
        </w:trPr>
        <w:tc>
          <w:tcPr>
            <w:tcW w:w="675" w:type="dxa"/>
            <w:tcBorders>
              <w:left w:val="double" w:sz="6" w:space="0" w:color="auto"/>
            </w:tcBorders>
          </w:tcPr>
          <w:p w:rsidR="002071C1" w:rsidRDefault="002071C1">
            <w:pPr>
              <w:rPr>
                <w:lang w:val="sr-Cyrl-CS"/>
              </w:rPr>
            </w:pPr>
          </w:p>
        </w:tc>
        <w:tc>
          <w:tcPr>
            <w:tcW w:w="6323" w:type="dxa"/>
            <w:tcBorders>
              <w:right w:val="single" w:sz="4" w:space="0" w:color="auto"/>
            </w:tcBorders>
          </w:tcPr>
          <w:p w:rsidR="002071C1" w:rsidRDefault="002071C1">
            <w:pPr>
              <w:rPr>
                <w:u w:val="single"/>
                <w:lang w:val="sr-Cyrl-CS"/>
              </w:rPr>
            </w:pPr>
          </w:p>
        </w:tc>
        <w:tc>
          <w:tcPr>
            <w:tcW w:w="1332" w:type="dxa"/>
            <w:tcBorders>
              <w:left w:val="single" w:sz="4" w:space="0" w:color="auto"/>
              <w:right w:val="double" w:sz="6" w:space="0" w:color="auto"/>
            </w:tcBorders>
          </w:tcPr>
          <w:p w:rsidR="002071C1" w:rsidRDefault="002071C1">
            <w:pPr>
              <w:jc w:val="center"/>
            </w:pPr>
          </w:p>
        </w:tc>
      </w:tr>
      <w:tr w:rsidR="002071C1">
        <w:trPr>
          <w:jc w:val="center"/>
        </w:trPr>
        <w:tc>
          <w:tcPr>
            <w:tcW w:w="675" w:type="dxa"/>
            <w:tcBorders>
              <w:left w:val="double" w:sz="6" w:space="0" w:color="auto"/>
            </w:tcBorders>
            <w:shd w:val="clear" w:color="auto" w:fill="E6E6E6"/>
          </w:tcPr>
          <w:p w:rsidR="002071C1" w:rsidRDefault="00434530">
            <w:pPr>
              <w:jc w:val="center"/>
              <w:rPr>
                <w:lang w:val="sr-Cyrl-CS"/>
              </w:rPr>
            </w:pPr>
            <w:r>
              <w:rPr>
                <w:lang w:val="sr-Cyrl-CS"/>
              </w:rPr>
              <w:t>6</w:t>
            </w:r>
          </w:p>
        </w:tc>
        <w:tc>
          <w:tcPr>
            <w:tcW w:w="6323" w:type="dxa"/>
            <w:tcBorders>
              <w:right w:val="single" w:sz="4" w:space="0" w:color="auto"/>
            </w:tcBorders>
            <w:shd w:val="clear" w:color="auto" w:fill="E6E6E6"/>
          </w:tcPr>
          <w:p w:rsidR="002071C1" w:rsidRDefault="00434530">
            <w:pPr>
              <w:rPr>
                <w:u w:val="single"/>
                <w:lang w:val="sr-Cyrl-CS"/>
              </w:rPr>
            </w:pPr>
            <w:r>
              <w:rPr>
                <w:u w:val="single"/>
                <w:lang w:val="sr-Cyrl-CS"/>
              </w:rPr>
              <w:t>Сервирка</w:t>
            </w:r>
          </w:p>
        </w:tc>
        <w:tc>
          <w:tcPr>
            <w:tcW w:w="1332" w:type="dxa"/>
            <w:tcBorders>
              <w:left w:val="single" w:sz="4" w:space="0" w:color="auto"/>
              <w:right w:val="double" w:sz="6" w:space="0" w:color="auto"/>
            </w:tcBorders>
            <w:shd w:val="clear" w:color="auto" w:fill="E6E6E6"/>
          </w:tcPr>
          <w:p w:rsidR="002071C1" w:rsidRDefault="002071C1">
            <w:pPr>
              <w:jc w:val="center"/>
            </w:pP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6.1</w:t>
            </w:r>
          </w:p>
        </w:tc>
        <w:tc>
          <w:tcPr>
            <w:tcW w:w="6323" w:type="dxa"/>
            <w:tcBorders>
              <w:right w:val="single" w:sz="4" w:space="0" w:color="auto"/>
            </w:tcBorders>
          </w:tcPr>
          <w:p w:rsidR="002071C1" w:rsidRDefault="00434530">
            <w:pPr>
              <w:rPr>
                <w:lang w:val="sr-Cyrl-CS"/>
              </w:rPr>
            </w:pPr>
            <w:r>
              <w:rPr>
                <w:lang w:val="sr-Cyrl-CS"/>
              </w:rPr>
              <w:t>Припрема и издавање оброка</w:t>
            </w:r>
          </w:p>
        </w:tc>
        <w:tc>
          <w:tcPr>
            <w:tcW w:w="1332" w:type="dxa"/>
            <w:tcBorders>
              <w:left w:val="single" w:sz="4" w:space="0" w:color="auto"/>
              <w:right w:val="double" w:sz="6" w:space="0" w:color="auto"/>
            </w:tcBorders>
          </w:tcPr>
          <w:p w:rsidR="002071C1" w:rsidRDefault="00434530">
            <w:pPr>
              <w:jc w:val="center"/>
            </w:pPr>
            <w:r>
              <w:t>18</w:t>
            </w:r>
          </w:p>
        </w:tc>
      </w:tr>
      <w:tr w:rsidR="002071C1">
        <w:trPr>
          <w:jc w:val="center"/>
        </w:trPr>
        <w:tc>
          <w:tcPr>
            <w:tcW w:w="675" w:type="dxa"/>
            <w:tcBorders>
              <w:left w:val="double" w:sz="6" w:space="0" w:color="auto"/>
            </w:tcBorders>
          </w:tcPr>
          <w:p w:rsidR="002071C1" w:rsidRDefault="00434530">
            <w:pPr>
              <w:rPr>
                <w:lang w:val="sr-Cyrl-CS"/>
              </w:rPr>
            </w:pPr>
            <w:r>
              <w:rPr>
                <w:lang w:val="sr-Cyrl-CS"/>
              </w:rPr>
              <w:t xml:space="preserve"> 6.2</w:t>
            </w:r>
          </w:p>
        </w:tc>
        <w:tc>
          <w:tcPr>
            <w:tcW w:w="6323" w:type="dxa"/>
            <w:tcBorders>
              <w:right w:val="single" w:sz="4" w:space="0" w:color="auto"/>
            </w:tcBorders>
          </w:tcPr>
          <w:p w:rsidR="002071C1" w:rsidRDefault="00434530">
            <w:pPr>
              <w:rPr>
                <w:lang w:val="sr-Cyrl-CS"/>
              </w:rPr>
            </w:pPr>
            <w:r>
              <w:rPr>
                <w:lang w:val="sr-Cyrl-CS"/>
              </w:rPr>
              <w:t>Одржавање хигијене у школској кухињи и трпезарији</w:t>
            </w:r>
          </w:p>
        </w:tc>
        <w:tc>
          <w:tcPr>
            <w:tcW w:w="1332" w:type="dxa"/>
            <w:tcBorders>
              <w:left w:val="single" w:sz="4" w:space="0" w:color="auto"/>
              <w:right w:val="double" w:sz="6" w:space="0" w:color="auto"/>
            </w:tcBorders>
          </w:tcPr>
          <w:p w:rsidR="002071C1" w:rsidRDefault="00434530">
            <w:pPr>
              <w:jc w:val="center"/>
            </w:pPr>
            <w:r>
              <w:t>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t>6.3</w:t>
            </w:r>
          </w:p>
        </w:tc>
        <w:tc>
          <w:tcPr>
            <w:tcW w:w="6323" w:type="dxa"/>
            <w:tcBorders>
              <w:right w:val="single" w:sz="4" w:space="0" w:color="auto"/>
            </w:tcBorders>
          </w:tcPr>
          <w:p w:rsidR="002071C1" w:rsidRDefault="00434530">
            <w:pPr>
              <w:rPr>
                <w:lang w:val="sr-Cyrl-CS"/>
              </w:rPr>
            </w:pPr>
            <w:r>
              <w:rPr>
                <w:lang w:val="sr-Cyrl-CS"/>
              </w:rPr>
              <w:t>Остали послови</w:t>
            </w:r>
          </w:p>
        </w:tc>
        <w:tc>
          <w:tcPr>
            <w:tcW w:w="1332" w:type="dxa"/>
            <w:tcBorders>
              <w:left w:val="single" w:sz="4" w:space="0" w:color="auto"/>
              <w:right w:val="double" w:sz="6" w:space="0" w:color="auto"/>
            </w:tcBorders>
          </w:tcPr>
          <w:p w:rsidR="002071C1" w:rsidRDefault="00434530">
            <w:pPr>
              <w:jc w:val="center"/>
            </w:pPr>
            <w:r>
              <w:t>14,5</w:t>
            </w:r>
          </w:p>
        </w:tc>
      </w:tr>
      <w:tr w:rsidR="002071C1">
        <w:trPr>
          <w:jc w:val="center"/>
        </w:trPr>
        <w:tc>
          <w:tcPr>
            <w:tcW w:w="675" w:type="dxa"/>
            <w:tcBorders>
              <w:left w:val="double" w:sz="6" w:space="0" w:color="auto"/>
            </w:tcBorders>
          </w:tcPr>
          <w:p w:rsidR="002071C1" w:rsidRDefault="00434530">
            <w:pPr>
              <w:jc w:val="center"/>
              <w:rPr>
                <w:lang w:val="sr-Cyrl-CS"/>
              </w:rPr>
            </w:pPr>
            <w:r>
              <w:rPr>
                <w:lang w:val="sr-Cyrl-CS"/>
              </w:rPr>
              <w:lastRenderedPageBreak/>
              <w:t>6.4</w:t>
            </w:r>
          </w:p>
        </w:tc>
        <w:tc>
          <w:tcPr>
            <w:tcW w:w="6323" w:type="dxa"/>
            <w:tcBorders>
              <w:right w:val="single" w:sz="4" w:space="0" w:color="auto"/>
            </w:tcBorders>
          </w:tcPr>
          <w:p w:rsidR="002071C1" w:rsidRDefault="00434530">
            <w:pPr>
              <w:rPr>
                <w:lang w:val="sr-Cyrl-CS"/>
              </w:rPr>
            </w:pPr>
            <w:r>
              <w:rPr>
                <w:lang w:val="sr-Cyrl-CS"/>
              </w:rPr>
              <w:t>Одмори у току дана</w:t>
            </w:r>
          </w:p>
        </w:tc>
        <w:tc>
          <w:tcPr>
            <w:tcW w:w="1332" w:type="dxa"/>
            <w:tcBorders>
              <w:left w:val="single" w:sz="4" w:space="0" w:color="auto"/>
              <w:right w:val="double" w:sz="6" w:space="0" w:color="auto"/>
            </w:tcBorders>
          </w:tcPr>
          <w:p w:rsidR="002071C1" w:rsidRDefault="00434530">
            <w:pPr>
              <w:jc w:val="center"/>
            </w:pPr>
            <w:r>
              <w:t>2,5</w:t>
            </w:r>
          </w:p>
        </w:tc>
      </w:tr>
      <w:tr w:rsidR="002071C1">
        <w:trPr>
          <w:jc w:val="center"/>
        </w:trPr>
        <w:tc>
          <w:tcPr>
            <w:tcW w:w="675" w:type="dxa"/>
            <w:tcBorders>
              <w:top w:val="single" w:sz="12" w:space="0" w:color="auto"/>
              <w:left w:val="double" w:sz="6" w:space="0" w:color="auto"/>
              <w:bottom w:val="double" w:sz="6" w:space="0" w:color="auto"/>
            </w:tcBorders>
          </w:tcPr>
          <w:p w:rsidR="002071C1" w:rsidRDefault="002071C1">
            <w:pPr>
              <w:jc w:val="center"/>
            </w:pPr>
          </w:p>
        </w:tc>
        <w:tc>
          <w:tcPr>
            <w:tcW w:w="6323" w:type="dxa"/>
            <w:tcBorders>
              <w:top w:val="single" w:sz="12" w:space="0" w:color="auto"/>
              <w:bottom w:val="double" w:sz="6" w:space="0" w:color="auto"/>
              <w:right w:val="single" w:sz="4" w:space="0" w:color="auto"/>
            </w:tcBorders>
          </w:tcPr>
          <w:p w:rsidR="002071C1" w:rsidRDefault="00434530">
            <w:r>
              <w:rPr>
                <w:lang w:val="sr-Cyrl-CS"/>
              </w:rPr>
              <w:t>СВЕГА</w:t>
            </w:r>
            <w:r>
              <w:t>:</w:t>
            </w:r>
          </w:p>
        </w:tc>
        <w:tc>
          <w:tcPr>
            <w:tcW w:w="1332" w:type="dxa"/>
            <w:tcBorders>
              <w:top w:val="single" w:sz="12" w:space="0" w:color="auto"/>
              <w:left w:val="single" w:sz="4" w:space="0" w:color="auto"/>
              <w:bottom w:val="double" w:sz="6" w:space="0" w:color="auto"/>
              <w:right w:val="double" w:sz="6" w:space="0" w:color="auto"/>
            </w:tcBorders>
          </w:tcPr>
          <w:p w:rsidR="002071C1" w:rsidRDefault="00434530">
            <w:pPr>
              <w:jc w:val="center"/>
            </w:pPr>
            <w:r>
              <w:t>40</w:t>
            </w:r>
          </w:p>
        </w:tc>
      </w:tr>
    </w:tbl>
    <w:p w:rsidR="002071C1" w:rsidRDefault="002071C1">
      <w:pPr>
        <w:rPr>
          <w:b/>
          <w:bCs/>
          <w:sz w:val="28"/>
          <w:szCs w:val="28"/>
        </w:rPr>
      </w:pPr>
    </w:p>
    <w:p w:rsidR="002071C1" w:rsidRDefault="002071C1">
      <w:pPr>
        <w:rPr>
          <w:b/>
          <w:bCs/>
          <w:sz w:val="28"/>
          <w:szCs w:val="28"/>
        </w:rPr>
      </w:pPr>
    </w:p>
    <w:p w:rsidR="002071C1" w:rsidRDefault="002071C1">
      <w:pPr>
        <w:jc w:val="center"/>
        <w:rPr>
          <w:b/>
          <w:bCs/>
          <w:sz w:val="28"/>
          <w:szCs w:val="28"/>
        </w:rPr>
      </w:pPr>
    </w:p>
    <w:p w:rsidR="002071C1" w:rsidRDefault="002071C1">
      <w:pPr>
        <w:jc w:val="center"/>
        <w:rPr>
          <w:b/>
          <w:bCs/>
          <w:sz w:val="28"/>
          <w:szCs w:val="28"/>
        </w:rPr>
      </w:pPr>
    </w:p>
    <w:p w:rsidR="002071C1" w:rsidRDefault="002071C1" w:rsidP="00767BB0">
      <w:pPr>
        <w:rPr>
          <w:b/>
          <w:bCs/>
          <w:sz w:val="28"/>
          <w:szCs w:val="28"/>
        </w:rPr>
      </w:pPr>
    </w:p>
    <w:p w:rsidR="002071C1" w:rsidRDefault="002071C1">
      <w:pPr>
        <w:jc w:val="center"/>
        <w:rPr>
          <w:b/>
          <w:bCs/>
          <w:sz w:val="28"/>
          <w:szCs w:val="28"/>
        </w:rPr>
      </w:pPr>
    </w:p>
    <w:p w:rsidR="002071C1" w:rsidRDefault="00434530">
      <w:pPr>
        <w:jc w:val="center"/>
        <w:rPr>
          <w:b/>
          <w:bCs/>
          <w:sz w:val="28"/>
          <w:szCs w:val="28"/>
          <w:lang w:val="sr-Cyrl-RS"/>
        </w:rPr>
      </w:pPr>
      <w:r>
        <w:rPr>
          <w:b/>
          <w:bCs/>
          <w:sz w:val="28"/>
          <w:szCs w:val="28"/>
        </w:rPr>
        <w:t>VIII</w:t>
      </w:r>
    </w:p>
    <w:p w:rsidR="002071C1" w:rsidRDefault="002071C1">
      <w:pPr>
        <w:ind w:left="-900" w:right="-900"/>
        <w:jc w:val="center"/>
        <w:rPr>
          <w:b/>
        </w:rPr>
      </w:pPr>
    </w:p>
    <w:p w:rsidR="002071C1" w:rsidRDefault="00434530">
      <w:pPr>
        <w:ind w:left="-900" w:right="-900"/>
        <w:jc w:val="center"/>
        <w:rPr>
          <w:b/>
          <w:lang w:val="sr-Cyrl-RS"/>
        </w:rPr>
      </w:pPr>
      <w:r>
        <w:rPr>
          <w:b/>
          <w:lang w:val="sr-Cyrl-CS"/>
        </w:rPr>
        <w:t xml:space="preserve">ПЛАН И ПРОГРАМ СТРУЧНИХ  </w:t>
      </w:r>
      <w:r>
        <w:rPr>
          <w:b/>
          <w:lang w:val="sr-Cyrl-RS"/>
        </w:rPr>
        <w:t>ВЕЋА</w:t>
      </w:r>
      <w:r>
        <w:rPr>
          <w:b/>
          <w:lang w:val="sr-Cyrl-CS"/>
        </w:rPr>
        <w:t>,</w:t>
      </w:r>
      <w:r>
        <w:rPr>
          <w:b/>
          <w:lang w:val="sr-Cyrl-RS"/>
        </w:rPr>
        <w:t xml:space="preserve"> АКТИВА И ТИМОВА ШКОЛЕ</w:t>
      </w:r>
    </w:p>
    <w:p w:rsidR="002071C1" w:rsidRDefault="00434530">
      <w:pPr>
        <w:ind w:left="-900" w:right="-900"/>
      </w:pPr>
      <w:r>
        <w:rPr>
          <w:lang w:val="sr-Cyrl-CS"/>
        </w:rPr>
        <w:t xml:space="preserve">   </w:t>
      </w:r>
    </w:p>
    <w:p w:rsidR="002071C1" w:rsidRDefault="00434530">
      <w:pPr>
        <w:ind w:right="5"/>
        <w:rPr>
          <w:lang w:val="sr-Cyrl-CS"/>
        </w:rPr>
      </w:pPr>
      <w:r>
        <w:rPr>
          <w:lang w:val="sr-Cyrl-CS"/>
        </w:rPr>
        <w:tab/>
        <w:t>Поштујући Закон о основама система образовања и васпитања у школи ће у школској  202</w:t>
      </w:r>
      <w:r w:rsidR="00731DAF">
        <w:t>5</w:t>
      </w:r>
      <w:r w:rsidR="00731DAF">
        <w:rPr>
          <w:lang w:val="sr-Cyrl-RS"/>
        </w:rPr>
        <w:t>/</w:t>
      </w:r>
      <w:r>
        <w:rPr>
          <w:lang w:val="sr-Cyrl-CS"/>
        </w:rPr>
        <w:t>/2</w:t>
      </w:r>
      <w:r w:rsidR="00731DAF">
        <w:t>6</w:t>
      </w:r>
      <w:r>
        <w:rPr>
          <w:lang w:val="sr-Cyrl-CS"/>
        </w:rPr>
        <w:t>. години радити следећи Стручни активи</w:t>
      </w:r>
      <w:r>
        <w:rPr>
          <w:lang w:val="sr-Cyrl-RS"/>
        </w:rPr>
        <w:t>, Стручна већа и тимови</w:t>
      </w:r>
      <w:r>
        <w:rPr>
          <w:lang w:val="sr-Cyrl-CS"/>
        </w:rPr>
        <w:t>:</w:t>
      </w:r>
    </w:p>
    <w:p w:rsidR="002071C1" w:rsidRDefault="002071C1">
      <w:pPr>
        <w:ind w:right="5"/>
        <w:rPr>
          <w:lang w:val="sr-Cyrl-CS"/>
        </w:rPr>
      </w:pPr>
    </w:p>
    <w:p w:rsidR="002071C1" w:rsidRDefault="00434530">
      <w:pPr>
        <w:pStyle w:val="Default"/>
        <w:rPr>
          <w:sz w:val="23"/>
          <w:szCs w:val="23"/>
        </w:rPr>
      </w:pPr>
      <w:r>
        <w:rPr>
          <w:b/>
          <w:bCs/>
          <w:sz w:val="23"/>
          <w:szCs w:val="23"/>
        </w:rPr>
        <w:t xml:space="preserve">8.1 Наставничко веће </w:t>
      </w:r>
    </w:p>
    <w:p w:rsidR="002071C1" w:rsidRDefault="00434530">
      <w:pPr>
        <w:pStyle w:val="Default"/>
        <w:rPr>
          <w:b/>
          <w:bCs/>
          <w:sz w:val="23"/>
          <w:szCs w:val="23"/>
        </w:rPr>
      </w:pPr>
      <w:r>
        <w:rPr>
          <w:b/>
          <w:bCs/>
          <w:sz w:val="23"/>
          <w:szCs w:val="23"/>
        </w:rPr>
        <w:t xml:space="preserve">8.2 Педагошки колегијум </w:t>
      </w:r>
    </w:p>
    <w:p w:rsidR="002071C1" w:rsidRDefault="002071C1">
      <w:pPr>
        <w:pStyle w:val="Default"/>
        <w:rPr>
          <w:sz w:val="23"/>
          <w:szCs w:val="23"/>
        </w:rPr>
      </w:pPr>
    </w:p>
    <w:p w:rsidR="002071C1" w:rsidRDefault="00434530">
      <w:pPr>
        <w:pStyle w:val="Default"/>
        <w:rPr>
          <w:b/>
          <w:bCs/>
          <w:sz w:val="23"/>
          <w:szCs w:val="23"/>
        </w:rPr>
      </w:pPr>
      <w:r>
        <w:rPr>
          <w:b/>
          <w:bCs/>
          <w:sz w:val="23"/>
          <w:szCs w:val="23"/>
        </w:rPr>
        <w:t xml:space="preserve">8.3 Одељенска већа </w:t>
      </w:r>
    </w:p>
    <w:p w:rsidR="002071C1" w:rsidRDefault="002071C1">
      <w:pPr>
        <w:pStyle w:val="Default"/>
        <w:rPr>
          <w:sz w:val="23"/>
          <w:szCs w:val="23"/>
        </w:rPr>
      </w:pPr>
    </w:p>
    <w:p w:rsidR="002071C1" w:rsidRDefault="00434530">
      <w:pPr>
        <w:pStyle w:val="Default"/>
        <w:rPr>
          <w:sz w:val="23"/>
          <w:szCs w:val="23"/>
        </w:rPr>
      </w:pPr>
      <w:r>
        <w:rPr>
          <w:b/>
          <w:bCs/>
          <w:sz w:val="23"/>
          <w:szCs w:val="23"/>
        </w:rPr>
        <w:t xml:space="preserve">8.3.1 Одељењско веће млађих разреда </w:t>
      </w:r>
    </w:p>
    <w:p w:rsidR="002071C1" w:rsidRDefault="00434530">
      <w:pPr>
        <w:pStyle w:val="Default"/>
        <w:rPr>
          <w:sz w:val="23"/>
          <w:szCs w:val="23"/>
        </w:rPr>
      </w:pPr>
      <w:r>
        <w:rPr>
          <w:b/>
          <w:bCs/>
          <w:sz w:val="23"/>
          <w:szCs w:val="23"/>
        </w:rPr>
        <w:t xml:space="preserve">8.3.2 Одељењско веће петог рареда </w:t>
      </w:r>
    </w:p>
    <w:p w:rsidR="002071C1" w:rsidRDefault="00434530">
      <w:pPr>
        <w:pStyle w:val="Default"/>
        <w:rPr>
          <w:sz w:val="23"/>
          <w:szCs w:val="23"/>
        </w:rPr>
      </w:pPr>
      <w:r>
        <w:rPr>
          <w:b/>
          <w:bCs/>
          <w:sz w:val="23"/>
          <w:szCs w:val="23"/>
          <w:lang w:val="sr-Cyrl-RS"/>
        </w:rPr>
        <w:t>8</w:t>
      </w:r>
      <w:r>
        <w:rPr>
          <w:b/>
          <w:bCs/>
          <w:sz w:val="23"/>
          <w:szCs w:val="23"/>
        </w:rPr>
        <w:t xml:space="preserve">.3.3 Одељењско веће шестог разреда </w:t>
      </w:r>
    </w:p>
    <w:p w:rsidR="002071C1" w:rsidRDefault="00434530">
      <w:pPr>
        <w:pStyle w:val="Default"/>
        <w:rPr>
          <w:sz w:val="23"/>
          <w:szCs w:val="23"/>
        </w:rPr>
      </w:pPr>
      <w:r>
        <w:rPr>
          <w:b/>
          <w:bCs/>
          <w:sz w:val="23"/>
          <w:szCs w:val="23"/>
        </w:rPr>
        <w:t xml:space="preserve">8.3.4 Одељењско веће седмог разреда </w:t>
      </w:r>
    </w:p>
    <w:p w:rsidR="002071C1" w:rsidRDefault="00434530">
      <w:pPr>
        <w:pStyle w:val="Default"/>
        <w:rPr>
          <w:sz w:val="23"/>
          <w:szCs w:val="23"/>
        </w:rPr>
      </w:pPr>
      <w:r>
        <w:rPr>
          <w:b/>
          <w:bCs/>
          <w:sz w:val="23"/>
          <w:szCs w:val="23"/>
        </w:rPr>
        <w:t xml:space="preserve">8.3.5 Одељењско веће осмог разреда </w:t>
      </w:r>
    </w:p>
    <w:p w:rsidR="002071C1" w:rsidRDefault="00434530">
      <w:pPr>
        <w:pStyle w:val="Default"/>
        <w:rPr>
          <w:b/>
          <w:bCs/>
          <w:sz w:val="23"/>
          <w:szCs w:val="23"/>
        </w:rPr>
      </w:pPr>
      <w:r>
        <w:rPr>
          <w:b/>
          <w:bCs/>
          <w:sz w:val="23"/>
          <w:szCs w:val="23"/>
        </w:rPr>
        <w:t xml:space="preserve">8.3.6 Одељењско веће специјалног одељења </w:t>
      </w:r>
    </w:p>
    <w:p w:rsidR="002071C1" w:rsidRDefault="002071C1">
      <w:pPr>
        <w:pStyle w:val="Default"/>
        <w:rPr>
          <w:sz w:val="23"/>
          <w:szCs w:val="23"/>
        </w:rPr>
      </w:pPr>
    </w:p>
    <w:p w:rsidR="002071C1" w:rsidRDefault="00434530">
      <w:pPr>
        <w:pStyle w:val="Default"/>
        <w:rPr>
          <w:b/>
          <w:bCs/>
          <w:sz w:val="23"/>
          <w:szCs w:val="23"/>
        </w:rPr>
      </w:pPr>
      <w:r>
        <w:rPr>
          <w:b/>
          <w:bCs/>
          <w:sz w:val="23"/>
          <w:szCs w:val="23"/>
        </w:rPr>
        <w:t xml:space="preserve">8.4 Стручна већа </w:t>
      </w:r>
    </w:p>
    <w:p w:rsidR="002071C1" w:rsidRDefault="002071C1">
      <w:pPr>
        <w:pStyle w:val="Default"/>
        <w:rPr>
          <w:sz w:val="23"/>
          <w:szCs w:val="23"/>
        </w:rPr>
      </w:pPr>
    </w:p>
    <w:p w:rsidR="002071C1" w:rsidRDefault="00434530">
      <w:pPr>
        <w:pStyle w:val="Default"/>
        <w:rPr>
          <w:sz w:val="23"/>
          <w:szCs w:val="23"/>
        </w:rPr>
      </w:pPr>
      <w:r>
        <w:rPr>
          <w:b/>
          <w:bCs/>
          <w:sz w:val="23"/>
          <w:szCs w:val="23"/>
        </w:rPr>
        <w:t xml:space="preserve">8.4.1 Стручно веће из области друштвених наука </w:t>
      </w:r>
    </w:p>
    <w:p w:rsidR="002071C1" w:rsidRDefault="00434530">
      <w:pPr>
        <w:pStyle w:val="Default"/>
        <w:rPr>
          <w:sz w:val="23"/>
          <w:szCs w:val="23"/>
        </w:rPr>
      </w:pPr>
      <w:r>
        <w:rPr>
          <w:b/>
          <w:bCs/>
          <w:sz w:val="23"/>
          <w:szCs w:val="23"/>
        </w:rPr>
        <w:t xml:space="preserve">8.4.2 Стручно веће из области страних језика </w:t>
      </w:r>
    </w:p>
    <w:p w:rsidR="002071C1" w:rsidRDefault="00434530">
      <w:pPr>
        <w:pStyle w:val="Default"/>
        <w:rPr>
          <w:sz w:val="23"/>
          <w:szCs w:val="23"/>
        </w:rPr>
      </w:pPr>
      <w:r>
        <w:rPr>
          <w:b/>
          <w:bCs/>
          <w:sz w:val="23"/>
          <w:szCs w:val="23"/>
        </w:rPr>
        <w:t xml:space="preserve">8.4.3 Стручно веће из области природних наука </w:t>
      </w:r>
    </w:p>
    <w:p w:rsidR="002071C1" w:rsidRDefault="00434530">
      <w:pPr>
        <w:pStyle w:val="Default"/>
        <w:rPr>
          <w:sz w:val="23"/>
          <w:szCs w:val="23"/>
        </w:rPr>
      </w:pPr>
      <w:r>
        <w:rPr>
          <w:b/>
          <w:bCs/>
          <w:sz w:val="23"/>
          <w:szCs w:val="23"/>
        </w:rPr>
        <w:t xml:space="preserve">8.4.4 Стручно веће за уметност, културу и спорт </w:t>
      </w:r>
    </w:p>
    <w:p w:rsidR="002071C1" w:rsidRDefault="00434530">
      <w:pPr>
        <w:pStyle w:val="Default"/>
        <w:rPr>
          <w:b/>
          <w:bCs/>
          <w:sz w:val="23"/>
          <w:szCs w:val="23"/>
        </w:rPr>
      </w:pPr>
      <w:r>
        <w:rPr>
          <w:b/>
          <w:bCs/>
          <w:sz w:val="23"/>
          <w:szCs w:val="23"/>
        </w:rPr>
        <w:t>8.4.</w:t>
      </w:r>
      <w:r>
        <w:rPr>
          <w:b/>
          <w:bCs/>
          <w:sz w:val="23"/>
          <w:szCs w:val="23"/>
          <w:lang w:val="sr-Cyrl-RS"/>
        </w:rPr>
        <w:t xml:space="preserve">5 </w:t>
      </w:r>
      <w:r>
        <w:rPr>
          <w:b/>
          <w:bCs/>
          <w:sz w:val="23"/>
          <w:szCs w:val="23"/>
        </w:rPr>
        <w:t xml:space="preserve">Стручно веће млађих разреда </w:t>
      </w:r>
    </w:p>
    <w:p w:rsidR="002071C1" w:rsidRDefault="002071C1">
      <w:pPr>
        <w:pStyle w:val="Default"/>
        <w:rPr>
          <w:sz w:val="23"/>
          <w:szCs w:val="23"/>
        </w:rPr>
      </w:pPr>
    </w:p>
    <w:p w:rsidR="002071C1" w:rsidRDefault="00434530">
      <w:pPr>
        <w:pStyle w:val="Default"/>
        <w:rPr>
          <w:b/>
          <w:bCs/>
          <w:sz w:val="23"/>
          <w:szCs w:val="23"/>
        </w:rPr>
      </w:pPr>
      <w:r>
        <w:rPr>
          <w:b/>
          <w:bCs/>
          <w:sz w:val="23"/>
          <w:szCs w:val="23"/>
        </w:rPr>
        <w:t xml:space="preserve">8.5 Стручни активи </w:t>
      </w:r>
    </w:p>
    <w:p w:rsidR="002071C1" w:rsidRDefault="002071C1">
      <w:pPr>
        <w:pStyle w:val="Default"/>
        <w:rPr>
          <w:sz w:val="23"/>
          <w:szCs w:val="23"/>
        </w:rPr>
      </w:pPr>
    </w:p>
    <w:p w:rsidR="002071C1" w:rsidRDefault="00434530">
      <w:pPr>
        <w:pStyle w:val="Default"/>
        <w:rPr>
          <w:sz w:val="23"/>
          <w:szCs w:val="23"/>
        </w:rPr>
      </w:pPr>
      <w:r>
        <w:rPr>
          <w:b/>
          <w:bCs/>
          <w:sz w:val="23"/>
          <w:szCs w:val="23"/>
        </w:rPr>
        <w:t xml:space="preserve">8.5.1 Стручни актив за развојно планирање </w:t>
      </w:r>
    </w:p>
    <w:p w:rsidR="002071C1" w:rsidRDefault="00434530">
      <w:pPr>
        <w:pStyle w:val="Default"/>
        <w:rPr>
          <w:sz w:val="23"/>
          <w:szCs w:val="23"/>
        </w:rPr>
      </w:pPr>
      <w:r>
        <w:rPr>
          <w:b/>
          <w:bCs/>
          <w:sz w:val="23"/>
          <w:szCs w:val="23"/>
        </w:rPr>
        <w:t>8.5.2 Стручни актив за развој Школског програма</w:t>
      </w:r>
    </w:p>
    <w:p w:rsidR="002071C1" w:rsidRDefault="00434530">
      <w:pPr>
        <w:pStyle w:val="Default"/>
        <w:pageBreakBefore/>
        <w:rPr>
          <w:color w:val="auto"/>
          <w:sz w:val="23"/>
          <w:szCs w:val="23"/>
        </w:rPr>
      </w:pPr>
      <w:r>
        <w:rPr>
          <w:b/>
          <w:bCs/>
          <w:color w:val="auto"/>
          <w:sz w:val="23"/>
          <w:szCs w:val="23"/>
        </w:rPr>
        <w:lastRenderedPageBreak/>
        <w:t xml:space="preserve">8.6 </w:t>
      </w:r>
      <w:r>
        <w:rPr>
          <w:b/>
          <w:bCs/>
          <w:color w:val="auto"/>
          <w:sz w:val="23"/>
          <w:szCs w:val="23"/>
          <w:lang w:val="sr-Cyrl-RS"/>
        </w:rPr>
        <w:t>Стручни тимови</w:t>
      </w:r>
      <w:r>
        <w:rPr>
          <w:b/>
          <w:bCs/>
          <w:color w:val="auto"/>
          <w:sz w:val="23"/>
          <w:szCs w:val="23"/>
        </w:rPr>
        <w:t xml:space="preserve"> </w:t>
      </w:r>
    </w:p>
    <w:p w:rsidR="002071C1" w:rsidRDefault="00434530">
      <w:pPr>
        <w:pStyle w:val="Default"/>
        <w:rPr>
          <w:color w:val="auto"/>
          <w:sz w:val="23"/>
          <w:szCs w:val="23"/>
        </w:rPr>
      </w:pPr>
      <w:r>
        <w:rPr>
          <w:b/>
          <w:bCs/>
          <w:color w:val="auto"/>
          <w:sz w:val="23"/>
          <w:szCs w:val="23"/>
        </w:rPr>
        <w:t xml:space="preserve">8.6.1 Тим за инклузивно образовање </w:t>
      </w:r>
    </w:p>
    <w:p w:rsidR="002071C1" w:rsidRDefault="00434530">
      <w:pPr>
        <w:pStyle w:val="Default"/>
        <w:rPr>
          <w:color w:val="auto"/>
          <w:sz w:val="23"/>
          <w:szCs w:val="23"/>
        </w:rPr>
      </w:pPr>
      <w:r>
        <w:rPr>
          <w:b/>
          <w:bCs/>
          <w:color w:val="auto"/>
          <w:sz w:val="23"/>
          <w:szCs w:val="23"/>
        </w:rPr>
        <w:t xml:space="preserve">8.6.2 Тим за заштиту од дискриминације, насиља, злостављања и занемаривања </w:t>
      </w:r>
    </w:p>
    <w:p w:rsidR="002071C1" w:rsidRDefault="00434530">
      <w:pPr>
        <w:pStyle w:val="Default"/>
        <w:rPr>
          <w:color w:val="auto"/>
          <w:sz w:val="23"/>
          <w:szCs w:val="23"/>
        </w:rPr>
      </w:pPr>
      <w:r>
        <w:rPr>
          <w:b/>
          <w:bCs/>
          <w:color w:val="auto"/>
          <w:sz w:val="23"/>
          <w:szCs w:val="23"/>
        </w:rPr>
        <w:t xml:space="preserve">8.6.3 Тим за самовредновање </w:t>
      </w:r>
    </w:p>
    <w:p w:rsidR="002071C1" w:rsidRDefault="00434530">
      <w:pPr>
        <w:pStyle w:val="Default"/>
        <w:rPr>
          <w:color w:val="auto"/>
          <w:sz w:val="23"/>
          <w:szCs w:val="23"/>
        </w:rPr>
      </w:pPr>
      <w:r>
        <w:rPr>
          <w:b/>
          <w:bCs/>
          <w:color w:val="auto"/>
          <w:sz w:val="23"/>
          <w:szCs w:val="23"/>
        </w:rPr>
        <w:t xml:space="preserve">8.6.4 Тим за обезбеђивање квалитета и развој установе </w:t>
      </w:r>
    </w:p>
    <w:p w:rsidR="002071C1" w:rsidRDefault="00434530">
      <w:pPr>
        <w:pStyle w:val="Default"/>
        <w:rPr>
          <w:color w:val="auto"/>
          <w:sz w:val="23"/>
          <w:szCs w:val="23"/>
        </w:rPr>
      </w:pPr>
      <w:r>
        <w:rPr>
          <w:b/>
          <w:bCs/>
          <w:color w:val="auto"/>
          <w:sz w:val="23"/>
          <w:szCs w:val="23"/>
        </w:rPr>
        <w:t xml:space="preserve">8.6.5 Тим за развој међупредметних компетенција и предузетништва </w:t>
      </w:r>
    </w:p>
    <w:p w:rsidR="002071C1" w:rsidRDefault="00434530">
      <w:pPr>
        <w:pStyle w:val="Default"/>
        <w:rPr>
          <w:color w:val="auto"/>
          <w:sz w:val="23"/>
          <w:szCs w:val="23"/>
        </w:rPr>
      </w:pPr>
      <w:r>
        <w:rPr>
          <w:b/>
          <w:bCs/>
          <w:color w:val="auto"/>
          <w:sz w:val="23"/>
          <w:szCs w:val="23"/>
        </w:rPr>
        <w:t xml:space="preserve">8.6.6 Тим за професионални развој </w:t>
      </w:r>
    </w:p>
    <w:p w:rsidR="002071C1" w:rsidRDefault="00434530">
      <w:pPr>
        <w:pStyle w:val="Default"/>
        <w:rPr>
          <w:color w:val="auto"/>
          <w:sz w:val="23"/>
          <w:szCs w:val="23"/>
        </w:rPr>
      </w:pPr>
      <w:r>
        <w:rPr>
          <w:b/>
          <w:bCs/>
          <w:color w:val="auto"/>
          <w:sz w:val="23"/>
          <w:szCs w:val="23"/>
        </w:rPr>
        <w:t xml:space="preserve">8.6.7 Тим за професионалну оријентацију </w:t>
      </w:r>
    </w:p>
    <w:p w:rsidR="002071C1" w:rsidRDefault="00434530">
      <w:pPr>
        <w:pStyle w:val="Default"/>
        <w:rPr>
          <w:color w:val="auto"/>
          <w:sz w:val="23"/>
          <w:szCs w:val="23"/>
        </w:rPr>
      </w:pPr>
      <w:r>
        <w:rPr>
          <w:b/>
          <w:bCs/>
          <w:color w:val="auto"/>
          <w:sz w:val="23"/>
          <w:szCs w:val="23"/>
        </w:rPr>
        <w:t>8.6.</w:t>
      </w:r>
      <w:r>
        <w:rPr>
          <w:b/>
          <w:bCs/>
          <w:color w:val="auto"/>
          <w:sz w:val="23"/>
          <w:szCs w:val="23"/>
          <w:lang w:val="sr-Cyrl-RS"/>
        </w:rPr>
        <w:t>8</w:t>
      </w:r>
      <w:r>
        <w:rPr>
          <w:b/>
          <w:bCs/>
          <w:color w:val="auto"/>
          <w:sz w:val="23"/>
          <w:szCs w:val="23"/>
        </w:rPr>
        <w:t xml:space="preserve"> Тим за промоцију и маркетинг школе </w:t>
      </w:r>
    </w:p>
    <w:p w:rsidR="00827D94" w:rsidRPr="00841D74" w:rsidRDefault="00434530">
      <w:pPr>
        <w:pStyle w:val="Default"/>
        <w:rPr>
          <w:b/>
          <w:bCs/>
          <w:color w:val="auto"/>
          <w:sz w:val="23"/>
          <w:szCs w:val="23"/>
        </w:rPr>
      </w:pPr>
      <w:r>
        <w:rPr>
          <w:b/>
          <w:bCs/>
          <w:color w:val="auto"/>
          <w:sz w:val="23"/>
          <w:szCs w:val="23"/>
        </w:rPr>
        <w:t>8.6.</w:t>
      </w:r>
      <w:r>
        <w:rPr>
          <w:b/>
          <w:bCs/>
          <w:color w:val="auto"/>
          <w:sz w:val="23"/>
          <w:szCs w:val="23"/>
          <w:lang w:val="sr-Cyrl-RS"/>
        </w:rPr>
        <w:t>9</w:t>
      </w:r>
      <w:r w:rsidR="00841D74">
        <w:rPr>
          <w:b/>
          <w:bCs/>
          <w:color w:val="auto"/>
          <w:sz w:val="23"/>
          <w:szCs w:val="23"/>
        </w:rPr>
        <w:t xml:space="preserve"> </w:t>
      </w:r>
      <w:r w:rsidR="00827D94">
        <w:rPr>
          <w:b/>
          <w:bCs/>
          <w:color w:val="auto"/>
          <w:sz w:val="23"/>
          <w:szCs w:val="23"/>
          <w:lang w:val="sr-Cyrl-RS"/>
        </w:rPr>
        <w:t>Тим за кризне ситуације</w:t>
      </w:r>
    </w:p>
    <w:p w:rsidR="002071C1" w:rsidRDefault="002071C1">
      <w:pPr>
        <w:ind w:right="-900"/>
        <w:rPr>
          <w:bCs/>
          <w:sz w:val="23"/>
          <w:szCs w:val="23"/>
          <w:lang w:val="ru-RU"/>
        </w:rPr>
      </w:pPr>
    </w:p>
    <w:p w:rsidR="002071C1" w:rsidRDefault="002071C1">
      <w:pPr>
        <w:ind w:left="-900" w:right="-900"/>
        <w:jc w:val="center"/>
        <w:rPr>
          <w:b/>
          <w:lang w:val="sr-Cyrl-CS"/>
        </w:rPr>
      </w:pPr>
    </w:p>
    <w:p w:rsidR="002071C1" w:rsidRDefault="00434530">
      <w:pPr>
        <w:ind w:left="-900" w:right="-900"/>
        <w:jc w:val="center"/>
        <w:rPr>
          <w:b/>
          <w:lang w:val="sr-Cyrl-CS"/>
        </w:rPr>
      </w:pPr>
      <w:r>
        <w:rPr>
          <w:b/>
          <w:lang w:val="sr-Cyrl-CS"/>
        </w:rPr>
        <w:t>8.1</w:t>
      </w:r>
      <w:r>
        <w:rPr>
          <w:b/>
          <w:sz w:val="32"/>
          <w:szCs w:val="32"/>
          <w:lang w:val="sr-Cyrl-CS"/>
        </w:rPr>
        <w:t xml:space="preserve"> </w:t>
      </w:r>
      <w:r>
        <w:rPr>
          <w:b/>
          <w:lang w:val="sr-Cyrl-CS"/>
        </w:rPr>
        <w:t>Програм рада Наставничког већа</w:t>
      </w:r>
    </w:p>
    <w:p w:rsidR="002071C1" w:rsidRDefault="002071C1">
      <w:pPr>
        <w:ind w:left="-900" w:right="-900"/>
        <w:rPr>
          <w:b/>
          <w:lang w:val="sr-Cyrl-CS"/>
        </w:rPr>
      </w:pPr>
    </w:p>
    <w:p w:rsidR="002071C1" w:rsidRDefault="00434530">
      <w:pPr>
        <w:ind w:right="104" w:firstLine="284"/>
        <w:jc w:val="both"/>
        <w:rPr>
          <w:lang w:val="sr-Cyrl-CS"/>
        </w:rPr>
      </w:pPr>
      <w:r>
        <w:rPr>
          <w:lang w:val="sr-Cyrl-CS"/>
        </w:rPr>
        <w:t>Наставничко веће бавиће се педагошком проблематиком школе,</w:t>
      </w:r>
      <w:r>
        <w:t xml:space="preserve"> </w:t>
      </w:r>
      <w:r>
        <w:rPr>
          <w:lang w:val="sr-Cyrl-CS"/>
        </w:rPr>
        <w:t>почев од</w:t>
      </w:r>
      <w:r>
        <w:t xml:space="preserve"> </w:t>
      </w:r>
      <w:r>
        <w:rPr>
          <w:lang w:val="sr-Cyrl-CS"/>
        </w:rPr>
        <w:t xml:space="preserve">програмирања </w:t>
      </w:r>
      <w:r>
        <w:t xml:space="preserve"> </w:t>
      </w:r>
      <w:r>
        <w:rPr>
          <w:lang w:val="sr-Cyrl-CS"/>
        </w:rPr>
        <w:t>рада,</w:t>
      </w:r>
      <w:r>
        <w:t xml:space="preserve"> </w:t>
      </w:r>
      <w:r>
        <w:rPr>
          <w:lang w:val="sr-Cyrl-CS"/>
        </w:rPr>
        <w:t>организовања образовно-васпитног процеса,</w:t>
      </w:r>
      <w:r>
        <w:t xml:space="preserve"> </w:t>
      </w:r>
      <w:r>
        <w:rPr>
          <w:lang w:val="sr-Cyrl-CS"/>
        </w:rPr>
        <w:t>па до вредновања образовно-васпитних резултата.</w:t>
      </w:r>
      <w:r>
        <w:t xml:space="preserve"> </w:t>
      </w:r>
      <w:r>
        <w:rPr>
          <w:lang w:val="sr-Cyrl-CS"/>
        </w:rPr>
        <w:t>Његов</w:t>
      </w:r>
      <w:r>
        <w:t xml:space="preserve"> </w:t>
      </w:r>
      <w:r>
        <w:rPr>
          <w:lang w:val="sr-Cyrl-CS"/>
        </w:rPr>
        <w:t>превасходни задатак је да иницира и ствара програмске,</w:t>
      </w:r>
      <w:r>
        <w:t xml:space="preserve"> </w:t>
      </w:r>
      <w:r>
        <w:rPr>
          <w:lang w:val="sr-Cyrl-CS"/>
        </w:rPr>
        <w:t>организационе,</w:t>
      </w:r>
      <w:r>
        <w:t xml:space="preserve"> </w:t>
      </w:r>
      <w:r>
        <w:rPr>
          <w:lang w:val="sr-Cyrl-CS"/>
        </w:rPr>
        <w:t>кадровске,</w:t>
      </w:r>
      <w:r>
        <w:t xml:space="preserve"> </w:t>
      </w:r>
      <w:r>
        <w:rPr>
          <w:lang w:val="sr-Cyrl-CS"/>
        </w:rPr>
        <w:t>материјално-техничке и стручне услове за успешан образовно васпитни- рад.</w:t>
      </w:r>
    </w:p>
    <w:p w:rsidR="002071C1" w:rsidRDefault="002071C1">
      <w:pPr>
        <w:ind w:left="426" w:right="1139" w:hanging="142"/>
        <w:jc w:val="both"/>
        <w:rPr>
          <w:b/>
          <w:lang w:val="sr-Cyrl-CS"/>
        </w:rPr>
      </w:pPr>
    </w:p>
    <w:p w:rsidR="002071C1" w:rsidRDefault="00434530">
      <w:pPr>
        <w:ind w:left="426" w:right="1139" w:hanging="142"/>
        <w:jc w:val="both"/>
        <w:rPr>
          <w:b/>
          <w:lang w:val="sr-Cyrl-CS"/>
        </w:rPr>
      </w:pPr>
      <w:r>
        <w:rPr>
          <w:b/>
          <w:lang w:val="sr-Cyrl-CS"/>
        </w:rPr>
        <w:t>Програмски садржаји</w:t>
      </w:r>
    </w:p>
    <w:p w:rsidR="002071C1" w:rsidRDefault="00434530">
      <w:pPr>
        <w:ind w:left="426" w:right="1139" w:hanging="142"/>
        <w:jc w:val="both"/>
        <w:rPr>
          <w:lang w:val="sr-Cyrl-CS"/>
        </w:rPr>
      </w:pPr>
      <w:r>
        <w:rPr>
          <w:lang w:val="sr-Cyrl-CS"/>
        </w:rPr>
        <w:t>I        Организациони послови</w:t>
      </w:r>
    </w:p>
    <w:p w:rsidR="002071C1" w:rsidRDefault="00434530">
      <w:pPr>
        <w:ind w:left="426" w:right="1139" w:hanging="142"/>
        <w:jc w:val="both"/>
        <w:rPr>
          <w:lang w:val="sr-Cyrl-CS"/>
        </w:rPr>
      </w:pPr>
      <w:r>
        <w:rPr>
          <w:lang w:val="sr-Latn-CS"/>
        </w:rPr>
        <w:t>II</w:t>
      </w:r>
      <w:r>
        <w:rPr>
          <w:lang w:val="sr-Cyrl-CS"/>
        </w:rPr>
        <w:t xml:space="preserve">       Програмирање рада</w:t>
      </w:r>
    </w:p>
    <w:p w:rsidR="002071C1" w:rsidRDefault="00434530">
      <w:pPr>
        <w:ind w:left="426" w:right="1139" w:hanging="142"/>
        <w:jc w:val="both"/>
        <w:rPr>
          <w:lang w:val="sr-Cyrl-CS"/>
        </w:rPr>
      </w:pPr>
      <w:r>
        <w:rPr>
          <w:lang w:val="sr-Latn-CS"/>
        </w:rPr>
        <w:t>III</w:t>
      </w:r>
      <w:r>
        <w:rPr>
          <w:lang w:val="sr-Cyrl-CS"/>
        </w:rPr>
        <w:t xml:space="preserve">      Праћење и вредновање остварених резултата</w:t>
      </w:r>
    </w:p>
    <w:p w:rsidR="002071C1" w:rsidRDefault="00434530">
      <w:pPr>
        <w:ind w:left="426" w:right="1139" w:hanging="142"/>
        <w:jc w:val="both"/>
        <w:rPr>
          <w:lang w:val="sr-Cyrl-CS"/>
        </w:rPr>
      </w:pPr>
      <w:r>
        <w:rPr>
          <w:lang w:val="sr-Cyrl-CS"/>
        </w:rPr>
        <w:t>IV      Унапређивање образовно-васпитног рада</w:t>
      </w:r>
    </w:p>
    <w:p w:rsidR="002071C1" w:rsidRDefault="00434530">
      <w:pPr>
        <w:ind w:left="426" w:right="1139" w:hanging="142"/>
        <w:jc w:val="both"/>
        <w:rPr>
          <w:lang w:val="sr-Cyrl-CS"/>
        </w:rPr>
      </w:pPr>
      <w:r>
        <w:rPr>
          <w:lang w:val="sr-Latn-CS"/>
        </w:rPr>
        <w:t>V</w:t>
      </w:r>
      <w:r>
        <w:rPr>
          <w:lang w:val="sr-Cyrl-CS"/>
        </w:rPr>
        <w:t xml:space="preserve">       Мотивација и стимулација ученика у наставном раду</w:t>
      </w:r>
    </w:p>
    <w:p w:rsidR="002071C1" w:rsidRDefault="00434530">
      <w:pPr>
        <w:ind w:left="426" w:right="1139" w:hanging="142"/>
        <w:jc w:val="both"/>
        <w:rPr>
          <w:lang w:val="sr-Cyrl-CS"/>
        </w:rPr>
      </w:pPr>
      <w:r>
        <w:rPr>
          <w:lang w:val="sr-Latn-CS"/>
        </w:rPr>
        <w:t xml:space="preserve">VI       </w:t>
      </w:r>
      <w:r>
        <w:rPr>
          <w:lang w:val="sr-Cyrl-CS"/>
        </w:rPr>
        <w:t>Кадровска питања</w:t>
      </w:r>
    </w:p>
    <w:p w:rsidR="002071C1" w:rsidRDefault="00434530">
      <w:pPr>
        <w:ind w:left="426" w:right="1139" w:hanging="142"/>
        <w:jc w:val="both"/>
        <w:rPr>
          <w:lang w:val="sr-Cyrl-CS"/>
        </w:rPr>
      </w:pPr>
      <w:r>
        <w:rPr>
          <w:lang w:val="sr-Latn-CS"/>
        </w:rPr>
        <w:t>VII</w:t>
      </w:r>
      <w:r>
        <w:rPr>
          <w:lang w:val="sr-Cyrl-CS"/>
        </w:rPr>
        <w:t xml:space="preserve">     Истраживачки рад</w:t>
      </w:r>
    </w:p>
    <w:p w:rsidR="00767BB0" w:rsidRDefault="00767BB0">
      <w:pPr>
        <w:ind w:left="426" w:right="1139" w:hanging="142"/>
        <w:jc w:val="both"/>
        <w:rPr>
          <w:lang w:val="ru-RU"/>
        </w:rPr>
      </w:pPr>
    </w:p>
    <w:p w:rsidR="002071C1" w:rsidRDefault="00434530">
      <w:pPr>
        <w:ind w:left="426" w:right="1139" w:hanging="142"/>
        <w:jc w:val="both"/>
        <w:rPr>
          <w:b/>
          <w:u w:val="single"/>
          <w:lang w:val="sr-Cyrl-CS"/>
        </w:rPr>
      </w:pPr>
      <w:r>
        <w:rPr>
          <w:b/>
          <w:u w:val="single"/>
          <w:lang w:val="sr-Cyrl-CS"/>
        </w:rPr>
        <w:t>Август-септембар</w:t>
      </w:r>
    </w:p>
    <w:p w:rsidR="002071C1" w:rsidRDefault="00434530">
      <w:pPr>
        <w:ind w:right="14"/>
        <w:jc w:val="both"/>
        <w:rPr>
          <w:lang w:val="sr-Cyrl-CS"/>
        </w:rPr>
      </w:pPr>
      <w:r>
        <w:rPr>
          <w:lang w:val="sr-Cyrl-CS"/>
        </w:rPr>
        <w:t>1. Анализа организационо-техничких припрема за почетак рада</w:t>
      </w:r>
    </w:p>
    <w:p w:rsidR="002071C1" w:rsidRDefault="00434530">
      <w:pPr>
        <w:ind w:right="14"/>
        <w:jc w:val="both"/>
        <w:rPr>
          <w:lang w:val="sr-Cyrl-CS"/>
        </w:rPr>
      </w:pPr>
      <w:r>
        <w:rPr>
          <w:lang w:val="sr-Cyrl-CS"/>
        </w:rPr>
        <w:t>2. Постављање организације образовно-васпитног рада:</w:t>
      </w:r>
    </w:p>
    <w:p w:rsidR="002071C1" w:rsidRDefault="00434530">
      <w:pPr>
        <w:tabs>
          <w:tab w:val="left" w:pos="9630"/>
        </w:tabs>
        <w:ind w:left="284" w:right="14"/>
        <w:jc w:val="both"/>
        <w:rPr>
          <w:lang w:val="sr-Cyrl-CS"/>
        </w:rPr>
      </w:pPr>
      <w:r>
        <w:rPr>
          <w:lang w:val="sr-Cyrl-CS"/>
        </w:rPr>
        <w:t xml:space="preserve">-број и структура одељења по кључним варијаблама (успех, социјални </w:t>
      </w:r>
      <w:r>
        <w:rPr>
          <w:lang w:val="sr-Cyrl-RS"/>
        </w:rPr>
        <w:t>с</w:t>
      </w:r>
      <w:r>
        <w:rPr>
          <w:lang w:val="sr-Cyrl-CS"/>
        </w:rPr>
        <w:t>татус, број ученика у одељењу )</w:t>
      </w:r>
    </w:p>
    <w:p w:rsidR="002071C1" w:rsidRDefault="00434530">
      <w:pPr>
        <w:ind w:left="284" w:right="14"/>
        <w:jc w:val="both"/>
        <w:rPr>
          <w:lang w:val="sr-Cyrl-CS"/>
        </w:rPr>
      </w:pPr>
      <w:r>
        <w:rPr>
          <w:lang w:val="sr-Cyrl-CS"/>
        </w:rPr>
        <w:t>-педагошко-психолошка заснованост распореда часова</w:t>
      </w:r>
    </w:p>
    <w:p w:rsidR="002071C1" w:rsidRDefault="00434530">
      <w:pPr>
        <w:ind w:left="284" w:right="14"/>
        <w:jc w:val="both"/>
        <w:rPr>
          <w:lang w:val="sr-Cyrl-CS"/>
        </w:rPr>
      </w:pPr>
      <w:r>
        <w:rPr>
          <w:lang w:val="sr-Cyrl-CS"/>
        </w:rPr>
        <w:t>-школски календар и одређивање динамике рада у сменама</w:t>
      </w:r>
    </w:p>
    <w:p w:rsidR="002071C1" w:rsidRDefault="00434530">
      <w:pPr>
        <w:ind w:left="284" w:right="14"/>
        <w:jc w:val="both"/>
        <w:rPr>
          <w:lang w:val="sr-Cyrl-RS"/>
        </w:rPr>
      </w:pPr>
      <w:r>
        <w:rPr>
          <w:lang w:val="sr-Cyrl-CS"/>
        </w:rPr>
        <w:t>-организација специјализованих и универзалних наставних објеката (распоред и фреквенција коришћења)</w:t>
      </w:r>
    </w:p>
    <w:p w:rsidR="002071C1" w:rsidRDefault="00434530">
      <w:pPr>
        <w:ind w:left="284" w:right="14"/>
        <w:jc w:val="both"/>
        <w:rPr>
          <w:lang w:val="sr-Cyrl-CS"/>
        </w:rPr>
      </w:pPr>
      <w:r>
        <w:rPr>
          <w:lang w:val="sr-Cyrl-CS"/>
        </w:rPr>
        <w:t>- родитељски састанци</w:t>
      </w:r>
    </w:p>
    <w:p w:rsidR="002071C1" w:rsidRDefault="00434530">
      <w:pPr>
        <w:ind w:left="284" w:right="14"/>
        <w:jc w:val="both"/>
        <w:rPr>
          <w:lang w:val="sr-Cyrl-CS"/>
        </w:rPr>
      </w:pPr>
      <w:r>
        <w:rPr>
          <w:lang w:val="sr-Cyrl-CS"/>
        </w:rPr>
        <w:t>- разматрање Извештаја о раду директора и Извештаја о раду школе за 202</w:t>
      </w:r>
      <w:r w:rsidR="00731DAF">
        <w:t>4</w:t>
      </w:r>
      <w:r w:rsidR="00731DAF">
        <w:rPr>
          <w:lang w:val="sr-Cyrl-RS"/>
        </w:rPr>
        <w:t>/</w:t>
      </w:r>
      <w:r>
        <w:rPr>
          <w:lang w:val="sr-Cyrl-CS"/>
        </w:rPr>
        <w:t>2</w:t>
      </w:r>
      <w:r w:rsidR="00731DAF">
        <w:t>5</w:t>
      </w:r>
      <w:r>
        <w:t>.</w:t>
      </w:r>
      <w:r>
        <w:rPr>
          <w:lang w:val="sr-Cyrl-CS"/>
        </w:rPr>
        <w:t xml:space="preserve"> годину</w:t>
      </w:r>
    </w:p>
    <w:p w:rsidR="002071C1" w:rsidRDefault="00434530">
      <w:pPr>
        <w:ind w:right="14"/>
      </w:pPr>
      <w:r>
        <w:rPr>
          <w:lang w:val="sr-Cyrl-CS"/>
        </w:rPr>
        <w:t>3. Концепција планирања наставног рада (годишње планирање, операционализација планова на нивоу школе)</w:t>
      </w:r>
    </w:p>
    <w:p w:rsidR="002071C1" w:rsidRDefault="00434530">
      <w:pPr>
        <w:ind w:right="14"/>
        <w:jc w:val="both"/>
        <w:rPr>
          <w:lang w:val="sr-Cyrl-CS"/>
        </w:rPr>
      </w:pPr>
      <w:r>
        <w:rPr>
          <w:lang w:val="sr-Cyrl-CS"/>
        </w:rPr>
        <w:t>4. Разматрање предлога Годишњег плана рада школе за 202</w:t>
      </w:r>
      <w:r w:rsidR="00731DAF">
        <w:t>5</w:t>
      </w:r>
      <w:r>
        <w:rPr>
          <w:lang w:val="sr-Cyrl-CS"/>
        </w:rPr>
        <w:t>/2</w:t>
      </w:r>
      <w:r w:rsidR="00731DAF">
        <w:t>6</w:t>
      </w:r>
      <w:r>
        <w:rPr>
          <w:lang w:val="sr-Cyrl-CS"/>
        </w:rPr>
        <w:t>.годину</w:t>
      </w:r>
    </w:p>
    <w:p w:rsidR="002071C1" w:rsidRDefault="00434530">
      <w:pPr>
        <w:ind w:right="14"/>
        <w:jc w:val="both"/>
        <w:rPr>
          <w:lang w:val="sr-Cyrl-CS"/>
        </w:rPr>
      </w:pPr>
      <w:r>
        <w:rPr>
          <w:lang w:val="sr-Cyrl-CS"/>
        </w:rPr>
        <w:t>5. Усвајање предлога области квалитета за самовредновање</w:t>
      </w:r>
    </w:p>
    <w:p w:rsidR="002071C1" w:rsidRDefault="00434530">
      <w:pPr>
        <w:ind w:right="14"/>
        <w:jc w:val="both"/>
        <w:rPr>
          <w:lang w:val="sr-Cyrl-CS"/>
        </w:rPr>
      </w:pPr>
      <w:r>
        <w:rPr>
          <w:lang w:val="sr-Cyrl-CS"/>
        </w:rPr>
        <w:t>6. Именовање чланова Стручног актива за развој Школског програма</w:t>
      </w:r>
    </w:p>
    <w:p w:rsidR="002071C1" w:rsidRDefault="00434530">
      <w:pPr>
        <w:ind w:right="14"/>
        <w:jc w:val="both"/>
        <w:rPr>
          <w:lang w:val="sr-Cyrl-CS"/>
        </w:rPr>
      </w:pPr>
      <w:r>
        <w:rPr>
          <w:lang w:val="sr-Cyrl-CS"/>
        </w:rPr>
        <w:t>7. Разматрање извештаја о расподели ученика при прелазу из осмог разреда у средње школе</w:t>
      </w:r>
    </w:p>
    <w:p w:rsidR="002071C1" w:rsidRDefault="00434530">
      <w:pPr>
        <w:ind w:right="14"/>
        <w:jc w:val="both"/>
        <w:rPr>
          <w:lang w:val="sr-Cyrl-CS"/>
        </w:rPr>
      </w:pPr>
      <w:r>
        <w:rPr>
          <w:lang w:val="sr-Cyrl-CS"/>
        </w:rPr>
        <w:t>8.  Праћење унапређивања рада у есДневнику</w:t>
      </w:r>
    </w:p>
    <w:p w:rsidR="002071C1" w:rsidRDefault="00434530">
      <w:pPr>
        <w:ind w:right="14"/>
        <w:jc w:val="both"/>
        <w:rPr>
          <w:lang w:val="sr-Cyrl-CS"/>
        </w:rPr>
      </w:pPr>
      <w:r>
        <w:rPr>
          <w:lang w:val="sr-Cyrl-CS"/>
        </w:rPr>
        <w:t>9. Разматрање Извештаја о раду стручних тимова и већа</w:t>
      </w:r>
    </w:p>
    <w:p w:rsidR="002071C1" w:rsidRDefault="00434530">
      <w:pPr>
        <w:ind w:right="14"/>
        <w:jc w:val="both"/>
        <w:rPr>
          <w:lang w:val="sr-Cyrl-CS"/>
        </w:rPr>
      </w:pPr>
      <w:r>
        <w:rPr>
          <w:lang w:val="sr-Cyrl-CS"/>
        </w:rPr>
        <w:t>10. Разматрање Извештаја о реализацији Развојног плана школе</w:t>
      </w:r>
    </w:p>
    <w:p w:rsidR="002071C1" w:rsidRDefault="00434530">
      <w:pPr>
        <w:ind w:right="14"/>
        <w:jc w:val="both"/>
        <w:rPr>
          <w:lang w:val="sr-Cyrl-CS"/>
        </w:rPr>
      </w:pPr>
      <w:r>
        <w:rPr>
          <w:lang w:val="sr-Cyrl-CS"/>
        </w:rPr>
        <w:t>11. Разматрање Извештаја о развоју Школског програма</w:t>
      </w:r>
    </w:p>
    <w:p w:rsidR="002071C1" w:rsidRDefault="00434530">
      <w:pPr>
        <w:ind w:right="14"/>
        <w:jc w:val="both"/>
        <w:rPr>
          <w:lang w:val="ru-RU"/>
        </w:rPr>
      </w:pPr>
      <w:r>
        <w:rPr>
          <w:lang w:val="sr-Cyrl-CS"/>
        </w:rPr>
        <w:t xml:space="preserve"> </w:t>
      </w:r>
    </w:p>
    <w:p w:rsidR="002071C1" w:rsidRDefault="002071C1">
      <w:pPr>
        <w:ind w:right="14"/>
        <w:jc w:val="both"/>
        <w:rPr>
          <w:lang w:val="sr-Cyrl-CS"/>
        </w:rPr>
      </w:pPr>
    </w:p>
    <w:p w:rsidR="002071C1" w:rsidRDefault="00434530">
      <w:pPr>
        <w:ind w:left="426" w:right="1139" w:hanging="142"/>
        <w:jc w:val="both"/>
        <w:rPr>
          <w:b/>
          <w:u w:val="single"/>
          <w:lang w:val="sr-Cyrl-CS"/>
        </w:rPr>
      </w:pPr>
      <w:r>
        <w:rPr>
          <w:b/>
          <w:u w:val="single"/>
          <w:lang w:val="sr-Cyrl-CS"/>
        </w:rPr>
        <w:t>Октобар-децембар</w:t>
      </w:r>
    </w:p>
    <w:p w:rsidR="002071C1" w:rsidRDefault="00434530">
      <w:pPr>
        <w:ind w:left="426" w:right="1139" w:hanging="142"/>
        <w:jc w:val="both"/>
        <w:rPr>
          <w:lang w:val="sr-Cyrl-CS"/>
        </w:rPr>
      </w:pPr>
      <w:r>
        <w:rPr>
          <w:lang w:val="sr-Cyrl-CS"/>
        </w:rPr>
        <w:t>1. Организација обележавања Дана школе</w:t>
      </w:r>
    </w:p>
    <w:p w:rsidR="002071C1" w:rsidRDefault="00434530">
      <w:pPr>
        <w:ind w:left="426" w:right="1139" w:hanging="142"/>
        <w:jc w:val="both"/>
        <w:rPr>
          <w:lang w:val="sr-Cyrl-CS"/>
        </w:rPr>
      </w:pPr>
      <w:r>
        <w:rPr>
          <w:lang w:val="sr-Cyrl-CS"/>
        </w:rPr>
        <w:t>2. Анализа остварених  резултата на крају првог класификационог периода</w:t>
      </w:r>
    </w:p>
    <w:p w:rsidR="002071C1" w:rsidRDefault="00434530">
      <w:pPr>
        <w:ind w:left="426" w:right="1139" w:hanging="142"/>
        <w:jc w:val="both"/>
        <w:rPr>
          <w:lang w:val="sr-Latn-CS"/>
        </w:rPr>
      </w:pPr>
      <w:r>
        <w:rPr>
          <w:lang w:val="sr-Cyrl-CS"/>
        </w:rPr>
        <w:lastRenderedPageBreak/>
        <w:t>3. Анализа рада стручних већа и тимова</w:t>
      </w:r>
    </w:p>
    <w:p w:rsidR="002071C1" w:rsidRDefault="00434530">
      <w:pPr>
        <w:ind w:left="426" w:right="1139" w:hanging="142"/>
        <w:jc w:val="both"/>
        <w:rPr>
          <w:lang w:val="sr-Cyrl-CS"/>
        </w:rPr>
      </w:pPr>
      <w:r>
        <w:rPr>
          <w:lang w:val="sr-Cyrl-CS"/>
        </w:rPr>
        <w:t>4. Организација родитељских састанака</w:t>
      </w:r>
    </w:p>
    <w:p w:rsidR="002071C1" w:rsidRDefault="00434530">
      <w:pPr>
        <w:ind w:left="426" w:right="1139" w:hanging="142"/>
        <w:jc w:val="both"/>
        <w:rPr>
          <w:lang w:val="sr-Cyrl-CS"/>
        </w:rPr>
      </w:pPr>
      <w:r>
        <w:rPr>
          <w:lang w:val="sr-Cyrl-CS"/>
        </w:rPr>
        <w:t>5. Адаптациони фактори ученика првог и петог разреда</w:t>
      </w:r>
    </w:p>
    <w:p w:rsidR="002071C1" w:rsidRDefault="002071C1">
      <w:pPr>
        <w:ind w:left="426" w:right="1139" w:hanging="142"/>
        <w:jc w:val="both"/>
        <w:rPr>
          <w:lang w:val="sr-Cyrl-CS"/>
        </w:rPr>
      </w:pPr>
    </w:p>
    <w:p w:rsidR="002071C1" w:rsidRDefault="00434530">
      <w:pPr>
        <w:tabs>
          <w:tab w:val="left" w:pos="2175"/>
        </w:tabs>
        <w:ind w:left="426" w:right="1139" w:hanging="142"/>
        <w:jc w:val="both"/>
        <w:rPr>
          <w:b/>
          <w:lang w:val="sr-Cyrl-CS"/>
        </w:rPr>
      </w:pPr>
      <w:r>
        <w:rPr>
          <w:b/>
          <w:u w:val="single"/>
          <w:lang w:val="sr-Cyrl-CS"/>
        </w:rPr>
        <w:t>Јануар</w:t>
      </w:r>
    </w:p>
    <w:p w:rsidR="002071C1" w:rsidRDefault="00434530">
      <w:pPr>
        <w:ind w:left="426" w:right="1139" w:hanging="142"/>
        <w:jc w:val="both"/>
      </w:pPr>
      <w:r>
        <w:rPr>
          <w:lang w:val="sr-Cyrl-CS"/>
        </w:rPr>
        <w:t>1.Организација завршетка првог полугођа</w:t>
      </w:r>
    </w:p>
    <w:p w:rsidR="002071C1" w:rsidRDefault="00434530">
      <w:pPr>
        <w:ind w:left="426" w:right="1139" w:hanging="142"/>
        <w:jc w:val="both"/>
      </w:pPr>
      <w:r>
        <w:rPr>
          <w:lang w:val="sr-Cyrl-CS"/>
        </w:rPr>
        <w:t>2.Организација Савиндана у школи</w:t>
      </w:r>
    </w:p>
    <w:p w:rsidR="002071C1" w:rsidRDefault="00434530">
      <w:pPr>
        <w:ind w:left="426" w:right="1139" w:hanging="142"/>
        <w:jc w:val="both"/>
        <w:rPr>
          <w:lang w:val="sr-Cyrl-CS"/>
        </w:rPr>
      </w:pPr>
      <w:r>
        <w:rPr>
          <w:lang w:val="sr-Cyrl-CS"/>
        </w:rPr>
        <w:t>3.Организација родитељских састанака</w:t>
      </w:r>
    </w:p>
    <w:p w:rsidR="002071C1" w:rsidRDefault="00434530">
      <w:pPr>
        <w:ind w:left="426" w:right="1139" w:hanging="142"/>
        <w:jc w:val="both"/>
        <w:rPr>
          <w:lang w:val="sr-Cyrl-CS"/>
        </w:rPr>
      </w:pPr>
      <w:r>
        <w:rPr>
          <w:lang w:val="sr-Cyrl-CS"/>
        </w:rPr>
        <w:t>4.Анализа остварених резултата на крају првог полугодишта</w:t>
      </w:r>
    </w:p>
    <w:p w:rsidR="002071C1" w:rsidRDefault="00434530">
      <w:pPr>
        <w:ind w:left="426" w:right="1139" w:hanging="142"/>
        <w:jc w:val="both"/>
        <w:rPr>
          <w:lang w:val="sr-Cyrl-CS"/>
        </w:rPr>
      </w:pPr>
      <w:r>
        <w:rPr>
          <w:lang w:val="sr-Cyrl-CS"/>
        </w:rPr>
        <w:t>5.Извештај о праћењу реализације Годишњег плана рада школе</w:t>
      </w:r>
    </w:p>
    <w:p w:rsidR="002071C1" w:rsidRDefault="00434530">
      <w:pPr>
        <w:ind w:left="426" w:right="1139" w:hanging="142"/>
        <w:jc w:val="both"/>
        <w:rPr>
          <w:lang w:val="sr-Cyrl-CS"/>
        </w:rPr>
      </w:pPr>
      <w:r>
        <w:rPr>
          <w:lang w:val="sr-Cyrl-CS"/>
        </w:rPr>
        <w:t>6.Начини праћења и вредновања рада ученика у настави</w:t>
      </w:r>
    </w:p>
    <w:p w:rsidR="002071C1" w:rsidRDefault="00434530">
      <w:pPr>
        <w:ind w:left="426" w:right="1139" w:hanging="142"/>
        <w:jc w:val="both"/>
        <w:rPr>
          <w:lang w:val="sr-Cyrl-CS"/>
        </w:rPr>
      </w:pPr>
      <w:r>
        <w:rPr>
          <w:lang w:val="sr-Cyrl-CS"/>
        </w:rPr>
        <w:t>7. Упознавање са финансијским извештајем за 202</w:t>
      </w:r>
      <w:r w:rsidR="00731DAF">
        <w:rPr>
          <w:lang w:val="sr-Cyrl-RS"/>
        </w:rPr>
        <w:t>5</w:t>
      </w:r>
      <w:r>
        <w:rPr>
          <w:lang w:val="sr-Cyrl-CS"/>
        </w:rPr>
        <w:t xml:space="preserve"> .годину</w:t>
      </w:r>
    </w:p>
    <w:p w:rsidR="002071C1" w:rsidRDefault="00434530">
      <w:pPr>
        <w:ind w:left="426" w:right="1139" w:hanging="142"/>
        <w:jc w:val="both"/>
        <w:rPr>
          <w:lang w:val="sr-Cyrl-CS"/>
        </w:rPr>
      </w:pPr>
      <w:r>
        <w:rPr>
          <w:lang w:val="sr-Cyrl-CS"/>
        </w:rPr>
        <w:t>8. Организација рада школе за време зимског распуста</w:t>
      </w:r>
    </w:p>
    <w:p w:rsidR="002071C1" w:rsidRDefault="00434530">
      <w:pPr>
        <w:ind w:left="426" w:right="1139" w:hanging="142"/>
        <w:jc w:val="both"/>
        <w:rPr>
          <w:lang w:val="sr-Cyrl-CS"/>
        </w:rPr>
      </w:pPr>
      <w:r>
        <w:rPr>
          <w:lang w:val="sr-Cyrl-CS"/>
        </w:rPr>
        <w:t>9. Организација зимских радионица за ученике током зимског распуста</w:t>
      </w:r>
    </w:p>
    <w:p w:rsidR="002071C1" w:rsidRDefault="00434530">
      <w:pPr>
        <w:ind w:left="426" w:right="1139" w:hanging="142"/>
        <w:jc w:val="both"/>
        <w:rPr>
          <w:lang w:val="sr-Cyrl-CS"/>
        </w:rPr>
      </w:pPr>
      <w:r>
        <w:rPr>
          <w:lang w:val="sr-Cyrl-CS"/>
        </w:rPr>
        <w:t>10. Анализа критеријума оцењивања ученика</w:t>
      </w:r>
    </w:p>
    <w:p w:rsidR="002071C1" w:rsidRDefault="00434530">
      <w:pPr>
        <w:ind w:left="426" w:right="1139" w:hanging="142"/>
        <w:jc w:val="both"/>
        <w:rPr>
          <w:lang w:val="sr-Cyrl-CS"/>
        </w:rPr>
      </w:pPr>
      <w:r>
        <w:rPr>
          <w:lang w:val="sr-Cyrl-CS"/>
        </w:rPr>
        <w:t>11. Извештај о праћењу коришћења есДневника</w:t>
      </w:r>
    </w:p>
    <w:p w:rsidR="002071C1" w:rsidRDefault="002071C1">
      <w:pPr>
        <w:ind w:left="426" w:right="1139" w:hanging="142"/>
        <w:jc w:val="both"/>
        <w:rPr>
          <w:lang w:val="sr-Cyrl-CS"/>
        </w:rPr>
      </w:pPr>
    </w:p>
    <w:p w:rsidR="002071C1" w:rsidRDefault="00434530">
      <w:pPr>
        <w:ind w:left="426" w:right="1139" w:hanging="142"/>
        <w:jc w:val="both"/>
        <w:rPr>
          <w:b/>
          <w:u w:val="single"/>
          <w:lang w:val="sr-Cyrl-CS"/>
        </w:rPr>
      </w:pPr>
      <w:r>
        <w:rPr>
          <w:b/>
          <w:u w:val="single"/>
          <w:lang w:val="sr-Cyrl-CS"/>
        </w:rPr>
        <w:t>Фебруар-март</w:t>
      </w:r>
    </w:p>
    <w:p w:rsidR="002071C1" w:rsidRDefault="00434530">
      <w:pPr>
        <w:ind w:left="426" w:right="1139" w:hanging="142"/>
        <w:jc w:val="both"/>
        <w:rPr>
          <w:lang w:val="sr-Cyrl-CS"/>
        </w:rPr>
      </w:pPr>
      <w:r>
        <w:rPr>
          <w:lang w:val="sr-Cyrl-CS"/>
        </w:rPr>
        <w:t>1.Организација такмичења.</w:t>
      </w:r>
    </w:p>
    <w:p w:rsidR="002071C1" w:rsidRDefault="00434530">
      <w:pPr>
        <w:ind w:left="426" w:right="1139" w:hanging="142"/>
        <w:jc w:val="both"/>
        <w:rPr>
          <w:lang w:val="sr-Cyrl-CS"/>
        </w:rPr>
      </w:pPr>
      <w:r>
        <w:rPr>
          <w:lang w:val="sr-Cyrl-CS"/>
        </w:rPr>
        <w:t>2.Анализа укључености родитеља у школски живот</w:t>
      </w:r>
    </w:p>
    <w:p w:rsidR="002071C1" w:rsidRDefault="00434530">
      <w:pPr>
        <w:ind w:left="426" w:right="1139" w:hanging="142"/>
        <w:jc w:val="both"/>
        <w:rPr>
          <w:lang w:val="sr-Cyrl-CS"/>
        </w:rPr>
      </w:pPr>
      <w:r>
        <w:rPr>
          <w:lang w:val="sr-Cyrl-CS"/>
        </w:rPr>
        <w:t>3.Доношење одлуке о начину и врсти награђивања ученика за остварене резултате на такмичењима</w:t>
      </w:r>
    </w:p>
    <w:p w:rsidR="002071C1" w:rsidRDefault="00434530">
      <w:pPr>
        <w:ind w:left="426" w:right="1139" w:hanging="142"/>
        <w:jc w:val="both"/>
        <w:rPr>
          <w:lang w:val="sr-Cyrl-CS"/>
        </w:rPr>
      </w:pPr>
      <w:r>
        <w:rPr>
          <w:lang w:val="sr-Cyrl-CS"/>
        </w:rPr>
        <w:t>4. Захтев директора школе репрезентативном синдикату за предлагање комисије за спровођење поступка бодовања запослених у циљу остваривања права на преузимање</w:t>
      </w:r>
    </w:p>
    <w:p w:rsidR="002071C1" w:rsidRDefault="00434530">
      <w:pPr>
        <w:ind w:left="426" w:right="1139" w:hanging="142"/>
        <w:jc w:val="both"/>
        <w:rPr>
          <w:lang w:val="sr-Cyrl-CS"/>
        </w:rPr>
      </w:pPr>
      <w:r>
        <w:rPr>
          <w:lang w:val="sr-Cyrl-CS"/>
        </w:rPr>
        <w:t>5. Шестомесечни извештај о раду директора школе</w:t>
      </w:r>
    </w:p>
    <w:p w:rsidR="00767BB0" w:rsidRDefault="00767BB0">
      <w:pPr>
        <w:ind w:left="426" w:right="1139" w:hanging="142"/>
        <w:jc w:val="both"/>
        <w:rPr>
          <w:lang w:val="sr-Cyrl-CS"/>
        </w:rPr>
      </w:pPr>
    </w:p>
    <w:p w:rsidR="002071C1" w:rsidRDefault="00434530">
      <w:pPr>
        <w:ind w:left="426" w:right="1139" w:hanging="142"/>
        <w:jc w:val="both"/>
        <w:rPr>
          <w:b/>
          <w:u w:val="single"/>
          <w:lang w:val="sr-Cyrl-CS"/>
        </w:rPr>
      </w:pPr>
      <w:r>
        <w:rPr>
          <w:b/>
          <w:u w:val="single"/>
          <w:lang w:val="sr-Cyrl-CS"/>
        </w:rPr>
        <w:t>Април-мај</w:t>
      </w:r>
    </w:p>
    <w:p w:rsidR="002071C1" w:rsidRDefault="00434530">
      <w:pPr>
        <w:numPr>
          <w:ilvl w:val="0"/>
          <w:numId w:val="15"/>
        </w:numPr>
        <w:tabs>
          <w:tab w:val="left" w:pos="709"/>
        </w:tabs>
        <w:ind w:left="426" w:right="1139" w:hanging="142"/>
        <w:jc w:val="both"/>
        <w:rPr>
          <w:lang w:val="sr-Cyrl-CS"/>
        </w:rPr>
      </w:pPr>
      <w:r>
        <w:rPr>
          <w:lang w:val="sr-Cyrl-CS"/>
        </w:rPr>
        <w:t>Дидактичко-методичка заснованост часова</w:t>
      </w:r>
    </w:p>
    <w:p w:rsidR="002071C1" w:rsidRDefault="00434530">
      <w:pPr>
        <w:numPr>
          <w:ilvl w:val="0"/>
          <w:numId w:val="15"/>
        </w:numPr>
        <w:tabs>
          <w:tab w:val="left" w:pos="709"/>
        </w:tabs>
        <w:ind w:left="426" w:right="1139" w:hanging="142"/>
        <w:jc w:val="both"/>
        <w:rPr>
          <w:lang w:val="sr-Cyrl-CS"/>
        </w:rPr>
      </w:pPr>
      <w:r>
        <w:rPr>
          <w:lang w:val="sr-Cyrl-CS"/>
        </w:rPr>
        <w:t>Организација пробног  Завршни испита</w:t>
      </w:r>
    </w:p>
    <w:p w:rsidR="002071C1" w:rsidRDefault="00434530">
      <w:pPr>
        <w:numPr>
          <w:ilvl w:val="0"/>
          <w:numId w:val="15"/>
        </w:numPr>
        <w:tabs>
          <w:tab w:val="left" w:pos="709"/>
        </w:tabs>
        <w:ind w:left="426" w:right="1139" w:hanging="142"/>
        <w:jc w:val="both"/>
        <w:rPr>
          <w:lang w:val="sr-Cyrl-CS"/>
        </w:rPr>
      </w:pPr>
      <w:r>
        <w:rPr>
          <w:lang w:val="sr-Cyrl-CS"/>
        </w:rPr>
        <w:t>Анализа резултата пробног завршног испита</w:t>
      </w:r>
    </w:p>
    <w:p w:rsidR="002071C1" w:rsidRDefault="00434530">
      <w:pPr>
        <w:numPr>
          <w:ilvl w:val="0"/>
          <w:numId w:val="15"/>
        </w:numPr>
        <w:tabs>
          <w:tab w:val="left" w:pos="709"/>
        </w:tabs>
        <w:ind w:left="426" w:right="1139" w:hanging="142"/>
        <w:jc w:val="both"/>
        <w:rPr>
          <w:lang w:val="sr-Cyrl-CS"/>
        </w:rPr>
      </w:pPr>
      <w:r>
        <w:rPr>
          <w:lang w:val="sr-Cyrl-CS"/>
        </w:rPr>
        <w:t>Анализа остварености резултата на крају другог класификационог периода</w:t>
      </w:r>
    </w:p>
    <w:p w:rsidR="002071C1" w:rsidRDefault="00434530">
      <w:pPr>
        <w:numPr>
          <w:ilvl w:val="0"/>
          <w:numId w:val="15"/>
        </w:numPr>
        <w:tabs>
          <w:tab w:val="left" w:pos="709"/>
        </w:tabs>
        <w:ind w:left="426" w:right="1139" w:hanging="142"/>
        <w:jc w:val="both"/>
        <w:rPr>
          <w:lang w:val="sr-Cyrl-CS"/>
        </w:rPr>
      </w:pPr>
      <w:r>
        <w:rPr>
          <w:lang w:val="sr-Cyrl-CS"/>
        </w:rPr>
        <w:t>Извештај директора о педагошко инструктивном раду</w:t>
      </w:r>
    </w:p>
    <w:p w:rsidR="002071C1" w:rsidRDefault="002071C1">
      <w:pPr>
        <w:ind w:left="426" w:right="1139" w:hanging="142"/>
        <w:jc w:val="both"/>
        <w:rPr>
          <w:lang w:val="sr-Cyrl-CS"/>
        </w:rPr>
      </w:pPr>
    </w:p>
    <w:p w:rsidR="002071C1" w:rsidRDefault="00434530">
      <w:pPr>
        <w:ind w:left="426" w:right="1139" w:hanging="142"/>
        <w:jc w:val="both"/>
        <w:rPr>
          <w:b/>
          <w:u w:val="single"/>
          <w:lang w:val="sr-Cyrl-CS"/>
        </w:rPr>
      </w:pPr>
      <w:r>
        <w:rPr>
          <w:b/>
          <w:u w:val="single"/>
          <w:lang w:val="sr-Cyrl-CS"/>
        </w:rPr>
        <w:t>Јун-јул</w:t>
      </w:r>
    </w:p>
    <w:p w:rsidR="002071C1" w:rsidRDefault="00434530">
      <w:pPr>
        <w:numPr>
          <w:ilvl w:val="0"/>
          <w:numId w:val="16"/>
        </w:numPr>
        <w:ind w:right="1139"/>
        <w:jc w:val="both"/>
        <w:rPr>
          <w:lang w:val="sr-Cyrl-CS"/>
        </w:rPr>
      </w:pPr>
      <w:r>
        <w:rPr>
          <w:lang w:val="sr-Cyrl-CS"/>
        </w:rPr>
        <w:t>Анализа остварених резултата на крају наставне године</w:t>
      </w:r>
    </w:p>
    <w:p w:rsidR="002071C1" w:rsidRDefault="00434530">
      <w:pPr>
        <w:numPr>
          <w:ilvl w:val="0"/>
          <w:numId w:val="16"/>
        </w:numPr>
        <w:ind w:right="1139"/>
        <w:jc w:val="both"/>
        <w:rPr>
          <w:lang w:val="sr-Cyrl-CS"/>
        </w:rPr>
      </w:pPr>
      <w:r>
        <w:rPr>
          <w:lang w:val="sr-Cyrl-CS"/>
        </w:rPr>
        <w:t xml:space="preserve">Организација Завршног испита </w:t>
      </w:r>
    </w:p>
    <w:p w:rsidR="002071C1" w:rsidRDefault="00434530">
      <w:pPr>
        <w:numPr>
          <w:ilvl w:val="0"/>
          <w:numId w:val="16"/>
        </w:numPr>
        <w:ind w:right="1139"/>
        <w:jc w:val="both"/>
        <w:rPr>
          <w:lang w:val="sr-Cyrl-CS"/>
        </w:rPr>
      </w:pPr>
      <w:r>
        <w:rPr>
          <w:lang w:val="sr-Cyrl-CS"/>
        </w:rPr>
        <w:t>Организација родитељских састанака</w:t>
      </w:r>
    </w:p>
    <w:p w:rsidR="002071C1" w:rsidRDefault="00434530">
      <w:pPr>
        <w:numPr>
          <w:ilvl w:val="0"/>
          <w:numId w:val="16"/>
        </w:numPr>
        <w:ind w:right="1139"/>
        <w:jc w:val="both"/>
        <w:rPr>
          <w:lang w:val="sr-Cyrl-CS"/>
        </w:rPr>
      </w:pPr>
      <w:r>
        <w:rPr>
          <w:lang w:val="sr-Cyrl-CS"/>
        </w:rPr>
        <w:t>Анализа планираног фонда часова</w:t>
      </w:r>
    </w:p>
    <w:p w:rsidR="002071C1" w:rsidRDefault="00434530">
      <w:pPr>
        <w:numPr>
          <w:ilvl w:val="0"/>
          <w:numId w:val="16"/>
        </w:numPr>
        <w:ind w:right="1139"/>
        <w:jc w:val="both"/>
        <w:rPr>
          <w:lang w:val="sr-Cyrl-CS"/>
        </w:rPr>
      </w:pPr>
      <w:r>
        <w:rPr>
          <w:lang w:val="sr-Cyrl-CS"/>
        </w:rPr>
        <w:t>Остваривање појединачних програма рада (унапређивање наставног рада, стручно усавршавање и сл.)</w:t>
      </w:r>
    </w:p>
    <w:p w:rsidR="002071C1" w:rsidRDefault="00434530">
      <w:pPr>
        <w:numPr>
          <w:ilvl w:val="0"/>
          <w:numId w:val="16"/>
        </w:numPr>
        <w:ind w:right="1139"/>
        <w:jc w:val="both"/>
        <w:rPr>
          <w:lang w:val="sr-Cyrl-CS"/>
        </w:rPr>
      </w:pPr>
      <w:r>
        <w:rPr>
          <w:lang w:val="sr-Cyrl-CS"/>
        </w:rPr>
        <w:t>Анализа екскурзија</w:t>
      </w:r>
    </w:p>
    <w:p w:rsidR="002071C1" w:rsidRDefault="00434530">
      <w:pPr>
        <w:numPr>
          <w:ilvl w:val="0"/>
          <w:numId w:val="16"/>
        </w:numPr>
        <w:ind w:right="1139"/>
        <w:jc w:val="both"/>
        <w:rPr>
          <w:lang w:val="sr-Cyrl-CS"/>
        </w:rPr>
      </w:pPr>
      <w:r>
        <w:rPr>
          <w:lang w:val="sr-Cyrl-CS"/>
        </w:rPr>
        <w:t>Доношење одлуке о награђивању ученика</w:t>
      </w:r>
    </w:p>
    <w:p w:rsidR="002071C1" w:rsidRDefault="00434530">
      <w:pPr>
        <w:numPr>
          <w:ilvl w:val="0"/>
          <w:numId w:val="16"/>
        </w:numPr>
        <w:ind w:right="1139"/>
        <w:jc w:val="both"/>
        <w:rPr>
          <w:lang w:val="sr-Cyrl-CS"/>
        </w:rPr>
      </w:pPr>
      <w:r>
        <w:rPr>
          <w:lang w:val="sr-Cyrl-CS"/>
        </w:rPr>
        <w:t>Упознавање са Извештајем о самовредновању</w:t>
      </w:r>
    </w:p>
    <w:p w:rsidR="002071C1" w:rsidRDefault="00434530">
      <w:pPr>
        <w:numPr>
          <w:ilvl w:val="0"/>
          <w:numId w:val="16"/>
        </w:numPr>
        <w:ind w:right="1139"/>
        <w:jc w:val="both"/>
        <w:rPr>
          <w:lang w:val="sr-Cyrl-CS"/>
        </w:rPr>
      </w:pPr>
      <w:r>
        <w:rPr>
          <w:lang w:val="sr-Cyrl-CS"/>
        </w:rPr>
        <w:t>Разматрање Извештаја о раду Тимова, Стручних актива и већа</w:t>
      </w:r>
    </w:p>
    <w:p w:rsidR="002071C1" w:rsidRDefault="00434530">
      <w:pPr>
        <w:numPr>
          <w:ilvl w:val="0"/>
          <w:numId w:val="16"/>
        </w:numPr>
        <w:ind w:right="1139"/>
        <w:jc w:val="both"/>
        <w:rPr>
          <w:lang w:val="sr-Cyrl-CS"/>
        </w:rPr>
      </w:pPr>
      <w:r>
        <w:rPr>
          <w:lang w:val="sr-Cyrl-CS"/>
        </w:rPr>
        <w:t>Извештај о резултатима на Завршном испиту</w:t>
      </w:r>
    </w:p>
    <w:p w:rsidR="002071C1" w:rsidRDefault="00434530">
      <w:pPr>
        <w:numPr>
          <w:ilvl w:val="0"/>
          <w:numId w:val="16"/>
        </w:numPr>
        <w:ind w:right="1139"/>
        <w:jc w:val="both"/>
        <w:rPr>
          <w:lang w:val="sr-Cyrl-CS"/>
        </w:rPr>
      </w:pPr>
      <w:r>
        <w:rPr>
          <w:lang w:val="sr-Cyrl-CS"/>
        </w:rPr>
        <w:t>Разматрање Извештаја о стручном усавршавању за 202</w:t>
      </w:r>
      <w:r w:rsidR="00731DAF">
        <w:t>5</w:t>
      </w:r>
      <w:r>
        <w:rPr>
          <w:lang w:val="sr-Cyrl-CS"/>
        </w:rPr>
        <w:t>/2</w:t>
      </w:r>
      <w:r w:rsidR="00731DAF">
        <w:t>6</w:t>
      </w:r>
      <w:r w:rsidR="00731DAF">
        <w:rPr>
          <w:lang w:val="sr-Cyrl-RS"/>
        </w:rPr>
        <w:t>.</w:t>
      </w:r>
    </w:p>
    <w:p w:rsidR="002071C1" w:rsidRDefault="00434530">
      <w:pPr>
        <w:numPr>
          <w:ilvl w:val="0"/>
          <w:numId w:val="16"/>
        </w:numPr>
        <w:ind w:right="1139"/>
        <w:jc w:val="both"/>
        <w:rPr>
          <w:lang w:val="sr-Cyrl-CS"/>
        </w:rPr>
      </w:pPr>
      <w:r>
        <w:rPr>
          <w:lang w:val="sr-Cyrl-CS"/>
        </w:rPr>
        <w:t>Предлог Плана стручног усавршавања за 202</w:t>
      </w:r>
      <w:r w:rsidR="00675235">
        <w:t>5</w:t>
      </w:r>
      <w:r>
        <w:rPr>
          <w:lang w:val="sr-Cyrl-CS"/>
        </w:rPr>
        <w:t>/2</w:t>
      </w:r>
      <w:r w:rsidR="00675235">
        <w:t>6</w:t>
      </w:r>
      <w:r>
        <w:rPr>
          <w:lang w:val="sr-Cyrl-CS"/>
        </w:rPr>
        <w:t>.</w:t>
      </w:r>
    </w:p>
    <w:p w:rsidR="002071C1" w:rsidRDefault="00434530">
      <w:pPr>
        <w:numPr>
          <w:ilvl w:val="0"/>
          <w:numId w:val="16"/>
        </w:numPr>
        <w:ind w:right="1139"/>
        <w:jc w:val="both"/>
        <w:rPr>
          <w:lang w:val="sr-Cyrl-CS"/>
        </w:rPr>
      </w:pPr>
      <w:r>
        <w:rPr>
          <w:lang w:val="sr-Cyrl-CS"/>
        </w:rPr>
        <w:t>Усвајање календара рада за шк. 202</w:t>
      </w:r>
      <w:r w:rsidR="00675235">
        <w:t>5</w:t>
      </w:r>
      <w:r>
        <w:rPr>
          <w:lang w:val="sr-Cyrl-CS"/>
        </w:rPr>
        <w:t>/202</w:t>
      </w:r>
      <w:r w:rsidR="00675235">
        <w:t>6</w:t>
      </w:r>
      <w:r>
        <w:rPr>
          <w:lang w:val="sr-Cyrl-CS"/>
        </w:rPr>
        <w:t>. год</w:t>
      </w:r>
    </w:p>
    <w:p w:rsidR="002071C1" w:rsidRDefault="002071C1">
      <w:pPr>
        <w:ind w:left="720" w:right="1139"/>
        <w:jc w:val="both"/>
        <w:rPr>
          <w:lang w:val="sr-Cyrl-CS"/>
        </w:rPr>
      </w:pPr>
    </w:p>
    <w:p w:rsidR="002071C1" w:rsidRDefault="002071C1">
      <w:pPr>
        <w:ind w:left="720" w:right="1139"/>
        <w:jc w:val="both"/>
        <w:rPr>
          <w:lang w:val="sr-Cyrl-CS"/>
        </w:rPr>
      </w:pPr>
    </w:p>
    <w:p w:rsidR="002071C1" w:rsidRDefault="002071C1">
      <w:pPr>
        <w:ind w:left="720" w:right="1139"/>
        <w:jc w:val="both"/>
        <w:rPr>
          <w:lang w:val="sr-Cyrl-CS"/>
        </w:rPr>
      </w:pPr>
    </w:p>
    <w:p w:rsidR="002071C1" w:rsidRDefault="002071C1">
      <w:pPr>
        <w:ind w:left="720" w:right="1139"/>
        <w:jc w:val="both"/>
        <w:rPr>
          <w:lang w:val="sr-Cyrl-CS"/>
        </w:rPr>
      </w:pPr>
    </w:p>
    <w:p w:rsidR="002071C1" w:rsidRDefault="002071C1">
      <w:pPr>
        <w:ind w:left="720" w:right="1139"/>
        <w:jc w:val="both"/>
        <w:rPr>
          <w:lang w:val="sr-Cyrl-CS"/>
        </w:rPr>
      </w:pPr>
    </w:p>
    <w:p w:rsidR="002071C1" w:rsidRDefault="002071C1">
      <w:pPr>
        <w:ind w:left="720" w:right="1139"/>
        <w:jc w:val="both"/>
        <w:rPr>
          <w:lang w:val="sr-Cyrl-CS"/>
        </w:rPr>
      </w:pPr>
    </w:p>
    <w:p w:rsidR="002071C1" w:rsidRPr="001D6D61" w:rsidRDefault="00434530">
      <w:pPr>
        <w:ind w:right="-900"/>
        <w:jc w:val="center"/>
        <w:rPr>
          <w:b/>
          <w:highlight w:val="yellow"/>
          <w:lang w:val="sr-Cyrl-CS"/>
        </w:rPr>
      </w:pPr>
      <w:r w:rsidRPr="001D6D61">
        <w:rPr>
          <w:b/>
          <w:lang w:val="sr-Cyrl-CS"/>
        </w:rPr>
        <w:t>8.2  План и Програм рада Педагошког колегијума</w:t>
      </w:r>
    </w:p>
    <w:p w:rsidR="002071C1" w:rsidRPr="00767BB0" w:rsidRDefault="002071C1">
      <w:pPr>
        <w:ind w:right="-900"/>
        <w:rPr>
          <w:color w:val="C00000"/>
          <w:lang w:val="sr-Cyrl-CS"/>
        </w:rPr>
      </w:pPr>
    </w:p>
    <w:p w:rsidR="002071C1" w:rsidRDefault="00434530">
      <w:pPr>
        <w:ind w:left="180" w:right="-900"/>
        <w:rPr>
          <w:b/>
        </w:rPr>
      </w:pPr>
      <w:r>
        <w:rPr>
          <w:b/>
          <w:lang w:val="sr-Cyrl-CS"/>
        </w:rPr>
        <w:t>Педагошки колегијум у школској 202</w:t>
      </w:r>
      <w:r w:rsidR="00731DAF">
        <w:rPr>
          <w:b/>
        </w:rPr>
        <w:t>5</w:t>
      </w:r>
      <w:r>
        <w:rPr>
          <w:b/>
          <w:lang w:val="sr-Cyrl-CS"/>
        </w:rPr>
        <w:t>/2</w:t>
      </w:r>
      <w:r w:rsidR="00731DAF">
        <w:rPr>
          <w:b/>
        </w:rPr>
        <w:t>6</w:t>
      </w:r>
      <w:r>
        <w:rPr>
          <w:b/>
          <w:lang w:val="sr-Cyrl-CS"/>
        </w:rPr>
        <w:t>. години радиће у саставу:</w:t>
      </w:r>
    </w:p>
    <w:p w:rsidR="002071C1" w:rsidRDefault="00434530">
      <w:pPr>
        <w:numPr>
          <w:ilvl w:val="0"/>
          <w:numId w:val="17"/>
        </w:numPr>
        <w:ind w:right="5"/>
        <w:rPr>
          <w:lang w:val="sr-Cyrl-CS"/>
        </w:rPr>
      </w:pPr>
      <w:r>
        <w:rPr>
          <w:lang w:val="sr-Cyrl-RS"/>
        </w:rPr>
        <w:t xml:space="preserve">Радован Илић, председник ПК </w:t>
      </w:r>
    </w:p>
    <w:p w:rsidR="002071C1" w:rsidRDefault="00434530">
      <w:pPr>
        <w:numPr>
          <w:ilvl w:val="0"/>
          <w:numId w:val="17"/>
        </w:numPr>
        <w:ind w:right="5"/>
        <w:rPr>
          <w:lang w:val="sr-Cyrl-CS"/>
        </w:rPr>
      </w:pPr>
      <w:r>
        <w:rPr>
          <w:lang w:val="sr-Cyrl-CS"/>
        </w:rPr>
        <w:t>Зорица Ђурић, координатор Тима за обезбеђивање квалитета и развоја установе, стручни сарадник</w:t>
      </w:r>
    </w:p>
    <w:p w:rsidR="002071C1" w:rsidRDefault="00434530">
      <w:pPr>
        <w:numPr>
          <w:ilvl w:val="0"/>
          <w:numId w:val="17"/>
        </w:numPr>
        <w:ind w:right="5"/>
        <w:rPr>
          <w:lang w:val="sr-Cyrl-CS"/>
        </w:rPr>
      </w:pPr>
      <w:r>
        <w:rPr>
          <w:lang w:val="sr-Cyrl-RS"/>
        </w:rPr>
        <w:t>Виолета Живковић, координатор Тима за професионални развој</w:t>
      </w:r>
    </w:p>
    <w:p w:rsidR="002071C1" w:rsidRDefault="00434530">
      <w:pPr>
        <w:numPr>
          <w:ilvl w:val="0"/>
          <w:numId w:val="17"/>
        </w:numPr>
        <w:ind w:right="5"/>
        <w:rPr>
          <w:lang w:val="sr-Cyrl-CS"/>
        </w:rPr>
      </w:pPr>
      <w:r>
        <w:rPr>
          <w:lang w:val="sr-Cyrl-RS"/>
        </w:rPr>
        <w:t>Татјана Спасић, координатор СТИО тима</w:t>
      </w:r>
    </w:p>
    <w:p w:rsidR="002071C1" w:rsidRDefault="00434530">
      <w:pPr>
        <w:numPr>
          <w:ilvl w:val="0"/>
          <w:numId w:val="17"/>
        </w:numPr>
        <w:ind w:right="5"/>
        <w:rPr>
          <w:lang w:val="sr-Cyrl-CS"/>
        </w:rPr>
      </w:pPr>
      <w:r>
        <w:rPr>
          <w:lang w:val="sr-Cyrl-RS"/>
        </w:rPr>
        <w:t>Гордана Милосављевић, координатор Тима за међупредметне компетенције и предузетништво</w:t>
      </w:r>
    </w:p>
    <w:p w:rsidR="002071C1" w:rsidRDefault="00FD3C27">
      <w:pPr>
        <w:numPr>
          <w:ilvl w:val="0"/>
          <w:numId w:val="17"/>
        </w:numPr>
        <w:ind w:right="5"/>
        <w:rPr>
          <w:lang w:val="sr-Cyrl-CS"/>
        </w:rPr>
      </w:pPr>
      <w:r>
        <w:rPr>
          <w:lang w:val="sr-Cyrl-RS"/>
        </w:rPr>
        <w:t>Драгана Радисављевић</w:t>
      </w:r>
      <w:r w:rsidR="00434530">
        <w:rPr>
          <w:lang w:val="sr-Cyrl-RS"/>
        </w:rPr>
        <w:t>, координатор Тима за заштиту ученика од насиља,злостављања и занемаривања</w:t>
      </w:r>
    </w:p>
    <w:p w:rsidR="002071C1" w:rsidRDefault="00434530">
      <w:pPr>
        <w:numPr>
          <w:ilvl w:val="0"/>
          <w:numId w:val="17"/>
        </w:numPr>
        <w:ind w:right="5"/>
        <w:rPr>
          <w:lang w:val="sr-Cyrl-CS"/>
        </w:rPr>
      </w:pPr>
      <w:r>
        <w:rPr>
          <w:lang w:val="sr-Cyrl-RS"/>
        </w:rPr>
        <w:t>Драгана Ђурић, координатор Тима за самовредновање</w:t>
      </w:r>
    </w:p>
    <w:p w:rsidR="002071C1" w:rsidRDefault="00434530">
      <w:pPr>
        <w:numPr>
          <w:ilvl w:val="0"/>
          <w:numId w:val="17"/>
        </w:numPr>
        <w:ind w:right="5"/>
        <w:rPr>
          <w:lang w:val="sr-Cyrl-CS"/>
        </w:rPr>
      </w:pPr>
      <w:r>
        <w:rPr>
          <w:lang w:val="sr-Cyrl-RS"/>
        </w:rPr>
        <w:t>Славица Колић, координатор Тима за ПО</w:t>
      </w:r>
    </w:p>
    <w:p w:rsidR="002071C1" w:rsidRDefault="00434530">
      <w:pPr>
        <w:numPr>
          <w:ilvl w:val="0"/>
          <w:numId w:val="17"/>
        </w:numPr>
        <w:ind w:right="5"/>
        <w:rPr>
          <w:lang w:val="sr-Cyrl-CS"/>
        </w:rPr>
      </w:pPr>
      <w:r>
        <w:rPr>
          <w:lang w:val="sr-Cyrl-RS"/>
        </w:rPr>
        <w:t>Томислав Савић, координатор Тима за годишњи план рада, стручни сарадник</w:t>
      </w:r>
    </w:p>
    <w:p w:rsidR="002071C1" w:rsidRDefault="00434530">
      <w:pPr>
        <w:numPr>
          <w:ilvl w:val="0"/>
          <w:numId w:val="17"/>
        </w:numPr>
        <w:ind w:right="5"/>
        <w:rPr>
          <w:lang w:val="sr-Cyrl-CS"/>
        </w:rPr>
      </w:pPr>
      <w:r>
        <w:rPr>
          <w:lang w:val="sr-Cyrl-RS"/>
        </w:rPr>
        <w:t>Љиљана Младеновић, председник Стручног актива за развојно планирање</w:t>
      </w:r>
    </w:p>
    <w:p w:rsidR="002071C1" w:rsidRDefault="00434530">
      <w:pPr>
        <w:numPr>
          <w:ilvl w:val="0"/>
          <w:numId w:val="17"/>
        </w:numPr>
        <w:ind w:right="5"/>
        <w:rPr>
          <w:lang w:val="sr-Cyrl-CS"/>
        </w:rPr>
      </w:pPr>
      <w:r>
        <w:rPr>
          <w:lang w:val="sr-Cyrl-RS"/>
        </w:rPr>
        <w:t>Силвана Димитријевић,председник Стручног актива за развој школског програма</w:t>
      </w:r>
    </w:p>
    <w:p w:rsidR="002071C1" w:rsidRDefault="00434530">
      <w:pPr>
        <w:numPr>
          <w:ilvl w:val="0"/>
          <w:numId w:val="17"/>
        </w:numPr>
        <w:ind w:right="5"/>
        <w:rPr>
          <w:lang w:val="sr-Cyrl-CS"/>
        </w:rPr>
      </w:pPr>
      <w:r>
        <w:rPr>
          <w:lang w:val="sr-Cyrl-RS"/>
        </w:rPr>
        <w:t>Маријана Лешјанин, председник Стручног већа за разредну наставу</w:t>
      </w:r>
    </w:p>
    <w:p w:rsidR="002071C1" w:rsidRDefault="00434530">
      <w:pPr>
        <w:numPr>
          <w:ilvl w:val="0"/>
          <w:numId w:val="17"/>
        </w:numPr>
        <w:ind w:right="5"/>
        <w:rPr>
          <w:lang w:val="sr-Cyrl-CS"/>
        </w:rPr>
      </w:pPr>
      <w:r>
        <w:rPr>
          <w:lang w:val="sr-Cyrl-RS"/>
        </w:rPr>
        <w:t>Кристина Петровић-Којић, председник Стручног већа за стране језике</w:t>
      </w:r>
    </w:p>
    <w:p w:rsidR="002071C1" w:rsidRDefault="00434530">
      <w:pPr>
        <w:numPr>
          <w:ilvl w:val="0"/>
          <w:numId w:val="17"/>
        </w:numPr>
        <w:ind w:right="5"/>
        <w:rPr>
          <w:lang w:val="sr-Cyrl-CS"/>
        </w:rPr>
      </w:pPr>
      <w:r>
        <w:rPr>
          <w:lang w:val="sr-Cyrl-RS"/>
        </w:rPr>
        <w:t>Зорица Мијајловић-Јевтић, председник Стручног већа за природне науке</w:t>
      </w:r>
    </w:p>
    <w:p w:rsidR="002071C1" w:rsidRDefault="00811BBE">
      <w:pPr>
        <w:numPr>
          <w:ilvl w:val="0"/>
          <w:numId w:val="17"/>
        </w:numPr>
        <w:ind w:right="5"/>
        <w:rPr>
          <w:lang w:val="sr-Cyrl-CS"/>
        </w:rPr>
      </w:pPr>
      <w:r>
        <w:rPr>
          <w:lang w:val="sr-Cyrl-RS"/>
        </w:rPr>
        <w:t>Весна Филиповић</w:t>
      </w:r>
      <w:r w:rsidR="00434530">
        <w:rPr>
          <w:lang w:val="sr-Cyrl-RS"/>
        </w:rPr>
        <w:t>, председник Стручног већа за друштвене науке</w:t>
      </w:r>
    </w:p>
    <w:p w:rsidR="002071C1" w:rsidRDefault="00434530">
      <w:pPr>
        <w:numPr>
          <w:ilvl w:val="0"/>
          <w:numId w:val="17"/>
        </w:numPr>
        <w:ind w:right="5"/>
        <w:rPr>
          <w:lang w:val="sr-Cyrl-CS"/>
        </w:rPr>
      </w:pPr>
      <w:r>
        <w:rPr>
          <w:lang w:val="sr-Cyrl-RS"/>
        </w:rPr>
        <w:t>Јелена Марковић,председник Стручног већа специјалног одељења</w:t>
      </w:r>
    </w:p>
    <w:p w:rsidR="002071C1" w:rsidRDefault="00434530">
      <w:pPr>
        <w:numPr>
          <w:ilvl w:val="0"/>
          <w:numId w:val="17"/>
        </w:numPr>
        <w:ind w:right="5"/>
        <w:rPr>
          <w:lang w:val="sr-Cyrl-CS"/>
        </w:rPr>
      </w:pPr>
      <w:r>
        <w:rPr>
          <w:lang w:val="sr-Cyrl-RS"/>
        </w:rPr>
        <w:t>Снежана Марјановић, председник Стручног већа за уметност,културу и спорт</w:t>
      </w:r>
    </w:p>
    <w:p w:rsidR="002071C1" w:rsidRDefault="00434530">
      <w:pPr>
        <w:numPr>
          <w:ilvl w:val="0"/>
          <w:numId w:val="17"/>
        </w:numPr>
        <w:ind w:right="5"/>
        <w:rPr>
          <w:lang w:val="sr-Cyrl-CS"/>
        </w:rPr>
      </w:pPr>
      <w:r>
        <w:rPr>
          <w:lang w:val="sr-Cyrl-RS"/>
        </w:rPr>
        <w:t>Драгана Радисављевић-Филиповић, стручни сарадник, психолог</w:t>
      </w:r>
      <w:r w:rsidR="00827D94">
        <w:rPr>
          <w:lang w:val="sr-Cyrl-RS"/>
        </w:rPr>
        <w:t>,</w:t>
      </w:r>
      <w:r w:rsidR="00675235">
        <w:rPr>
          <w:lang w:val="sr-Cyrl-RS"/>
        </w:rPr>
        <w:t xml:space="preserve"> координатор Тима за кризне ситуације</w:t>
      </w:r>
    </w:p>
    <w:p w:rsidR="002071C1" w:rsidRDefault="002071C1">
      <w:pPr>
        <w:ind w:left="1495" w:right="-900"/>
        <w:rPr>
          <w:lang w:val="sr-Cyrl-CS"/>
        </w:rPr>
      </w:pPr>
    </w:p>
    <w:p w:rsidR="002071C1" w:rsidRDefault="00434530">
      <w:pPr>
        <w:ind w:right="5"/>
        <w:jc w:val="both"/>
        <w:rPr>
          <w:lang w:val="sr-Cyrl-CS"/>
        </w:rPr>
      </w:pPr>
      <w:r>
        <w:rPr>
          <w:lang w:val="sr-Cyrl-CS"/>
        </w:rPr>
        <w:tab/>
        <w:t>Педагошки колегијум ОШ „Стеван Јаковљевић“ сачинио је предлог Плана рада за школску 202</w:t>
      </w:r>
      <w:r w:rsidR="00731DAF">
        <w:t>5</w:t>
      </w:r>
      <w:r>
        <w:rPr>
          <w:lang w:val="sr-Cyrl-CS"/>
        </w:rPr>
        <w:t>/2</w:t>
      </w:r>
      <w:r w:rsidR="00731DAF">
        <w:t>6</w:t>
      </w:r>
      <w:r>
        <w:rPr>
          <w:lang w:val="sr-Cyrl-CS"/>
        </w:rPr>
        <w:t>. годину.</w:t>
      </w:r>
    </w:p>
    <w:p w:rsidR="002071C1" w:rsidRDefault="002071C1">
      <w:pPr>
        <w:ind w:right="5"/>
        <w:jc w:val="both"/>
        <w:rPr>
          <w:lang w:val="sr-Cyrl-CS"/>
        </w:rPr>
      </w:pPr>
    </w:p>
    <w:p w:rsidR="002071C1" w:rsidRDefault="00434530">
      <w:pPr>
        <w:numPr>
          <w:ilvl w:val="0"/>
          <w:numId w:val="18"/>
        </w:numPr>
        <w:tabs>
          <w:tab w:val="clear" w:pos="786"/>
          <w:tab w:val="left" w:pos="851"/>
          <w:tab w:val="left" w:pos="993"/>
        </w:tabs>
        <w:ind w:left="993" w:right="5" w:hanging="426"/>
        <w:jc w:val="both"/>
        <w:rPr>
          <w:lang w:val="sr-Cyrl-CS"/>
        </w:rPr>
      </w:pPr>
      <w:r>
        <w:rPr>
          <w:lang w:val="sr-Cyrl-CS"/>
        </w:rPr>
        <w:t>ПК ће се старати о осигурању квалитета образовно-васпитног рада кроз:</w:t>
      </w:r>
    </w:p>
    <w:p w:rsidR="002071C1" w:rsidRDefault="00434530">
      <w:pPr>
        <w:numPr>
          <w:ilvl w:val="1"/>
          <w:numId w:val="18"/>
        </w:numPr>
        <w:tabs>
          <w:tab w:val="left" w:pos="851"/>
          <w:tab w:val="left" w:pos="993"/>
        </w:tabs>
        <w:ind w:left="993" w:right="5" w:hanging="426"/>
        <w:jc w:val="both"/>
        <w:rPr>
          <w:lang w:val="sr-Cyrl-CS"/>
        </w:rPr>
      </w:pPr>
      <w:r>
        <w:rPr>
          <w:lang w:val="sr-Cyrl-CS"/>
        </w:rPr>
        <w:t>праћење и остваривање Плана и Програма појединачних наставних предмета</w:t>
      </w:r>
    </w:p>
    <w:p w:rsidR="002071C1" w:rsidRDefault="00434530">
      <w:pPr>
        <w:numPr>
          <w:ilvl w:val="1"/>
          <w:numId w:val="18"/>
        </w:numPr>
        <w:tabs>
          <w:tab w:val="left" w:pos="851"/>
          <w:tab w:val="left" w:pos="993"/>
        </w:tabs>
        <w:ind w:left="993" w:right="5" w:hanging="426"/>
        <w:jc w:val="both"/>
        <w:rPr>
          <w:lang w:val="sr-Cyrl-CS"/>
        </w:rPr>
      </w:pPr>
      <w:r>
        <w:rPr>
          <w:lang w:val="sr-Cyrl-CS"/>
        </w:rPr>
        <w:t>праћење и остваривање редовне, допунске и додатне наставе</w:t>
      </w:r>
    </w:p>
    <w:p w:rsidR="002071C1" w:rsidRDefault="00434530">
      <w:pPr>
        <w:numPr>
          <w:ilvl w:val="1"/>
          <w:numId w:val="18"/>
        </w:numPr>
        <w:tabs>
          <w:tab w:val="left" w:pos="851"/>
          <w:tab w:val="left" w:pos="993"/>
        </w:tabs>
        <w:ind w:left="993" w:right="5" w:hanging="426"/>
        <w:jc w:val="both"/>
        <w:rPr>
          <w:lang w:val="sr-Cyrl-CS"/>
        </w:rPr>
      </w:pPr>
      <w:r>
        <w:rPr>
          <w:lang w:val="sr-Cyrl-CS"/>
        </w:rPr>
        <w:t>праћење и  остваривање индивидуалних образовних планова (после анализе стања, ако буде било потребе за ИОП-ом)</w:t>
      </w:r>
    </w:p>
    <w:p w:rsidR="002071C1" w:rsidRDefault="00434530">
      <w:pPr>
        <w:numPr>
          <w:ilvl w:val="1"/>
          <w:numId w:val="18"/>
        </w:numPr>
        <w:tabs>
          <w:tab w:val="left" w:pos="851"/>
          <w:tab w:val="left" w:pos="993"/>
        </w:tabs>
        <w:ind w:left="993" w:right="5" w:hanging="426"/>
        <w:jc w:val="both"/>
        <w:rPr>
          <w:lang w:val="sr-Cyrl-CS"/>
        </w:rPr>
      </w:pPr>
      <w:r>
        <w:rPr>
          <w:lang w:val="sr-Cyrl-CS"/>
        </w:rPr>
        <w:t xml:space="preserve">праћење и анализу рада стручних већа и тимова </w:t>
      </w:r>
    </w:p>
    <w:p w:rsidR="002071C1" w:rsidRDefault="00434530">
      <w:pPr>
        <w:numPr>
          <w:ilvl w:val="1"/>
          <w:numId w:val="18"/>
        </w:numPr>
        <w:tabs>
          <w:tab w:val="left" w:pos="851"/>
          <w:tab w:val="left" w:pos="993"/>
        </w:tabs>
        <w:ind w:left="993" w:right="5" w:hanging="426"/>
        <w:jc w:val="both"/>
        <w:rPr>
          <w:lang w:val="sr-Cyrl-CS"/>
        </w:rPr>
      </w:pPr>
      <w:r>
        <w:rPr>
          <w:lang w:val="sr-Cyrl-CS"/>
        </w:rPr>
        <w:t>праћење остваривања школског програма</w:t>
      </w:r>
    </w:p>
    <w:p w:rsidR="002071C1" w:rsidRDefault="00434530">
      <w:pPr>
        <w:numPr>
          <w:ilvl w:val="1"/>
          <w:numId w:val="18"/>
        </w:numPr>
        <w:tabs>
          <w:tab w:val="left" w:pos="851"/>
          <w:tab w:val="left" w:pos="993"/>
        </w:tabs>
        <w:ind w:left="993" w:right="5" w:hanging="426"/>
        <w:jc w:val="both"/>
        <w:rPr>
          <w:lang w:val="sr-Cyrl-CS"/>
        </w:rPr>
      </w:pPr>
      <w:r>
        <w:rPr>
          <w:lang w:val="sr-Cyrl-CS"/>
        </w:rPr>
        <w:t>анализирање успех ученика на класификационим периодима и праћење успеха ученика на такмичењима</w:t>
      </w:r>
    </w:p>
    <w:p w:rsidR="002071C1" w:rsidRDefault="00434530">
      <w:pPr>
        <w:numPr>
          <w:ilvl w:val="1"/>
          <w:numId w:val="18"/>
        </w:numPr>
        <w:tabs>
          <w:tab w:val="left" w:pos="851"/>
          <w:tab w:val="left" w:pos="993"/>
        </w:tabs>
        <w:ind w:left="993" w:right="5" w:hanging="426"/>
        <w:jc w:val="both"/>
        <w:rPr>
          <w:lang w:val="sr-Cyrl-CS"/>
        </w:rPr>
      </w:pPr>
      <w:r>
        <w:rPr>
          <w:lang w:val="sr-Cyrl-CS"/>
        </w:rPr>
        <w:t xml:space="preserve"> анализирање резултата постигнутим на завршном испиту </w:t>
      </w:r>
    </w:p>
    <w:p w:rsidR="002071C1" w:rsidRDefault="00434530">
      <w:pPr>
        <w:numPr>
          <w:ilvl w:val="0"/>
          <w:numId w:val="18"/>
        </w:numPr>
        <w:tabs>
          <w:tab w:val="clear" w:pos="786"/>
          <w:tab w:val="left" w:pos="851"/>
          <w:tab w:val="left" w:pos="993"/>
        </w:tabs>
        <w:ind w:left="993" w:right="5" w:hanging="426"/>
        <w:jc w:val="both"/>
        <w:rPr>
          <w:lang w:val="sr-Cyrl-CS"/>
        </w:rPr>
      </w:pPr>
      <w:r>
        <w:rPr>
          <w:lang w:val="sr-Cyrl-CS"/>
        </w:rPr>
        <w:t>Стараће се о остваривању развојног плана установе</w:t>
      </w:r>
    </w:p>
    <w:p w:rsidR="002071C1" w:rsidRDefault="00434530">
      <w:pPr>
        <w:numPr>
          <w:ilvl w:val="0"/>
          <w:numId w:val="18"/>
        </w:numPr>
        <w:tabs>
          <w:tab w:val="clear" w:pos="786"/>
          <w:tab w:val="left" w:pos="851"/>
          <w:tab w:val="left" w:pos="993"/>
        </w:tabs>
        <w:ind w:left="993" w:right="5" w:hanging="426"/>
        <w:jc w:val="both"/>
        <w:rPr>
          <w:lang w:val="sr-Cyrl-CS"/>
        </w:rPr>
      </w:pPr>
      <w:r>
        <w:rPr>
          <w:lang w:val="sr-Cyrl-CS"/>
        </w:rPr>
        <w:t>Планирање стручног усавршавања запослених</w:t>
      </w:r>
    </w:p>
    <w:p w:rsidR="002071C1" w:rsidRDefault="00434530">
      <w:pPr>
        <w:numPr>
          <w:ilvl w:val="0"/>
          <w:numId w:val="18"/>
        </w:numPr>
        <w:tabs>
          <w:tab w:val="clear" w:pos="786"/>
          <w:tab w:val="left" w:pos="851"/>
          <w:tab w:val="left" w:pos="993"/>
        </w:tabs>
        <w:ind w:left="993" w:right="5" w:hanging="426"/>
        <w:jc w:val="both"/>
        <w:rPr>
          <w:lang w:val="sr-Cyrl-CS"/>
        </w:rPr>
      </w:pPr>
      <w:r>
        <w:rPr>
          <w:lang w:val="sr-Cyrl-CS"/>
        </w:rPr>
        <w:t>Организација педагошко инструктивног рада</w:t>
      </w:r>
    </w:p>
    <w:p w:rsidR="002071C1" w:rsidRDefault="00434530">
      <w:pPr>
        <w:numPr>
          <w:ilvl w:val="0"/>
          <w:numId w:val="19"/>
        </w:numPr>
        <w:tabs>
          <w:tab w:val="left" w:pos="851"/>
          <w:tab w:val="left" w:pos="993"/>
        </w:tabs>
        <w:ind w:left="993" w:right="5" w:hanging="426"/>
        <w:jc w:val="both"/>
        <w:rPr>
          <w:lang w:val="sr-Cyrl-CS"/>
        </w:rPr>
      </w:pPr>
      <w:r>
        <w:rPr>
          <w:lang w:val="sr-Cyrl-CS"/>
        </w:rPr>
        <w:t xml:space="preserve"> увид у припреме за часове редовне наставе и заједничке анализе часова </w:t>
      </w:r>
    </w:p>
    <w:p w:rsidR="002071C1" w:rsidRDefault="00434530">
      <w:pPr>
        <w:numPr>
          <w:ilvl w:val="0"/>
          <w:numId w:val="19"/>
        </w:numPr>
        <w:tabs>
          <w:tab w:val="left" w:pos="851"/>
          <w:tab w:val="left" w:pos="993"/>
        </w:tabs>
        <w:ind w:left="993" w:right="5" w:hanging="426"/>
        <w:jc w:val="both"/>
        <w:rPr>
          <w:lang w:val="sr-Cyrl-CS"/>
        </w:rPr>
      </w:pPr>
      <w:r>
        <w:rPr>
          <w:lang w:val="sr-Cyrl-CS"/>
        </w:rPr>
        <w:t xml:space="preserve"> предлог мера за унапређивање наставе</w:t>
      </w:r>
    </w:p>
    <w:p w:rsidR="002071C1" w:rsidRDefault="00434530">
      <w:pPr>
        <w:numPr>
          <w:ilvl w:val="0"/>
          <w:numId w:val="19"/>
        </w:numPr>
        <w:tabs>
          <w:tab w:val="left" w:pos="851"/>
          <w:tab w:val="left" w:pos="993"/>
        </w:tabs>
        <w:ind w:left="993" w:right="5" w:hanging="426"/>
        <w:jc w:val="both"/>
        <w:rPr>
          <w:lang w:val="sr-Cyrl-CS"/>
        </w:rPr>
      </w:pPr>
      <w:r>
        <w:rPr>
          <w:lang w:val="sr-Cyrl-CS"/>
        </w:rPr>
        <w:t xml:space="preserve"> упућивање на бољу хоризонталну повезаност предмета</w:t>
      </w:r>
    </w:p>
    <w:p w:rsidR="002071C1" w:rsidRDefault="00434530">
      <w:pPr>
        <w:numPr>
          <w:ilvl w:val="0"/>
          <w:numId w:val="19"/>
        </w:numPr>
        <w:tabs>
          <w:tab w:val="left" w:pos="851"/>
          <w:tab w:val="left" w:pos="993"/>
        </w:tabs>
        <w:ind w:left="993" w:right="5" w:hanging="426"/>
        <w:jc w:val="both"/>
        <w:rPr>
          <w:lang w:val="sr-Cyrl-CS"/>
        </w:rPr>
      </w:pPr>
      <w:r>
        <w:rPr>
          <w:lang w:val="sr-Cyrl-CS"/>
        </w:rPr>
        <w:t xml:space="preserve"> примена савремене образовне технологије</w:t>
      </w:r>
    </w:p>
    <w:p w:rsidR="002071C1" w:rsidRDefault="002071C1">
      <w:pPr>
        <w:ind w:left="-900" w:right="-900"/>
        <w:rPr>
          <w:lang w:val="sr-Cyrl-CS"/>
        </w:rPr>
      </w:pPr>
    </w:p>
    <w:p w:rsidR="002071C1" w:rsidRDefault="002071C1">
      <w:pPr>
        <w:ind w:left="-900" w:right="-900"/>
        <w:rPr>
          <w:lang w:val="sr-Cyrl-CS"/>
        </w:rPr>
      </w:pPr>
    </w:p>
    <w:p w:rsidR="002071C1" w:rsidRDefault="002071C1">
      <w:pPr>
        <w:ind w:left="-900" w:right="-900"/>
        <w:rPr>
          <w:lang w:val="sr-Cyrl-CS"/>
        </w:rPr>
      </w:pPr>
    </w:p>
    <w:p w:rsidR="002071C1" w:rsidRDefault="002071C1">
      <w:pPr>
        <w:ind w:left="-900" w:right="-900"/>
        <w:rPr>
          <w:lang w:val="sr-Cyrl-CS"/>
        </w:rPr>
      </w:pPr>
    </w:p>
    <w:p w:rsidR="002071C1" w:rsidRDefault="002071C1">
      <w:pPr>
        <w:ind w:left="-900" w:right="-900"/>
        <w:rPr>
          <w:lang w:val="sr-Cyrl-CS"/>
        </w:rPr>
      </w:pPr>
    </w:p>
    <w:p w:rsidR="002071C1" w:rsidRDefault="002071C1">
      <w:pPr>
        <w:ind w:left="-900" w:right="-900"/>
        <w:rPr>
          <w:lang w:val="sr-Cyrl-CS"/>
        </w:rPr>
      </w:pPr>
    </w:p>
    <w:p w:rsidR="002071C1" w:rsidRDefault="002071C1">
      <w:pPr>
        <w:ind w:left="-900" w:right="-900"/>
        <w:rPr>
          <w:lang w:val="sr-Cyrl-CS"/>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35"/>
        <w:gridCol w:w="436"/>
        <w:gridCol w:w="435"/>
        <w:gridCol w:w="435"/>
        <w:gridCol w:w="436"/>
        <w:gridCol w:w="2133"/>
        <w:gridCol w:w="2296"/>
      </w:tblGrid>
      <w:tr w:rsidR="002071C1">
        <w:trPr>
          <w:trHeight w:val="257"/>
        </w:trPr>
        <w:tc>
          <w:tcPr>
            <w:tcW w:w="3119" w:type="dxa"/>
            <w:shd w:val="clear" w:color="auto" w:fill="E6E6E6"/>
          </w:tcPr>
          <w:p w:rsidR="002071C1" w:rsidRDefault="00434530">
            <w:pPr>
              <w:ind w:right="175"/>
              <w:jc w:val="center"/>
              <w:rPr>
                <w:sz w:val="22"/>
                <w:szCs w:val="22"/>
                <w:lang w:val="sr-Cyrl-CS"/>
              </w:rPr>
            </w:pPr>
            <w:r>
              <w:rPr>
                <w:b/>
                <w:bCs/>
                <w:sz w:val="22"/>
                <w:szCs w:val="22"/>
                <w:lang w:val="sr-Latn-CS" w:eastAsia="sr-Latn-CS"/>
              </w:rPr>
              <w:t>Активности/ теме</w:t>
            </w:r>
          </w:p>
        </w:tc>
        <w:tc>
          <w:tcPr>
            <w:tcW w:w="2177" w:type="dxa"/>
            <w:gridSpan w:val="5"/>
            <w:shd w:val="clear" w:color="auto" w:fill="E6E6E6"/>
          </w:tcPr>
          <w:p w:rsidR="002071C1" w:rsidRDefault="00434530">
            <w:pPr>
              <w:autoSpaceDE w:val="0"/>
              <w:autoSpaceDN w:val="0"/>
              <w:adjustRightInd w:val="0"/>
              <w:ind w:right="175"/>
              <w:jc w:val="center"/>
              <w:rPr>
                <w:b/>
                <w:bCs/>
                <w:sz w:val="22"/>
                <w:szCs w:val="22"/>
                <w:lang w:val="sr-Latn-CS" w:eastAsia="sr-Latn-CS"/>
              </w:rPr>
            </w:pPr>
            <w:r>
              <w:rPr>
                <w:b/>
                <w:bCs/>
                <w:sz w:val="22"/>
                <w:szCs w:val="22"/>
                <w:lang w:val="sr-Latn-CS" w:eastAsia="sr-Latn-CS"/>
              </w:rPr>
              <w:t>Време</w:t>
            </w:r>
          </w:p>
          <w:p w:rsidR="002071C1" w:rsidRDefault="00434530">
            <w:pPr>
              <w:ind w:right="175"/>
              <w:jc w:val="center"/>
              <w:rPr>
                <w:sz w:val="22"/>
                <w:szCs w:val="22"/>
                <w:lang w:val="sr-Cyrl-CS"/>
              </w:rPr>
            </w:pPr>
            <w:r>
              <w:rPr>
                <w:b/>
                <w:bCs/>
                <w:sz w:val="22"/>
                <w:szCs w:val="22"/>
                <w:lang w:val="sr-Latn-CS" w:eastAsia="sr-Latn-CS"/>
              </w:rPr>
              <w:t>реализације</w:t>
            </w:r>
          </w:p>
        </w:tc>
        <w:tc>
          <w:tcPr>
            <w:tcW w:w="2133" w:type="dxa"/>
            <w:shd w:val="clear" w:color="auto" w:fill="E6E6E6"/>
          </w:tcPr>
          <w:p w:rsidR="002071C1" w:rsidRDefault="00434530">
            <w:pPr>
              <w:ind w:right="175"/>
              <w:jc w:val="center"/>
              <w:rPr>
                <w:sz w:val="22"/>
                <w:szCs w:val="22"/>
                <w:lang w:val="sr-Cyrl-CS"/>
              </w:rPr>
            </w:pPr>
            <w:r>
              <w:rPr>
                <w:b/>
                <w:bCs/>
                <w:sz w:val="22"/>
                <w:szCs w:val="22"/>
                <w:lang w:val="sr-Latn-CS" w:eastAsia="sr-Latn-CS"/>
              </w:rPr>
              <w:t>Начин реализације</w:t>
            </w:r>
          </w:p>
        </w:tc>
        <w:tc>
          <w:tcPr>
            <w:tcW w:w="2296" w:type="dxa"/>
            <w:shd w:val="clear" w:color="auto" w:fill="E6E6E6"/>
          </w:tcPr>
          <w:p w:rsidR="002071C1" w:rsidRDefault="00434530">
            <w:pPr>
              <w:autoSpaceDE w:val="0"/>
              <w:autoSpaceDN w:val="0"/>
              <w:adjustRightInd w:val="0"/>
              <w:ind w:right="175"/>
              <w:jc w:val="center"/>
              <w:rPr>
                <w:b/>
                <w:bCs/>
                <w:sz w:val="22"/>
                <w:szCs w:val="22"/>
                <w:lang w:val="sr-Latn-CS" w:eastAsia="sr-Latn-CS"/>
              </w:rPr>
            </w:pPr>
            <w:r>
              <w:rPr>
                <w:b/>
                <w:bCs/>
                <w:sz w:val="22"/>
                <w:szCs w:val="22"/>
                <w:lang w:val="sr-Latn-CS" w:eastAsia="sr-Latn-CS"/>
              </w:rPr>
              <w:t>Носиоци</w:t>
            </w:r>
          </w:p>
          <w:p w:rsidR="002071C1" w:rsidRDefault="00434530">
            <w:pPr>
              <w:ind w:right="175"/>
              <w:jc w:val="center"/>
              <w:rPr>
                <w:sz w:val="22"/>
                <w:szCs w:val="22"/>
                <w:lang w:val="sr-Cyrl-CS"/>
              </w:rPr>
            </w:pPr>
            <w:r>
              <w:rPr>
                <w:b/>
                <w:bCs/>
                <w:sz w:val="22"/>
                <w:szCs w:val="22"/>
                <w:lang w:val="sr-Latn-CS" w:eastAsia="sr-Latn-CS"/>
              </w:rPr>
              <w:t>реализације</w:t>
            </w:r>
          </w:p>
        </w:tc>
      </w:tr>
      <w:tr w:rsidR="002071C1">
        <w:trPr>
          <w:cantSplit/>
          <w:trHeight w:val="591"/>
        </w:trPr>
        <w:tc>
          <w:tcPr>
            <w:tcW w:w="3119" w:type="dxa"/>
          </w:tcPr>
          <w:p w:rsidR="002071C1" w:rsidRDefault="002071C1">
            <w:pPr>
              <w:autoSpaceDE w:val="0"/>
              <w:autoSpaceDN w:val="0"/>
              <w:adjustRightInd w:val="0"/>
              <w:rPr>
                <w:sz w:val="22"/>
                <w:szCs w:val="22"/>
                <w:lang w:val="sr-Latn-CS" w:eastAsia="sr-Latn-CS"/>
              </w:rPr>
            </w:pPr>
          </w:p>
        </w:tc>
        <w:tc>
          <w:tcPr>
            <w:tcW w:w="435" w:type="dxa"/>
            <w:textDirection w:val="btLr"/>
          </w:tcPr>
          <w:p w:rsidR="002071C1" w:rsidRDefault="00434530">
            <w:pPr>
              <w:ind w:left="113" w:right="-900"/>
              <w:rPr>
                <w:sz w:val="22"/>
                <w:szCs w:val="22"/>
                <w:lang w:val="sr-Cyrl-CS"/>
              </w:rPr>
            </w:pPr>
            <w:r>
              <w:rPr>
                <w:sz w:val="22"/>
                <w:szCs w:val="22"/>
                <w:lang w:val="sr-Cyrl-CS"/>
              </w:rPr>
              <w:t>9-10</w:t>
            </w:r>
          </w:p>
        </w:tc>
        <w:tc>
          <w:tcPr>
            <w:tcW w:w="436" w:type="dxa"/>
            <w:textDirection w:val="btLr"/>
          </w:tcPr>
          <w:p w:rsidR="002071C1" w:rsidRDefault="00434530">
            <w:pPr>
              <w:ind w:left="113" w:right="-900"/>
              <w:rPr>
                <w:sz w:val="22"/>
                <w:szCs w:val="22"/>
                <w:lang w:val="sr-Cyrl-CS"/>
              </w:rPr>
            </w:pPr>
            <w:r>
              <w:rPr>
                <w:sz w:val="22"/>
                <w:szCs w:val="22"/>
                <w:lang w:val="sr-Cyrl-CS"/>
              </w:rPr>
              <w:t>11-1</w:t>
            </w:r>
          </w:p>
        </w:tc>
        <w:tc>
          <w:tcPr>
            <w:tcW w:w="435" w:type="dxa"/>
            <w:textDirection w:val="btLr"/>
          </w:tcPr>
          <w:p w:rsidR="002071C1" w:rsidRDefault="00434530">
            <w:pPr>
              <w:ind w:left="113" w:right="-900"/>
              <w:rPr>
                <w:sz w:val="22"/>
                <w:szCs w:val="22"/>
                <w:lang w:val="sr-Cyrl-CS"/>
              </w:rPr>
            </w:pPr>
            <w:r>
              <w:rPr>
                <w:sz w:val="22"/>
                <w:szCs w:val="22"/>
                <w:lang w:val="sr-Cyrl-CS"/>
              </w:rPr>
              <w:t>2-3</w:t>
            </w:r>
          </w:p>
        </w:tc>
        <w:tc>
          <w:tcPr>
            <w:tcW w:w="435" w:type="dxa"/>
            <w:textDirection w:val="btLr"/>
          </w:tcPr>
          <w:p w:rsidR="002071C1" w:rsidRDefault="00434530">
            <w:pPr>
              <w:ind w:left="113" w:right="-900"/>
              <w:rPr>
                <w:sz w:val="22"/>
                <w:szCs w:val="22"/>
                <w:lang w:val="sr-Cyrl-CS"/>
              </w:rPr>
            </w:pPr>
            <w:r>
              <w:rPr>
                <w:sz w:val="22"/>
                <w:szCs w:val="22"/>
                <w:lang w:val="sr-Cyrl-CS"/>
              </w:rPr>
              <w:t>4-5</w:t>
            </w:r>
          </w:p>
        </w:tc>
        <w:tc>
          <w:tcPr>
            <w:tcW w:w="436" w:type="dxa"/>
            <w:textDirection w:val="btLr"/>
          </w:tcPr>
          <w:p w:rsidR="002071C1" w:rsidRDefault="00434530">
            <w:pPr>
              <w:ind w:left="113" w:right="-900"/>
              <w:rPr>
                <w:sz w:val="22"/>
                <w:szCs w:val="22"/>
                <w:lang w:val="sr-Cyrl-CS"/>
              </w:rPr>
            </w:pPr>
            <w:r>
              <w:rPr>
                <w:sz w:val="22"/>
                <w:szCs w:val="22"/>
                <w:lang w:val="sr-Cyrl-CS"/>
              </w:rPr>
              <w:t>6-8</w:t>
            </w:r>
          </w:p>
        </w:tc>
        <w:tc>
          <w:tcPr>
            <w:tcW w:w="2133" w:type="dxa"/>
          </w:tcPr>
          <w:p w:rsidR="002071C1" w:rsidRDefault="002071C1">
            <w:pPr>
              <w:ind w:right="-900"/>
              <w:rPr>
                <w:sz w:val="22"/>
                <w:szCs w:val="22"/>
                <w:lang w:val="sr-Cyrl-CS"/>
              </w:rPr>
            </w:pPr>
          </w:p>
        </w:tc>
        <w:tc>
          <w:tcPr>
            <w:tcW w:w="2296" w:type="dxa"/>
          </w:tcPr>
          <w:p w:rsidR="002071C1" w:rsidRDefault="002071C1">
            <w:pPr>
              <w:tabs>
                <w:tab w:val="left" w:pos="1980"/>
              </w:tabs>
              <w:ind w:right="-900"/>
              <w:rPr>
                <w:sz w:val="22"/>
                <w:szCs w:val="22"/>
                <w:lang w:val="sr-Cyrl-CS"/>
              </w:rPr>
            </w:pP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Безбедност</w:t>
            </w:r>
            <w:r>
              <w:rPr>
                <w:sz w:val="22"/>
                <w:szCs w:val="22"/>
                <w:lang w:val="sr-Cyrl-CS" w:eastAsia="sr-Latn-CS"/>
              </w:rPr>
              <w:t xml:space="preserve"> </w:t>
            </w:r>
            <w:r>
              <w:rPr>
                <w:sz w:val="22"/>
                <w:szCs w:val="22"/>
                <w:lang w:val="sr-Latn-CS" w:eastAsia="sr-Latn-CS"/>
              </w:rPr>
              <w:t>ученика и</w:t>
            </w:r>
            <w:r>
              <w:rPr>
                <w:sz w:val="22"/>
                <w:szCs w:val="22"/>
                <w:lang w:val="sr-Cyrl-CS" w:eastAsia="sr-Latn-CS"/>
              </w:rPr>
              <w:t xml:space="preserve"> </w:t>
            </w:r>
            <w:r>
              <w:rPr>
                <w:sz w:val="22"/>
                <w:szCs w:val="22"/>
                <w:lang w:val="sr-Latn-CS" w:eastAsia="sr-Latn-CS"/>
              </w:rPr>
              <w:t>запослених, заштита на</w:t>
            </w:r>
            <w:r>
              <w:rPr>
                <w:sz w:val="22"/>
                <w:szCs w:val="22"/>
                <w:lang w:val="sr-Cyrl-CS" w:eastAsia="sr-Latn-CS"/>
              </w:rPr>
              <w:t xml:space="preserve"> </w:t>
            </w:r>
            <w:r>
              <w:rPr>
                <w:sz w:val="22"/>
                <w:szCs w:val="22"/>
                <w:lang w:val="sr-Latn-CS" w:eastAsia="sr-Latn-CS"/>
              </w:rPr>
              <w:t>раду и поштовање</w:t>
            </w:r>
          </w:p>
          <w:p w:rsidR="002071C1" w:rsidRDefault="00434530">
            <w:pPr>
              <w:autoSpaceDE w:val="0"/>
              <w:autoSpaceDN w:val="0"/>
              <w:adjustRightInd w:val="0"/>
              <w:rPr>
                <w:sz w:val="22"/>
                <w:szCs w:val="22"/>
                <w:lang w:val="sr-Latn-CS" w:eastAsia="sr-Latn-CS"/>
              </w:rPr>
            </w:pPr>
            <w:r>
              <w:rPr>
                <w:sz w:val="22"/>
                <w:szCs w:val="22"/>
                <w:lang w:val="sr-Latn-CS" w:eastAsia="sr-Latn-CS"/>
              </w:rPr>
              <w:t>правила о кућном реду</w:t>
            </w:r>
            <w:r>
              <w:rPr>
                <w:sz w:val="22"/>
                <w:szCs w:val="22"/>
                <w:lang w:val="sr-Cyrl-CS" w:eastAsia="sr-Latn-CS"/>
              </w:rPr>
              <w:t xml:space="preserve"> ш</w:t>
            </w:r>
            <w:r>
              <w:rPr>
                <w:sz w:val="22"/>
                <w:szCs w:val="22"/>
                <w:lang w:val="sr-Latn-CS" w:eastAsia="sr-Latn-CS"/>
              </w:rPr>
              <w:t>коле</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434530">
            <w:pPr>
              <w:ind w:right="-900"/>
              <w:rPr>
                <w:sz w:val="22"/>
                <w:szCs w:val="22"/>
                <w:lang w:val="sr-Cyrl-CS"/>
              </w:rPr>
            </w:pPr>
            <w:r>
              <w:rPr>
                <w:sz w:val="22"/>
                <w:szCs w:val="22"/>
                <w:lang w:val="sr-Cyrl-CS"/>
              </w:rPr>
              <w:t>х</w:t>
            </w: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Анализа, предлагање</w:t>
            </w:r>
          </w:p>
          <w:p w:rsidR="002071C1" w:rsidRDefault="00731DAF">
            <w:pPr>
              <w:ind w:right="-900"/>
              <w:rPr>
                <w:sz w:val="22"/>
                <w:szCs w:val="22"/>
                <w:lang w:val="sr-Latn-CS" w:eastAsia="sr-Latn-CS"/>
              </w:rPr>
            </w:pPr>
            <w:r>
              <w:rPr>
                <w:sz w:val="22"/>
                <w:szCs w:val="22"/>
                <w:lang w:val="sr-Latn-CS" w:eastAsia="sr-Latn-CS"/>
              </w:rPr>
              <w:t>М</w:t>
            </w:r>
            <w:r w:rsidR="00434530">
              <w:rPr>
                <w:sz w:val="22"/>
                <w:szCs w:val="22"/>
                <w:lang w:val="sr-Latn-CS" w:eastAsia="sr-Latn-CS"/>
              </w:rPr>
              <w:t>ера</w:t>
            </w:r>
          </w:p>
          <w:p w:rsidR="00731DAF" w:rsidRPr="00731DAF" w:rsidRDefault="00731DAF">
            <w:pPr>
              <w:ind w:right="-900"/>
              <w:rPr>
                <w:sz w:val="22"/>
                <w:szCs w:val="22"/>
                <w:lang w:val="sr-Cyrl-RS"/>
              </w:rPr>
            </w:pPr>
            <w:r>
              <w:rPr>
                <w:sz w:val="22"/>
                <w:szCs w:val="22"/>
                <w:lang w:val="sr-Cyrl-RS" w:eastAsia="sr-Latn-CS"/>
              </w:rPr>
              <w:t>Предавање полиције</w:t>
            </w:r>
          </w:p>
        </w:tc>
        <w:tc>
          <w:tcPr>
            <w:tcW w:w="2296" w:type="dxa"/>
          </w:tcPr>
          <w:p w:rsidR="00731DAF" w:rsidRDefault="00434530">
            <w:pPr>
              <w:tabs>
                <w:tab w:val="left" w:pos="1980"/>
              </w:tabs>
              <w:ind w:right="-900"/>
              <w:rPr>
                <w:sz w:val="22"/>
                <w:szCs w:val="22"/>
                <w:lang w:val="sr-Cyrl-CS"/>
              </w:rPr>
            </w:pPr>
            <w:r>
              <w:rPr>
                <w:sz w:val="22"/>
                <w:szCs w:val="22"/>
                <w:lang w:val="sr-Latn-CS" w:eastAsia="sr-Latn-CS"/>
              </w:rPr>
              <w:t>Секретар, чланови ПК</w:t>
            </w:r>
          </w:p>
          <w:p w:rsidR="00731DAF" w:rsidRPr="00731DAF" w:rsidRDefault="00731DAF" w:rsidP="00731DAF">
            <w:pPr>
              <w:rPr>
                <w:sz w:val="22"/>
                <w:szCs w:val="22"/>
                <w:lang w:val="sr-Cyrl-CS"/>
              </w:rPr>
            </w:pPr>
          </w:p>
          <w:p w:rsidR="002071C1" w:rsidRPr="00731DAF" w:rsidRDefault="00731DAF" w:rsidP="00731DAF">
            <w:pPr>
              <w:rPr>
                <w:sz w:val="22"/>
                <w:szCs w:val="22"/>
                <w:lang w:val="sr-Cyrl-CS"/>
              </w:rPr>
            </w:pPr>
            <w:r>
              <w:rPr>
                <w:sz w:val="22"/>
                <w:szCs w:val="22"/>
                <w:lang w:val="sr-Cyrl-RS" w:eastAsia="sr-Latn-CS"/>
              </w:rPr>
              <w:t>Предавање полицајаца</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Стручно усавршавање</w:t>
            </w:r>
          </w:p>
          <w:p w:rsidR="002071C1" w:rsidRDefault="00434530">
            <w:pPr>
              <w:ind w:right="-900"/>
              <w:rPr>
                <w:sz w:val="22"/>
                <w:szCs w:val="22"/>
                <w:lang w:val="sr-Cyrl-CS"/>
              </w:rPr>
            </w:pPr>
            <w:r>
              <w:rPr>
                <w:sz w:val="22"/>
                <w:szCs w:val="22"/>
                <w:lang w:val="sr-Latn-CS" w:eastAsia="sr-Latn-CS"/>
              </w:rPr>
              <w:t>запослених</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434530">
            <w:pPr>
              <w:ind w:right="-900"/>
              <w:rPr>
                <w:sz w:val="22"/>
                <w:szCs w:val="22"/>
                <w:lang w:val="sr-Cyrl-CS"/>
              </w:rPr>
            </w:pPr>
            <w:r>
              <w:rPr>
                <w:sz w:val="22"/>
                <w:szCs w:val="22"/>
                <w:lang w:val="sr-Cyrl-CS"/>
              </w:rPr>
              <w:t>х</w:t>
            </w: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Разматрање,</w:t>
            </w:r>
          </w:p>
          <w:p w:rsidR="002071C1" w:rsidRDefault="00434530">
            <w:pPr>
              <w:autoSpaceDE w:val="0"/>
              <w:autoSpaceDN w:val="0"/>
              <w:adjustRightInd w:val="0"/>
              <w:rPr>
                <w:sz w:val="22"/>
                <w:szCs w:val="22"/>
                <w:lang w:val="sr-Latn-CS" w:eastAsia="sr-Latn-CS"/>
              </w:rPr>
            </w:pPr>
            <w:r>
              <w:rPr>
                <w:sz w:val="22"/>
                <w:szCs w:val="22"/>
                <w:lang w:val="sr-Latn-CS" w:eastAsia="sr-Latn-CS"/>
              </w:rPr>
              <w:t>планирање,</w:t>
            </w:r>
          </w:p>
          <w:p w:rsidR="002071C1" w:rsidRDefault="00434530">
            <w:pPr>
              <w:ind w:right="-900"/>
              <w:rPr>
                <w:sz w:val="22"/>
                <w:szCs w:val="22"/>
                <w:lang w:val="sr-Cyrl-CS"/>
              </w:rPr>
            </w:pPr>
            <w:r>
              <w:rPr>
                <w:sz w:val="22"/>
                <w:szCs w:val="22"/>
                <w:lang w:val="sr-Latn-CS" w:eastAsia="sr-Latn-CS"/>
              </w:rPr>
              <w:t>предлагање</w:t>
            </w:r>
          </w:p>
        </w:tc>
        <w:tc>
          <w:tcPr>
            <w:tcW w:w="2296" w:type="dxa"/>
          </w:tcPr>
          <w:p w:rsidR="002071C1" w:rsidRDefault="00434530">
            <w:pPr>
              <w:tabs>
                <w:tab w:val="left" w:pos="1980"/>
              </w:tabs>
              <w:autoSpaceDE w:val="0"/>
              <w:autoSpaceDN w:val="0"/>
              <w:adjustRightInd w:val="0"/>
              <w:ind w:right="33"/>
              <w:rPr>
                <w:sz w:val="22"/>
                <w:szCs w:val="22"/>
                <w:lang w:val="sr-Latn-CS" w:eastAsia="sr-Latn-CS"/>
              </w:rPr>
            </w:pPr>
            <w:r>
              <w:rPr>
                <w:sz w:val="22"/>
                <w:szCs w:val="22"/>
                <w:lang w:val="sr-Latn-CS" w:eastAsia="sr-Latn-CS"/>
              </w:rPr>
              <w:t>Стручна већа,</w:t>
            </w:r>
            <w:r>
              <w:rPr>
                <w:sz w:val="22"/>
                <w:szCs w:val="22"/>
                <w:lang w:val="sr-Cyrl-CS" w:eastAsia="sr-Latn-CS"/>
              </w:rPr>
              <w:t xml:space="preserve"> </w:t>
            </w:r>
            <w:r>
              <w:rPr>
                <w:sz w:val="22"/>
                <w:szCs w:val="22"/>
                <w:lang w:val="sr-Latn-CS" w:eastAsia="sr-Latn-CS"/>
              </w:rPr>
              <w:t>чланови</w:t>
            </w:r>
            <w:r>
              <w:rPr>
                <w:sz w:val="22"/>
                <w:szCs w:val="22"/>
                <w:lang w:val="sr-Cyrl-CS" w:eastAsia="sr-Latn-CS"/>
              </w:rPr>
              <w:t xml:space="preserve"> </w:t>
            </w:r>
            <w:r>
              <w:rPr>
                <w:sz w:val="22"/>
                <w:szCs w:val="22"/>
                <w:lang w:val="sr-Latn-CS" w:eastAsia="sr-Latn-CS"/>
              </w:rPr>
              <w:t>педагошког колегијума</w:t>
            </w:r>
          </w:p>
        </w:tc>
      </w:tr>
      <w:tr w:rsidR="002071C1">
        <w:trPr>
          <w:trHeight w:val="1046"/>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Самовредновање рада</w:t>
            </w:r>
            <w:r>
              <w:rPr>
                <w:sz w:val="22"/>
                <w:szCs w:val="22"/>
                <w:lang w:val="sr-Cyrl-CS" w:eastAsia="sr-Latn-CS"/>
              </w:rPr>
              <w:t xml:space="preserve"> </w:t>
            </w:r>
            <w:r>
              <w:rPr>
                <w:sz w:val="22"/>
                <w:szCs w:val="22"/>
                <w:lang w:val="sr-Latn-CS" w:eastAsia="sr-Latn-CS"/>
              </w:rPr>
              <w:t>школе</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Информисање,</w:t>
            </w:r>
          </w:p>
          <w:p w:rsidR="002071C1" w:rsidRDefault="00434530">
            <w:pPr>
              <w:autoSpaceDE w:val="0"/>
              <w:autoSpaceDN w:val="0"/>
              <w:adjustRightInd w:val="0"/>
              <w:rPr>
                <w:sz w:val="22"/>
                <w:szCs w:val="22"/>
                <w:lang w:val="sr-Latn-CS" w:eastAsia="sr-Latn-CS"/>
              </w:rPr>
            </w:pPr>
            <w:r>
              <w:rPr>
                <w:sz w:val="22"/>
                <w:szCs w:val="22"/>
                <w:lang w:val="sr-Latn-CS" w:eastAsia="sr-Latn-CS"/>
              </w:rPr>
              <w:t>дискусија,</w:t>
            </w:r>
          </w:p>
          <w:p w:rsidR="002071C1" w:rsidRDefault="00434530">
            <w:pPr>
              <w:autoSpaceDE w:val="0"/>
              <w:autoSpaceDN w:val="0"/>
              <w:adjustRightInd w:val="0"/>
              <w:rPr>
                <w:sz w:val="22"/>
                <w:szCs w:val="22"/>
                <w:lang w:val="sr-Latn-CS" w:eastAsia="sr-Latn-CS"/>
              </w:rPr>
            </w:pPr>
            <w:r>
              <w:rPr>
                <w:sz w:val="22"/>
                <w:szCs w:val="22"/>
                <w:lang w:val="sr-Latn-CS" w:eastAsia="sr-Latn-CS"/>
              </w:rPr>
              <w:t>предлагање,</w:t>
            </w:r>
          </w:p>
          <w:p w:rsidR="002071C1" w:rsidRDefault="00434530">
            <w:pPr>
              <w:ind w:right="-900"/>
              <w:rPr>
                <w:sz w:val="22"/>
                <w:szCs w:val="22"/>
                <w:lang w:val="sr-Cyrl-CS"/>
              </w:rPr>
            </w:pPr>
            <w:r>
              <w:rPr>
                <w:sz w:val="22"/>
                <w:szCs w:val="22"/>
                <w:lang w:val="sr-Latn-CS" w:eastAsia="sr-Latn-CS"/>
              </w:rPr>
              <w:t>планирање</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Координатор тима за</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самовредновање,</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чланови педагошког</w:t>
            </w:r>
          </w:p>
          <w:p w:rsidR="002071C1" w:rsidRDefault="00434530">
            <w:pPr>
              <w:tabs>
                <w:tab w:val="left" w:pos="1980"/>
              </w:tabs>
              <w:ind w:right="-900"/>
              <w:rPr>
                <w:sz w:val="22"/>
                <w:szCs w:val="22"/>
                <w:lang w:val="sr-Cyrl-CS" w:eastAsia="sr-Latn-CS"/>
              </w:rPr>
            </w:pPr>
            <w:r>
              <w:rPr>
                <w:sz w:val="22"/>
                <w:szCs w:val="22"/>
                <w:lang w:val="sr-Latn-CS" w:eastAsia="sr-Latn-CS"/>
              </w:rPr>
              <w:t>колегијума</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Разматрање услова за</w:t>
            </w:r>
            <w:r>
              <w:rPr>
                <w:sz w:val="22"/>
                <w:szCs w:val="22"/>
                <w:lang w:val="sr-Cyrl-CS" w:eastAsia="sr-Latn-CS"/>
              </w:rPr>
              <w:t xml:space="preserve"> </w:t>
            </w:r>
            <w:r>
              <w:rPr>
                <w:sz w:val="22"/>
                <w:szCs w:val="22"/>
                <w:lang w:val="sr-Latn-CS" w:eastAsia="sr-Latn-CS"/>
              </w:rPr>
              <w:t>реализацију образовно-</w:t>
            </w:r>
          </w:p>
          <w:p w:rsidR="002071C1" w:rsidRDefault="00434530">
            <w:pPr>
              <w:ind w:right="-900"/>
              <w:rPr>
                <w:sz w:val="22"/>
                <w:szCs w:val="22"/>
                <w:lang w:val="sr-Cyrl-CS"/>
              </w:rPr>
            </w:pPr>
            <w:r>
              <w:rPr>
                <w:sz w:val="22"/>
                <w:szCs w:val="22"/>
                <w:lang w:val="sr-Latn-CS" w:eastAsia="sr-Latn-CS"/>
              </w:rPr>
              <w:t>васпитног рада</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Извештавање,</w:t>
            </w:r>
          </w:p>
          <w:p w:rsidR="002071C1" w:rsidRDefault="00434530">
            <w:pPr>
              <w:autoSpaceDE w:val="0"/>
              <w:autoSpaceDN w:val="0"/>
              <w:adjustRightInd w:val="0"/>
              <w:rPr>
                <w:sz w:val="22"/>
                <w:szCs w:val="22"/>
                <w:lang w:val="sr-Latn-CS" w:eastAsia="sr-Latn-CS"/>
              </w:rPr>
            </w:pPr>
            <w:r>
              <w:rPr>
                <w:sz w:val="22"/>
                <w:szCs w:val="22"/>
                <w:lang w:val="sr-Latn-CS" w:eastAsia="sr-Latn-CS"/>
              </w:rPr>
              <w:t>дискусија, доношење</w:t>
            </w:r>
          </w:p>
          <w:p w:rsidR="002071C1" w:rsidRDefault="00434530">
            <w:pPr>
              <w:autoSpaceDE w:val="0"/>
              <w:autoSpaceDN w:val="0"/>
              <w:adjustRightInd w:val="0"/>
              <w:rPr>
                <w:sz w:val="22"/>
                <w:szCs w:val="22"/>
                <w:lang w:val="sr-Latn-CS" w:eastAsia="sr-Latn-CS"/>
              </w:rPr>
            </w:pPr>
            <w:r>
              <w:rPr>
                <w:sz w:val="22"/>
                <w:szCs w:val="22"/>
                <w:lang w:val="sr-Latn-CS" w:eastAsia="sr-Latn-CS"/>
              </w:rPr>
              <w:t>закључака –</w:t>
            </w:r>
          </w:p>
          <w:p w:rsidR="002071C1" w:rsidRDefault="00434530">
            <w:pPr>
              <w:ind w:right="-900"/>
              <w:rPr>
                <w:sz w:val="22"/>
                <w:szCs w:val="22"/>
                <w:lang w:val="sr-Cyrl-CS"/>
              </w:rPr>
            </w:pPr>
            <w:r>
              <w:rPr>
                <w:sz w:val="22"/>
                <w:szCs w:val="22"/>
                <w:lang w:val="sr-Latn-CS" w:eastAsia="sr-Latn-CS"/>
              </w:rPr>
              <w:t>предлога, планирање</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Чланови ПК као</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представници стручних</w:t>
            </w:r>
          </w:p>
          <w:p w:rsidR="002071C1" w:rsidRDefault="00434530">
            <w:pPr>
              <w:tabs>
                <w:tab w:val="left" w:pos="1980"/>
              </w:tabs>
              <w:ind w:right="-900"/>
              <w:rPr>
                <w:sz w:val="22"/>
                <w:szCs w:val="22"/>
                <w:lang w:val="sr-Cyrl-CS"/>
              </w:rPr>
            </w:pPr>
            <w:r>
              <w:rPr>
                <w:sz w:val="22"/>
                <w:szCs w:val="22"/>
                <w:lang w:val="sr-Latn-CS" w:eastAsia="sr-Latn-CS"/>
              </w:rPr>
              <w:t>већа, актива и служби</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Остваривање развојног</w:t>
            </w:r>
          </w:p>
          <w:p w:rsidR="002071C1" w:rsidRDefault="00434530">
            <w:pPr>
              <w:ind w:right="-900"/>
              <w:rPr>
                <w:sz w:val="22"/>
                <w:szCs w:val="22"/>
                <w:lang w:val="sr-Cyrl-CS"/>
              </w:rPr>
            </w:pPr>
            <w:r>
              <w:rPr>
                <w:sz w:val="22"/>
                <w:szCs w:val="22"/>
                <w:lang w:val="sr-Latn-CS" w:eastAsia="sr-Latn-CS"/>
              </w:rPr>
              <w:t>плана школе</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2133" w:type="dxa"/>
          </w:tcPr>
          <w:p w:rsidR="002071C1" w:rsidRDefault="00434530">
            <w:pPr>
              <w:autoSpaceDE w:val="0"/>
              <w:autoSpaceDN w:val="0"/>
              <w:adjustRightInd w:val="0"/>
              <w:rPr>
                <w:sz w:val="22"/>
                <w:szCs w:val="22"/>
                <w:lang w:val="sr-Cyrl-CS" w:eastAsia="sr-Latn-CS"/>
              </w:rPr>
            </w:pPr>
            <w:r>
              <w:rPr>
                <w:sz w:val="22"/>
                <w:szCs w:val="22"/>
                <w:lang w:val="sr-Latn-CS" w:eastAsia="sr-Latn-CS"/>
              </w:rPr>
              <w:t>Разматрање,</w:t>
            </w:r>
            <w:r>
              <w:rPr>
                <w:sz w:val="22"/>
                <w:szCs w:val="22"/>
                <w:lang w:val="sr-Cyrl-CS" w:eastAsia="sr-Latn-CS"/>
              </w:rPr>
              <w:t xml:space="preserve"> </w:t>
            </w:r>
            <w:r>
              <w:rPr>
                <w:sz w:val="22"/>
                <w:szCs w:val="22"/>
                <w:lang w:val="sr-Latn-CS" w:eastAsia="sr-Latn-CS"/>
              </w:rPr>
              <w:t>доношење</w:t>
            </w:r>
            <w:r>
              <w:rPr>
                <w:sz w:val="22"/>
                <w:szCs w:val="22"/>
                <w:lang w:val="sr-Cyrl-CS" w:eastAsia="sr-Latn-CS"/>
              </w:rPr>
              <w:t xml:space="preserve"> </w:t>
            </w:r>
            <w:r>
              <w:rPr>
                <w:sz w:val="22"/>
                <w:szCs w:val="22"/>
                <w:lang w:val="sr-Latn-CS" w:eastAsia="sr-Latn-CS"/>
              </w:rPr>
              <w:t>закључака</w:t>
            </w:r>
          </w:p>
          <w:p w:rsidR="002071C1" w:rsidRDefault="00434530">
            <w:pPr>
              <w:autoSpaceDE w:val="0"/>
              <w:autoSpaceDN w:val="0"/>
              <w:adjustRightInd w:val="0"/>
              <w:rPr>
                <w:sz w:val="22"/>
                <w:szCs w:val="22"/>
                <w:lang w:val="sr-Latn-CS" w:eastAsia="sr-Latn-CS"/>
              </w:rPr>
            </w:pPr>
            <w:r>
              <w:rPr>
                <w:sz w:val="22"/>
                <w:szCs w:val="22"/>
                <w:lang w:val="sr-Latn-CS" w:eastAsia="sr-Latn-CS"/>
              </w:rPr>
              <w:t>- предлога</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Председник СА за</w:t>
            </w:r>
          </w:p>
          <w:p w:rsidR="002071C1" w:rsidRDefault="00434530">
            <w:pPr>
              <w:tabs>
                <w:tab w:val="left" w:pos="1980"/>
              </w:tabs>
              <w:ind w:right="-900"/>
              <w:rPr>
                <w:sz w:val="22"/>
                <w:szCs w:val="22"/>
                <w:lang w:val="sr-Cyrl-CS"/>
              </w:rPr>
            </w:pPr>
            <w:r>
              <w:rPr>
                <w:sz w:val="22"/>
                <w:szCs w:val="22"/>
                <w:lang w:val="sr-Latn-CS" w:eastAsia="sr-Latn-CS"/>
              </w:rPr>
              <w:t>развојно планирање</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Вођење педагошке</w:t>
            </w:r>
          </w:p>
          <w:p w:rsidR="002071C1" w:rsidRDefault="00434530">
            <w:pPr>
              <w:ind w:right="-900"/>
              <w:rPr>
                <w:sz w:val="22"/>
                <w:szCs w:val="22"/>
                <w:lang w:val="sr-Cyrl-RS" w:eastAsia="sr-Latn-CS"/>
              </w:rPr>
            </w:pPr>
            <w:r>
              <w:rPr>
                <w:sz w:val="22"/>
                <w:szCs w:val="22"/>
                <w:lang w:val="sr-Latn-CS" w:eastAsia="sr-Latn-CS"/>
              </w:rPr>
              <w:t>документације</w:t>
            </w:r>
            <w:r>
              <w:rPr>
                <w:sz w:val="22"/>
                <w:szCs w:val="22"/>
                <w:lang w:val="sr-Cyrl-RS" w:eastAsia="sr-Latn-CS"/>
              </w:rPr>
              <w:t xml:space="preserve"> и анализа ко-</w:t>
            </w:r>
          </w:p>
          <w:p w:rsidR="002071C1" w:rsidRDefault="00434530">
            <w:pPr>
              <w:ind w:right="-900"/>
              <w:rPr>
                <w:sz w:val="22"/>
                <w:szCs w:val="22"/>
                <w:lang w:val="sr-Cyrl-RS" w:eastAsia="sr-Latn-CS"/>
              </w:rPr>
            </w:pPr>
            <w:r>
              <w:rPr>
                <w:sz w:val="22"/>
                <w:szCs w:val="22"/>
                <w:lang w:val="sr-Cyrl-RS" w:eastAsia="sr-Latn-CS"/>
              </w:rPr>
              <w:t>ришћења есДневника</w:t>
            </w:r>
          </w:p>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Анализа, предлог</w:t>
            </w:r>
          </w:p>
          <w:p w:rsidR="002071C1" w:rsidRDefault="00434530">
            <w:pPr>
              <w:ind w:right="-900"/>
              <w:rPr>
                <w:sz w:val="22"/>
                <w:szCs w:val="22"/>
                <w:lang w:val="sr-Cyrl-CS"/>
              </w:rPr>
            </w:pPr>
            <w:r>
              <w:rPr>
                <w:sz w:val="22"/>
                <w:szCs w:val="22"/>
                <w:lang w:val="sr-Latn-CS" w:eastAsia="sr-Latn-CS"/>
              </w:rPr>
              <w:t>мера</w:t>
            </w:r>
          </w:p>
        </w:tc>
        <w:tc>
          <w:tcPr>
            <w:tcW w:w="2296" w:type="dxa"/>
          </w:tcPr>
          <w:p w:rsidR="002071C1" w:rsidRDefault="00434530">
            <w:pPr>
              <w:tabs>
                <w:tab w:val="left" w:pos="1980"/>
              </w:tabs>
              <w:ind w:right="-900"/>
              <w:rPr>
                <w:sz w:val="22"/>
                <w:szCs w:val="22"/>
                <w:lang w:val="sr-Cyrl-CS"/>
              </w:rPr>
            </w:pPr>
            <w:r>
              <w:rPr>
                <w:sz w:val="22"/>
                <w:szCs w:val="22"/>
                <w:lang w:val="sr-Latn-CS" w:eastAsia="sr-Latn-CS"/>
              </w:rPr>
              <w:t>Комисија</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Педагошко-</w:t>
            </w:r>
          </w:p>
          <w:p w:rsidR="002071C1" w:rsidRDefault="00434530">
            <w:pPr>
              <w:autoSpaceDE w:val="0"/>
              <w:autoSpaceDN w:val="0"/>
              <w:adjustRightInd w:val="0"/>
              <w:rPr>
                <w:sz w:val="22"/>
                <w:szCs w:val="22"/>
                <w:lang w:val="sr-Latn-CS" w:eastAsia="sr-Latn-CS"/>
              </w:rPr>
            </w:pPr>
            <w:r>
              <w:rPr>
                <w:sz w:val="22"/>
                <w:szCs w:val="22"/>
                <w:lang w:val="sr-Latn-CS" w:eastAsia="sr-Latn-CS"/>
              </w:rPr>
              <w:t>инструктивни рад у</w:t>
            </w:r>
            <w:r>
              <w:rPr>
                <w:sz w:val="22"/>
                <w:szCs w:val="22"/>
                <w:lang w:val="sr-Cyrl-CS" w:eastAsia="sr-Latn-CS"/>
              </w:rPr>
              <w:t xml:space="preserve"> </w:t>
            </w:r>
            <w:r>
              <w:rPr>
                <w:sz w:val="22"/>
                <w:szCs w:val="22"/>
                <w:lang w:val="sr-Latn-CS" w:eastAsia="sr-Latn-CS"/>
              </w:rPr>
              <w:t>школи</w:t>
            </w:r>
          </w:p>
          <w:p w:rsidR="002071C1" w:rsidRDefault="002071C1">
            <w:pPr>
              <w:autoSpaceDE w:val="0"/>
              <w:autoSpaceDN w:val="0"/>
              <w:adjustRightInd w:val="0"/>
              <w:rPr>
                <w:sz w:val="22"/>
                <w:szCs w:val="22"/>
                <w:lang w:val="sr-Latn-CS" w:eastAsia="sr-Latn-CS"/>
              </w:rPr>
            </w:pP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Разматрање и</w:t>
            </w:r>
          </w:p>
          <w:p w:rsidR="002071C1" w:rsidRDefault="00434530">
            <w:pPr>
              <w:autoSpaceDE w:val="0"/>
              <w:autoSpaceDN w:val="0"/>
              <w:adjustRightInd w:val="0"/>
              <w:rPr>
                <w:sz w:val="22"/>
                <w:szCs w:val="22"/>
                <w:lang w:val="sr-Latn-CS" w:eastAsia="sr-Latn-CS"/>
              </w:rPr>
            </w:pPr>
            <w:r>
              <w:rPr>
                <w:sz w:val="22"/>
                <w:szCs w:val="22"/>
                <w:lang w:val="sr-Latn-CS" w:eastAsia="sr-Latn-CS"/>
              </w:rPr>
              <w:t>предлагање</w:t>
            </w:r>
          </w:p>
          <w:p w:rsidR="002071C1" w:rsidRDefault="00434530">
            <w:pPr>
              <w:ind w:right="-900"/>
              <w:rPr>
                <w:sz w:val="22"/>
                <w:szCs w:val="22"/>
                <w:lang w:val="sr-Cyrl-CS"/>
              </w:rPr>
            </w:pPr>
            <w:r>
              <w:rPr>
                <w:sz w:val="22"/>
                <w:szCs w:val="22"/>
                <w:lang w:val="sr-Latn-CS" w:eastAsia="sr-Latn-CS"/>
              </w:rPr>
              <w:t>активности</w:t>
            </w:r>
          </w:p>
        </w:tc>
        <w:tc>
          <w:tcPr>
            <w:tcW w:w="2296" w:type="dxa"/>
          </w:tcPr>
          <w:p w:rsidR="002071C1" w:rsidRDefault="00434530">
            <w:pPr>
              <w:tabs>
                <w:tab w:val="left" w:pos="1980"/>
              </w:tabs>
              <w:autoSpaceDE w:val="0"/>
              <w:autoSpaceDN w:val="0"/>
              <w:adjustRightInd w:val="0"/>
              <w:rPr>
                <w:sz w:val="22"/>
                <w:szCs w:val="22"/>
                <w:lang w:val="sr-Cyrl-CS" w:eastAsia="sr-Latn-CS"/>
              </w:rPr>
            </w:pPr>
            <w:r>
              <w:rPr>
                <w:sz w:val="22"/>
                <w:szCs w:val="22"/>
                <w:lang w:val="sr-Latn-CS" w:eastAsia="sr-Latn-CS"/>
              </w:rPr>
              <w:t>Директор</w:t>
            </w:r>
            <w:r>
              <w:rPr>
                <w:sz w:val="22"/>
                <w:szCs w:val="22"/>
                <w:lang w:val="sr-Cyrl-CS" w:eastAsia="sr-Latn-CS"/>
              </w:rPr>
              <w:t>, педагог</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Остваривање акционог</w:t>
            </w:r>
          </w:p>
          <w:p w:rsidR="002071C1" w:rsidRDefault="00434530">
            <w:pPr>
              <w:autoSpaceDE w:val="0"/>
              <w:autoSpaceDN w:val="0"/>
              <w:adjustRightInd w:val="0"/>
              <w:rPr>
                <w:sz w:val="22"/>
                <w:szCs w:val="22"/>
                <w:lang w:val="sr-Latn-CS" w:eastAsia="sr-Latn-CS"/>
              </w:rPr>
            </w:pPr>
            <w:r>
              <w:rPr>
                <w:sz w:val="22"/>
                <w:szCs w:val="22"/>
                <w:lang w:val="sr-Latn-CS" w:eastAsia="sr-Latn-CS"/>
              </w:rPr>
              <w:t>плана у циљу</w:t>
            </w:r>
            <w:r>
              <w:rPr>
                <w:sz w:val="22"/>
                <w:szCs w:val="22"/>
                <w:lang w:val="sr-Cyrl-CS" w:eastAsia="sr-Latn-CS"/>
              </w:rPr>
              <w:t xml:space="preserve"> </w:t>
            </w:r>
            <w:r>
              <w:rPr>
                <w:sz w:val="22"/>
                <w:szCs w:val="22"/>
                <w:lang w:val="sr-Latn-CS" w:eastAsia="sr-Latn-CS"/>
              </w:rPr>
              <w:t>унапређивања области квалитета настава и</w:t>
            </w:r>
            <w:r>
              <w:rPr>
                <w:sz w:val="22"/>
                <w:szCs w:val="22"/>
                <w:lang w:val="sr-Cyrl-CS" w:eastAsia="sr-Latn-CS"/>
              </w:rPr>
              <w:t xml:space="preserve"> </w:t>
            </w:r>
            <w:r>
              <w:rPr>
                <w:sz w:val="22"/>
                <w:szCs w:val="22"/>
                <w:lang w:val="sr-Latn-CS" w:eastAsia="sr-Latn-CS"/>
              </w:rPr>
              <w:t>учење</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2133" w:type="dxa"/>
          </w:tcPr>
          <w:p w:rsidR="002071C1" w:rsidRDefault="00434530">
            <w:pPr>
              <w:ind w:right="-900"/>
              <w:rPr>
                <w:sz w:val="22"/>
                <w:szCs w:val="22"/>
                <w:lang w:val="sr-Cyrl-CS"/>
              </w:rPr>
            </w:pPr>
            <w:r>
              <w:rPr>
                <w:sz w:val="22"/>
                <w:szCs w:val="22"/>
                <w:lang w:val="sr-Latn-CS" w:eastAsia="sr-Latn-CS"/>
              </w:rPr>
              <w:t>Анализа, разговор</w:t>
            </w:r>
          </w:p>
        </w:tc>
        <w:tc>
          <w:tcPr>
            <w:tcW w:w="2296" w:type="dxa"/>
          </w:tcPr>
          <w:p w:rsidR="002071C1" w:rsidRDefault="00434530">
            <w:pPr>
              <w:tabs>
                <w:tab w:val="left" w:pos="1980"/>
              </w:tabs>
              <w:autoSpaceDE w:val="0"/>
              <w:autoSpaceDN w:val="0"/>
              <w:adjustRightInd w:val="0"/>
              <w:rPr>
                <w:sz w:val="22"/>
                <w:szCs w:val="22"/>
                <w:lang w:val="sr-Cyrl-CS"/>
              </w:rPr>
            </w:pPr>
            <w:r>
              <w:rPr>
                <w:sz w:val="22"/>
                <w:szCs w:val="22"/>
                <w:lang w:val="sr-Latn-CS" w:eastAsia="sr-Latn-CS"/>
              </w:rPr>
              <w:t>Координатор Тима за самовредновање</w:t>
            </w:r>
          </w:p>
          <w:p w:rsidR="002071C1" w:rsidRDefault="002071C1">
            <w:pPr>
              <w:tabs>
                <w:tab w:val="left" w:pos="1980"/>
              </w:tabs>
              <w:ind w:right="-900"/>
              <w:rPr>
                <w:sz w:val="22"/>
                <w:szCs w:val="22"/>
                <w:lang w:val="sr-Cyrl-CS"/>
              </w:rPr>
            </w:pPr>
          </w:p>
        </w:tc>
      </w:tr>
      <w:tr w:rsidR="002071C1">
        <w:trPr>
          <w:trHeight w:val="257"/>
        </w:trPr>
        <w:tc>
          <w:tcPr>
            <w:tcW w:w="3119" w:type="dxa"/>
          </w:tcPr>
          <w:p w:rsidR="002071C1" w:rsidRDefault="00434530">
            <w:pPr>
              <w:ind w:right="-900"/>
              <w:rPr>
                <w:sz w:val="22"/>
                <w:szCs w:val="22"/>
                <w:lang w:val="sr-Cyrl-CS"/>
              </w:rPr>
            </w:pPr>
            <w:r>
              <w:rPr>
                <w:sz w:val="22"/>
                <w:szCs w:val="22"/>
                <w:lang w:val="sr-Latn-CS" w:eastAsia="sr-Latn-CS"/>
              </w:rPr>
              <w:t>Рад тимова у школи</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Извештавање,</w:t>
            </w:r>
          </w:p>
          <w:p w:rsidR="002071C1" w:rsidRDefault="00434530">
            <w:pPr>
              <w:ind w:right="-900"/>
              <w:rPr>
                <w:sz w:val="22"/>
                <w:szCs w:val="22"/>
                <w:lang w:val="sr-Cyrl-CS"/>
              </w:rPr>
            </w:pPr>
            <w:r>
              <w:rPr>
                <w:sz w:val="22"/>
                <w:szCs w:val="22"/>
                <w:lang w:val="sr-Latn-CS" w:eastAsia="sr-Latn-CS"/>
              </w:rPr>
              <w:t>анализа, предлагање</w:t>
            </w:r>
          </w:p>
        </w:tc>
        <w:tc>
          <w:tcPr>
            <w:tcW w:w="2296" w:type="dxa"/>
          </w:tcPr>
          <w:p w:rsidR="002071C1" w:rsidRDefault="00434530">
            <w:pPr>
              <w:tabs>
                <w:tab w:val="left" w:pos="1980"/>
              </w:tabs>
              <w:ind w:right="-900"/>
              <w:rPr>
                <w:sz w:val="22"/>
                <w:szCs w:val="22"/>
                <w:lang w:val="sr-Cyrl-CS"/>
              </w:rPr>
            </w:pPr>
            <w:r>
              <w:rPr>
                <w:sz w:val="22"/>
                <w:szCs w:val="22"/>
                <w:lang w:val="sr-Latn-CS" w:eastAsia="sr-Latn-CS"/>
              </w:rPr>
              <w:t>Координатори тимова</w:t>
            </w:r>
          </w:p>
        </w:tc>
      </w:tr>
      <w:tr w:rsidR="002071C1">
        <w:trPr>
          <w:trHeight w:val="257"/>
        </w:trPr>
        <w:tc>
          <w:tcPr>
            <w:tcW w:w="3119" w:type="dxa"/>
          </w:tcPr>
          <w:p w:rsidR="002071C1" w:rsidRDefault="00434530">
            <w:pPr>
              <w:autoSpaceDE w:val="0"/>
              <w:autoSpaceDN w:val="0"/>
              <w:adjustRightInd w:val="0"/>
              <w:rPr>
                <w:sz w:val="22"/>
                <w:szCs w:val="22"/>
                <w:lang w:val="sr-Latn-CS" w:eastAsia="sr-Latn-CS"/>
              </w:rPr>
            </w:pPr>
            <w:r>
              <w:rPr>
                <w:sz w:val="22"/>
                <w:szCs w:val="22"/>
                <w:lang w:val="sr-Latn-CS" w:eastAsia="sr-Latn-CS"/>
              </w:rPr>
              <w:t>Реализација огледних</w:t>
            </w:r>
          </w:p>
          <w:p w:rsidR="002071C1" w:rsidRDefault="00434530">
            <w:pPr>
              <w:autoSpaceDE w:val="0"/>
              <w:autoSpaceDN w:val="0"/>
              <w:adjustRightInd w:val="0"/>
              <w:rPr>
                <w:sz w:val="22"/>
                <w:szCs w:val="22"/>
                <w:lang w:val="sr-Cyrl-CS" w:eastAsia="sr-Latn-CS"/>
              </w:rPr>
            </w:pPr>
            <w:r>
              <w:rPr>
                <w:sz w:val="22"/>
                <w:szCs w:val="22"/>
                <w:lang w:val="sr-Latn-CS" w:eastAsia="sr-Latn-CS"/>
              </w:rPr>
              <w:t xml:space="preserve">наставних планова </w:t>
            </w:r>
          </w:p>
          <w:p w:rsidR="002071C1" w:rsidRDefault="00434530">
            <w:pPr>
              <w:autoSpaceDE w:val="0"/>
              <w:autoSpaceDN w:val="0"/>
              <w:adjustRightInd w:val="0"/>
              <w:rPr>
                <w:sz w:val="22"/>
                <w:szCs w:val="22"/>
                <w:lang w:val="sr-Latn-CS" w:eastAsia="sr-Latn-CS"/>
              </w:rPr>
            </w:pPr>
            <w:r>
              <w:rPr>
                <w:sz w:val="22"/>
                <w:szCs w:val="22"/>
                <w:lang w:val="sr-Latn-CS" w:eastAsia="sr-Latn-CS"/>
              </w:rPr>
              <w:t>и</w:t>
            </w:r>
            <w:r>
              <w:rPr>
                <w:sz w:val="22"/>
                <w:szCs w:val="22"/>
                <w:lang w:val="sr-Cyrl-CS" w:eastAsia="sr-Latn-CS"/>
              </w:rPr>
              <w:t xml:space="preserve"> </w:t>
            </w:r>
            <w:r>
              <w:rPr>
                <w:sz w:val="22"/>
                <w:szCs w:val="22"/>
                <w:lang w:val="sr-Latn-CS" w:eastAsia="sr-Latn-CS"/>
              </w:rPr>
              <w:t>програма</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Анализа постигнућа</w:t>
            </w:r>
          </w:p>
          <w:p w:rsidR="002071C1" w:rsidRDefault="00434530">
            <w:pPr>
              <w:autoSpaceDE w:val="0"/>
              <w:autoSpaceDN w:val="0"/>
              <w:adjustRightInd w:val="0"/>
              <w:rPr>
                <w:sz w:val="22"/>
                <w:szCs w:val="22"/>
                <w:lang w:val="sr-Latn-CS" w:eastAsia="sr-Latn-CS"/>
              </w:rPr>
            </w:pPr>
            <w:r>
              <w:rPr>
                <w:sz w:val="22"/>
                <w:szCs w:val="22"/>
                <w:lang w:val="sr-Latn-CS" w:eastAsia="sr-Latn-CS"/>
              </w:rPr>
              <w:t>ученика и начина</w:t>
            </w:r>
          </w:p>
          <w:p w:rsidR="002071C1" w:rsidRDefault="00434530">
            <w:pPr>
              <w:ind w:right="-900"/>
              <w:rPr>
                <w:sz w:val="22"/>
                <w:szCs w:val="22"/>
                <w:lang w:val="sr-Cyrl-CS"/>
              </w:rPr>
            </w:pPr>
            <w:r>
              <w:rPr>
                <w:sz w:val="22"/>
                <w:szCs w:val="22"/>
                <w:lang w:val="sr-Latn-CS" w:eastAsia="sr-Latn-CS"/>
              </w:rPr>
              <w:t>рада</w:t>
            </w:r>
          </w:p>
        </w:tc>
        <w:tc>
          <w:tcPr>
            <w:tcW w:w="2296" w:type="dxa"/>
          </w:tcPr>
          <w:p w:rsidR="002071C1" w:rsidRDefault="00434530">
            <w:pPr>
              <w:tabs>
                <w:tab w:val="left" w:pos="1980"/>
              </w:tabs>
              <w:ind w:right="-900"/>
              <w:rPr>
                <w:sz w:val="22"/>
                <w:szCs w:val="22"/>
                <w:lang w:val="sr-Cyrl-CS"/>
              </w:rPr>
            </w:pPr>
            <w:r>
              <w:rPr>
                <w:sz w:val="22"/>
                <w:szCs w:val="22"/>
                <w:lang w:val="sr-Latn-CS" w:eastAsia="sr-Latn-CS"/>
              </w:rPr>
              <w:t>Координатори тимова</w:t>
            </w:r>
          </w:p>
        </w:tc>
      </w:tr>
      <w:tr w:rsidR="002071C1">
        <w:trPr>
          <w:trHeight w:val="257"/>
        </w:trPr>
        <w:tc>
          <w:tcPr>
            <w:tcW w:w="3119" w:type="dxa"/>
          </w:tcPr>
          <w:p w:rsidR="002071C1" w:rsidRDefault="00434530">
            <w:pPr>
              <w:ind w:right="-900"/>
              <w:rPr>
                <w:sz w:val="22"/>
                <w:szCs w:val="22"/>
                <w:lang w:val="sr-Cyrl-CS"/>
              </w:rPr>
            </w:pPr>
            <w:r>
              <w:rPr>
                <w:sz w:val="22"/>
                <w:szCs w:val="22"/>
                <w:lang w:val="sr-Latn-CS" w:eastAsia="sr-Latn-CS"/>
              </w:rPr>
              <w:t>Рад стручних већа</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Извештавање,</w:t>
            </w:r>
          </w:p>
          <w:p w:rsidR="002071C1" w:rsidRDefault="00434530">
            <w:pPr>
              <w:autoSpaceDE w:val="0"/>
              <w:autoSpaceDN w:val="0"/>
              <w:adjustRightInd w:val="0"/>
              <w:rPr>
                <w:sz w:val="22"/>
                <w:szCs w:val="22"/>
                <w:lang w:val="sr-Latn-CS" w:eastAsia="sr-Latn-CS"/>
              </w:rPr>
            </w:pPr>
            <w:r>
              <w:rPr>
                <w:sz w:val="22"/>
                <w:szCs w:val="22"/>
                <w:lang w:val="sr-Latn-CS" w:eastAsia="sr-Latn-CS"/>
              </w:rPr>
              <w:t>разговор,</w:t>
            </w:r>
          </w:p>
          <w:p w:rsidR="002071C1" w:rsidRDefault="00434530">
            <w:pPr>
              <w:autoSpaceDE w:val="0"/>
              <w:autoSpaceDN w:val="0"/>
              <w:adjustRightInd w:val="0"/>
              <w:rPr>
                <w:sz w:val="22"/>
                <w:szCs w:val="22"/>
                <w:lang w:val="sr-Latn-CS" w:eastAsia="sr-Latn-CS"/>
              </w:rPr>
            </w:pPr>
            <w:r>
              <w:rPr>
                <w:sz w:val="22"/>
                <w:szCs w:val="22"/>
                <w:lang w:val="sr-Latn-CS" w:eastAsia="sr-Latn-CS"/>
              </w:rPr>
              <w:t>координирање,</w:t>
            </w:r>
          </w:p>
          <w:p w:rsidR="002071C1" w:rsidRDefault="00434530">
            <w:pPr>
              <w:autoSpaceDE w:val="0"/>
              <w:autoSpaceDN w:val="0"/>
              <w:adjustRightInd w:val="0"/>
              <w:rPr>
                <w:sz w:val="22"/>
                <w:szCs w:val="22"/>
                <w:lang w:val="sr-Latn-CS" w:eastAsia="sr-Latn-CS"/>
              </w:rPr>
            </w:pPr>
            <w:r>
              <w:rPr>
                <w:sz w:val="22"/>
                <w:szCs w:val="22"/>
                <w:lang w:val="sr-Latn-CS" w:eastAsia="sr-Latn-CS"/>
              </w:rPr>
              <w:t>изношење примера</w:t>
            </w:r>
          </w:p>
          <w:p w:rsidR="002071C1" w:rsidRDefault="00434530">
            <w:pPr>
              <w:ind w:right="-900"/>
              <w:rPr>
                <w:sz w:val="22"/>
                <w:szCs w:val="22"/>
                <w:lang w:val="sr-Cyrl-CS"/>
              </w:rPr>
            </w:pPr>
            <w:r>
              <w:rPr>
                <w:sz w:val="22"/>
                <w:szCs w:val="22"/>
                <w:lang w:val="sr-Latn-CS" w:eastAsia="sr-Latn-CS"/>
              </w:rPr>
              <w:t>добре праксе</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Чланови ПК као</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представници стручних</w:t>
            </w:r>
          </w:p>
          <w:p w:rsidR="002071C1" w:rsidRDefault="00434530">
            <w:pPr>
              <w:tabs>
                <w:tab w:val="left" w:pos="1980"/>
              </w:tabs>
              <w:ind w:right="-900"/>
              <w:rPr>
                <w:sz w:val="22"/>
                <w:szCs w:val="22"/>
                <w:lang w:val="sr-Cyrl-CS"/>
              </w:rPr>
            </w:pPr>
            <w:r>
              <w:rPr>
                <w:sz w:val="22"/>
                <w:szCs w:val="22"/>
                <w:lang w:val="sr-Latn-CS" w:eastAsia="sr-Latn-CS"/>
              </w:rPr>
              <w:t>већа</w:t>
            </w:r>
          </w:p>
        </w:tc>
      </w:tr>
      <w:tr w:rsidR="002071C1">
        <w:trPr>
          <w:trHeight w:val="257"/>
        </w:trPr>
        <w:tc>
          <w:tcPr>
            <w:tcW w:w="3119" w:type="dxa"/>
          </w:tcPr>
          <w:p w:rsidR="002071C1" w:rsidRDefault="00434530">
            <w:pPr>
              <w:ind w:right="-900"/>
              <w:rPr>
                <w:sz w:val="22"/>
                <w:szCs w:val="22"/>
                <w:lang w:val="sr-Cyrl-CS" w:eastAsia="sr-Latn-CS"/>
              </w:rPr>
            </w:pPr>
            <w:r>
              <w:rPr>
                <w:sz w:val="22"/>
                <w:szCs w:val="22"/>
                <w:lang w:val="sr-Latn-CS" w:eastAsia="sr-Latn-CS"/>
              </w:rPr>
              <w:t xml:space="preserve">Рад ђачког </w:t>
            </w:r>
          </w:p>
          <w:p w:rsidR="002071C1" w:rsidRDefault="00434530">
            <w:pPr>
              <w:ind w:right="-900"/>
              <w:rPr>
                <w:sz w:val="22"/>
                <w:szCs w:val="22"/>
                <w:lang w:val="sr-Cyrl-CS"/>
              </w:rPr>
            </w:pPr>
            <w:r>
              <w:rPr>
                <w:sz w:val="22"/>
                <w:szCs w:val="22"/>
                <w:lang w:val="sr-Latn-CS" w:eastAsia="sr-Latn-CS"/>
              </w:rPr>
              <w:t>парламента</w:t>
            </w:r>
          </w:p>
        </w:tc>
        <w:tc>
          <w:tcPr>
            <w:tcW w:w="435" w:type="dxa"/>
          </w:tcPr>
          <w:p w:rsidR="002071C1" w:rsidRDefault="002071C1">
            <w:pPr>
              <w:ind w:right="-900"/>
              <w:rPr>
                <w:sz w:val="22"/>
                <w:szCs w:val="22"/>
                <w:lang w:val="sr-Cyrl-CS"/>
              </w:rPr>
            </w:pPr>
          </w:p>
        </w:tc>
        <w:tc>
          <w:tcPr>
            <w:tcW w:w="436"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Извештавање,</w:t>
            </w:r>
          </w:p>
          <w:p w:rsidR="002071C1" w:rsidRDefault="00434530">
            <w:pPr>
              <w:autoSpaceDE w:val="0"/>
              <w:autoSpaceDN w:val="0"/>
              <w:adjustRightInd w:val="0"/>
              <w:rPr>
                <w:sz w:val="22"/>
                <w:szCs w:val="22"/>
                <w:lang w:val="sr-Latn-CS" w:eastAsia="sr-Latn-CS"/>
              </w:rPr>
            </w:pPr>
            <w:r>
              <w:rPr>
                <w:sz w:val="22"/>
                <w:szCs w:val="22"/>
                <w:lang w:val="sr-Latn-CS" w:eastAsia="sr-Latn-CS"/>
              </w:rPr>
              <w:t>договарање,</w:t>
            </w:r>
          </w:p>
          <w:p w:rsidR="002071C1" w:rsidRDefault="00434530">
            <w:pPr>
              <w:autoSpaceDE w:val="0"/>
              <w:autoSpaceDN w:val="0"/>
              <w:adjustRightInd w:val="0"/>
              <w:rPr>
                <w:sz w:val="22"/>
                <w:szCs w:val="22"/>
                <w:lang w:val="sr-Latn-CS" w:eastAsia="sr-Latn-CS"/>
              </w:rPr>
            </w:pPr>
            <w:r>
              <w:rPr>
                <w:sz w:val="22"/>
                <w:szCs w:val="22"/>
                <w:lang w:val="sr-Latn-CS" w:eastAsia="sr-Latn-CS"/>
              </w:rPr>
              <w:t>планирање,</w:t>
            </w:r>
          </w:p>
          <w:p w:rsidR="002071C1" w:rsidRDefault="00434530">
            <w:pPr>
              <w:ind w:right="-900"/>
              <w:rPr>
                <w:sz w:val="22"/>
                <w:szCs w:val="22"/>
                <w:lang w:val="sr-Cyrl-CS"/>
              </w:rPr>
            </w:pPr>
            <w:r>
              <w:rPr>
                <w:sz w:val="22"/>
                <w:szCs w:val="22"/>
                <w:lang w:val="sr-Latn-CS" w:eastAsia="sr-Latn-CS"/>
              </w:rPr>
              <w:t>предлагање</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Представници</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парламента, наставник</w:t>
            </w:r>
          </w:p>
          <w:p w:rsidR="002071C1" w:rsidRDefault="00434530">
            <w:pPr>
              <w:tabs>
                <w:tab w:val="left" w:pos="1980"/>
              </w:tabs>
              <w:ind w:right="-900"/>
              <w:rPr>
                <w:sz w:val="22"/>
                <w:szCs w:val="22"/>
                <w:lang w:val="sr-Cyrl-CS"/>
              </w:rPr>
            </w:pPr>
            <w:r>
              <w:rPr>
                <w:sz w:val="22"/>
                <w:szCs w:val="22"/>
                <w:lang w:val="sr-Latn-CS" w:eastAsia="sr-Latn-CS"/>
              </w:rPr>
              <w:t>–координатор</w:t>
            </w:r>
          </w:p>
        </w:tc>
      </w:tr>
      <w:tr w:rsidR="002071C1">
        <w:trPr>
          <w:trHeight w:val="257"/>
        </w:trPr>
        <w:tc>
          <w:tcPr>
            <w:tcW w:w="3119" w:type="dxa"/>
          </w:tcPr>
          <w:p w:rsidR="002071C1" w:rsidRDefault="00434530">
            <w:pPr>
              <w:ind w:right="-900"/>
              <w:rPr>
                <w:sz w:val="22"/>
                <w:szCs w:val="22"/>
                <w:lang w:val="sr-Cyrl-CS" w:eastAsia="sr-Latn-CS"/>
              </w:rPr>
            </w:pPr>
            <w:r>
              <w:rPr>
                <w:sz w:val="22"/>
                <w:szCs w:val="22"/>
                <w:lang w:val="sr-Latn-CS" w:eastAsia="sr-Latn-CS"/>
              </w:rPr>
              <w:t xml:space="preserve">Сарадња са </w:t>
            </w:r>
          </w:p>
          <w:p w:rsidR="002071C1" w:rsidRDefault="00434530">
            <w:pPr>
              <w:ind w:right="-900"/>
              <w:rPr>
                <w:sz w:val="22"/>
                <w:szCs w:val="22"/>
                <w:lang w:val="sr-Cyrl-CS"/>
              </w:rPr>
            </w:pPr>
            <w:r>
              <w:rPr>
                <w:sz w:val="22"/>
                <w:szCs w:val="22"/>
                <w:lang w:val="sr-Latn-CS" w:eastAsia="sr-Latn-CS"/>
              </w:rPr>
              <w:t>родитељима</w:t>
            </w:r>
          </w:p>
        </w:tc>
        <w:tc>
          <w:tcPr>
            <w:tcW w:w="435" w:type="dxa"/>
          </w:tcPr>
          <w:p w:rsidR="002071C1" w:rsidRDefault="002071C1">
            <w:pPr>
              <w:ind w:right="-900"/>
              <w:rPr>
                <w:sz w:val="22"/>
                <w:szCs w:val="22"/>
                <w:lang w:val="sr-Cyrl-CS"/>
              </w:rPr>
            </w:pPr>
          </w:p>
        </w:tc>
        <w:tc>
          <w:tcPr>
            <w:tcW w:w="436" w:type="dxa"/>
          </w:tcPr>
          <w:p w:rsidR="002071C1" w:rsidRDefault="002071C1">
            <w:pPr>
              <w:ind w:right="-900"/>
              <w:rPr>
                <w:sz w:val="22"/>
                <w:szCs w:val="22"/>
                <w:lang w:val="sr-Cyrl-CS"/>
              </w:rPr>
            </w:pPr>
          </w:p>
        </w:tc>
        <w:tc>
          <w:tcPr>
            <w:tcW w:w="435" w:type="dxa"/>
          </w:tcPr>
          <w:p w:rsidR="002071C1" w:rsidRDefault="002071C1">
            <w:pPr>
              <w:ind w:right="-900"/>
              <w:rPr>
                <w:sz w:val="22"/>
                <w:szCs w:val="22"/>
                <w:lang w:val="sr-Cyrl-CS"/>
              </w:rPr>
            </w:pPr>
          </w:p>
        </w:tc>
        <w:tc>
          <w:tcPr>
            <w:tcW w:w="435" w:type="dxa"/>
          </w:tcPr>
          <w:p w:rsidR="002071C1" w:rsidRDefault="00434530">
            <w:pPr>
              <w:ind w:right="-900"/>
              <w:rPr>
                <w:sz w:val="22"/>
                <w:szCs w:val="22"/>
                <w:lang w:val="sr-Cyrl-CS"/>
              </w:rPr>
            </w:pPr>
            <w:r>
              <w:rPr>
                <w:sz w:val="22"/>
                <w:szCs w:val="22"/>
                <w:lang w:val="sr-Cyrl-CS"/>
              </w:rPr>
              <w:t>х</w:t>
            </w:r>
          </w:p>
        </w:tc>
        <w:tc>
          <w:tcPr>
            <w:tcW w:w="436" w:type="dxa"/>
          </w:tcPr>
          <w:p w:rsidR="002071C1" w:rsidRDefault="002071C1">
            <w:pPr>
              <w:ind w:right="-900"/>
              <w:rPr>
                <w:sz w:val="22"/>
                <w:szCs w:val="22"/>
                <w:lang w:val="sr-Cyrl-CS"/>
              </w:rPr>
            </w:pPr>
          </w:p>
        </w:tc>
        <w:tc>
          <w:tcPr>
            <w:tcW w:w="2133" w:type="dxa"/>
          </w:tcPr>
          <w:p w:rsidR="002071C1" w:rsidRDefault="00434530">
            <w:pPr>
              <w:autoSpaceDE w:val="0"/>
              <w:autoSpaceDN w:val="0"/>
              <w:adjustRightInd w:val="0"/>
              <w:rPr>
                <w:sz w:val="22"/>
                <w:szCs w:val="22"/>
                <w:lang w:val="sr-Latn-CS" w:eastAsia="sr-Latn-CS"/>
              </w:rPr>
            </w:pPr>
            <w:r>
              <w:rPr>
                <w:sz w:val="22"/>
                <w:szCs w:val="22"/>
                <w:lang w:val="sr-Latn-CS" w:eastAsia="sr-Latn-CS"/>
              </w:rPr>
              <w:t>Дискусија,</w:t>
            </w:r>
          </w:p>
          <w:p w:rsidR="002071C1" w:rsidRDefault="00434530">
            <w:pPr>
              <w:ind w:right="-900"/>
              <w:rPr>
                <w:sz w:val="22"/>
                <w:szCs w:val="22"/>
                <w:lang w:val="sr-Cyrl-CS"/>
              </w:rPr>
            </w:pPr>
            <w:r>
              <w:rPr>
                <w:sz w:val="22"/>
                <w:szCs w:val="22"/>
                <w:lang w:val="sr-Latn-CS" w:eastAsia="sr-Latn-CS"/>
              </w:rPr>
              <w:t>предлагање мера</w:t>
            </w:r>
          </w:p>
        </w:tc>
        <w:tc>
          <w:tcPr>
            <w:tcW w:w="2296" w:type="dxa"/>
          </w:tcPr>
          <w:p w:rsidR="002071C1" w:rsidRDefault="00434530">
            <w:pPr>
              <w:tabs>
                <w:tab w:val="left" w:pos="1980"/>
              </w:tabs>
              <w:autoSpaceDE w:val="0"/>
              <w:autoSpaceDN w:val="0"/>
              <w:adjustRightInd w:val="0"/>
              <w:rPr>
                <w:sz w:val="22"/>
                <w:szCs w:val="22"/>
                <w:lang w:val="sr-Latn-CS" w:eastAsia="sr-Latn-CS"/>
              </w:rPr>
            </w:pPr>
            <w:r>
              <w:rPr>
                <w:sz w:val="22"/>
                <w:szCs w:val="22"/>
                <w:lang w:val="sr-Cyrl-CS" w:eastAsia="sr-Latn-CS"/>
              </w:rPr>
              <w:t>Педагог</w:t>
            </w:r>
            <w:r>
              <w:rPr>
                <w:sz w:val="22"/>
                <w:szCs w:val="22"/>
                <w:lang w:val="sr-Latn-CS" w:eastAsia="sr-Latn-CS"/>
              </w:rPr>
              <w:t xml:space="preserve"> у сарадњи са</w:t>
            </w:r>
          </w:p>
          <w:p w:rsidR="002071C1" w:rsidRDefault="00434530">
            <w:pPr>
              <w:tabs>
                <w:tab w:val="left" w:pos="1980"/>
              </w:tabs>
              <w:autoSpaceDE w:val="0"/>
              <w:autoSpaceDN w:val="0"/>
              <w:adjustRightInd w:val="0"/>
              <w:rPr>
                <w:sz w:val="22"/>
                <w:szCs w:val="22"/>
                <w:lang w:val="sr-Latn-CS" w:eastAsia="sr-Latn-CS"/>
              </w:rPr>
            </w:pPr>
            <w:r>
              <w:rPr>
                <w:sz w:val="22"/>
                <w:szCs w:val="22"/>
                <w:lang w:val="sr-Latn-CS" w:eastAsia="sr-Latn-CS"/>
              </w:rPr>
              <w:t>одељењским</w:t>
            </w:r>
          </w:p>
          <w:p w:rsidR="002071C1" w:rsidRDefault="00434530">
            <w:pPr>
              <w:tabs>
                <w:tab w:val="left" w:pos="1980"/>
              </w:tabs>
              <w:ind w:right="-900"/>
              <w:rPr>
                <w:sz w:val="22"/>
                <w:szCs w:val="22"/>
                <w:lang w:val="sr-Cyrl-CS"/>
              </w:rPr>
            </w:pPr>
            <w:r>
              <w:rPr>
                <w:sz w:val="22"/>
                <w:szCs w:val="22"/>
                <w:lang w:val="sr-Latn-CS" w:eastAsia="sr-Latn-CS"/>
              </w:rPr>
              <w:t>старешинама</w:t>
            </w:r>
          </w:p>
        </w:tc>
      </w:tr>
    </w:tbl>
    <w:p w:rsidR="002071C1" w:rsidRDefault="002071C1">
      <w:pPr>
        <w:autoSpaceDE w:val="0"/>
        <w:autoSpaceDN w:val="0"/>
        <w:adjustRightInd w:val="0"/>
        <w:ind w:left="840"/>
        <w:jc w:val="center"/>
        <w:rPr>
          <w:b/>
          <w:sz w:val="32"/>
          <w:szCs w:val="32"/>
          <w:lang w:val="ru-RU"/>
        </w:rPr>
      </w:pPr>
    </w:p>
    <w:p w:rsidR="002071C1" w:rsidRDefault="002071C1" w:rsidP="00827D94">
      <w:pPr>
        <w:rPr>
          <w:b/>
          <w:lang w:val="sr-Cyrl-RS"/>
        </w:rPr>
      </w:pPr>
    </w:p>
    <w:p w:rsidR="007A5839" w:rsidRDefault="007A5839" w:rsidP="00827D94">
      <w:pPr>
        <w:rPr>
          <w:b/>
          <w:lang w:val="sr-Cyrl-RS"/>
        </w:rPr>
      </w:pPr>
    </w:p>
    <w:p w:rsidR="002071C1" w:rsidRDefault="002071C1" w:rsidP="00827D94">
      <w:pPr>
        <w:rPr>
          <w:b/>
          <w:lang w:val="sr-Cyrl-RS"/>
        </w:rPr>
      </w:pPr>
    </w:p>
    <w:p w:rsidR="002071C1" w:rsidRDefault="00434530">
      <w:pPr>
        <w:jc w:val="center"/>
        <w:rPr>
          <w:b/>
          <w:lang w:val="sr-Cyrl-RS"/>
        </w:rPr>
      </w:pPr>
      <w:r>
        <w:rPr>
          <w:b/>
          <w:lang w:val="sr-Cyrl-RS"/>
        </w:rPr>
        <w:t>8.3 Одељењска већа</w:t>
      </w:r>
    </w:p>
    <w:p w:rsidR="002071C1" w:rsidRDefault="002071C1"/>
    <w:p w:rsidR="002071C1" w:rsidRDefault="00434530">
      <w:pPr>
        <w:numPr>
          <w:ilvl w:val="1"/>
          <w:numId w:val="20"/>
        </w:numPr>
        <w:rPr>
          <w:lang w:val="sr-Cyrl-CS"/>
        </w:rPr>
      </w:pPr>
      <w:r>
        <w:rPr>
          <w:lang w:val="sr-Cyrl-CS"/>
        </w:rPr>
        <w:t xml:space="preserve">Одељенско веће млађих разреда – </w:t>
      </w:r>
      <w:r>
        <w:rPr>
          <w:lang w:val="sr-Cyrl-RS"/>
        </w:rPr>
        <w:t>Силвана Димитријевић</w:t>
      </w:r>
    </w:p>
    <w:p w:rsidR="002071C1" w:rsidRDefault="00434530">
      <w:pPr>
        <w:numPr>
          <w:ilvl w:val="1"/>
          <w:numId w:val="20"/>
        </w:numPr>
        <w:rPr>
          <w:lang w:val="sr-Cyrl-CS"/>
        </w:rPr>
      </w:pPr>
      <w:r>
        <w:rPr>
          <w:lang w:val="sr-Cyrl-CS"/>
        </w:rPr>
        <w:t>Одељенско веће специјалног одељења</w:t>
      </w:r>
      <w:r>
        <w:rPr>
          <w:lang w:val="sr-Cyrl-RS"/>
        </w:rPr>
        <w:t xml:space="preserve"> </w:t>
      </w:r>
      <w:r>
        <w:rPr>
          <w:lang w:val="sr-Cyrl-CS"/>
        </w:rPr>
        <w:t>–</w:t>
      </w:r>
      <w:r>
        <w:rPr>
          <w:lang w:val="sr-Cyrl-RS"/>
        </w:rPr>
        <w:t xml:space="preserve"> </w:t>
      </w:r>
      <w:r>
        <w:rPr>
          <w:lang w:val="sr-Cyrl-CS"/>
        </w:rPr>
        <w:t xml:space="preserve"> Јелена Марковић</w:t>
      </w:r>
    </w:p>
    <w:p w:rsidR="002071C1" w:rsidRDefault="00434530">
      <w:pPr>
        <w:numPr>
          <w:ilvl w:val="1"/>
          <w:numId w:val="20"/>
        </w:numPr>
        <w:rPr>
          <w:lang w:val="sr-Cyrl-CS"/>
        </w:rPr>
      </w:pPr>
      <w:r>
        <w:rPr>
          <w:lang w:val="sr-Cyrl-CS"/>
        </w:rPr>
        <w:t xml:space="preserve">Одељенско веће 5. разреда </w:t>
      </w:r>
      <w:r>
        <w:rPr>
          <w:lang w:val="sr-Cyrl-RS"/>
        </w:rPr>
        <w:t>–</w:t>
      </w:r>
      <w:r>
        <w:rPr>
          <w:lang w:val="sr-Cyrl-CS"/>
        </w:rPr>
        <w:t xml:space="preserve"> </w:t>
      </w:r>
      <w:r w:rsidR="00827D94">
        <w:rPr>
          <w:lang w:val="sr-Cyrl-CS"/>
        </w:rPr>
        <w:t>Снежана Марјановић</w:t>
      </w:r>
    </w:p>
    <w:p w:rsidR="002071C1" w:rsidRDefault="00434530">
      <w:pPr>
        <w:numPr>
          <w:ilvl w:val="1"/>
          <w:numId w:val="20"/>
        </w:numPr>
        <w:rPr>
          <w:lang w:val="sr-Cyrl-CS"/>
        </w:rPr>
      </w:pPr>
      <w:r>
        <w:rPr>
          <w:lang w:val="sr-Cyrl-CS"/>
        </w:rPr>
        <w:t xml:space="preserve">Одељенско веће 6. разреда – </w:t>
      </w:r>
      <w:r w:rsidR="00827D94">
        <w:rPr>
          <w:lang w:val="sr-Cyrl-CS"/>
        </w:rPr>
        <w:t>Драгана Ђурић</w:t>
      </w:r>
    </w:p>
    <w:p w:rsidR="002071C1" w:rsidRDefault="00434530">
      <w:pPr>
        <w:numPr>
          <w:ilvl w:val="1"/>
          <w:numId w:val="20"/>
        </w:numPr>
        <w:rPr>
          <w:lang w:val="sr-Cyrl-CS"/>
        </w:rPr>
      </w:pPr>
      <w:r>
        <w:rPr>
          <w:lang w:val="sr-Cyrl-CS"/>
        </w:rPr>
        <w:t xml:space="preserve">Одељенско веће 7. разреда – </w:t>
      </w:r>
      <w:r w:rsidR="00827D94">
        <w:rPr>
          <w:lang w:val="sr-Cyrl-CS"/>
        </w:rPr>
        <w:t>Светлана Стефановић</w:t>
      </w:r>
    </w:p>
    <w:p w:rsidR="002071C1" w:rsidRDefault="00434530">
      <w:pPr>
        <w:numPr>
          <w:ilvl w:val="1"/>
          <w:numId w:val="20"/>
        </w:numPr>
        <w:rPr>
          <w:lang w:val="sr-Cyrl-CS"/>
        </w:rPr>
      </w:pPr>
      <w:r>
        <w:rPr>
          <w:lang w:val="sr-Cyrl-CS"/>
        </w:rPr>
        <w:t xml:space="preserve">Одељенско веће 8. </w:t>
      </w:r>
      <w:r>
        <w:rPr>
          <w:lang w:val="sr-Cyrl-RS"/>
        </w:rPr>
        <w:t>р</w:t>
      </w:r>
      <w:r>
        <w:rPr>
          <w:lang w:val="sr-Cyrl-CS"/>
        </w:rPr>
        <w:t xml:space="preserve">азреда – </w:t>
      </w:r>
      <w:r w:rsidR="003E13C1">
        <w:rPr>
          <w:lang w:val="sr-Cyrl-CS"/>
        </w:rPr>
        <w:t>Сања Стојковић</w:t>
      </w:r>
    </w:p>
    <w:p w:rsidR="002071C1" w:rsidRDefault="002071C1">
      <w:pPr>
        <w:ind w:left="644"/>
        <w:rPr>
          <w:lang w:val="sr-Cyrl-CS"/>
        </w:rPr>
      </w:pPr>
    </w:p>
    <w:p w:rsidR="002071C1" w:rsidRDefault="00434530">
      <w:pPr>
        <w:jc w:val="center"/>
        <w:rPr>
          <w:b/>
          <w:lang w:val="sr-Cyrl-CS"/>
        </w:rPr>
      </w:pPr>
      <w:r>
        <w:rPr>
          <w:b/>
          <w:lang w:val="sr-Cyrl-CS"/>
        </w:rPr>
        <w:t xml:space="preserve"> Програм рада Одељењских већа</w:t>
      </w:r>
    </w:p>
    <w:p w:rsidR="002071C1" w:rsidRDefault="002071C1">
      <w:pPr>
        <w:ind w:left="720"/>
        <w:jc w:val="center"/>
        <w:rPr>
          <w:b/>
          <w:lang w:val="sr-Cyrl-CS"/>
        </w:rPr>
      </w:pPr>
    </w:p>
    <w:p w:rsidR="002071C1" w:rsidRDefault="00434530">
      <w:pPr>
        <w:ind w:left="720"/>
        <w:rPr>
          <w:b/>
          <w:lang w:val="sr-Cyrl-CS"/>
        </w:rPr>
      </w:pPr>
      <w:r>
        <w:rPr>
          <w:b/>
          <w:lang w:val="sr-Cyrl-CS"/>
        </w:rPr>
        <w:t>Задаци Одељењског већа су:</w:t>
      </w:r>
    </w:p>
    <w:p w:rsidR="002071C1" w:rsidRDefault="00434530">
      <w:pPr>
        <w:numPr>
          <w:ilvl w:val="0"/>
          <w:numId w:val="21"/>
        </w:numPr>
        <w:rPr>
          <w:lang w:val="sr-Cyrl-CS"/>
        </w:rPr>
      </w:pPr>
      <w:r>
        <w:rPr>
          <w:lang w:val="sr-Cyrl-CS"/>
        </w:rPr>
        <w:t>Утврђивање планова рада;</w:t>
      </w:r>
    </w:p>
    <w:p w:rsidR="002071C1" w:rsidRDefault="00434530">
      <w:pPr>
        <w:numPr>
          <w:ilvl w:val="0"/>
          <w:numId w:val="21"/>
        </w:numPr>
        <w:rPr>
          <w:lang w:val="sr-Cyrl-CS"/>
        </w:rPr>
      </w:pPr>
      <w:r>
        <w:rPr>
          <w:lang w:val="sr-Cyrl-CS"/>
        </w:rPr>
        <w:t>Постављање циљева и задатака образовно-васпитног рада по разредима,</w:t>
      </w:r>
      <w:r>
        <w:t xml:space="preserve"> </w:t>
      </w:r>
    </w:p>
    <w:p w:rsidR="002071C1" w:rsidRDefault="00434530">
      <w:pPr>
        <w:ind w:left="644"/>
        <w:rPr>
          <w:lang w:val="sr-Cyrl-CS"/>
        </w:rPr>
      </w:pPr>
      <w:r>
        <w:rPr>
          <w:lang w:val="sr-Cyrl-CS"/>
        </w:rPr>
        <w:t>предлагање мера за унапређивање рада посебно у самосталном учењу;</w:t>
      </w:r>
    </w:p>
    <w:p w:rsidR="002071C1" w:rsidRDefault="00434530">
      <w:pPr>
        <w:numPr>
          <w:ilvl w:val="0"/>
          <w:numId w:val="21"/>
        </w:numPr>
        <w:rPr>
          <w:lang w:val="sr-Cyrl-CS"/>
        </w:rPr>
      </w:pPr>
      <w:r>
        <w:rPr>
          <w:lang w:val="sr-Cyrl-CS"/>
        </w:rPr>
        <w:t>Разматрање резултата рада по класификационом периодима;</w:t>
      </w:r>
    </w:p>
    <w:p w:rsidR="002071C1" w:rsidRDefault="00434530">
      <w:pPr>
        <w:numPr>
          <w:ilvl w:val="0"/>
          <w:numId w:val="21"/>
        </w:numPr>
        <w:rPr>
          <w:lang w:val="sr-Cyrl-CS"/>
        </w:rPr>
      </w:pPr>
      <w:r>
        <w:rPr>
          <w:lang w:val="sr-Cyrl-CS"/>
        </w:rPr>
        <w:t>Усклађивање и корелација предмета;</w:t>
      </w:r>
    </w:p>
    <w:p w:rsidR="002071C1" w:rsidRDefault="00434530">
      <w:pPr>
        <w:numPr>
          <w:ilvl w:val="0"/>
          <w:numId w:val="21"/>
        </w:numPr>
        <w:rPr>
          <w:lang w:val="sr-Cyrl-CS"/>
        </w:rPr>
      </w:pPr>
      <w:r>
        <w:rPr>
          <w:lang w:val="sr-Cyrl-CS"/>
        </w:rPr>
        <w:t>Утврђивање распореда писмених задатака,контролних вежби и др;</w:t>
      </w:r>
    </w:p>
    <w:p w:rsidR="002071C1" w:rsidRDefault="00434530">
      <w:pPr>
        <w:numPr>
          <w:ilvl w:val="0"/>
          <w:numId w:val="21"/>
        </w:numPr>
        <w:rPr>
          <w:lang w:val="sr-Cyrl-CS"/>
        </w:rPr>
      </w:pPr>
      <w:r>
        <w:rPr>
          <w:lang w:val="sr-Cyrl-CS"/>
        </w:rPr>
        <w:t>Информисање о професионалној оријентацији ученика,извођење излета,екскурзија и других активности.</w:t>
      </w:r>
    </w:p>
    <w:p w:rsidR="002071C1" w:rsidRDefault="00434530">
      <w:pPr>
        <w:ind w:left="720"/>
        <w:rPr>
          <w:lang w:val="sr-Cyrl-CS"/>
        </w:rPr>
      </w:pPr>
      <w:r>
        <w:rPr>
          <w:lang w:val="sr-Cyrl-CS"/>
        </w:rPr>
        <w:t>Сва Одељењска већа ће урадити годишње планове и програме рада.</w:t>
      </w:r>
    </w:p>
    <w:p w:rsidR="002071C1" w:rsidRDefault="00434530">
      <w:pPr>
        <w:ind w:left="720"/>
        <w:rPr>
          <w:lang w:val="sr-Cyrl-CS"/>
        </w:rPr>
      </w:pPr>
      <w:r>
        <w:rPr>
          <w:lang w:val="sr-Cyrl-CS"/>
        </w:rPr>
        <w:t>Ти планови и програми су сатавни део овог Годишњег програма рада.</w:t>
      </w:r>
    </w:p>
    <w:p w:rsidR="002071C1" w:rsidRDefault="002071C1">
      <w:pPr>
        <w:rPr>
          <w:b/>
          <w:sz w:val="32"/>
          <w:szCs w:val="32"/>
          <w:lang w:val="sr-Cyrl-CS"/>
        </w:rPr>
      </w:pPr>
    </w:p>
    <w:p w:rsidR="002071C1" w:rsidRDefault="00434530">
      <w:pPr>
        <w:jc w:val="center"/>
        <w:rPr>
          <w:b/>
          <w:color w:val="FF0000"/>
          <w:lang w:val="sr-Cyrl-CS"/>
        </w:rPr>
      </w:pPr>
      <w:r>
        <w:rPr>
          <w:b/>
          <w:lang w:val="sr-Cyrl-CS"/>
        </w:rPr>
        <w:t>8.4  СТРУЧНА ВЕЋА</w:t>
      </w:r>
    </w:p>
    <w:p w:rsidR="002071C1" w:rsidRDefault="002071C1">
      <w:pPr>
        <w:jc w:val="both"/>
        <w:rPr>
          <w:color w:val="FF0000"/>
          <w:sz w:val="23"/>
          <w:szCs w:val="23"/>
          <w:lang w:val="ru-RU"/>
        </w:rPr>
      </w:pPr>
    </w:p>
    <w:p w:rsidR="002071C1" w:rsidRDefault="00434530">
      <w:pPr>
        <w:jc w:val="both"/>
        <w:rPr>
          <w:sz w:val="23"/>
          <w:szCs w:val="23"/>
          <w:lang w:val="sr-Cyrl-CS"/>
        </w:rPr>
      </w:pPr>
      <w:r>
        <w:rPr>
          <w:color w:val="FF0000"/>
          <w:sz w:val="23"/>
          <w:szCs w:val="23"/>
          <w:lang w:val="sr-Cyrl-CS"/>
        </w:rPr>
        <w:tab/>
      </w:r>
      <w:r>
        <w:rPr>
          <w:sz w:val="23"/>
          <w:szCs w:val="23"/>
          <w:lang w:val="sr-Cyrl-CS"/>
        </w:rPr>
        <w:t>У школи ће радити следећи стручна већа:</w:t>
      </w:r>
    </w:p>
    <w:p w:rsidR="002071C1" w:rsidRDefault="00434530">
      <w:pPr>
        <w:ind w:left="567" w:right="-900"/>
        <w:jc w:val="both"/>
        <w:rPr>
          <w:lang w:val="sr-Cyrl-CS"/>
        </w:rPr>
      </w:pPr>
      <w:r>
        <w:rPr>
          <w:lang w:val="sr-Cyrl-CS"/>
        </w:rPr>
        <w:t>Стручн</w:t>
      </w:r>
      <w:r>
        <w:rPr>
          <w:lang w:val="sr-Cyrl-RS"/>
        </w:rPr>
        <w:t>о</w:t>
      </w:r>
      <w:r>
        <w:rPr>
          <w:lang w:val="sr-Cyrl-CS"/>
        </w:rPr>
        <w:t xml:space="preserve"> </w:t>
      </w:r>
      <w:r>
        <w:rPr>
          <w:lang w:val="sr-Cyrl-RS"/>
        </w:rPr>
        <w:t>веће</w:t>
      </w:r>
      <w:r>
        <w:rPr>
          <w:lang w:val="sr-Cyrl-CS"/>
        </w:rPr>
        <w:t xml:space="preserve"> </w:t>
      </w:r>
      <w:r>
        <w:rPr>
          <w:lang w:val="sr-Cyrl-RS"/>
        </w:rPr>
        <w:t xml:space="preserve">за разредну наставу - </w:t>
      </w:r>
      <w:r>
        <w:rPr>
          <w:sz w:val="23"/>
          <w:szCs w:val="23"/>
          <w:lang w:val="sr-Cyrl-CS"/>
        </w:rPr>
        <w:t>председник Маријана Лешјанин</w:t>
      </w:r>
    </w:p>
    <w:p w:rsidR="002071C1" w:rsidRDefault="00434530">
      <w:pPr>
        <w:ind w:left="567" w:right="-900"/>
        <w:jc w:val="both"/>
        <w:rPr>
          <w:lang w:val="sr-Cyrl-CS"/>
        </w:rPr>
      </w:pPr>
      <w:r>
        <w:rPr>
          <w:lang w:val="sr-Cyrl-CS"/>
        </w:rPr>
        <w:t>Стручн</w:t>
      </w:r>
      <w:r>
        <w:rPr>
          <w:lang w:val="sr-Cyrl-RS"/>
        </w:rPr>
        <w:t>о веће</w:t>
      </w:r>
      <w:r>
        <w:rPr>
          <w:lang w:val="sr-Cyrl-CS"/>
        </w:rPr>
        <w:t xml:space="preserve"> за природне науке – </w:t>
      </w:r>
      <w:r>
        <w:rPr>
          <w:sz w:val="23"/>
          <w:szCs w:val="23"/>
          <w:lang w:val="sr-Cyrl-CS"/>
        </w:rPr>
        <w:t xml:space="preserve">председник </w:t>
      </w:r>
      <w:r>
        <w:rPr>
          <w:lang w:val="sr-Cyrl-CS"/>
        </w:rPr>
        <w:t>Зорица Мијајловић-Јевтић</w:t>
      </w:r>
    </w:p>
    <w:p w:rsidR="002071C1" w:rsidRDefault="00434530">
      <w:pPr>
        <w:ind w:left="567" w:right="-900"/>
        <w:jc w:val="both"/>
        <w:rPr>
          <w:lang w:val="sr-Cyrl-CS"/>
        </w:rPr>
      </w:pPr>
      <w:r>
        <w:rPr>
          <w:lang w:val="sr-Cyrl-CS"/>
        </w:rPr>
        <w:t>Стручн</w:t>
      </w:r>
      <w:r>
        <w:rPr>
          <w:lang w:val="sr-Cyrl-RS"/>
        </w:rPr>
        <w:t>о веће</w:t>
      </w:r>
      <w:r>
        <w:rPr>
          <w:lang w:val="sr-Cyrl-CS"/>
        </w:rPr>
        <w:t xml:space="preserve"> за друштвене науке – </w:t>
      </w:r>
      <w:r>
        <w:rPr>
          <w:sz w:val="23"/>
          <w:szCs w:val="23"/>
          <w:lang w:val="sr-Cyrl-CS"/>
        </w:rPr>
        <w:t xml:space="preserve">председник </w:t>
      </w:r>
      <w:r w:rsidR="00811BBE">
        <w:rPr>
          <w:lang w:val="sr-Cyrl-CS"/>
        </w:rPr>
        <w:t>Весна Филиповић</w:t>
      </w:r>
    </w:p>
    <w:p w:rsidR="002071C1" w:rsidRDefault="00434530">
      <w:pPr>
        <w:ind w:left="567" w:right="-900"/>
        <w:jc w:val="both"/>
        <w:rPr>
          <w:lang w:val="sr-Cyrl-CS"/>
        </w:rPr>
      </w:pPr>
      <w:r>
        <w:rPr>
          <w:lang w:val="sr-Cyrl-CS"/>
        </w:rPr>
        <w:t>Стручн</w:t>
      </w:r>
      <w:r>
        <w:rPr>
          <w:lang w:val="sr-Cyrl-RS"/>
        </w:rPr>
        <w:t>о веће</w:t>
      </w:r>
      <w:r>
        <w:rPr>
          <w:lang w:val="sr-Cyrl-CS"/>
        </w:rPr>
        <w:t xml:space="preserve"> за стране језике</w:t>
      </w:r>
      <w:r>
        <w:rPr>
          <w:sz w:val="23"/>
          <w:szCs w:val="23"/>
          <w:lang w:val="sr-Cyrl-CS"/>
        </w:rPr>
        <w:t xml:space="preserve"> – председник Кристина Петровић-Којић</w:t>
      </w:r>
    </w:p>
    <w:p w:rsidR="002071C1" w:rsidRDefault="00434530">
      <w:pPr>
        <w:ind w:left="567" w:right="-900"/>
        <w:jc w:val="both"/>
        <w:rPr>
          <w:lang w:val="sr-Cyrl-CS"/>
        </w:rPr>
      </w:pPr>
      <w:r>
        <w:rPr>
          <w:lang w:val="sr-Cyrl-CS"/>
        </w:rPr>
        <w:t xml:space="preserve">Стручно веће за уметност, културу и спорт – </w:t>
      </w:r>
      <w:r>
        <w:rPr>
          <w:sz w:val="23"/>
          <w:szCs w:val="23"/>
          <w:lang w:val="sr-Cyrl-CS"/>
        </w:rPr>
        <w:t xml:space="preserve">председник </w:t>
      </w:r>
      <w:r>
        <w:rPr>
          <w:lang w:val="sr-Cyrl-CS"/>
        </w:rPr>
        <w:t>Снежана Марјановић</w:t>
      </w:r>
    </w:p>
    <w:p w:rsidR="00853746" w:rsidRDefault="00853746">
      <w:pPr>
        <w:ind w:left="567" w:right="-900"/>
        <w:jc w:val="both"/>
        <w:rPr>
          <w:lang w:val="sr-Cyrl-CS"/>
        </w:rPr>
      </w:pPr>
      <w:r>
        <w:rPr>
          <w:lang w:val="sr-Cyrl-CS"/>
        </w:rPr>
        <w:t>Стручно веће специјалног одељења – председник Јелена Марковић</w:t>
      </w:r>
    </w:p>
    <w:p w:rsidR="002071C1" w:rsidRDefault="002071C1">
      <w:pPr>
        <w:rPr>
          <w:sz w:val="23"/>
          <w:szCs w:val="23"/>
          <w:lang w:val="sr-Cyrl-CS"/>
        </w:rPr>
      </w:pPr>
    </w:p>
    <w:p w:rsidR="002071C1" w:rsidRDefault="00434530">
      <w:pPr>
        <w:jc w:val="both"/>
        <w:rPr>
          <w:sz w:val="23"/>
          <w:szCs w:val="23"/>
          <w:lang w:val="sr-Cyrl-CS"/>
        </w:rPr>
      </w:pPr>
      <w:r>
        <w:rPr>
          <w:sz w:val="23"/>
          <w:szCs w:val="23"/>
          <w:lang w:val="sr-Cyrl-CS"/>
        </w:rPr>
        <w:t>Програми и задаци стручних већа су:</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 xml:space="preserve">Планирање и програмирање </w:t>
      </w:r>
      <w:r>
        <w:rPr>
          <w:sz w:val="23"/>
          <w:szCs w:val="23"/>
          <w:lang w:val="sr-Cyrl-RS"/>
        </w:rPr>
        <w:t>образовно</w:t>
      </w:r>
      <w:r>
        <w:rPr>
          <w:sz w:val="23"/>
          <w:szCs w:val="23"/>
          <w:lang w:val="sr-Cyrl-CS"/>
        </w:rPr>
        <w:t>-васпитног рада за све видове наставе;</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Методологија припреме за час;</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Коришћење уџбеника и друге литературе и ИКТ технологије</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Планирања тематске и пројектне наставе;</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Развој међупредметних компетенција и предузетништва;</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Утврђивање критеријума оцењивања;</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Усавршавање наставника (хоризонтално и вертикално);</w:t>
      </w:r>
    </w:p>
    <w:p w:rsidR="002071C1" w:rsidRDefault="00434530">
      <w:pPr>
        <w:numPr>
          <w:ilvl w:val="1"/>
          <w:numId w:val="22"/>
        </w:numPr>
        <w:tabs>
          <w:tab w:val="clear" w:pos="1440"/>
          <w:tab w:val="left" w:pos="0"/>
        </w:tabs>
        <w:ind w:left="709"/>
        <w:jc w:val="both"/>
        <w:rPr>
          <w:sz w:val="23"/>
          <w:szCs w:val="23"/>
          <w:lang w:val="sr-Cyrl-CS"/>
        </w:rPr>
      </w:pPr>
      <w:r>
        <w:rPr>
          <w:sz w:val="23"/>
          <w:szCs w:val="23"/>
          <w:lang w:val="sr-Cyrl-CS"/>
        </w:rPr>
        <w:t>Анализа резултата Завршног испита.</w:t>
      </w:r>
    </w:p>
    <w:p w:rsidR="002071C1" w:rsidRDefault="00434530">
      <w:pPr>
        <w:jc w:val="both"/>
        <w:rPr>
          <w:sz w:val="23"/>
          <w:szCs w:val="23"/>
          <w:lang w:val="sr-Cyrl-CS"/>
        </w:rPr>
      </w:pPr>
      <w:r>
        <w:rPr>
          <w:sz w:val="23"/>
          <w:szCs w:val="23"/>
          <w:lang w:val="sr-Cyrl-RS"/>
        </w:rPr>
        <w:t xml:space="preserve">       </w:t>
      </w:r>
      <w:r>
        <w:rPr>
          <w:sz w:val="23"/>
          <w:szCs w:val="23"/>
          <w:lang w:val="sr-Cyrl-CS"/>
        </w:rPr>
        <w:t xml:space="preserve">Стручна већа ће се бавити усавршавањем наставника и унапређивањем образовно-васпитног рада са ученицима, са следећим програмским оријентацијама </w:t>
      </w:r>
    </w:p>
    <w:p w:rsidR="002071C1" w:rsidRDefault="00434530">
      <w:pPr>
        <w:numPr>
          <w:ilvl w:val="0"/>
          <w:numId w:val="23"/>
        </w:numPr>
        <w:jc w:val="both"/>
        <w:rPr>
          <w:sz w:val="23"/>
          <w:szCs w:val="23"/>
          <w:lang w:val="sr-Cyrl-CS"/>
        </w:rPr>
      </w:pPr>
      <w:r>
        <w:rPr>
          <w:sz w:val="23"/>
          <w:szCs w:val="23"/>
          <w:lang w:val="sr-Cyrl-CS"/>
        </w:rPr>
        <w:t>Планирање и припремање за наставу;</w:t>
      </w:r>
    </w:p>
    <w:p w:rsidR="002071C1" w:rsidRDefault="00434530">
      <w:pPr>
        <w:numPr>
          <w:ilvl w:val="0"/>
          <w:numId w:val="23"/>
        </w:numPr>
        <w:jc w:val="both"/>
        <w:rPr>
          <w:sz w:val="23"/>
          <w:szCs w:val="23"/>
          <w:lang w:val="sr-Cyrl-CS"/>
        </w:rPr>
      </w:pPr>
      <w:r>
        <w:rPr>
          <w:sz w:val="23"/>
          <w:szCs w:val="23"/>
          <w:lang w:val="sr-Cyrl-CS"/>
        </w:rPr>
        <w:t>Унапређивање међупредметних компетенција, предметне наставе и предузетништва;</w:t>
      </w:r>
    </w:p>
    <w:p w:rsidR="002071C1" w:rsidRDefault="00434530">
      <w:pPr>
        <w:numPr>
          <w:ilvl w:val="0"/>
          <w:numId w:val="23"/>
        </w:numPr>
        <w:jc w:val="both"/>
        <w:rPr>
          <w:sz w:val="23"/>
          <w:szCs w:val="23"/>
          <w:lang w:val="sr-Cyrl-CS"/>
        </w:rPr>
      </w:pPr>
      <w:r>
        <w:rPr>
          <w:sz w:val="23"/>
          <w:szCs w:val="23"/>
          <w:lang w:val="sr-Cyrl-CS"/>
        </w:rPr>
        <w:t>Коришћење дидактичког материјала, литературе,</w:t>
      </w:r>
    </w:p>
    <w:p w:rsidR="002071C1" w:rsidRDefault="00434530">
      <w:pPr>
        <w:numPr>
          <w:ilvl w:val="0"/>
          <w:numId w:val="23"/>
        </w:numPr>
        <w:jc w:val="both"/>
        <w:rPr>
          <w:sz w:val="23"/>
          <w:szCs w:val="23"/>
          <w:lang w:val="sr-Cyrl-CS"/>
        </w:rPr>
      </w:pPr>
      <w:r>
        <w:rPr>
          <w:sz w:val="23"/>
          <w:szCs w:val="23"/>
          <w:lang w:val="sr-Cyrl-CS"/>
        </w:rPr>
        <w:t>Критеријум процене и вредновања ученичког рада;</w:t>
      </w:r>
    </w:p>
    <w:p w:rsidR="002071C1" w:rsidRDefault="00434530">
      <w:pPr>
        <w:numPr>
          <w:ilvl w:val="0"/>
          <w:numId w:val="23"/>
        </w:numPr>
        <w:jc w:val="both"/>
        <w:rPr>
          <w:sz w:val="23"/>
          <w:szCs w:val="23"/>
          <w:lang w:val="sr-Cyrl-CS"/>
        </w:rPr>
      </w:pPr>
      <w:r>
        <w:rPr>
          <w:sz w:val="23"/>
          <w:szCs w:val="23"/>
          <w:lang w:val="sr-Cyrl-CS"/>
        </w:rPr>
        <w:t>Остваривање потребне корелације у наст. предметима и областима;</w:t>
      </w:r>
    </w:p>
    <w:p w:rsidR="002071C1" w:rsidRDefault="00434530">
      <w:pPr>
        <w:numPr>
          <w:ilvl w:val="0"/>
          <w:numId w:val="23"/>
        </w:numPr>
        <w:jc w:val="both"/>
        <w:rPr>
          <w:sz w:val="23"/>
          <w:szCs w:val="23"/>
          <w:lang w:val="sr-Cyrl-CS"/>
        </w:rPr>
      </w:pPr>
      <w:r>
        <w:rPr>
          <w:sz w:val="23"/>
          <w:szCs w:val="23"/>
          <w:lang w:val="sr-Cyrl-CS"/>
        </w:rPr>
        <w:t>Држање угледних и огледних часова;</w:t>
      </w:r>
    </w:p>
    <w:p w:rsidR="002071C1" w:rsidRDefault="00434530">
      <w:pPr>
        <w:numPr>
          <w:ilvl w:val="0"/>
          <w:numId w:val="23"/>
        </w:numPr>
        <w:jc w:val="both"/>
        <w:rPr>
          <w:sz w:val="23"/>
          <w:szCs w:val="23"/>
          <w:lang w:val="sr-Cyrl-CS"/>
        </w:rPr>
      </w:pPr>
      <w:r>
        <w:rPr>
          <w:sz w:val="23"/>
          <w:szCs w:val="23"/>
          <w:lang w:val="sr-Cyrl-CS"/>
        </w:rPr>
        <w:t>Помоћ наставницима приправницима у припреми за полагање стручних испита и др.</w:t>
      </w:r>
    </w:p>
    <w:p w:rsidR="002071C1" w:rsidRDefault="00434530">
      <w:pPr>
        <w:jc w:val="both"/>
        <w:rPr>
          <w:sz w:val="23"/>
          <w:szCs w:val="23"/>
          <w:lang w:val="sr-Cyrl-RS"/>
        </w:rPr>
      </w:pPr>
      <w:r>
        <w:rPr>
          <w:sz w:val="23"/>
          <w:szCs w:val="23"/>
          <w:lang w:val="sr-Cyrl-RS"/>
        </w:rPr>
        <w:t xml:space="preserve">    </w:t>
      </w:r>
      <w:r>
        <w:rPr>
          <w:sz w:val="23"/>
          <w:szCs w:val="23"/>
          <w:lang w:val="sr-Cyrl-CS"/>
        </w:rPr>
        <w:t>Сва већа ће на основу дате оријентације урадити своје планове и програме рада.</w:t>
      </w:r>
    </w:p>
    <w:p w:rsidR="002071C1" w:rsidRDefault="00434530">
      <w:pPr>
        <w:ind w:firstLine="720"/>
        <w:jc w:val="both"/>
        <w:rPr>
          <w:sz w:val="23"/>
          <w:szCs w:val="23"/>
          <w:lang w:val="sr-Cyrl-CS"/>
        </w:rPr>
      </w:pPr>
      <w:r>
        <w:rPr>
          <w:sz w:val="23"/>
          <w:szCs w:val="23"/>
          <w:lang w:val="sr-Cyrl-CS"/>
        </w:rPr>
        <w:lastRenderedPageBreak/>
        <w:t>О реализацији и евиденцији реализације програма стараће се председници стручних већа, о чему ће извештај подносити Педагошком колегијуму. Уколико буду формирани општински активи наставници ће се укључивати у њихов рад</w:t>
      </w:r>
    </w:p>
    <w:p w:rsidR="002071C1" w:rsidRDefault="002071C1">
      <w:pPr>
        <w:rPr>
          <w:lang w:val="sr-Cyrl-CS"/>
        </w:rPr>
      </w:pPr>
    </w:p>
    <w:p w:rsidR="002071C1" w:rsidRDefault="002071C1">
      <w:pPr>
        <w:rPr>
          <w:lang w:val="sr-Cyrl-CS"/>
        </w:rPr>
      </w:pPr>
    </w:p>
    <w:p w:rsidR="002071C1" w:rsidRDefault="00434530">
      <w:pPr>
        <w:jc w:val="center"/>
        <w:rPr>
          <w:b/>
          <w:lang w:val="sr-Cyrl-CS"/>
        </w:rPr>
      </w:pPr>
      <w:r>
        <w:rPr>
          <w:b/>
          <w:lang w:val="ru-RU"/>
        </w:rPr>
        <w:t xml:space="preserve">8.4.1 Годишњи план рада </w:t>
      </w:r>
      <w:r>
        <w:rPr>
          <w:b/>
          <w:lang w:val="sr-Cyrl-CS"/>
        </w:rPr>
        <w:t>Стручн</w:t>
      </w:r>
      <w:r>
        <w:rPr>
          <w:b/>
          <w:lang w:val="sr-Cyrl-RS"/>
        </w:rPr>
        <w:t>ог</w:t>
      </w:r>
      <w:r>
        <w:rPr>
          <w:b/>
          <w:lang w:val="sr-Cyrl-CS"/>
        </w:rPr>
        <w:t xml:space="preserve"> </w:t>
      </w:r>
      <w:r>
        <w:rPr>
          <w:b/>
          <w:lang w:val="sr-Cyrl-RS"/>
        </w:rPr>
        <w:t>већа</w:t>
      </w:r>
      <w:r>
        <w:rPr>
          <w:b/>
          <w:lang w:val="sr-Cyrl-CS"/>
        </w:rPr>
        <w:t xml:space="preserve"> за друштвене науке </w:t>
      </w:r>
    </w:p>
    <w:p w:rsidR="002071C1" w:rsidRDefault="002071C1">
      <w:pPr>
        <w:jc w:val="center"/>
        <w:rPr>
          <w:b/>
          <w:lang w:val="ru-RU"/>
        </w:rPr>
      </w:pPr>
    </w:p>
    <w:p w:rsidR="002071C1" w:rsidRDefault="00434530">
      <w:pPr>
        <w:ind w:firstLine="720"/>
        <w:jc w:val="both"/>
        <w:rPr>
          <w:lang w:val="ru-RU"/>
        </w:rPr>
      </w:pPr>
      <w:r>
        <w:rPr>
          <w:lang w:val="ru-RU"/>
        </w:rPr>
        <w:t>Чланови стручног већа:</w:t>
      </w:r>
    </w:p>
    <w:p w:rsidR="002071C1" w:rsidRDefault="00811BBE" w:rsidP="00FD3C27">
      <w:pPr>
        <w:ind w:left="720"/>
        <w:jc w:val="both"/>
        <w:rPr>
          <w:lang w:val="ru-RU"/>
        </w:rPr>
      </w:pPr>
      <w:r>
        <w:rPr>
          <w:lang w:val="ru-RU"/>
        </w:rPr>
        <w:t>Весна Филиповић</w:t>
      </w:r>
      <w:r w:rsidR="00434530">
        <w:rPr>
          <w:lang w:val="ru-RU"/>
        </w:rPr>
        <w:t>, координатор ст</w:t>
      </w:r>
      <w:r w:rsidR="005411BE">
        <w:rPr>
          <w:lang w:val="ru-RU"/>
        </w:rPr>
        <w:t>ручног већа, Гордана Видаковић,</w:t>
      </w:r>
      <w:r w:rsidR="00434530">
        <w:rPr>
          <w:lang w:val="ru-RU"/>
        </w:rPr>
        <w:t xml:space="preserve"> </w:t>
      </w:r>
      <w:r>
        <w:rPr>
          <w:lang w:val="ru-RU"/>
        </w:rPr>
        <w:t>Александра Стефановић</w:t>
      </w:r>
      <w:r w:rsidR="00434530">
        <w:rPr>
          <w:lang w:val="ru-RU"/>
        </w:rPr>
        <w:t xml:space="preserve"> , Саша Марковић</w:t>
      </w:r>
      <w:r w:rsidR="00F80A0E">
        <w:rPr>
          <w:lang w:val="ru-RU"/>
        </w:rPr>
        <w:t>, Марко Миловановић</w:t>
      </w:r>
    </w:p>
    <w:p w:rsidR="002071C1" w:rsidRDefault="00434530" w:rsidP="00F327FD">
      <w:pPr>
        <w:ind w:firstLine="720"/>
        <w:rPr>
          <w:lang w:val="sr-Cyrl-CS"/>
        </w:rPr>
      </w:pPr>
      <w:r>
        <w:rPr>
          <w:lang w:val="ru-RU"/>
        </w:rPr>
        <w:t>Стру</w:t>
      </w:r>
      <w:r>
        <w:rPr>
          <w:lang w:val="sr-Cyrl-RS"/>
        </w:rPr>
        <w:t>чно веће друштвене групе пре</w:t>
      </w:r>
      <w:r w:rsidR="00731DAF">
        <w:rPr>
          <w:lang w:val="sr-Cyrl-RS"/>
        </w:rPr>
        <w:t>дмета усвојио је за школску 2025/2026</w:t>
      </w:r>
      <w:r>
        <w:rPr>
          <w:lang w:val="sr-Cyrl-RS"/>
        </w:rPr>
        <w:t xml:space="preserve">. годину план рада са планираним састанцима за септембар, децембар, април, јуни месец. Веће чине </w:t>
      </w:r>
      <w:r w:rsidR="003E13C1">
        <w:rPr>
          <w:lang w:val="sr-Cyrl-RS"/>
        </w:rPr>
        <w:t>наставници српског језика</w:t>
      </w:r>
      <w:r w:rsidR="00F327FD">
        <w:t xml:space="preserve"> </w:t>
      </w:r>
      <w:r w:rsidR="00F327FD">
        <w:rPr>
          <w:lang w:val="sr-Cyrl-RS"/>
        </w:rPr>
        <w:t>и историје.</w:t>
      </w:r>
      <w:r>
        <w:rPr>
          <w:lang w:val="sr-Cyrl-RS"/>
        </w:rPr>
        <w:br/>
        <w:t xml:space="preserve">     Планирана је презентација или огледни час на којима ће се представити нове наставне методе и средства, затим да се ради на ћасовима додатне и допунске наставе како би се ученицимапомогло да дођу до бољих резултата. Састанци су заказани са следећим дневним редом:</w:t>
      </w:r>
    </w:p>
    <w:p w:rsidR="002071C1" w:rsidRDefault="00434530">
      <w:pPr>
        <w:rPr>
          <w:lang w:val="sr-Cyrl-RS"/>
        </w:rPr>
      </w:pPr>
      <w:r>
        <w:rPr>
          <w:lang w:val="sr-Cyrl-RS"/>
        </w:rPr>
        <w:t>АВГУСТ</w:t>
      </w:r>
    </w:p>
    <w:p w:rsidR="002071C1" w:rsidRDefault="00434530">
      <w:pPr>
        <w:rPr>
          <w:lang w:val="ru-RU"/>
        </w:rPr>
      </w:pPr>
      <w:r>
        <w:rPr>
          <w:lang w:val="ru-RU"/>
        </w:rPr>
        <w:t xml:space="preserve"> </w:t>
      </w:r>
      <w:r>
        <w:rPr>
          <w:lang w:val="ru-RU"/>
        </w:rPr>
        <w:tab/>
        <w:t xml:space="preserve">1. Усвајање </w:t>
      </w:r>
      <w:r w:rsidR="00F327FD">
        <w:rPr>
          <w:lang w:val="ru-RU"/>
        </w:rPr>
        <w:t>и</w:t>
      </w:r>
      <w:r w:rsidR="00731DAF">
        <w:rPr>
          <w:lang w:val="ru-RU"/>
        </w:rPr>
        <w:t>звештаја о раду за школску 2024</w:t>
      </w:r>
      <w:r w:rsidR="004E1EE9">
        <w:rPr>
          <w:lang w:val="ru-RU"/>
        </w:rPr>
        <w:t>/</w:t>
      </w:r>
      <w:r w:rsidR="00731DAF">
        <w:rPr>
          <w:lang w:val="ru-RU"/>
        </w:rPr>
        <w:t>25</w:t>
      </w:r>
      <w:r>
        <w:rPr>
          <w:lang w:val="ru-RU"/>
        </w:rPr>
        <w:t>. годину;</w:t>
      </w:r>
    </w:p>
    <w:p w:rsidR="002071C1" w:rsidRDefault="00434530">
      <w:pPr>
        <w:ind w:firstLine="720"/>
        <w:rPr>
          <w:lang w:val="ru-RU"/>
        </w:rPr>
      </w:pPr>
      <w:r>
        <w:rPr>
          <w:lang w:val="ru-RU"/>
        </w:rPr>
        <w:t>2. Анализа резулт</w:t>
      </w:r>
      <w:r w:rsidR="00731DAF">
        <w:rPr>
          <w:lang w:val="ru-RU"/>
        </w:rPr>
        <w:t>ата Завршног испита за ш.г. 2024/25</w:t>
      </w:r>
      <w:r>
        <w:rPr>
          <w:lang w:val="ru-RU"/>
        </w:rPr>
        <w:t>.</w:t>
      </w:r>
    </w:p>
    <w:p w:rsidR="002071C1" w:rsidRDefault="00434530">
      <w:pPr>
        <w:ind w:firstLine="720"/>
        <w:rPr>
          <w:lang w:val="ru-RU"/>
        </w:rPr>
      </w:pPr>
      <w:r>
        <w:rPr>
          <w:lang w:val="ru-RU"/>
        </w:rPr>
        <w:t xml:space="preserve">3. Усвајање плана и програма рада стручног </w:t>
      </w:r>
      <w:r w:rsidR="00731DAF">
        <w:rPr>
          <w:lang w:val="sr-Cyrl-RS"/>
        </w:rPr>
        <w:t>већа за ш.г. 2025/26</w:t>
      </w:r>
      <w:r>
        <w:rPr>
          <w:lang w:val="ru-RU"/>
        </w:rPr>
        <w:t>;</w:t>
      </w:r>
    </w:p>
    <w:p w:rsidR="002071C1" w:rsidRDefault="00434530">
      <w:r>
        <w:rPr>
          <w:lang w:val="ru-RU"/>
        </w:rPr>
        <w:t xml:space="preserve"> </w:t>
      </w:r>
      <w:r>
        <w:rPr>
          <w:lang w:val="ru-RU"/>
        </w:rPr>
        <w:tab/>
        <w:t>4.Усвајање Гло</w:t>
      </w:r>
      <w:r>
        <w:rPr>
          <w:lang w:val="sr-Cyrl-RS"/>
        </w:rPr>
        <w:t>б</w:t>
      </w:r>
      <w:r>
        <w:rPr>
          <w:lang w:val="ru-RU"/>
        </w:rPr>
        <w:t>алних и оперативних планова рада за ш</w:t>
      </w:r>
      <w:r w:rsidR="00731DAF">
        <w:rPr>
          <w:lang w:val="ru-RU"/>
        </w:rPr>
        <w:t>колску 2025/26.</w:t>
      </w:r>
      <w:r>
        <w:rPr>
          <w:lang w:val="ru-RU"/>
        </w:rPr>
        <w:t xml:space="preserve"> годину;</w:t>
      </w:r>
    </w:p>
    <w:p w:rsidR="002071C1" w:rsidRDefault="00434530">
      <w:pPr>
        <w:rPr>
          <w:lang w:val="sr-Cyrl-RS"/>
        </w:rPr>
      </w:pPr>
      <w:r>
        <w:rPr>
          <w:lang w:val="sr-Cyrl-RS"/>
        </w:rPr>
        <w:t>СЕПТЕМБАР</w:t>
      </w:r>
    </w:p>
    <w:p w:rsidR="002071C1" w:rsidRDefault="00434530">
      <w:pPr>
        <w:ind w:left="709"/>
        <w:rPr>
          <w:lang w:val="sr-Cyrl-RS"/>
        </w:rPr>
      </w:pPr>
      <w:r>
        <w:rPr>
          <w:lang w:val="sr-Cyrl-RS"/>
        </w:rPr>
        <w:tab/>
        <w:t>1. Анализа резултата иницијалних тестова;</w:t>
      </w:r>
    </w:p>
    <w:p w:rsidR="002071C1" w:rsidRDefault="00434530">
      <w:pPr>
        <w:ind w:left="709"/>
        <w:rPr>
          <w:lang w:val="sr-Cyrl-RS"/>
        </w:rPr>
      </w:pPr>
      <w:r>
        <w:rPr>
          <w:lang w:val="sr-Cyrl-RS"/>
        </w:rPr>
        <w:t>2. Учешће у изради индивидуалних образовних планова (ИОП1, ИОП2);</w:t>
      </w:r>
    </w:p>
    <w:p w:rsidR="002071C1" w:rsidRDefault="00434530">
      <w:pPr>
        <w:ind w:left="709"/>
        <w:rPr>
          <w:lang w:val="sr-Cyrl-CS"/>
        </w:rPr>
      </w:pPr>
      <w:r>
        <w:rPr>
          <w:lang w:val="sr-Cyrl-RS"/>
        </w:rPr>
        <w:t>3. Израда обогаћених наставних планова и програма (ИОП3) – драмска секција</w:t>
      </w:r>
      <w:r>
        <w:rPr>
          <w:lang w:val="sr-Cyrl-RS"/>
        </w:rPr>
        <w:br/>
        <w:t xml:space="preserve">4. Тематска настава </w:t>
      </w:r>
      <w:r>
        <w:rPr>
          <w:lang w:val="sr-Cyrl-CS"/>
        </w:rPr>
        <w:t xml:space="preserve">– огледни час </w:t>
      </w:r>
    </w:p>
    <w:p w:rsidR="002071C1" w:rsidRDefault="00434530">
      <w:pPr>
        <w:rPr>
          <w:lang w:val="sr-Cyrl-RS"/>
        </w:rPr>
      </w:pPr>
      <w:r>
        <w:rPr>
          <w:lang w:val="sr-Cyrl-RS"/>
        </w:rPr>
        <w:t>НОВЕМБАР</w:t>
      </w:r>
    </w:p>
    <w:p w:rsidR="002071C1" w:rsidRDefault="00434530">
      <w:pPr>
        <w:rPr>
          <w:lang w:val="sr-Cyrl-RS"/>
        </w:rPr>
      </w:pPr>
      <w:r>
        <w:rPr>
          <w:lang w:val="sr-Cyrl-RS"/>
        </w:rPr>
        <w:tab/>
        <w:t>1.Анализа рада после првог класификационог периода</w:t>
      </w:r>
    </w:p>
    <w:p w:rsidR="002071C1" w:rsidRDefault="00434530">
      <w:pPr>
        <w:rPr>
          <w:lang w:val="sr-Cyrl-RS"/>
        </w:rPr>
      </w:pPr>
      <w:r>
        <w:rPr>
          <w:lang w:val="sr-Cyrl-RS"/>
        </w:rPr>
        <w:tab/>
        <w:t>2.Планирање дела програма Дана школе</w:t>
      </w:r>
    </w:p>
    <w:p w:rsidR="002071C1" w:rsidRDefault="00434530">
      <w:pPr>
        <w:ind w:firstLine="720"/>
        <w:rPr>
          <w:lang w:val="sr-Cyrl-RS"/>
        </w:rPr>
      </w:pPr>
      <w:r>
        <w:rPr>
          <w:lang w:val="sr-Cyrl-RS"/>
        </w:rPr>
        <w:t xml:space="preserve">3. Планирање активности у складу са Развојним планом школе  </w:t>
      </w:r>
    </w:p>
    <w:p w:rsidR="002071C1" w:rsidRDefault="00434530">
      <w:pPr>
        <w:rPr>
          <w:lang w:val="sr-Cyrl-RS"/>
        </w:rPr>
      </w:pPr>
      <w:r>
        <w:rPr>
          <w:lang w:val="sr-Cyrl-RS"/>
        </w:rPr>
        <w:t>ЈАНУАР</w:t>
      </w:r>
    </w:p>
    <w:p w:rsidR="002071C1" w:rsidRDefault="00434530">
      <w:pPr>
        <w:rPr>
          <w:lang w:val="sr-Cyrl-RS"/>
        </w:rPr>
      </w:pPr>
      <w:r>
        <w:rPr>
          <w:lang w:val="sr-Cyrl-RS"/>
        </w:rPr>
        <w:tab/>
        <w:t>1. Припрема ученика за учешће на такмичењима</w:t>
      </w:r>
    </w:p>
    <w:p w:rsidR="002071C1" w:rsidRDefault="00434530">
      <w:pPr>
        <w:rPr>
          <w:lang w:val="sr-Cyrl-CS"/>
        </w:rPr>
      </w:pPr>
      <w:r>
        <w:rPr>
          <w:lang w:val="sr-Cyrl-RS"/>
        </w:rPr>
        <w:t xml:space="preserve">    </w:t>
      </w:r>
      <w:r>
        <w:rPr>
          <w:lang w:val="sr-Cyrl-RS"/>
        </w:rPr>
        <w:tab/>
      </w:r>
    </w:p>
    <w:p w:rsidR="002071C1" w:rsidRDefault="00434530">
      <w:pPr>
        <w:rPr>
          <w:lang w:val="sr-Cyrl-RS"/>
        </w:rPr>
      </w:pPr>
      <w:r>
        <w:rPr>
          <w:lang w:val="sr-Cyrl-RS"/>
        </w:rPr>
        <w:t>МАРТ</w:t>
      </w:r>
    </w:p>
    <w:p w:rsidR="002071C1" w:rsidRDefault="00434530">
      <w:pPr>
        <w:ind w:firstLine="720"/>
        <w:rPr>
          <w:lang w:val="sr-Cyrl-RS"/>
        </w:rPr>
      </w:pPr>
      <w:r>
        <w:rPr>
          <w:lang w:val="sr-Cyrl-RS"/>
        </w:rPr>
        <w:t>1.Анализа рада после трећег класификационог периода;</w:t>
      </w:r>
    </w:p>
    <w:p w:rsidR="002071C1" w:rsidRDefault="00434530">
      <w:pPr>
        <w:ind w:firstLine="720"/>
        <w:rPr>
          <w:lang w:val="sr-Cyrl-RS"/>
        </w:rPr>
      </w:pPr>
      <w:r>
        <w:rPr>
          <w:lang w:val="sr-Cyrl-RS"/>
        </w:rPr>
        <w:t>2. Планирање припремне наставе за полагање ЗИ;</w:t>
      </w:r>
    </w:p>
    <w:p w:rsidR="002071C1" w:rsidRDefault="00434530">
      <w:pPr>
        <w:ind w:firstLine="720"/>
        <w:rPr>
          <w:lang w:val="sr-Cyrl-RS"/>
        </w:rPr>
      </w:pPr>
      <w:r>
        <w:t>3</w:t>
      </w:r>
      <w:r>
        <w:rPr>
          <w:lang w:val="sr-Cyrl-RS"/>
        </w:rPr>
        <w:t>.</w:t>
      </w:r>
      <w:r>
        <w:rPr>
          <w:lang w:val="ru-RU"/>
        </w:rPr>
        <w:t>Планирање уџбеника за наредну школску годину</w:t>
      </w:r>
      <w:r>
        <w:rPr>
          <w:color w:val="000000"/>
          <w:lang w:val="sr-Cyrl-RS"/>
        </w:rPr>
        <w:t>;</w:t>
      </w:r>
    </w:p>
    <w:p w:rsidR="002071C1" w:rsidRDefault="00434530">
      <w:pPr>
        <w:rPr>
          <w:lang w:val="sr-Cyrl-RS"/>
        </w:rPr>
      </w:pPr>
      <w:r>
        <w:rPr>
          <w:lang w:val="sr-Cyrl-RS"/>
        </w:rPr>
        <w:tab/>
      </w:r>
      <w:r>
        <w:t>4</w:t>
      </w:r>
      <w:r>
        <w:rPr>
          <w:lang w:val="sr-Cyrl-RS"/>
        </w:rPr>
        <w:t>.Разно</w:t>
      </w:r>
    </w:p>
    <w:p w:rsidR="002071C1" w:rsidRDefault="00434530">
      <w:pPr>
        <w:rPr>
          <w:lang w:val="sr-Cyrl-RS"/>
        </w:rPr>
      </w:pPr>
      <w:r>
        <w:rPr>
          <w:lang w:val="sr-Cyrl-RS"/>
        </w:rPr>
        <w:t>ЈУН</w:t>
      </w:r>
    </w:p>
    <w:p w:rsidR="002071C1" w:rsidRDefault="00434530">
      <w:pPr>
        <w:rPr>
          <w:lang w:val="sr-Cyrl-RS"/>
        </w:rPr>
      </w:pPr>
      <w:r>
        <w:rPr>
          <w:lang w:val="sr-Cyrl-RS"/>
        </w:rPr>
        <w:tab/>
        <w:t xml:space="preserve">1.Анализа успеха ученика на крају наставне године </w:t>
      </w:r>
    </w:p>
    <w:p w:rsidR="002071C1" w:rsidRDefault="00434530">
      <w:pPr>
        <w:ind w:firstLine="720"/>
        <w:rPr>
          <w:lang w:val="sr-Cyrl-RS"/>
        </w:rPr>
      </w:pPr>
      <w:r>
        <w:rPr>
          <w:lang w:val="sr-Cyrl-RS"/>
        </w:rPr>
        <w:t>2.Анализа успеха ученика као резултат наставе на даљину и онлајн наставе</w:t>
      </w:r>
    </w:p>
    <w:p w:rsidR="002071C1" w:rsidRDefault="00434530">
      <w:pPr>
        <w:rPr>
          <w:lang w:val="sr-Cyrl-RS"/>
        </w:rPr>
      </w:pPr>
      <w:r>
        <w:rPr>
          <w:lang w:val="sr-Cyrl-RS"/>
        </w:rPr>
        <w:tab/>
      </w:r>
      <w:r>
        <w:t>3</w:t>
      </w:r>
      <w:r>
        <w:rPr>
          <w:lang w:val="sr-Cyrl-RS"/>
        </w:rPr>
        <w:t>.Анализа остварености плана и програма</w:t>
      </w:r>
    </w:p>
    <w:p w:rsidR="002071C1" w:rsidRDefault="002071C1">
      <w:pPr>
        <w:jc w:val="center"/>
        <w:rPr>
          <w:b/>
          <w:lang w:val="ru-RU"/>
        </w:rPr>
      </w:pPr>
    </w:p>
    <w:p w:rsidR="002071C1" w:rsidRDefault="00434530">
      <w:pPr>
        <w:jc w:val="center"/>
        <w:rPr>
          <w:b/>
          <w:lang w:val="sr-Cyrl-CS"/>
        </w:rPr>
      </w:pPr>
      <w:r>
        <w:rPr>
          <w:b/>
          <w:lang w:val="ru-RU"/>
        </w:rPr>
        <w:t xml:space="preserve">8.4.2 Годишњи план рада </w:t>
      </w:r>
      <w:r>
        <w:rPr>
          <w:b/>
          <w:lang w:val="sr-Cyrl-CS"/>
        </w:rPr>
        <w:t>Стручн</w:t>
      </w:r>
      <w:r>
        <w:rPr>
          <w:b/>
          <w:lang w:val="sr-Cyrl-RS"/>
        </w:rPr>
        <w:t>ог</w:t>
      </w:r>
      <w:r>
        <w:rPr>
          <w:b/>
          <w:lang w:val="sr-Cyrl-CS"/>
        </w:rPr>
        <w:t xml:space="preserve"> </w:t>
      </w:r>
      <w:r>
        <w:rPr>
          <w:b/>
          <w:lang w:val="sr-Cyrl-RS"/>
        </w:rPr>
        <w:t>већа</w:t>
      </w:r>
      <w:r>
        <w:rPr>
          <w:b/>
        </w:rPr>
        <w:t xml:space="preserve"> </w:t>
      </w:r>
      <w:r>
        <w:rPr>
          <w:b/>
          <w:lang w:val="sr-Cyrl-CS"/>
        </w:rPr>
        <w:t xml:space="preserve">за стране језике </w:t>
      </w:r>
    </w:p>
    <w:p w:rsidR="002071C1" w:rsidRDefault="002071C1">
      <w:pPr>
        <w:jc w:val="center"/>
        <w:rPr>
          <w:b/>
          <w:lang w:val="ru-RU"/>
        </w:rPr>
      </w:pPr>
    </w:p>
    <w:p w:rsidR="002071C1" w:rsidRDefault="00434530">
      <w:pPr>
        <w:ind w:right="-138"/>
        <w:jc w:val="both"/>
        <w:rPr>
          <w:lang w:val="ru-RU"/>
        </w:rPr>
      </w:pPr>
      <w:r>
        <w:rPr>
          <w:lang w:val="ru-RU"/>
        </w:rPr>
        <w:t xml:space="preserve">     Чланови Стручног већа:</w:t>
      </w:r>
    </w:p>
    <w:p w:rsidR="002071C1" w:rsidRDefault="00434530">
      <w:pPr>
        <w:ind w:right="-138"/>
        <w:jc w:val="both"/>
        <w:rPr>
          <w:lang w:val="ru-RU"/>
        </w:rPr>
      </w:pPr>
      <w:r>
        <w:rPr>
          <w:lang w:val="ru-RU"/>
        </w:rPr>
        <w:tab/>
        <w:t xml:space="preserve">Кристина Петровић-Којић, </w:t>
      </w:r>
      <w:r w:rsidR="00731DAF">
        <w:rPr>
          <w:lang w:val="ru-RU"/>
        </w:rPr>
        <w:t>координатор стручног већа, Бојан</w:t>
      </w:r>
      <w:r>
        <w:rPr>
          <w:lang w:val="ru-RU"/>
        </w:rPr>
        <w:t xml:space="preserve"> Петровић, Саша Векић, Славица Колић, Љиљана Марковић, Марија Ивановић-Ђаповић, Марија Живановић, Мари</w:t>
      </w:r>
      <w:r w:rsidR="00B175B6">
        <w:rPr>
          <w:lang w:val="ru-RU"/>
        </w:rPr>
        <w:t xml:space="preserve">ја </w:t>
      </w:r>
      <w:r w:rsidR="00F80A0E">
        <w:rPr>
          <w:lang w:val="ru-RU"/>
        </w:rPr>
        <w:t>Милићевић,</w:t>
      </w:r>
      <w:r w:rsidR="00731DAF">
        <w:rPr>
          <w:lang w:val="ru-RU"/>
        </w:rPr>
        <w:t xml:space="preserve"> Олгица Ковачевић, Ивана Срејић, Маријана Милосављевић.</w:t>
      </w:r>
    </w:p>
    <w:p w:rsidR="002071C1" w:rsidRDefault="00731DAF">
      <w:pPr>
        <w:ind w:right="-138" w:firstLine="720"/>
        <w:jc w:val="both"/>
        <w:rPr>
          <w:lang w:val="ru-RU"/>
        </w:rPr>
      </w:pPr>
      <w:r>
        <w:rPr>
          <w:lang w:val="ru-RU"/>
        </w:rPr>
        <w:t>За школску 2025/2026</w:t>
      </w:r>
      <w:r w:rsidR="00434530">
        <w:rPr>
          <w:lang w:val="ru-RU"/>
        </w:rPr>
        <w:t>. годину, планиран</w:t>
      </w:r>
      <w:r w:rsidR="00434530">
        <w:rPr>
          <w:lang w:val="sr-Cyrl-RS"/>
        </w:rPr>
        <w:t>а</w:t>
      </w:r>
      <w:r w:rsidR="00434530">
        <w:rPr>
          <w:lang w:val="ru-RU"/>
        </w:rPr>
        <w:t xml:space="preserve"> </w:t>
      </w:r>
      <w:r w:rsidR="00434530">
        <w:rPr>
          <w:lang w:val="sr-Cyrl-RS"/>
        </w:rPr>
        <w:t>су</w:t>
      </w:r>
      <w:r w:rsidR="00434530">
        <w:rPr>
          <w:lang w:val="ru-RU"/>
        </w:rPr>
        <w:t xml:space="preserve"> пет састанака стручног </w:t>
      </w:r>
      <w:r w:rsidR="00434530">
        <w:rPr>
          <w:lang w:val="sr-Cyrl-RS"/>
        </w:rPr>
        <w:t>већа</w:t>
      </w:r>
      <w:r w:rsidR="00434530">
        <w:rPr>
          <w:lang w:val="ru-RU"/>
        </w:rPr>
        <w:t xml:space="preserve"> за област предмета страних језика. У плану је да колеге имају презентације или огледне часове, на којима би представили различите, савремене приступе настави и учењу, односно, нове наставне методе и средства, такође, њихову примену, где би се и кроз дискусију која би </w:t>
      </w:r>
      <w:r w:rsidR="00434530">
        <w:rPr>
          <w:lang w:val="ru-RU"/>
        </w:rPr>
        <w:lastRenderedPageBreak/>
        <w:t>уследила расправљало о свим аспектима изложеног као и о најбољим приступима учењу страног језика. Предвиђене тачке дневног реда као и теме за састанке који ће се одржавати после завршетка сваког наставног периода су:</w:t>
      </w:r>
    </w:p>
    <w:p w:rsidR="002071C1" w:rsidRDefault="002071C1">
      <w:pPr>
        <w:rPr>
          <w:b/>
        </w:rPr>
      </w:pPr>
    </w:p>
    <w:p w:rsidR="002071C1" w:rsidRDefault="00434530">
      <w:pPr>
        <w:rPr>
          <w:b/>
          <w:lang w:val="ru-RU"/>
        </w:rPr>
      </w:pPr>
      <w:r>
        <w:rPr>
          <w:b/>
        </w:rPr>
        <w:t>I</w:t>
      </w:r>
      <w:r>
        <w:rPr>
          <w:b/>
          <w:lang w:val="ru-RU"/>
        </w:rPr>
        <w:t xml:space="preserve"> (август</w:t>
      </w:r>
      <w:r>
        <w:rPr>
          <w:b/>
        </w:rPr>
        <w:t>/</w:t>
      </w:r>
      <w:r>
        <w:rPr>
          <w:b/>
          <w:lang w:val="sr-Cyrl-RS"/>
        </w:rPr>
        <w:t>септембар</w:t>
      </w:r>
      <w:r>
        <w:rPr>
          <w:b/>
          <w:lang w:val="ru-RU"/>
        </w:rPr>
        <w:t>)</w:t>
      </w:r>
    </w:p>
    <w:p w:rsidR="002071C1" w:rsidRDefault="00434530">
      <w:pPr>
        <w:rPr>
          <w:lang w:val="ru-RU"/>
        </w:rPr>
      </w:pPr>
      <w:r>
        <w:rPr>
          <w:lang w:val="ru-RU"/>
        </w:rPr>
        <w:t xml:space="preserve">      1. Усвајање </w:t>
      </w:r>
      <w:r w:rsidR="00731DAF">
        <w:rPr>
          <w:lang w:val="ru-RU"/>
        </w:rPr>
        <w:t>извештаја о раду за школску 2024</w:t>
      </w:r>
      <w:r>
        <w:rPr>
          <w:lang w:val="ru-RU"/>
        </w:rPr>
        <w:t>/</w:t>
      </w:r>
      <w:r w:rsidR="00731DAF">
        <w:rPr>
          <w:lang w:val="ru-RU"/>
        </w:rPr>
        <w:t>25</w:t>
      </w:r>
      <w:r>
        <w:rPr>
          <w:lang w:val="ru-RU"/>
        </w:rPr>
        <w:t>. годину;</w:t>
      </w:r>
    </w:p>
    <w:p w:rsidR="002071C1" w:rsidRDefault="00434530">
      <w:pPr>
        <w:rPr>
          <w:lang w:val="ru-RU"/>
        </w:rPr>
      </w:pPr>
      <w:r>
        <w:rPr>
          <w:lang w:val="ru-RU"/>
        </w:rPr>
        <w:t xml:space="preserve">      2. Усвајање плана и програма рада стручног </w:t>
      </w:r>
      <w:r w:rsidR="00731DAF">
        <w:rPr>
          <w:lang w:val="sr-Cyrl-RS"/>
        </w:rPr>
        <w:t>већа за ш.г. 2025</w:t>
      </w:r>
      <w:r>
        <w:rPr>
          <w:lang w:val="sr-Cyrl-RS"/>
        </w:rPr>
        <w:t>/2</w:t>
      </w:r>
      <w:r w:rsidR="00731DAF">
        <w:rPr>
          <w:lang w:val="sr-Cyrl-RS"/>
        </w:rPr>
        <w:t>6</w:t>
      </w:r>
      <w:r>
        <w:rPr>
          <w:lang w:val="ru-RU"/>
        </w:rPr>
        <w:t>;</w:t>
      </w:r>
    </w:p>
    <w:p w:rsidR="002071C1" w:rsidRDefault="00434530">
      <w:pPr>
        <w:ind w:firstLine="360"/>
        <w:rPr>
          <w:lang w:val="ru-RU"/>
        </w:rPr>
      </w:pPr>
      <w:r>
        <w:rPr>
          <w:lang w:val="ru-RU"/>
        </w:rPr>
        <w:t>3.Усвајање Гло</w:t>
      </w:r>
      <w:r>
        <w:rPr>
          <w:lang w:val="sr-Cyrl-RS"/>
        </w:rPr>
        <w:t>б</w:t>
      </w:r>
      <w:r>
        <w:rPr>
          <w:lang w:val="ru-RU"/>
        </w:rPr>
        <w:t>алних и оператив</w:t>
      </w:r>
      <w:r w:rsidR="00731DAF">
        <w:rPr>
          <w:lang w:val="ru-RU"/>
        </w:rPr>
        <w:t>них планова рада за школску 2025/26</w:t>
      </w:r>
      <w:r>
        <w:rPr>
          <w:lang w:val="sr-Cyrl-RS"/>
        </w:rPr>
        <w:t>.</w:t>
      </w:r>
      <w:r>
        <w:rPr>
          <w:lang w:val="ru-RU"/>
        </w:rPr>
        <w:t xml:space="preserve"> годину </w:t>
      </w:r>
    </w:p>
    <w:p w:rsidR="002071C1" w:rsidRDefault="00434530">
      <w:pPr>
        <w:rPr>
          <w:b/>
          <w:lang w:val="ru-RU"/>
        </w:rPr>
      </w:pPr>
      <w:r>
        <w:rPr>
          <w:b/>
        </w:rPr>
        <w:t>II</w:t>
      </w:r>
      <w:r>
        <w:rPr>
          <w:b/>
          <w:lang w:val="ru-RU"/>
        </w:rPr>
        <w:t xml:space="preserve"> (октобар)</w:t>
      </w:r>
    </w:p>
    <w:p w:rsidR="002071C1" w:rsidRDefault="00434530">
      <w:pPr>
        <w:ind w:left="360"/>
        <w:rPr>
          <w:lang w:val="ru-RU"/>
        </w:rPr>
      </w:pPr>
      <w:r>
        <w:rPr>
          <w:lang w:val="ru-RU"/>
        </w:rPr>
        <w:t>1.Анализа рада после првог наставног периода</w:t>
      </w:r>
    </w:p>
    <w:p w:rsidR="002071C1" w:rsidRDefault="00434530">
      <w:pPr>
        <w:ind w:left="360"/>
        <w:rPr>
          <w:lang w:val="ru-RU"/>
        </w:rPr>
      </w:pPr>
      <w:r>
        <w:rPr>
          <w:lang w:val="ru-RU"/>
        </w:rPr>
        <w:t>2.Анализа остваривања плана и програма</w:t>
      </w:r>
    </w:p>
    <w:p w:rsidR="002071C1" w:rsidRDefault="00434530">
      <w:pPr>
        <w:ind w:left="360"/>
        <w:rPr>
          <w:lang w:val="ru-RU"/>
        </w:rPr>
      </w:pPr>
      <w:r>
        <w:rPr>
          <w:lang w:val="ru-RU"/>
        </w:rPr>
        <w:t>3. Секције, допунска настава, додатна настава</w:t>
      </w:r>
    </w:p>
    <w:p w:rsidR="002071C1" w:rsidRDefault="00434530">
      <w:pPr>
        <w:rPr>
          <w:b/>
          <w:lang w:val="ru-RU"/>
        </w:rPr>
      </w:pPr>
      <w:r>
        <w:rPr>
          <w:b/>
        </w:rPr>
        <w:t>III</w:t>
      </w:r>
      <w:r>
        <w:rPr>
          <w:b/>
          <w:lang w:val="ru-RU"/>
        </w:rPr>
        <w:t xml:space="preserve"> (децембар)</w:t>
      </w:r>
    </w:p>
    <w:p w:rsidR="002071C1" w:rsidRDefault="00434530">
      <w:pPr>
        <w:ind w:left="435"/>
        <w:rPr>
          <w:lang w:val="ru-RU"/>
        </w:rPr>
      </w:pPr>
      <w:r>
        <w:rPr>
          <w:lang w:val="ru-RU"/>
        </w:rPr>
        <w:t>1.Анализа рада после другог наставног периода</w:t>
      </w:r>
    </w:p>
    <w:p w:rsidR="002071C1" w:rsidRDefault="00434530">
      <w:pPr>
        <w:ind w:left="435"/>
        <w:rPr>
          <w:lang w:val="ru-RU"/>
        </w:rPr>
      </w:pPr>
      <w:r>
        <w:rPr>
          <w:lang w:val="ru-RU"/>
        </w:rPr>
        <w:t>2.Анализа остваривања плана и програма</w:t>
      </w:r>
    </w:p>
    <w:p w:rsidR="002071C1" w:rsidRDefault="00434530">
      <w:pPr>
        <w:ind w:left="360"/>
        <w:rPr>
          <w:lang w:val="ru-RU"/>
        </w:rPr>
      </w:pPr>
      <w:r>
        <w:rPr>
          <w:lang w:val="ru-RU"/>
        </w:rPr>
        <w:t xml:space="preserve"> 3. Секције, допунска настава, додатна наставе</w:t>
      </w:r>
    </w:p>
    <w:p w:rsidR="002071C1" w:rsidRDefault="00434530">
      <w:pPr>
        <w:rPr>
          <w:lang w:val="ru-RU"/>
        </w:rPr>
      </w:pPr>
      <w:r>
        <w:rPr>
          <w:color w:val="000000"/>
          <w:lang w:val="ru-RU"/>
        </w:rPr>
        <w:t xml:space="preserve">       4. </w:t>
      </w:r>
      <w:r>
        <w:rPr>
          <w:lang w:val="ru-RU"/>
        </w:rPr>
        <w:t xml:space="preserve">Међупредметно повезивање за професионалну оријентацију </w:t>
      </w:r>
    </w:p>
    <w:p w:rsidR="002071C1" w:rsidRDefault="00434530">
      <w:pPr>
        <w:rPr>
          <w:b/>
          <w:lang w:val="ru-RU"/>
        </w:rPr>
      </w:pPr>
      <w:r>
        <w:rPr>
          <w:b/>
        </w:rPr>
        <w:t>IV</w:t>
      </w:r>
      <w:r>
        <w:rPr>
          <w:b/>
          <w:lang w:val="ru-RU"/>
        </w:rPr>
        <w:t xml:space="preserve"> (март)</w:t>
      </w:r>
    </w:p>
    <w:p w:rsidR="002071C1" w:rsidRDefault="00434530">
      <w:pPr>
        <w:numPr>
          <w:ilvl w:val="0"/>
          <w:numId w:val="24"/>
        </w:numPr>
        <w:rPr>
          <w:lang w:val="ru-RU"/>
        </w:rPr>
      </w:pPr>
      <w:r>
        <w:rPr>
          <w:lang w:val="ru-RU"/>
        </w:rPr>
        <w:t>Анализа рада у трећем наставном периоду.</w:t>
      </w:r>
    </w:p>
    <w:p w:rsidR="002071C1" w:rsidRDefault="00434530">
      <w:pPr>
        <w:numPr>
          <w:ilvl w:val="0"/>
          <w:numId w:val="24"/>
        </w:numPr>
        <w:rPr>
          <w:lang w:val="ru-RU"/>
        </w:rPr>
      </w:pPr>
      <w:r>
        <w:rPr>
          <w:lang w:val="ru-RU"/>
        </w:rPr>
        <w:t>Анализа остваривања плана и програма.</w:t>
      </w:r>
    </w:p>
    <w:p w:rsidR="002071C1" w:rsidRDefault="00434530">
      <w:pPr>
        <w:numPr>
          <w:ilvl w:val="0"/>
          <w:numId w:val="24"/>
        </w:numPr>
        <w:rPr>
          <w:lang w:val="ru-RU"/>
        </w:rPr>
      </w:pPr>
      <w:r>
        <w:rPr>
          <w:lang w:val="ru-RU"/>
        </w:rPr>
        <w:t>Планирање уџбеника за наредну школску годину.</w:t>
      </w:r>
    </w:p>
    <w:p w:rsidR="002071C1" w:rsidRDefault="00434530">
      <w:pPr>
        <w:numPr>
          <w:ilvl w:val="0"/>
          <w:numId w:val="24"/>
        </w:numPr>
        <w:rPr>
          <w:lang w:val="ru-RU"/>
        </w:rPr>
      </w:pPr>
      <w:r>
        <w:rPr>
          <w:lang w:val="ru-RU"/>
        </w:rPr>
        <w:t>Секције, допунска настава, додатна настава.</w:t>
      </w:r>
    </w:p>
    <w:p w:rsidR="002071C1" w:rsidRDefault="00434530">
      <w:pPr>
        <w:rPr>
          <w:b/>
          <w:lang w:val="ru-RU"/>
        </w:rPr>
      </w:pPr>
      <w:r>
        <w:rPr>
          <w:b/>
        </w:rPr>
        <w:t>V</w:t>
      </w:r>
      <w:r>
        <w:rPr>
          <w:b/>
          <w:lang w:val="ru-RU"/>
        </w:rPr>
        <w:t xml:space="preserve"> (јун)</w:t>
      </w:r>
    </w:p>
    <w:p w:rsidR="002071C1" w:rsidRDefault="00434530">
      <w:pPr>
        <w:ind w:left="360"/>
        <w:rPr>
          <w:lang w:val="ru-RU"/>
        </w:rPr>
      </w:pPr>
      <w:r>
        <w:rPr>
          <w:lang w:val="ru-RU"/>
        </w:rPr>
        <w:t xml:space="preserve">  1.Анализа рада после четвртог наставног периода</w:t>
      </w:r>
    </w:p>
    <w:p w:rsidR="002071C1" w:rsidRDefault="00434530">
      <w:pPr>
        <w:ind w:left="360"/>
        <w:rPr>
          <w:lang w:val="ru-RU"/>
        </w:rPr>
      </w:pPr>
      <w:r>
        <w:rPr>
          <w:lang w:val="ru-RU"/>
        </w:rPr>
        <w:t xml:space="preserve">  2.Анализа остваривања плана и програма</w:t>
      </w:r>
    </w:p>
    <w:p w:rsidR="002071C1" w:rsidRDefault="00434530">
      <w:pPr>
        <w:jc w:val="both"/>
        <w:rPr>
          <w:lang w:val="ru-RU"/>
        </w:rPr>
      </w:pPr>
      <w:r>
        <w:rPr>
          <w:lang w:val="ru-RU"/>
        </w:rPr>
        <w:t xml:space="preserve">      Тачан датум одржавања састанака биће утврђен накнадно, по договору са члановима већа. Могуће су измене и допуне тачака дневног реда, нови часови тематске наставе, одржавање презентација у складу са месечним оперативним планирањем.</w:t>
      </w:r>
    </w:p>
    <w:p w:rsidR="002071C1" w:rsidRDefault="002071C1">
      <w:pPr>
        <w:jc w:val="center"/>
        <w:rPr>
          <w:b/>
          <w:lang w:val="ru-RU"/>
        </w:rPr>
      </w:pPr>
    </w:p>
    <w:p w:rsidR="00FC7AE4" w:rsidRDefault="00FC7AE4">
      <w:pPr>
        <w:jc w:val="center"/>
        <w:rPr>
          <w:b/>
          <w:lang w:val="ru-RU"/>
        </w:rPr>
      </w:pPr>
    </w:p>
    <w:p w:rsidR="002071C1" w:rsidRDefault="00434530">
      <w:pPr>
        <w:jc w:val="center"/>
        <w:rPr>
          <w:b/>
          <w:lang w:val="ru-RU"/>
        </w:rPr>
      </w:pPr>
      <w:r>
        <w:rPr>
          <w:b/>
          <w:lang w:val="ru-RU"/>
        </w:rPr>
        <w:t xml:space="preserve">8.4.3 Годишњи план рада </w:t>
      </w:r>
      <w:r>
        <w:rPr>
          <w:b/>
          <w:lang w:val="sr-Cyrl-CS"/>
        </w:rPr>
        <w:t>Стручн</w:t>
      </w:r>
      <w:r>
        <w:rPr>
          <w:b/>
          <w:lang w:val="sr-Cyrl-RS"/>
        </w:rPr>
        <w:t>ог</w:t>
      </w:r>
      <w:r>
        <w:rPr>
          <w:b/>
          <w:lang w:val="sr-Cyrl-CS"/>
        </w:rPr>
        <w:t xml:space="preserve"> </w:t>
      </w:r>
      <w:r>
        <w:rPr>
          <w:b/>
          <w:lang w:val="sr-Cyrl-RS"/>
        </w:rPr>
        <w:t>већа</w:t>
      </w:r>
      <w:r>
        <w:rPr>
          <w:b/>
          <w:lang w:val="sr-Cyrl-CS"/>
        </w:rPr>
        <w:t xml:space="preserve"> за природне науке </w:t>
      </w:r>
    </w:p>
    <w:p w:rsidR="002071C1" w:rsidRDefault="002071C1">
      <w:pPr>
        <w:jc w:val="both"/>
        <w:rPr>
          <w:lang w:val="sr-Cyrl-RS" w:eastAsia="en-GB"/>
        </w:rPr>
      </w:pPr>
    </w:p>
    <w:p w:rsidR="002071C1" w:rsidRDefault="00434530">
      <w:pPr>
        <w:ind w:firstLine="720"/>
        <w:jc w:val="both"/>
        <w:rPr>
          <w:lang w:val="sr-Cyrl-RS" w:eastAsia="en-GB"/>
        </w:rPr>
      </w:pPr>
      <w:r>
        <w:rPr>
          <w:lang w:val="sr-Cyrl-RS" w:eastAsia="en-GB"/>
        </w:rPr>
        <w:t>Чланови Стручног већа: Зорица Мијајловић-Јевтић</w:t>
      </w:r>
      <w:r>
        <w:rPr>
          <w:color w:val="FF0000"/>
          <w:lang w:val="sr-Cyrl-RS" w:eastAsia="en-GB"/>
        </w:rPr>
        <w:t xml:space="preserve">, </w:t>
      </w:r>
      <w:r>
        <w:rPr>
          <w:lang w:val="sr-Cyrl-RS" w:eastAsia="en-GB"/>
        </w:rPr>
        <w:t>координатор стручног већа, Ивана Димитријевић, Љиљана Младеновић, Сања Стојковић, Андр</w:t>
      </w:r>
      <w:r w:rsidR="00B175B6">
        <w:rPr>
          <w:lang w:val="sr-Cyrl-RS" w:eastAsia="en-GB"/>
        </w:rPr>
        <w:t>ијана Динић, Ивана Маринковић, Драгана Ђурић, Тамара Микић</w:t>
      </w:r>
      <w:r w:rsidR="00731DAF">
        <w:rPr>
          <w:lang w:val="sr-Cyrl-RS" w:eastAsia="en-GB"/>
        </w:rPr>
        <w:t>, Светлана Марковић</w:t>
      </w:r>
      <w:r>
        <w:rPr>
          <w:lang w:val="sr-Cyrl-RS" w:eastAsia="en-GB"/>
        </w:rPr>
        <w:t>, Светлана Стефано</w:t>
      </w:r>
      <w:r w:rsidR="005411BE">
        <w:rPr>
          <w:lang w:val="sr-Cyrl-RS" w:eastAsia="en-GB"/>
        </w:rPr>
        <w:t>вић</w:t>
      </w:r>
      <w:r w:rsidR="00B175B6">
        <w:rPr>
          <w:lang w:val="sr-Cyrl-RS" w:eastAsia="en-GB"/>
        </w:rPr>
        <w:t>,</w:t>
      </w:r>
      <w:r w:rsidR="00B34D0C">
        <w:rPr>
          <w:lang w:val="sr-Cyrl-RS" w:eastAsia="en-GB"/>
        </w:rPr>
        <w:t xml:space="preserve"> Марко Миловановић, </w:t>
      </w:r>
      <w:r w:rsidR="00B175B6">
        <w:rPr>
          <w:lang w:val="sr-Cyrl-RS" w:eastAsia="en-GB"/>
        </w:rPr>
        <w:t xml:space="preserve">Саша Дуловић, Виолета Ристић, </w:t>
      </w:r>
      <w:r>
        <w:rPr>
          <w:lang w:val="sr-Cyrl-RS" w:eastAsia="en-GB"/>
        </w:rPr>
        <w:t>Предраг Манојловић</w:t>
      </w:r>
      <w:r w:rsidR="00731DAF">
        <w:rPr>
          <w:lang w:val="sr-Cyrl-RS" w:eastAsia="en-GB"/>
        </w:rPr>
        <w:t xml:space="preserve"> и Весна Пајић</w:t>
      </w:r>
    </w:p>
    <w:p w:rsidR="00490D02" w:rsidRDefault="00490D02">
      <w:pPr>
        <w:ind w:firstLine="720"/>
        <w:jc w:val="both"/>
        <w:rPr>
          <w:lang w:val="sr-Cyrl-RS" w:eastAsia="en-GB"/>
        </w:rPr>
      </w:pPr>
    </w:p>
    <w:p w:rsidR="002071C1" w:rsidRDefault="00731DAF">
      <w:pPr>
        <w:rPr>
          <w:lang w:val="sr-Cyrl-RS" w:eastAsia="en-GB"/>
        </w:rPr>
      </w:pPr>
      <w:r>
        <w:rPr>
          <w:lang w:val="sr-Cyrl-RS" w:eastAsia="en-GB"/>
        </w:rPr>
        <w:tab/>
        <w:t>У школској 2025/2026</w:t>
      </w:r>
      <w:r w:rsidR="00434530">
        <w:rPr>
          <w:lang w:val="sr-Cyrl-RS" w:eastAsia="en-GB"/>
        </w:rPr>
        <w:t>. години Стручно веће природних наука планира четири састанка.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1955"/>
        <w:gridCol w:w="1676"/>
        <w:gridCol w:w="1392"/>
      </w:tblGrid>
      <w:tr w:rsidR="002071C1">
        <w:trPr>
          <w:trHeight w:val="443"/>
          <w:jc w:val="center"/>
        </w:trPr>
        <w:tc>
          <w:tcPr>
            <w:tcW w:w="4611" w:type="dxa"/>
            <w:shd w:val="clear" w:color="auto" w:fill="auto"/>
            <w:vAlign w:val="center"/>
          </w:tcPr>
          <w:p w:rsidR="002071C1" w:rsidRDefault="00434530">
            <w:pPr>
              <w:jc w:val="center"/>
              <w:rPr>
                <w:b/>
                <w:sz w:val="18"/>
                <w:szCs w:val="22"/>
                <w:lang w:val="sr-Cyrl-RS" w:eastAsia="en-GB"/>
              </w:rPr>
            </w:pPr>
            <w:r>
              <w:rPr>
                <w:b/>
                <w:sz w:val="18"/>
                <w:szCs w:val="22"/>
                <w:lang w:val="sr-Cyrl-RS" w:eastAsia="en-GB"/>
              </w:rPr>
              <w:t>АКТИВНОСТИ</w:t>
            </w:r>
          </w:p>
        </w:tc>
        <w:tc>
          <w:tcPr>
            <w:tcW w:w="1955" w:type="dxa"/>
            <w:shd w:val="clear" w:color="auto" w:fill="auto"/>
            <w:vAlign w:val="center"/>
          </w:tcPr>
          <w:p w:rsidR="002071C1" w:rsidRDefault="00434530">
            <w:pPr>
              <w:jc w:val="center"/>
              <w:rPr>
                <w:b/>
                <w:sz w:val="18"/>
                <w:szCs w:val="22"/>
                <w:lang w:val="sr-Cyrl-RS" w:eastAsia="en-GB"/>
              </w:rPr>
            </w:pPr>
            <w:r>
              <w:rPr>
                <w:b/>
                <w:sz w:val="18"/>
                <w:szCs w:val="22"/>
                <w:lang w:val="sr-Cyrl-RS" w:eastAsia="en-GB"/>
              </w:rPr>
              <w:t>НОСИОЦИ АКТИВНОСТИ</w:t>
            </w:r>
          </w:p>
        </w:tc>
        <w:tc>
          <w:tcPr>
            <w:tcW w:w="1676" w:type="dxa"/>
            <w:shd w:val="clear" w:color="auto" w:fill="auto"/>
            <w:vAlign w:val="center"/>
          </w:tcPr>
          <w:p w:rsidR="002071C1" w:rsidRDefault="00434530">
            <w:pPr>
              <w:jc w:val="center"/>
              <w:rPr>
                <w:b/>
                <w:sz w:val="18"/>
                <w:szCs w:val="22"/>
                <w:lang w:eastAsia="en-GB"/>
              </w:rPr>
            </w:pPr>
            <w:r>
              <w:rPr>
                <w:b/>
                <w:sz w:val="18"/>
                <w:szCs w:val="22"/>
                <w:lang w:val="sr-Cyrl-RS" w:eastAsia="en-GB"/>
              </w:rPr>
              <w:t>ВРЕМЕ РЕАЛИЗАЦИЈЕ</w:t>
            </w:r>
          </w:p>
        </w:tc>
        <w:tc>
          <w:tcPr>
            <w:tcW w:w="1392" w:type="dxa"/>
            <w:shd w:val="clear" w:color="auto" w:fill="auto"/>
            <w:vAlign w:val="center"/>
          </w:tcPr>
          <w:p w:rsidR="002071C1" w:rsidRDefault="00434530">
            <w:pPr>
              <w:jc w:val="center"/>
              <w:rPr>
                <w:b/>
                <w:sz w:val="18"/>
                <w:szCs w:val="22"/>
                <w:lang w:val="sr-Cyrl-RS" w:eastAsia="en-GB"/>
              </w:rPr>
            </w:pPr>
            <w:r>
              <w:rPr>
                <w:b/>
                <w:sz w:val="18"/>
                <w:szCs w:val="22"/>
                <w:lang w:val="sr-Cyrl-RS" w:eastAsia="en-GB"/>
              </w:rPr>
              <w:t>НАЧИН ПРАЋЕЊА</w:t>
            </w:r>
          </w:p>
        </w:tc>
      </w:tr>
      <w:tr w:rsidR="002071C1">
        <w:trPr>
          <w:trHeight w:val="457"/>
          <w:jc w:val="center"/>
        </w:trPr>
        <w:tc>
          <w:tcPr>
            <w:tcW w:w="4611" w:type="dxa"/>
            <w:shd w:val="clear" w:color="auto" w:fill="auto"/>
            <w:vAlign w:val="center"/>
          </w:tcPr>
          <w:p w:rsidR="002071C1" w:rsidRDefault="00434530">
            <w:pPr>
              <w:rPr>
                <w:sz w:val="22"/>
                <w:szCs w:val="22"/>
                <w:lang w:val="ru-RU"/>
              </w:rPr>
            </w:pPr>
            <w:r>
              <w:rPr>
                <w:sz w:val="22"/>
                <w:szCs w:val="22"/>
                <w:lang w:val="ru-RU"/>
              </w:rPr>
              <w:t xml:space="preserve">Усвајање </w:t>
            </w:r>
            <w:r w:rsidR="00B175B6">
              <w:rPr>
                <w:sz w:val="22"/>
                <w:szCs w:val="22"/>
                <w:lang w:val="ru-RU"/>
              </w:rPr>
              <w:t xml:space="preserve">извештаја о </w:t>
            </w:r>
            <w:r w:rsidR="00A45780">
              <w:rPr>
                <w:sz w:val="22"/>
                <w:szCs w:val="22"/>
                <w:lang w:val="ru-RU"/>
              </w:rPr>
              <w:t>раду за школску 2024/25</w:t>
            </w:r>
            <w:r w:rsidR="00B175B6">
              <w:rPr>
                <w:sz w:val="22"/>
                <w:szCs w:val="22"/>
                <w:lang w:val="ru-RU"/>
              </w:rPr>
              <w:t>.</w:t>
            </w:r>
            <w:r>
              <w:rPr>
                <w:sz w:val="22"/>
                <w:szCs w:val="22"/>
                <w:lang w:val="ru-RU"/>
              </w:rPr>
              <w:t xml:space="preserve"> годину</w:t>
            </w:r>
          </w:p>
        </w:tc>
        <w:tc>
          <w:tcPr>
            <w:tcW w:w="1955"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Август</w:t>
            </w:r>
          </w:p>
        </w:tc>
        <w:tc>
          <w:tcPr>
            <w:tcW w:w="1392" w:type="dxa"/>
            <w:vMerge w:val="restart"/>
            <w:shd w:val="clear" w:color="auto" w:fill="auto"/>
            <w:vAlign w:val="center"/>
          </w:tcPr>
          <w:p w:rsidR="002071C1" w:rsidRDefault="00434530">
            <w:pPr>
              <w:rPr>
                <w:sz w:val="22"/>
                <w:szCs w:val="22"/>
                <w:lang w:val="sr-Cyrl-RS" w:eastAsia="en-GB"/>
              </w:rPr>
            </w:pPr>
            <w:r>
              <w:rPr>
                <w:sz w:val="22"/>
                <w:szCs w:val="22"/>
                <w:lang w:val="sr-Cyrl-RS" w:eastAsia="en-GB"/>
              </w:rPr>
              <w:t>Извештаји, записници, планови</w:t>
            </w:r>
          </w:p>
        </w:tc>
      </w:tr>
      <w:tr w:rsidR="002071C1">
        <w:trPr>
          <w:trHeight w:val="443"/>
          <w:jc w:val="center"/>
        </w:trPr>
        <w:tc>
          <w:tcPr>
            <w:tcW w:w="4611" w:type="dxa"/>
            <w:shd w:val="clear" w:color="auto" w:fill="auto"/>
            <w:vAlign w:val="center"/>
          </w:tcPr>
          <w:p w:rsidR="002071C1" w:rsidRDefault="00434530">
            <w:pPr>
              <w:rPr>
                <w:sz w:val="22"/>
                <w:szCs w:val="22"/>
                <w:lang w:val="ru-RU"/>
              </w:rPr>
            </w:pPr>
            <w:r>
              <w:rPr>
                <w:sz w:val="22"/>
                <w:szCs w:val="22"/>
                <w:lang w:val="ru-RU"/>
              </w:rPr>
              <w:t xml:space="preserve">Усвајање плана и програма рада стручног </w:t>
            </w:r>
            <w:r w:rsidR="00A45780">
              <w:rPr>
                <w:sz w:val="22"/>
                <w:szCs w:val="22"/>
                <w:lang w:val="sr-Cyrl-RS"/>
              </w:rPr>
              <w:t>већа за ш.г. 2025//26.</w:t>
            </w:r>
            <w:r>
              <w:rPr>
                <w:sz w:val="22"/>
                <w:szCs w:val="22"/>
                <w:lang w:val="sr-Cyrl-RS"/>
              </w:rPr>
              <w:t>.</w:t>
            </w:r>
          </w:p>
        </w:tc>
        <w:tc>
          <w:tcPr>
            <w:tcW w:w="1955" w:type="dxa"/>
            <w:vMerge/>
            <w:shd w:val="clear" w:color="auto" w:fill="auto"/>
            <w:vAlign w:val="center"/>
          </w:tcPr>
          <w:p w:rsidR="002071C1" w:rsidRDefault="002071C1">
            <w:pPr>
              <w:rPr>
                <w:sz w:val="22"/>
                <w:szCs w:val="22"/>
                <w:lang w:val="sr-Cyrl-RS" w:eastAsia="en-GB"/>
              </w:rPr>
            </w:pPr>
          </w:p>
        </w:tc>
        <w:tc>
          <w:tcPr>
            <w:tcW w:w="1676" w:type="dxa"/>
            <w:vMerge/>
            <w:shd w:val="clear" w:color="auto" w:fill="auto"/>
            <w:vAlign w:val="center"/>
          </w:tcPr>
          <w:p w:rsidR="002071C1" w:rsidRDefault="002071C1">
            <w:pPr>
              <w:rPr>
                <w:sz w:val="22"/>
                <w:szCs w:val="22"/>
                <w:lang w:val="sr-Cyrl-RS" w:eastAsia="en-GB"/>
              </w:rPr>
            </w:pPr>
          </w:p>
        </w:tc>
        <w:tc>
          <w:tcPr>
            <w:tcW w:w="1392" w:type="dxa"/>
            <w:vMerge/>
            <w:shd w:val="clear" w:color="auto" w:fill="auto"/>
            <w:vAlign w:val="center"/>
          </w:tcPr>
          <w:p w:rsidR="002071C1" w:rsidRDefault="002071C1">
            <w:pPr>
              <w:rPr>
                <w:sz w:val="22"/>
                <w:szCs w:val="22"/>
                <w:lang w:val="sr-Cyrl-RS" w:eastAsia="en-GB"/>
              </w:rPr>
            </w:pPr>
          </w:p>
        </w:tc>
      </w:tr>
      <w:tr w:rsidR="002071C1">
        <w:trPr>
          <w:trHeight w:val="443"/>
          <w:jc w:val="center"/>
        </w:trPr>
        <w:tc>
          <w:tcPr>
            <w:tcW w:w="4611" w:type="dxa"/>
            <w:shd w:val="clear" w:color="auto" w:fill="auto"/>
            <w:vAlign w:val="center"/>
          </w:tcPr>
          <w:p w:rsidR="002071C1" w:rsidRDefault="00434530">
            <w:pPr>
              <w:rPr>
                <w:sz w:val="22"/>
                <w:szCs w:val="22"/>
                <w:lang w:val="ru-RU"/>
              </w:rPr>
            </w:pPr>
            <w:r>
              <w:rPr>
                <w:sz w:val="22"/>
                <w:szCs w:val="22"/>
                <w:lang w:val="ru-RU"/>
              </w:rPr>
              <w:t>Усвајање Гло</w:t>
            </w:r>
            <w:r>
              <w:rPr>
                <w:sz w:val="22"/>
                <w:szCs w:val="22"/>
                <w:lang w:val="sr-Cyrl-RS"/>
              </w:rPr>
              <w:t>б</w:t>
            </w:r>
            <w:r>
              <w:rPr>
                <w:sz w:val="22"/>
                <w:szCs w:val="22"/>
                <w:lang w:val="ru-RU"/>
              </w:rPr>
              <w:t>алних и оператив</w:t>
            </w:r>
            <w:r w:rsidR="00A45780">
              <w:rPr>
                <w:sz w:val="22"/>
                <w:szCs w:val="22"/>
                <w:lang w:val="ru-RU"/>
              </w:rPr>
              <w:t>них планова рада за школску 2025//26</w:t>
            </w:r>
            <w:r>
              <w:rPr>
                <w:sz w:val="22"/>
                <w:szCs w:val="22"/>
                <w:lang w:val="sr-Cyrl-RS"/>
              </w:rPr>
              <w:t>.</w:t>
            </w:r>
            <w:r>
              <w:rPr>
                <w:sz w:val="22"/>
                <w:szCs w:val="22"/>
                <w:lang w:val="ru-RU"/>
              </w:rPr>
              <w:t xml:space="preserve"> годину</w:t>
            </w:r>
          </w:p>
        </w:tc>
        <w:tc>
          <w:tcPr>
            <w:tcW w:w="1955" w:type="dxa"/>
            <w:vMerge/>
            <w:shd w:val="clear" w:color="auto" w:fill="auto"/>
            <w:vAlign w:val="center"/>
          </w:tcPr>
          <w:p w:rsidR="002071C1" w:rsidRDefault="002071C1">
            <w:pPr>
              <w:rPr>
                <w:sz w:val="22"/>
                <w:szCs w:val="22"/>
                <w:lang w:val="sr-Cyrl-RS" w:eastAsia="en-GB"/>
              </w:rPr>
            </w:pPr>
          </w:p>
        </w:tc>
        <w:tc>
          <w:tcPr>
            <w:tcW w:w="1676" w:type="dxa"/>
            <w:vMerge/>
            <w:shd w:val="clear" w:color="auto" w:fill="auto"/>
            <w:vAlign w:val="center"/>
          </w:tcPr>
          <w:p w:rsidR="002071C1" w:rsidRDefault="002071C1">
            <w:pPr>
              <w:rPr>
                <w:sz w:val="22"/>
                <w:szCs w:val="22"/>
                <w:lang w:val="sr-Cyrl-RS" w:eastAsia="en-GB"/>
              </w:rPr>
            </w:pPr>
          </w:p>
        </w:tc>
        <w:tc>
          <w:tcPr>
            <w:tcW w:w="1392" w:type="dxa"/>
            <w:vMerge/>
            <w:shd w:val="clear" w:color="auto" w:fill="auto"/>
            <w:vAlign w:val="center"/>
          </w:tcPr>
          <w:p w:rsidR="002071C1" w:rsidRDefault="002071C1">
            <w:pPr>
              <w:rPr>
                <w:sz w:val="22"/>
                <w:szCs w:val="22"/>
                <w:lang w:val="sr-Cyrl-RS" w:eastAsia="en-GB"/>
              </w:rPr>
            </w:pPr>
          </w:p>
        </w:tc>
      </w:tr>
      <w:tr w:rsidR="002071C1">
        <w:trPr>
          <w:trHeight w:val="457"/>
          <w:jc w:val="center"/>
        </w:trPr>
        <w:tc>
          <w:tcPr>
            <w:tcW w:w="4611" w:type="dxa"/>
            <w:shd w:val="clear" w:color="auto" w:fill="auto"/>
            <w:vAlign w:val="center"/>
          </w:tcPr>
          <w:p w:rsidR="002071C1" w:rsidRDefault="00434530">
            <w:pPr>
              <w:rPr>
                <w:sz w:val="22"/>
                <w:szCs w:val="22"/>
                <w:lang w:val="ru-RU"/>
              </w:rPr>
            </w:pPr>
            <w:r>
              <w:rPr>
                <w:sz w:val="22"/>
                <w:szCs w:val="22"/>
                <w:lang w:val="ru-RU"/>
              </w:rPr>
              <w:t>Анализа резулт</w:t>
            </w:r>
            <w:r w:rsidR="00B175B6">
              <w:rPr>
                <w:sz w:val="22"/>
                <w:szCs w:val="22"/>
                <w:lang w:val="ru-RU"/>
              </w:rPr>
              <w:t>ата Зав</w:t>
            </w:r>
            <w:r w:rsidR="00A45780">
              <w:rPr>
                <w:sz w:val="22"/>
                <w:szCs w:val="22"/>
                <w:lang w:val="ru-RU"/>
              </w:rPr>
              <w:t>ршног испита за ш.г. 2024/25</w:t>
            </w:r>
            <w:r>
              <w:rPr>
                <w:sz w:val="22"/>
                <w:szCs w:val="22"/>
                <w:lang w:val="ru-RU"/>
              </w:rPr>
              <w:t>.</w:t>
            </w:r>
          </w:p>
        </w:tc>
        <w:tc>
          <w:tcPr>
            <w:tcW w:w="1955" w:type="dxa"/>
            <w:vMerge/>
            <w:shd w:val="clear" w:color="auto" w:fill="auto"/>
            <w:vAlign w:val="center"/>
          </w:tcPr>
          <w:p w:rsidR="002071C1" w:rsidRDefault="002071C1">
            <w:pPr>
              <w:rPr>
                <w:sz w:val="22"/>
                <w:szCs w:val="22"/>
                <w:lang w:val="sr-Cyrl-RS" w:eastAsia="en-GB"/>
              </w:rPr>
            </w:pPr>
          </w:p>
        </w:tc>
        <w:tc>
          <w:tcPr>
            <w:tcW w:w="1676" w:type="dxa"/>
            <w:vMerge/>
            <w:shd w:val="clear" w:color="auto" w:fill="auto"/>
            <w:vAlign w:val="center"/>
          </w:tcPr>
          <w:p w:rsidR="002071C1" w:rsidRDefault="002071C1">
            <w:pPr>
              <w:rPr>
                <w:sz w:val="22"/>
                <w:szCs w:val="22"/>
                <w:lang w:val="sr-Cyrl-RS" w:eastAsia="en-GB"/>
              </w:rPr>
            </w:pPr>
          </w:p>
        </w:tc>
        <w:tc>
          <w:tcPr>
            <w:tcW w:w="1392" w:type="dxa"/>
            <w:vMerge/>
            <w:shd w:val="clear" w:color="auto" w:fill="auto"/>
            <w:vAlign w:val="center"/>
          </w:tcPr>
          <w:p w:rsidR="002071C1" w:rsidRDefault="002071C1">
            <w:pPr>
              <w:rPr>
                <w:sz w:val="22"/>
                <w:szCs w:val="22"/>
                <w:lang w:val="sr-Cyrl-RS" w:eastAsia="en-GB"/>
              </w:rPr>
            </w:pPr>
          </w:p>
        </w:tc>
      </w:tr>
      <w:tr w:rsidR="002071C1">
        <w:trPr>
          <w:trHeight w:val="215"/>
          <w:jc w:val="center"/>
        </w:trPr>
        <w:tc>
          <w:tcPr>
            <w:tcW w:w="4611" w:type="dxa"/>
            <w:shd w:val="clear" w:color="auto" w:fill="auto"/>
            <w:vAlign w:val="center"/>
          </w:tcPr>
          <w:p w:rsidR="002071C1" w:rsidRDefault="00434530">
            <w:pPr>
              <w:rPr>
                <w:sz w:val="22"/>
                <w:szCs w:val="22"/>
                <w:lang w:val="sr-Cyrl-RS"/>
              </w:rPr>
            </w:pPr>
            <w:r>
              <w:rPr>
                <w:sz w:val="22"/>
                <w:szCs w:val="22"/>
                <w:lang w:val="sr-Cyrl-RS"/>
              </w:rPr>
              <w:t>Анализа резултата иницијалних тестова</w:t>
            </w:r>
          </w:p>
        </w:tc>
        <w:tc>
          <w:tcPr>
            <w:tcW w:w="1955"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p w:rsidR="002071C1" w:rsidRDefault="002071C1">
            <w:pPr>
              <w:jc w:val="center"/>
              <w:rPr>
                <w:sz w:val="22"/>
                <w:szCs w:val="22"/>
                <w:lang w:val="sr-Cyrl-RS" w:eastAsia="en-GB"/>
              </w:rPr>
            </w:pPr>
          </w:p>
        </w:tc>
        <w:tc>
          <w:tcPr>
            <w:tcW w:w="1676"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септембар</w:t>
            </w:r>
          </w:p>
        </w:tc>
        <w:tc>
          <w:tcPr>
            <w:tcW w:w="1392" w:type="dxa"/>
            <w:vMerge w:val="restart"/>
            <w:shd w:val="clear" w:color="auto" w:fill="auto"/>
            <w:vAlign w:val="center"/>
          </w:tcPr>
          <w:p w:rsidR="002071C1" w:rsidRDefault="00434530">
            <w:pPr>
              <w:rPr>
                <w:sz w:val="22"/>
                <w:szCs w:val="22"/>
                <w:lang w:val="sr-Cyrl-RS" w:eastAsia="en-GB"/>
              </w:rPr>
            </w:pPr>
            <w:r>
              <w:rPr>
                <w:sz w:val="22"/>
                <w:szCs w:val="22"/>
                <w:lang w:val="sr-Cyrl-RS" w:eastAsia="en-GB"/>
              </w:rPr>
              <w:t>Извештаји, записници, ИОП 1 и ИОП 2</w:t>
            </w:r>
          </w:p>
        </w:tc>
      </w:tr>
      <w:tr w:rsidR="002071C1">
        <w:trPr>
          <w:trHeight w:val="686"/>
          <w:jc w:val="center"/>
        </w:trPr>
        <w:tc>
          <w:tcPr>
            <w:tcW w:w="4611" w:type="dxa"/>
            <w:shd w:val="clear" w:color="auto" w:fill="auto"/>
            <w:vAlign w:val="center"/>
          </w:tcPr>
          <w:p w:rsidR="002071C1" w:rsidRDefault="00434530">
            <w:pPr>
              <w:rPr>
                <w:sz w:val="22"/>
                <w:szCs w:val="22"/>
                <w:lang w:val="sr-Cyrl-RS"/>
              </w:rPr>
            </w:pPr>
            <w:r>
              <w:rPr>
                <w:sz w:val="22"/>
                <w:szCs w:val="22"/>
                <w:lang w:val="sr-Cyrl-RS"/>
              </w:rPr>
              <w:t>Учешће у изради индивидуалних образовних планова (ИОП1, ИОП2)</w:t>
            </w:r>
          </w:p>
        </w:tc>
        <w:tc>
          <w:tcPr>
            <w:tcW w:w="1955" w:type="dxa"/>
            <w:vMerge/>
            <w:shd w:val="clear" w:color="auto" w:fill="auto"/>
            <w:vAlign w:val="center"/>
          </w:tcPr>
          <w:p w:rsidR="002071C1" w:rsidRDefault="002071C1">
            <w:pPr>
              <w:rPr>
                <w:sz w:val="22"/>
                <w:szCs w:val="22"/>
                <w:lang w:val="sr-Cyrl-RS" w:eastAsia="en-GB"/>
              </w:rPr>
            </w:pPr>
          </w:p>
        </w:tc>
        <w:tc>
          <w:tcPr>
            <w:tcW w:w="1676" w:type="dxa"/>
            <w:vMerge/>
            <w:shd w:val="clear" w:color="auto" w:fill="auto"/>
            <w:vAlign w:val="center"/>
          </w:tcPr>
          <w:p w:rsidR="002071C1" w:rsidRDefault="002071C1">
            <w:pPr>
              <w:rPr>
                <w:sz w:val="22"/>
                <w:szCs w:val="22"/>
                <w:lang w:val="sr-Cyrl-RS" w:eastAsia="en-GB"/>
              </w:rPr>
            </w:pPr>
          </w:p>
        </w:tc>
        <w:tc>
          <w:tcPr>
            <w:tcW w:w="1392" w:type="dxa"/>
            <w:vMerge/>
            <w:shd w:val="clear" w:color="auto" w:fill="auto"/>
            <w:vAlign w:val="center"/>
          </w:tcPr>
          <w:p w:rsidR="002071C1" w:rsidRDefault="002071C1">
            <w:pPr>
              <w:rPr>
                <w:sz w:val="22"/>
                <w:szCs w:val="22"/>
                <w:lang w:val="sr-Cyrl-RS" w:eastAsia="en-GB"/>
              </w:rPr>
            </w:pPr>
          </w:p>
        </w:tc>
      </w:tr>
      <w:tr w:rsidR="002071C1">
        <w:trPr>
          <w:trHeight w:val="1129"/>
          <w:jc w:val="center"/>
        </w:trPr>
        <w:tc>
          <w:tcPr>
            <w:tcW w:w="4611" w:type="dxa"/>
            <w:shd w:val="clear" w:color="auto" w:fill="auto"/>
            <w:vAlign w:val="center"/>
          </w:tcPr>
          <w:p w:rsidR="002071C1" w:rsidRDefault="00434530">
            <w:pPr>
              <w:rPr>
                <w:sz w:val="22"/>
                <w:szCs w:val="22"/>
                <w:lang w:val="sr-Cyrl-RS" w:eastAsia="en-GB"/>
              </w:rPr>
            </w:pPr>
            <w:r>
              <w:rPr>
                <w:sz w:val="22"/>
                <w:szCs w:val="22"/>
                <w:lang w:val="sr-Cyrl-RS" w:eastAsia="en-GB"/>
              </w:rPr>
              <w:lastRenderedPageBreak/>
              <w:t xml:space="preserve">Извођење угледних часова </w:t>
            </w:r>
          </w:p>
        </w:tc>
        <w:tc>
          <w:tcPr>
            <w:tcW w:w="1955" w:type="dxa"/>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Октобар</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Припреме за час, извештаји, фотографије</w:t>
            </w:r>
          </w:p>
        </w:tc>
      </w:tr>
      <w:tr w:rsidR="002071C1">
        <w:trPr>
          <w:trHeight w:val="443"/>
          <w:jc w:val="center"/>
        </w:trPr>
        <w:tc>
          <w:tcPr>
            <w:tcW w:w="4611" w:type="dxa"/>
            <w:shd w:val="clear" w:color="auto" w:fill="auto"/>
            <w:vAlign w:val="center"/>
          </w:tcPr>
          <w:p w:rsidR="002071C1" w:rsidRDefault="00434530">
            <w:pPr>
              <w:rPr>
                <w:sz w:val="22"/>
                <w:szCs w:val="22"/>
                <w:lang w:val="sr-Cyrl-RS" w:eastAsia="en-GB"/>
              </w:rPr>
            </w:pPr>
            <w:r>
              <w:rPr>
                <w:sz w:val="22"/>
                <w:szCs w:val="22"/>
                <w:lang w:val="en-GB" w:eastAsia="en-GB"/>
              </w:rPr>
              <w:t>Посета фестивалу природних наука</w:t>
            </w:r>
          </w:p>
        </w:tc>
        <w:tc>
          <w:tcPr>
            <w:tcW w:w="1955" w:type="dxa"/>
            <w:shd w:val="clear" w:color="auto" w:fill="auto"/>
            <w:vAlign w:val="center"/>
          </w:tcPr>
          <w:p w:rsidR="002071C1" w:rsidRDefault="00B175B6">
            <w:pPr>
              <w:jc w:val="center"/>
              <w:rPr>
                <w:sz w:val="22"/>
                <w:szCs w:val="22"/>
                <w:lang w:val="sr-Cyrl-RS" w:eastAsia="en-GB"/>
              </w:rPr>
            </w:pPr>
            <w:r>
              <w:rPr>
                <w:sz w:val="22"/>
                <w:szCs w:val="22"/>
                <w:lang w:val="sr-Cyrl-RS" w:eastAsia="en-GB"/>
              </w:rPr>
              <w:t>Ивана Маринковић</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Новембар</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Записници, фотографије</w:t>
            </w:r>
          </w:p>
        </w:tc>
      </w:tr>
      <w:tr w:rsidR="002071C1">
        <w:trPr>
          <w:trHeight w:val="686"/>
          <w:jc w:val="center"/>
        </w:trPr>
        <w:tc>
          <w:tcPr>
            <w:tcW w:w="4611" w:type="dxa"/>
            <w:shd w:val="clear" w:color="auto" w:fill="auto"/>
            <w:vAlign w:val="center"/>
          </w:tcPr>
          <w:p w:rsidR="002071C1" w:rsidRDefault="00434530">
            <w:pPr>
              <w:rPr>
                <w:sz w:val="22"/>
                <w:szCs w:val="22"/>
                <w:lang w:val="sr-Cyrl-RS" w:eastAsia="en-GB"/>
              </w:rPr>
            </w:pPr>
            <w:r>
              <w:rPr>
                <w:sz w:val="22"/>
                <w:szCs w:val="22"/>
                <w:lang w:val="sr-Cyrl-RS" w:eastAsia="en-GB"/>
              </w:rPr>
              <w:t>Хоризонтално стручно усавршавање</w:t>
            </w:r>
          </w:p>
        </w:tc>
        <w:tc>
          <w:tcPr>
            <w:tcW w:w="1955" w:type="dxa"/>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Јануар</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Потврде о учешћу, фотографије</w:t>
            </w:r>
          </w:p>
        </w:tc>
      </w:tr>
      <w:tr w:rsidR="002071C1">
        <w:trPr>
          <w:trHeight w:val="443"/>
          <w:jc w:val="center"/>
        </w:trPr>
        <w:tc>
          <w:tcPr>
            <w:tcW w:w="4611" w:type="dxa"/>
            <w:shd w:val="clear" w:color="auto" w:fill="auto"/>
            <w:vAlign w:val="center"/>
          </w:tcPr>
          <w:p w:rsidR="002071C1" w:rsidRDefault="00434530">
            <w:pPr>
              <w:rPr>
                <w:sz w:val="22"/>
                <w:szCs w:val="22"/>
                <w:lang w:val="sr-Cyrl-RS" w:eastAsia="en-GB"/>
              </w:rPr>
            </w:pPr>
            <w:r>
              <w:rPr>
                <w:sz w:val="22"/>
                <w:szCs w:val="22"/>
                <w:lang w:val="sr-Cyrl-RS" w:eastAsia="en-GB"/>
              </w:rPr>
              <w:t>Планирање зимских радионица за ученике, припрема за завршни испит и такмичења</w:t>
            </w:r>
          </w:p>
        </w:tc>
        <w:tc>
          <w:tcPr>
            <w:tcW w:w="1955" w:type="dxa"/>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Јануар/фебруар</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Планови, записници</w:t>
            </w:r>
          </w:p>
        </w:tc>
      </w:tr>
      <w:tr w:rsidR="002071C1">
        <w:trPr>
          <w:trHeight w:val="672"/>
          <w:jc w:val="center"/>
        </w:trPr>
        <w:tc>
          <w:tcPr>
            <w:tcW w:w="4611" w:type="dxa"/>
            <w:shd w:val="clear" w:color="auto" w:fill="auto"/>
            <w:vAlign w:val="center"/>
          </w:tcPr>
          <w:p w:rsidR="002071C1" w:rsidRDefault="00434530">
            <w:pPr>
              <w:rPr>
                <w:sz w:val="22"/>
                <w:szCs w:val="22"/>
                <w:lang w:val="sr-Cyrl-RS" w:eastAsia="en-GB"/>
              </w:rPr>
            </w:pPr>
            <w:r>
              <w:rPr>
                <w:sz w:val="22"/>
                <w:szCs w:val="22"/>
                <w:lang w:val="sr-Cyrl-RS" w:eastAsia="en-GB"/>
              </w:rPr>
              <w:t>Организовање изложбе ученичких радова у оквиру предузетништва</w:t>
            </w:r>
          </w:p>
        </w:tc>
        <w:tc>
          <w:tcPr>
            <w:tcW w:w="1955" w:type="dxa"/>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Април</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Ученички радови, фотографије</w:t>
            </w:r>
          </w:p>
        </w:tc>
      </w:tr>
      <w:tr w:rsidR="002071C1">
        <w:trPr>
          <w:trHeight w:val="672"/>
          <w:jc w:val="center"/>
        </w:trPr>
        <w:tc>
          <w:tcPr>
            <w:tcW w:w="4611" w:type="dxa"/>
            <w:shd w:val="clear" w:color="auto" w:fill="auto"/>
            <w:vAlign w:val="center"/>
          </w:tcPr>
          <w:p w:rsidR="002071C1" w:rsidRDefault="00434530">
            <w:pPr>
              <w:rPr>
                <w:sz w:val="22"/>
                <w:szCs w:val="22"/>
                <w:lang w:val="sr-Cyrl-RS" w:eastAsia="en-GB"/>
              </w:rPr>
            </w:pPr>
            <w:r>
              <w:rPr>
                <w:sz w:val="22"/>
                <w:szCs w:val="22"/>
                <w:lang w:val="sr-Cyrl-RS" w:eastAsia="en-GB"/>
              </w:rPr>
              <w:t>Презентација истраживачких радова ученика из географије за основне школе у локалној заједници</w:t>
            </w:r>
          </w:p>
        </w:tc>
        <w:tc>
          <w:tcPr>
            <w:tcW w:w="1955" w:type="dxa"/>
            <w:shd w:val="clear" w:color="auto" w:fill="auto"/>
            <w:vAlign w:val="center"/>
          </w:tcPr>
          <w:p w:rsidR="002071C1" w:rsidRDefault="00434530">
            <w:pPr>
              <w:jc w:val="center"/>
              <w:rPr>
                <w:sz w:val="22"/>
                <w:szCs w:val="22"/>
                <w:lang w:val="sr-Cyrl-RS" w:eastAsia="en-GB"/>
              </w:rPr>
            </w:pPr>
            <w:r>
              <w:rPr>
                <w:sz w:val="22"/>
                <w:szCs w:val="22"/>
                <w:lang w:val="sr-Cyrl-RS" w:eastAsia="en-GB"/>
              </w:rPr>
              <w:t>Светлана Стефановић</w:t>
            </w:r>
          </w:p>
        </w:tc>
        <w:tc>
          <w:tcPr>
            <w:tcW w:w="1676" w:type="dxa"/>
            <w:shd w:val="clear" w:color="auto" w:fill="auto"/>
            <w:vAlign w:val="center"/>
          </w:tcPr>
          <w:p w:rsidR="002071C1" w:rsidRDefault="00434530">
            <w:pPr>
              <w:jc w:val="center"/>
              <w:rPr>
                <w:sz w:val="22"/>
                <w:szCs w:val="22"/>
                <w:lang w:val="sr-Cyrl-RS" w:eastAsia="en-GB"/>
              </w:rPr>
            </w:pPr>
            <w:r>
              <w:rPr>
                <w:sz w:val="22"/>
                <w:szCs w:val="22"/>
                <w:lang w:val="sr-Cyrl-RS" w:eastAsia="en-GB"/>
              </w:rPr>
              <w:t>Мај</w:t>
            </w:r>
          </w:p>
        </w:tc>
        <w:tc>
          <w:tcPr>
            <w:tcW w:w="1392" w:type="dxa"/>
            <w:shd w:val="clear" w:color="auto" w:fill="auto"/>
            <w:vAlign w:val="center"/>
          </w:tcPr>
          <w:p w:rsidR="002071C1" w:rsidRDefault="00434530">
            <w:pPr>
              <w:jc w:val="center"/>
              <w:rPr>
                <w:sz w:val="22"/>
                <w:szCs w:val="22"/>
                <w:lang w:val="sr-Cyrl-RS" w:eastAsia="en-GB"/>
              </w:rPr>
            </w:pPr>
            <w:r>
              <w:rPr>
                <w:sz w:val="22"/>
                <w:szCs w:val="22"/>
                <w:lang w:val="sr-Cyrl-RS" w:eastAsia="en-GB"/>
              </w:rPr>
              <w:t>Радови ученика, извештај</w:t>
            </w:r>
          </w:p>
        </w:tc>
      </w:tr>
      <w:tr w:rsidR="002071C1">
        <w:trPr>
          <w:trHeight w:val="497"/>
          <w:jc w:val="center"/>
        </w:trPr>
        <w:tc>
          <w:tcPr>
            <w:tcW w:w="4611" w:type="dxa"/>
            <w:shd w:val="clear" w:color="auto" w:fill="auto"/>
            <w:vAlign w:val="center"/>
          </w:tcPr>
          <w:p w:rsidR="002071C1" w:rsidRDefault="00434530">
            <w:pPr>
              <w:rPr>
                <w:sz w:val="22"/>
                <w:szCs w:val="22"/>
                <w:lang w:val="sr-Cyrl-RS"/>
              </w:rPr>
            </w:pPr>
            <w:r>
              <w:rPr>
                <w:sz w:val="22"/>
                <w:szCs w:val="22"/>
                <w:lang w:val="sr-Cyrl-RS"/>
              </w:rPr>
              <w:t xml:space="preserve">Анализа успеха ученика на крају наставне године </w:t>
            </w:r>
          </w:p>
        </w:tc>
        <w:tc>
          <w:tcPr>
            <w:tcW w:w="1955"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Чланови стручног већа</w:t>
            </w:r>
          </w:p>
        </w:tc>
        <w:tc>
          <w:tcPr>
            <w:tcW w:w="1676"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јун</w:t>
            </w:r>
          </w:p>
        </w:tc>
        <w:tc>
          <w:tcPr>
            <w:tcW w:w="1392" w:type="dxa"/>
            <w:vMerge w:val="restart"/>
            <w:shd w:val="clear" w:color="auto" w:fill="auto"/>
            <w:vAlign w:val="center"/>
          </w:tcPr>
          <w:p w:rsidR="002071C1" w:rsidRDefault="00434530">
            <w:pPr>
              <w:jc w:val="center"/>
              <w:rPr>
                <w:sz w:val="22"/>
                <w:szCs w:val="22"/>
                <w:lang w:val="sr-Cyrl-RS" w:eastAsia="en-GB"/>
              </w:rPr>
            </w:pPr>
            <w:r>
              <w:rPr>
                <w:sz w:val="22"/>
                <w:szCs w:val="22"/>
                <w:lang w:val="sr-Cyrl-RS" w:eastAsia="en-GB"/>
              </w:rPr>
              <w:t>Записници, извештаји</w:t>
            </w:r>
          </w:p>
        </w:tc>
      </w:tr>
      <w:tr w:rsidR="002071C1">
        <w:trPr>
          <w:trHeight w:val="484"/>
          <w:jc w:val="center"/>
        </w:trPr>
        <w:tc>
          <w:tcPr>
            <w:tcW w:w="4611" w:type="dxa"/>
            <w:shd w:val="clear" w:color="auto" w:fill="auto"/>
            <w:vAlign w:val="center"/>
          </w:tcPr>
          <w:p w:rsidR="002071C1" w:rsidRDefault="00434530">
            <w:pPr>
              <w:rPr>
                <w:sz w:val="22"/>
                <w:szCs w:val="22"/>
                <w:lang w:val="sr-Cyrl-RS"/>
              </w:rPr>
            </w:pPr>
            <w:r>
              <w:rPr>
                <w:sz w:val="22"/>
                <w:szCs w:val="22"/>
                <w:lang w:val="sr-Cyrl-RS"/>
              </w:rPr>
              <w:t>Анализа учешћа ученика на такмичењима из појединих предмета</w:t>
            </w:r>
          </w:p>
        </w:tc>
        <w:tc>
          <w:tcPr>
            <w:tcW w:w="1955" w:type="dxa"/>
            <w:vMerge/>
            <w:shd w:val="clear" w:color="auto" w:fill="auto"/>
            <w:vAlign w:val="center"/>
          </w:tcPr>
          <w:p w:rsidR="002071C1" w:rsidRDefault="002071C1">
            <w:pPr>
              <w:jc w:val="center"/>
              <w:rPr>
                <w:sz w:val="22"/>
                <w:szCs w:val="22"/>
                <w:lang w:val="sr-Cyrl-RS" w:eastAsia="en-GB"/>
              </w:rPr>
            </w:pPr>
          </w:p>
        </w:tc>
        <w:tc>
          <w:tcPr>
            <w:tcW w:w="1676" w:type="dxa"/>
            <w:vMerge/>
            <w:shd w:val="clear" w:color="auto" w:fill="auto"/>
            <w:vAlign w:val="center"/>
          </w:tcPr>
          <w:p w:rsidR="002071C1" w:rsidRDefault="002071C1">
            <w:pPr>
              <w:jc w:val="center"/>
              <w:rPr>
                <w:sz w:val="22"/>
                <w:szCs w:val="22"/>
                <w:lang w:val="sr-Cyrl-RS" w:eastAsia="en-GB"/>
              </w:rPr>
            </w:pPr>
          </w:p>
        </w:tc>
        <w:tc>
          <w:tcPr>
            <w:tcW w:w="1392" w:type="dxa"/>
            <w:vMerge/>
            <w:shd w:val="clear" w:color="auto" w:fill="auto"/>
            <w:vAlign w:val="center"/>
          </w:tcPr>
          <w:p w:rsidR="002071C1" w:rsidRDefault="002071C1">
            <w:pPr>
              <w:jc w:val="center"/>
              <w:rPr>
                <w:sz w:val="22"/>
                <w:szCs w:val="22"/>
                <w:lang w:val="sr-Cyrl-RS" w:eastAsia="en-GB"/>
              </w:rPr>
            </w:pPr>
          </w:p>
        </w:tc>
      </w:tr>
      <w:tr w:rsidR="002071C1">
        <w:trPr>
          <w:trHeight w:val="484"/>
          <w:jc w:val="center"/>
        </w:trPr>
        <w:tc>
          <w:tcPr>
            <w:tcW w:w="4611" w:type="dxa"/>
            <w:shd w:val="clear" w:color="auto" w:fill="auto"/>
            <w:vAlign w:val="center"/>
          </w:tcPr>
          <w:p w:rsidR="002071C1" w:rsidRDefault="00434530">
            <w:pPr>
              <w:rPr>
                <w:sz w:val="22"/>
                <w:szCs w:val="22"/>
                <w:lang w:val="sr-Cyrl-RS"/>
              </w:rPr>
            </w:pPr>
            <w:r>
              <w:rPr>
                <w:sz w:val="22"/>
                <w:szCs w:val="22"/>
                <w:lang w:val="ru-RU"/>
              </w:rPr>
              <w:t>Планирање уџбеника за наредну школску годину</w:t>
            </w:r>
          </w:p>
        </w:tc>
        <w:tc>
          <w:tcPr>
            <w:tcW w:w="1955" w:type="dxa"/>
            <w:vMerge/>
            <w:shd w:val="clear" w:color="auto" w:fill="auto"/>
            <w:vAlign w:val="center"/>
          </w:tcPr>
          <w:p w:rsidR="002071C1" w:rsidRDefault="002071C1">
            <w:pPr>
              <w:jc w:val="center"/>
              <w:rPr>
                <w:sz w:val="22"/>
                <w:szCs w:val="22"/>
                <w:lang w:val="sr-Cyrl-RS" w:eastAsia="en-GB"/>
              </w:rPr>
            </w:pPr>
          </w:p>
        </w:tc>
        <w:tc>
          <w:tcPr>
            <w:tcW w:w="1676" w:type="dxa"/>
            <w:vMerge/>
            <w:shd w:val="clear" w:color="auto" w:fill="auto"/>
            <w:vAlign w:val="center"/>
          </w:tcPr>
          <w:p w:rsidR="002071C1" w:rsidRDefault="002071C1">
            <w:pPr>
              <w:jc w:val="center"/>
              <w:rPr>
                <w:sz w:val="22"/>
                <w:szCs w:val="22"/>
                <w:lang w:val="sr-Cyrl-RS" w:eastAsia="en-GB"/>
              </w:rPr>
            </w:pPr>
          </w:p>
        </w:tc>
        <w:tc>
          <w:tcPr>
            <w:tcW w:w="1392" w:type="dxa"/>
            <w:vMerge/>
            <w:shd w:val="clear" w:color="auto" w:fill="auto"/>
            <w:vAlign w:val="center"/>
          </w:tcPr>
          <w:p w:rsidR="002071C1" w:rsidRDefault="002071C1">
            <w:pPr>
              <w:jc w:val="center"/>
              <w:rPr>
                <w:sz w:val="22"/>
                <w:szCs w:val="22"/>
                <w:lang w:val="sr-Cyrl-RS" w:eastAsia="en-GB"/>
              </w:rPr>
            </w:pPr>
          </w:p>
        </w:tc>
      </w:tr>
      <w:tr w:rsidR="002071C1">
        <w:trPr>
          <w:trHeight w:val="255"/>
          <w:jc w:val="center"/>
        </w:trPr>
        <w:tc>
          <w:tcPr>
            <w:tcW w:w="4611" w:type="dxa"/>
            <w:shd w:val="clear" w:color="auto" w:fill="auto"/>
            <w:vAlign w:val="center"/>
          </w:tcPr>
          <w:p w:rsidR="002071C1" w:rsidRDefault="00434530">
            <w:pPr>
              <w:rPr>
                <w:sz w:val="22"/>
                <w:szCs w:val="22"/>
                <w:lang w:val="sr-Cyrl-RS"/>
              </w:rPr>
            </w:pPr>
            <w:r>
              <w:rPr>
                <w:sz w:val="22"/>
                <w:szCs w:val="22"/>
                <w:lang w:val="sr-Cyrl-RS"/>
              </w:rPr>
              <w:t>Анализа остварености плана и програма</w:t>
            </w:r>
          </w:p>
        </w:tc>
        <w:tc>
          <w:tcPr>
            <w:tcW w:w="1955" w:type="dxa"/>
            <w:vMerge/>
            <w:shd w:val="clear" w:color="auto" w:fill="auto"/>
            <w:vAlign w:val="center"/>
          </w:tcPr>
          <w:p w:rsidR="002071C1" w:rsidRDefault="002071C1">
            <w:pPr>
              <w:jc w:val="center"/>
              <w:rPr>
                <w:sz w:val="22"/>
                <w:szCs w:val="22"/>
                <w:lang w:val="sr-Cyrl-RS" w:eastAsia="en-GB"/>
              </w:rPr>
            </w:pPr>
          </w:p>
        </w:tc>
        <w:tc>
          <w:tcPr>
            <w:tcW w:w="1676" w:type="dxa"/>
            <w:vMerge/>
            <w:shd w:val="clear" w:color="auto" w:fill="auto"/>
            <w:vAlign w:val="center"/>
          </w:tcPr>
          <w:p w:rsidR="002071C1" w:rsidRDefault="002071C1">
            <w:pPr>
              <w:jc w:val="center"/>
              <w:rPr>
                <w:sz w:val="22"/>
                <w:szCs w:val="22"/>
                <w:lang w:val="sr-Cyrl-RS" w:eastAsia="en-GB"/>
              </w:rPr>
            </w:pPr>
          </w:p>
        </w:tc>
        <w:tc>
          <w:tcPr>
            <w:tcW w:w="1392" w:type="dxa"/>
            <w:vMerge/>
            <w:shd w:val="clear" w:color="auto" w:fill="auto"/>
            <w:vAlign w:val="center"/>
          </w:tcPr>
          <w:p w:rsidR="002071C1" w:rsidRDefault="002071C1">
            <w:pPr>
              <w:jc w:val="center"/>
              <w:rPr>
                <w:sz w:val="22"/>
                <w:szCs w:val="22"/>
                <w:lang w:val="sr-Cyrl-RS" w:eastAsia="en-GB"/>
              </w:rPr>
            </w:pPr>
          </w:p>
        </w:tc>
      </w:tr>
    </w:tbl>
    <w:p w:rsidR="00CD0CEB" w:rsidRDefault="00CD0CEB" w:rsidP="00CD0CEB">
      <w:pPr>
        <w:spacing w:line="307" w:lineRule="auto"/>
        <w:ind w:left="10" w:rightChars="-46" w:right="-110"/>
      </w:pPr>
    </w:p>
    <w:p w:rsidR="00FC7AE4" w:rsidRDefault="00FC7AE4" w:rsidP="00CD0CEB">
      <w:pPr>
        <w:spacing w:line="307" w:lineRule="auto"/>
        <w:ind w:left="10" w:rightChars="-46" w:right="-110"/>
      </w:pPr>
    </w:p>
    <w:p w:rsidR="00CD0CEB" w:rsidRPr="00454532" w:rsidRDefault="00CD0CEB" w:rsidP="00CD0CEB">
      <w:pPr>
        <w:spacing w:line="307" w:lineRule="auto"/>
        <w:ind w:left="10" w:rightChars="-46" w:right="-110"/>
        <w:jc w:val="center"/>
        <w:rPr>
          <w:b/>
        </w:rPr>
      </w:pPr>
      <w:r w:rsidRPr="00454532">
        <w:rPr>
          <w:b/>
        </w:rPr>
        <w:t>План Стручног већа</w:t>
      </w:r>
      <w:r w:rsidR="00A45780" w:rsidRPr="00454532">
        <w:rPr>
          <w:b/>
        </w:rPr>
        <w:t xml:space="preserve"> природних наука за школску 2025</w:t>
      </w:r>
      <w:r w:rsidRPr="00454532">
        <w:rPr>
          <w:b/>
        </w:rPr>
        <w:t>/</w:t>
      </w:r>
      <w:r w:rsidRPr="00454532">
        <w:rPr>
          <w:b/>
          <w:lang w:val="sr-Latn-RS"/>
        </w:rPr>
        <w:t>20</w:t>
      </w:r>
      <w:r w:rsidRPr="00454532">
        <w:rPr>
          <w:b/>
        </w:rPr>
        <w:t>2</w:t>
      </w:r>
      <w:r w:rsidR="00A45780" w:rsidRPr="00454532">
        <w:rPr>
          <w:b/>
          <w:lang w:val="sr-Latn-RS"/>
        </w:rPr>
        <w:t>6</w:t>
      </w:r>
      <w:r w:rsidRPr="00454532">
        <w:rPr>
          <w:b/>
          <w:lang w:val="sr-Latn-RS"/>
        </w:rPr>
        <w:t xml:space="preserve">. </w:t>
      </w:r>
      <w:r w:rsidRPr="00454532">
        <w:rPr>
          <w:b/>
        </w:rPr>
        <w:t>годину</w:t>
      </w:r>
    </w:p>
    <w:p w:rsidR="00CD0CEB" w:rsidRDefault="00CD0CEB" w:rsidP="00CD0CEB">
      <w:pPr>
        <w:spacing w:line="307" w:lineRule="auto"/>
        <w:ind w:left="10" w:rightChars="-46" w:right="-110"/>
        <w:rPr>
          <w:rFonts w:eastAsia="Arial"/>
          <w:b/>
          <w:bCs/>
          <w:color w:val="212529"/>
        </w:rPr>
      </w:pPr>
      <w:r>
        <w:br/>
      </w:r>
      <w:r>
        <w:rPr>
          <w:rFonts w:eastAsia="Arial"/>
          <w:b/>
          <w:bCs/>
          <w:color w:val="212529"/>
        </w:rPr>
        <w:t>Септембар</w:t>
      </w:r>
    </w:p>
    <w:p w:rsidR="00CD0CEB" w:rsidRDefault="00CD0CEB" w:rsidP="00CD0CEB">
      <w:pPr>
        <w:spacing w:line="307" w:lineRule="auto"/>
        <w:ind w:left="10" w:rightChars="-46" w:right="-110"/>
        <w:rPr>
          <w:rFonts w:eastAsia="Arial"/>
          <w:color w:val="212529"/>
        </w:rPr>
      </w:pPr>
      <w:r>
        <w:rPr>
          <w:rFonts w:eastAsia="Arial"/>
          <w:color w:val="212529"/>
        </w:rPr>
        <w:t xml:space="preserve">- усвајање </w:t>
      </w:r>
      <w:r w:rsidR="00A45780">
        <w:rPr>
          <w:rFonts w:eastAsia="Arial"/>
          <w:color w:val="212529"/>
        </w:rPr>
        <w:t>извештаја о раду за школску 2024/2025</w:t>
      </w:r>
      <w:r>
        <w:rPr>
          <w:rFonts w:eastAsia="Arial"/>
          <w:color w:val="212529"/>
        </w:rPr>
        <w:t>. годину</w:t>
      </w:r>
    </w:p>
    <w:p w:rsidR="00CD0CEB" w:rsidRDefault="00CD0CEB" w:rsidP="00CD0CEB">
      <w:pPr>
        <w:spacing w:line="307" w:lineRule="auto"/>
        <w:ind w:left="10" w:rightChars="-46" w:right="-110"/>
        <w:rPr>
          <w:rFonts w:eastAsia="Arial"/>
          <w:color w:val="212529"/>
        </w:rPr>
      </w:pPr>
      <w:r>
        <w:rPr>
          <w:rFonts w:eastAsia="Arial"/>
          <w:color w:val="212529"/>
        </w:rPr>
        <w:t>-израда плана рада и реализација иницијалних тестова</w:t>
      </w:r>
    </w:p>
    <w:p w:rsidR="00CD0CEB" w:rsidRPr="001E5B41" w:rsidRDefault="00CD0CEB" w:rsidP="00CD0CEB">
      <w:pPr>
        <w:spacing w:line="307" w:lineRule="auto"/>
        <w:ind w:left="10" w:rightChars="-46" w:right="-110"/>
        <w:rPr>
          <w:rFonts w:eastAsia="Arial"/>
          <w:color w:val="212529"/>
          <w:lang w:val="sr-Latn-RS"/>
        </w:rPr>
      </w:pPr>
      <w:r>
        <w:rPr>
          <w:rFonts w:eastAsia="Arial"/>
          <w:color w:val="212529"/>
        </w:rPr>
        <w:t>- анализа и усклађивађе глобалних и оперативних планова</w:t>
      </w:r>
    </w:p>
    <w:p w:rsidR="00CD0CEB" w:rsidRDefault="00CD0CEB" w:rsidP="00CD0CEB">
      <w:pPr>
        <w:spacing w:line="307" w:lineRule="auto"/>
        <w:ind w:left="10" w:rightChars="-46" w:right="-110"/>
        <w:rPr>
          <w:rFonts w:eastAsia="Arial"/>
          <w:color w:val="212529"/>
        </w:rPr>
      </w:pPr>
      <w:r>
        <w:rPr>
          <w:rFonts w:eastAsia="Arial"/>
          <w:color w:val="212529"/>
        </w:rPr>
        <w:t xml:space="preserve">- усвајање критеријума оцењивања </w:t>
      </w:r>
    </w:p>
    <w:p w:rsidR="00CD0CEB" w:rsidRDefault="00CD0CEB" w:rsidP="00CD0CEB">
      <w:pPr>
        <w:spacing w:line="307" w:lineRule="auto"/>
        <w:ind w:left="10" w:rightChars="-46" w:right="-110"/>
        <w:rPr>
          <w:rFonts w:eastAsia="Arial"/>
          <w:color w:val="212529"/>
        </w:rPr>
      </w:pPr>
      <w:r>
        <w:rPr>
          <w:rFonts w:eastAsia="Arial"/>
          <w:color w:val="212529"/>
        </w:rPr>
        <w:t>-усклађивање писмених вежби и задатака</w:t>
      </w:r>
    </w:p>
    <w:p w:rsidR="00CD0CEB" w:rsidRDefault="00CD0CEB" w:rsidP="00CD0CEB">
      <w:pPr>
        <w:spacing w:line="347" w:lineRule="auto"/>
        <w:ind w:left="10" w:rightChars="-46" w:right="-110"/>
        <w:rPr>
          <w:rFonts w:eastAsia="Arial"/>
          <w:color w:val="212529"/>
        </w:rPr>
      </w:pPr>
      <w:r>
        <w:rPr>
          <w:rFonts w:eastAsia="Arial"/>
          <w:color w:val="212529"/>
        </w:rPr>
        <w:t>-планирање часова додатне и допунске наставе</w:t>
      </w:r>
    </w:p>
    <w:p w:rsidR="00CD0CEB" w:rsidRDefault="00CD0CEB" w:rsidP="00CD0CEB">
      <w:pPr>
        <w:spacing w:line="347" w:lineRule="auto"/>
        <w:ind w:left="10" w:rightChars="-46" w:right="-110"/>
        <w:rPr>
          <w:rFonts w:eastAsia="Arial"/>
          <w:color w:val="212529"/>
        </w:rPr>
      </w:pPr>
      <w:r>
        <w:rPr>
          <w:rFonts w:eastAsia="Arial"/>
          <w:color w:val="212529"/>
        </w:rPr>
        <w:t>-договор о организацији огледних и угледних часова</w:t>
      </w:r>
    </w:p>
    <w:p w:rsidR="00CD0CEB" w:rsidRDefault="00CD0CEB" w:rsidP="00CD0CEB">
      <w:pPr>
        <w:spacing w:line="347" w:lineRule="auto"/>
        <w:ind w:left="10" w:rightChars="-46" w:right="-110"/>
        <w:rPr>
          <w:rFonts w:eastAsia="Arial"/>
          <w:color w:val="212529"/>
        </w:rPr>
      </w:pPr>
      <w:r>
        <w:rPr>
          <w:rFonts w:eastAsia="Arial"/>
          <w:color w:val="212529"/>
        </w:rPr>
        <w:t>- учешће у организацији прославе Дана школе</w:t>
      </w:r>
    </w:p>
    <w:p w:rsidR="00CD0CEB" w:rsidRDefault="00CD0CEB" w:rsidP="00CD0CEB">
      <w:pPr>
        <w:spacing w:line="347" w:lineRule="auto"/>
        <w:ind w:left="10" w:rightChars="-46" w:right="-110"/>
        <w:rPr>
          <w:rFonts w:eastAsia="Arial"/>
          <w:color w:val="212529"/>
        </w:rPr>
      </w:pPr>
      <w:r>
        <w:rPr>
          <w:rFonts w:eastAsia="Arial"/>
          <w:color w:val="212529"/>
        </w:rPr>
        <w:t xml:space="preserve">-разно </w:t>
      </w:r>
    </w:p>
    <w:p w:rsidR="00CD0CEB" w:rsidRDefault="00CD0CEB" w:rsidP="00CD0CEB">
      <w:pPr>
        <w:spacing w:line="347" w:lineRule="auto"/>
        <w:ind w:left="10" w:rightChars="-46" w:right="-110"/>
        <w:rPr>
          <w:rFonts w:eastAsia="Arial"/>
          <w:color w:val="212529"/>
        </w:rPr>
      </w:pPr>
    </w:p>
    <w:p w:rsidR="00CD0CEB" w:rsidRDefault="00CD0CEB" w:rsidP="00CD0CEB">
      <w:pPr>
        <w:spacing w:line="347" w:lineRule="auto"/>
        <w:ind w:left="10" w:rightChars="-46" w:right="-110"/>
        <w:rPr>
          <w:rFonts w:eastAsia="Arial"/>
          <w:b/>
          <w:bCs/>
          <w:color w:val="212529"/>
        </w:rPr>
      </w:pPr>
      <w:r>
        <w:rPr>
          <w:rFonts w:eastAsia="Arial"/>
          <w:b/>
          <w:bCs/>
          <w:color w:val="212529"/>
        </w:rPr>
        <w:t>Новембар</w:t>
      </w:r>
    </w:p>
    <w:p w:rsidR="00CD0CEB" w:rsidRDefault="00CD0CEB" w:rsidP="00CD0CEB">
      <w:pPr>
        <w:spacing w:line="347" w:lineRule="auto"/>
        <w:ind w:left="10" w:rightChars="-46" w:right="-110"/>
        <w:rPr>
          <w:rFonts w:eastAsia="Arial"/>
          <w:color w:val="212529"/>
        </w:rPr>
      </w:pPr>
      <w:r>
        <w:rPr>
          <w:rFonts w:eastAsia="Arial"/>
          <w:color w:val="212529"/>
        </w:rPr>
        <w:t>-предлози за ИОП</w:t>
      </w:r>
    </w:p>
    <w:p w:rsidR="00CD0CEB" w:rsidRDefault="00CD0CEB" w:rsidP="00CD0CEB">
      <w:pPr>
        <w:spacing w:line="347" w:lineRule="auto"/>
        <w:ind w:left="10" w:rightChars="-46" w:right="-110"/>
        <w:rPr>
          <w:rFonts w:eastAsia="Arial"/>
          <w:color w:val="212529"/>
        </w:rPr>
      </w:pPr>
      <w:r>
        <w:rPr>
          <w:rFonts w:eastAsia="Arial"/>
          <w:color w:val="212529"/>
        </w:rPr>
        <w:t>-реализација часова додатне и допунске наставе</w:t>
      </w:r>
    </w:p>
    <w:p w:rsidR="00CD0CEB" w:rsidRDefault="00CD0CEB" w:rsidP="00CD0CEB">
      <w:pPr>
        <w:spacing w:line="324" w:lineRule="auto"/>
        <w:ind w:left="10" w:rightChars="-46" w:right="-110"/>
        <w:rPr>
          <w:rFonts w:eastAsia="Arial"/>
          <w:color w:val="212529"/>
        </w:rPr>
      </w:pPr>
      <w:r>
        <w:rPr>
          <w:rFonts w:eastAsia="Arial"/>
          <w:color w:val="212529"/>
        </w:rPr>
        <w:t xml:space="preserve">-организација и спровођење школских такмичења </w:t>
      </w:r>
    </w:p>
    <w:p w:rsidR="00CD0CEB" w:rsidRDefault="00CD0CEB" w:rsidP="00CD0CEB">
      <w:pPr>
        <w:spacing w:line="347" w:lineRule="auto"/>
        <w:ind w:rightChars="-46" w:right="-110"/>
        <w:rPr>
          <w:rFonts w:eastAsia="Arial"/>
          <w:color w:val="212529"/>
        </w:rPr>
      </w:pPr>
      <w:r>
        <w:rPr>
          <w:rFonts w:eastAsia="Arial"/>
          <w:color w:val="212529"/>
        </w:rPr>
        <w:t>-сагледавање остварености исхода и успешности ученика у првом тромесечју шко</w:t>
      </w:r>
      <w:r w:rsidR="00A45780">
        <w:rPr>
          <w:rFonts w:eastAsia="Arial"/>
          <w:color w:val="212529"/>
        </w:rPr>
        <w:t>лске 2025/26</w:t>
      </w:r>
      <w:r>
        <w:rPr>
          <w:rFonts w:eastAsia="Arial"/>
          <w:color w:val="212529"/>
        </w:rPr>
        <w:t xml:space="preserve">. године </w:t>
      </w:r>
    </w:p>
    <w:p w:rsidR="00CD0CEB" w:rsidRDefault="00CD0CEB" w:rsidP="00CD0CEB">
      <w:pPr>
        <w:spacing w:line="347" w:lineRule="auto"/>
        <w:ind w:rightChars="-46" w:right="-110"/>
        <w:rPr>
          <w:rFonts w:eastAsia="Arial"/>
          <w:color w:val="212529"/>
        </w:rPr>
      </w:pPr>
      <w:r>
        <w:rPr>
          <w:rFonts w:eastAsia="Arial"/>
          <w:color w:val="212529"/>
        </w:rPr>
        <w:t>- планирање активности поводом прославе Дана школе и Нове године</w:t>
      </w:r>
    </w:p>
    <w:p w:rsidR="00CD0CEB" w:rsidRDefault="00CD0CEB" w:rsidP="00CD0CEB">
      <w:pPr>
        <w:spacing w:line="347" w:lineRule="auto"/>
        <w:ind w:rightChars="-46" w:right="-110"/>
        <w:rPr>
          <w:rFonts w:eastAsia="Arial"/>
          <w:color w:val="212529"/>
        </w:rPr>
      </w:pPr>
      <w:r>
        <w:rPr>
          <w:rFonts w:eastAsia="Arial"/>
          <w:color w:val="212529"/>
        </w:rPr>
        <w:t xml:space="preserve">-разно </w:t>
      </w:r>
    </w:p>
    <w:p w:rsidR="00CD0CEB" w:rsidRDefault="00CD0CEB" w:rsidP="00CD0CEB">
      <w:pPr>
        <w:spacing w:line="347" w:lineRule="auto"/>
        <w:ind w:rightChars="-46" w:right="-110"/>
        <w:rPr>
          <w:rFonts w:eastAsia="Arial"/>
          <w:color w:val="212529"/>
          <w:lang w:val="sr-Latn-RS"/>
        </w:rPr>
      </w:pPr>
    </w:p>
    <w:p w:rsidR="00CD0CEB" w:rsidRDefault="00CD0CEB" w:rsidP="00CD0CEB">
      <w:pPr>
        <w:spacing w:line="261" w:lineRule="exact"/>
        <w:ind w:rightChars="-46" w:right="-110"/>
        <w:rPr>
          <w:b/>
          <w:bCs/>
        </w:rPr>
      </w:pPr>
      <w:r>
        <w:rPr>
          <w:rFonts w:eastAsia="Arial"/>
          <w:b/>
          <w:bCs/>
          <w:color w:val="212529"/>
        </w:rPr>
        <w:t xml:space="preserve"> Јануар</w:t>
      </w:r>
    </w:p>
    <w:p w:rsidR="00CD0CEB" w:rsidRDefault="00CD0CEB" w:rsidP="00CD0CEB">
      <w:pPr>
        <w:spacing w:line="324" w:lineRule="auto"/>
        <w:ind w:left="10" w:rightChars="-46" w:right="-110"/>
        <w:rPr>
          <w:rFonts w:eastAsia="Arial"/>
          <w:color w:val="212529"/>
        </w:rPr>
      </w:pPr>
      <w:r>
        <w:rPr>
          <w:rFonts w:eastAsia="Arial"/>
          <w:color w:val="212529"/>
        </w:rPr>
        <w:t>- реализација плана и програма наставних и ваннаставних активности</w:t>
      </w:r>
    </w:p>
    <w:p w:rsidR="00CD0CEB" w:rsidRDefault="00CD0CEB" w:rsidP="00CD0CEB">
      <w:pPr>
        <w:spacing w:line="324" w:lineRule="auto"/>
        <w:ind w:left="10" w:rightChars="-46" w:right="-110"/>
        <w:rPr>
          <w:rFonts w:eastAsia="Arial"/>
          <w:color w:val="212529"/>
        </w:rPr>
      </w:pPr>
      <w:r>
        <w:rPr>
          <w:rFonts w:eastAsia="Arial"/>
          <w:color w:val="212529"/>
        </w:rPr>
        <w:t>-сагледавање остварености исхода и успешности ученика у првом полугодишту школске 202</w:t>
      </w:r>
      <w:r w:rsidR="00A45780">
        <w:rPr>
          <w:rFonts w:eastAsia="Arial"/>
          <w:color w:val="212529"/>
        </w:rPr>
        <w:t>5/26</w:t>
      </w:r>
      <w:r>
        <w:rPr>
          <w:rFonts w:eastAsia="Arial"/>
          <w:color w:val="212529"/>
        </w:rPr>
        <w:t xml:space="preserve">. године </w:t>
      </w:r>
    </w:p>
    <w:p w:rsidR="00CD0CEB" w:rsidRDefault="00CD0CEB" w:rsidP="00CD0CEB">
      <w:pPr>
        <w:spacing w:line="324" w:lineRule="auto"/>
        <w:ind w:left="10" w:rightChars="-46" w:right="-110"/>
        <w:rPr>
          <w:rFonts w:eastAsia="Arial"/>
          <w:color w:val="212529"/>
        </w:rPr>
      </w:pPr>
      <w:r>
        <w:rPr>
          <w:rFonts w:eastAsia="Arial"/>
          <w:color w:val="212529"/>
        </w:rPr>
        <w:t xml:space="preserve">-стручно усавршавање наставника-преглед </w:t>
      </w:r>
    </w:p>
    <w:p w:rsidR="00CD0CEB" w:rsidRDefault="00CD0CEB" w:rsidP="00CD0CEB">
      <w:pPr>
        <w:spacing w:line="324" w:lineRule="auto"/>
        <w:ind w:left="10" w:rightChars="-46" w:right="-110"/>
        <w:rPr>
          <w:rFonts w:eastAsia="Arial"/>
          <w:color w:val="212529"/>
        </w:rPr>
      </w:pPr>
      <w:r>
        <w:rPr>
          <w:rFonts w:eastAsia="Arial"/>
          <w:color w:val="212529"/>
        </w:rPr>
        <w:t xml:space="preserve">-организација и спровођење школских такмичења </w:t>
      </w:r>
    </w:p>
    <w:p w:rsidR="00CD0CEB" w:rsidRDefault="00CD0CEB" w:rsidP="00CD0CEB">
      <w:pPr>
        <w:spacing w:line="324" w:lineRule="auto"/>
        <w:ind w:left="10" w:rightChars="-46" w:right="-110"/>
        <w:rPr>
          <w:rFonts w:eastAsia="Arial"/>
          <w:color w:val="212529"/>
        </w:rPr>
      </w:pPr>
      <w:r>
        <w:rPr>
          <w:rFonts w:eastAsia="Arial"/>
          <w:color w:val="212529"/>
        </w:rPr>
        <w:t xml:space="preserve">-разно </w:t>
      </w:r>
    </w:p>
    <w:p w:rsidR="00CD0CEB" w:rsidRDefault="00CD0CEB" w:rsidP="00CD0CEB">
      <w:pPr>
        <w:spacing w:line="324" w:lineRule="auto"/>
        <w:ind w:left="10" w:rightChars="-46" w:right="-110"/>
        <w:rPr>
          <w:rFonts w:eastAsia="Arial"/>
          <w:color w:val="212529"/>
        </w:rPr>
      </w:pPr>
    </w:p>
    <w:p w:rsidR="00CD0CEB" w:rsidRDefault="00CD0CEB" w:rsidP="00CD0CEB">
      <w:pPr>
        <w:spacing w:line="286" w:lineRule="exact"/>
      </w:pPr>
      <w:r>
        <w:rPr>
          <w:rFonts w:eastAsia="Arial"/>
          <w:b/>
          <w:bCs/>
          <w:color w:val="212529"/>
        </w:rPr>
        <w:t>Фебруар</w:t>
      </w:r>
    </w:p>
    <w:p w:rsidR="00CD0CEB" w:rsidRDefault="00CD0CEB" w:rsidP="00CD0CEB">
      <w:pPr>
        <w:spacing w:line="307" w:lineRule="auto"/>
        <w:ind w:left="10" w:right="-94"/>
        <w:rPr>
          <w:rFonts w:eastAsia="Arial"/>
          <w:color w:val="212529"/>
        </w:rPr>
      </w:pPr>
      <w:r>
        <w:rPr>
          <w:rFonts w:eastAsia="Arial"/>
          <w:color w:val="212529"/>
        </w:rPr>
        <w:t>-анализа успеха ученика</w:t>
      </w:r>
    </w:p>
    <w:p w:rsidR="00CD0CEB" w:rsidRDefault="00CD0CEB" w:rsidP="00CD0CEB">
      <w:pPr>
        <w:tabs>
          <w:tab w:val="left" w:pos="8200"/>
        </w:tabs>
        <w:spacing w:line="307" w:lineRule="auto"/>
        <w:ind w:left="10" w:rightChars="52" w:right="125"/>
        <w:rPr>
          <w:rFonts w:eastAsia="Arial"/>
          <w:color w:val="212529"/>
        </w:rPr>
      </w:pPr>
      <w:r>
        <w:rPr>
          <w:rFonts w:eastAsia="Arial"/>
          <w:color w:val="212529"/>
        </w:rPr>
        <w:t>-израда плана припремне наставе за ученике осмог разреда</w:t>
      </w:r>
    </w:p>
    <w:p w:rsidR="00CD0CEB" w:rsidRDefault="00CD0CEB" w:rsidP="00CD0CEB">
      <w:pPr>
        <w:tabs>
          <w:tab w:val="left" w:pos="8200"/>
        </w:tabs>
        <w:spacing w:line="324" w:lineRule="auto"/>
        <w:ind w:left="10" w:rightChars="52" w:right="125"/>
        <w:rPr>
          <w:rFonts w:eastAsia="Arial"/>
          <w:color w:val="212529"/>
        </w:rPr>
      </w:pPr>
      <w:r>
        <w:rPr>
          <w:rFonts w:eastAsia="Arial"/>
          <w:color w:val="212529"/>
        </w:rPr>
        <w:t>-периодична анализа програма додатне и допунске наставе</w:t>
      </w:r>
    </w:p>
    <w:p w:rsidR="00CD0CEB" w:rsidRDefault="00CD0CEB" w:rsidP="00CD0CEB">
      <w:pPr>
        <w:tabs>
          <w:tab w:val="left" w:pos="8200"/>
        </w:tabs>
        <w:spacing w:line="324" w:lineRule="auto"/>
        <w:ind w:left="10" w:rightChars="52" w:right="125"/>
        <w:rPr>
          <w:rFonts w:eastAsia="Arial"/>
          <w:color w:val="212529"/>
        </w:rPr>
      </w:pPr>
      <w:r>
        <w:rPr>
          <w:rFonts w:eastAsia="Arial"/>
          <w:color w:val="212529"/>
        </w:rPr>
        <w:t xml:space="preserve">-анализа остварености исхода </w:t>
      </w:r>
    </w:p>
    <w:p w:rsidR="00CD0CEB" w:rsidRDefault="00CD0CEB" w:rsidP="00CD0CEB">
      <w:pPr>
        <w:tabs>
          <w:tab w:val="left" w:pos="8200"/>
        </w:tabs>
        <w:spacing w:line="324" w:lineRule="auto"/>
        <w:ind w:left="10" w:rightChars="52" w:right="125"/>
        <w:rPr>
          <w:rFonts w:eastAsia="Arial"/>
          <w:color w:val="212529"/>
        </w:rPr>
      </w:pPr>
      <w:r>
        <w:rPr>
          <w:rFonts w:eastAsia="Arial"/>
          <w:color w:val="212529"/>
        </w:rPr>
        <w:t>-разно</w:t>
      </w:r>
    </w:p>
    <w:p w:rsidR="00CD0CEB" w:rsidRDefault="00CD0CEB" w:rsidP="00CD0CEB">
      <w:pPr>
        <w:tabs>
          <w:tab w:val="left" w:pos="8200"/>
        </w:tabs>
        <w:spacing w:line="324" w:lineRule="auto"/>
        <w:ind w:left="10" w:rightChars="52" w:right="125"/>
        <w:rPr>
          <w:rFonts w:eastAsia="Arial"/>
          <w:color w:val="212529"/>
        </w:rPr>
      </w:pPr>
    </w:p>
    <w:p w:rsidR="00CD0CEB" w:rsidRDefault="00CD0CEB" w:rsidP="00CD0CEB">
      <w:pPr>
        <w:spacing w:line="286" w:lineRule="exact"/>
        <w:rPr>
          <w:b/>
          <w:bCs/>
        </w:rPr>
      </w:pPr>
      <w:r>
        <w:rPr>
          <w:b/>
          <w:bCs/>
        </w:rPr>
        <w:t>Март</w:t>
      </w:r>
    </w:p>
    <w:p w:rsidR="00CD0CEB" w:rsidRDefault="00CD0CEB" w:rsidP="00CD0CEB">
      <w:pPr>
        <w:spacing w:line="276" w:lineRule="auto"/>
        <w:rPr>
          <w:rFonts w:eastAsia="Arial"/>
          <w:color w:val="212529"/>
        </w:rPr>
      </w:pPr>
      <w:r>
        <w:rPr>
          <w:rFonts w:eastAsia="Arial"/>
          <w:color w:val="212529"/>
        </w:rPr>
        <w:t>-реализација школских и општинских такмичења према календару Министарства просвете и науке</w:t>
      </w:r>
    </w:p>
    <w:p w:rsidR="00CD0CEB" w:rsidRDefault="00CD0CEB" w:rsidP="00CD0CEB">
      <w:pPr>
        <w:spacing w:line="276" w:lineRule="auto"/>
        <w:rPr>
          <w:rFonts w:eastAsia="Arial"/>
          <w:color w:val="212529"/>
        </w:rPr>
      </w:pPr>
      <w:r>
        <w:rPr>
          <w:rFonts w:eastAsia="Arial"/>
          <w:color w:val="212529"/>
        </w:rPr>
        <w:t>-одабир уџбеника за наредну школску годину</w:t>
      </w:r>
    </w:p>
    <w:p w:rsidR="00CD0CEB" w:rsidRDefault="00CD0CEB" w:rsidP="00CD0CEB">
      <w:pPr>
        <w:spacing w:line="276" w:lineRule="auto"/>
        <w:rPr>
          <w:rFonts w:eastAsia="Arial"/>
          <w:color w:val="212529"/>
        </w:rPr>
      </w:pPr>
      <w:r>
        <w:rPr>
          <w:rFonts w:eastAsia="Arial"/>
          <w:color w:val="212529"/>
        </w:rPr>
        <w:t>-разно</w:t>
      </w:r>
    </w:p>
    <w:p w:rsidR="00CD0CEB" w:rsidRDefault="00CD0CEB" w:rsidP="00CD0CEB">
      <w:pPr>
        <w:rPr>
          <w:rFonts w:eastAsia="Arial"/>
          <w:color w:val="212529"/>
        </w:rPr>
      </w:pPr>
    </w:p>
    <w:p w:rsidR="00CD0CEB" w:rsidRDefault="00CD0CEB" w:rsidP="00CD0CEB">
      <w:pPr>
        <w:rPr>
          <w:rFonts w:eastAsia="Arial"/>
          <w:b/>
          <w:bCs/>
          <w:color w:val="212529"/>
        </w:rPr>
      </w:pPr>
      <w:r>
        <w:rPr>
          <w:rFonts w:eastAsia="Arial"/>
          <w:b/>
          <w:bCs/>
          <w:color w:val="212529"/>
        </w:rPr>
        <w:t>Април</w:t>
      </w:r>
    </w:p>
    <w:p w:rsidR="00CD0CEB" w:rsidRDefault="00CD0CEB" w:rsidP="00CD0CEB">
      <w:pPr>
        <w:spacing w:line="276" w:lineRule="auto"/>
        <w:rPr>
          <w:rFonts w:eastAsia="Arial"/>
          <w:color w:val="212529"/>
        </w:rPr>
      </w:pPr>
      <w:r>
        <w:rPr>
          <w:rFonts w:eastAsia="Arial"/>
          <w:color w:val="212529"/>
        </w:rPr>
        <w:t>-анализа посећених часова</w:t>
      </w:r>
    </w:p>
    <w:p w:rsidR="00CD0CEB" w:rsidRDefault="00CD0CEB" w:rsidP="00CD0CEB">
      <w:pPr>
        <w:spacing w:line="276" w:lineRule="auto"/>
        <w:rPr>
          <w:rFonts w:eastAsia="Arial"/>
          <w:color w:val="212529"/>
        </w:rPr>
      </w:pPr>
      <w:r>
        <w:rPr>
          <w:rFonts w:eastAsia="Arial"/>
          <w:color w:val="212529"/>
        </w:rPr>
        <w:t xml:space="preserve">-периодична анализа остварености исхода и успеха ученика на крају трећег тромесечја </w:t>
      </w:r>
    </w:p>
    <w:p w:rsidR="00CD0CEB" w:rsidRDefault="00CD0CEB" w:rsidP="00CD0CEB">
      <w:pPr>
        <w:spacing w:line="276" w:lineRule="auto"/>
        <w:rPr>
          <w:rFonts w:eastAsia="Arial"/>
          <w:color w:val="212529"/>
        </w:rPr>
      </w:pPr>
      <w:r>
        <w:rPr>
          <w:rFonts w:eastAsia="Arial"/>
          <w:color w:val="212529"/>
        </w:rPr>
        <w:t xml:space="preserve">-анализа постигнутих резултата на пробном завршном испиту </w:t>
      </w:r>
    </w:p>
    <w:p w:rsidR="00CD0CEB" w:rsidRDefault="00CD0CEB" w:rsidP="00CD0CEB">
      <w:pPr>
        <w:spacing w:line="276" w:lineRule="auto"/>
        <w:rPr>
          <w:rFonts w:eastAsia="Arial"/>
          <w:color w:val="212529"/>
        </w:rPr>
      </w:pPr>
      <w:r>
        <w:rPr>
          <w:rFonts w:eastAsia="Arial"/>
          <w:color w:val="212529"/>
        </w:rPr>
        <w:t xml:space="preserve">-припреме ученика за полагање завршног испита </w:t>
      </w:r>
    </w:p>
    <w:p w:rsidR="00CD0CEB" w:rsidRDefault="00CD0CEB" w:rsidP="00CD0CEB">
      <w:pPr>
        <w:spacing w:line="276" w:lineRule="auto"/>
        <w:rPr>
          <w:rFonts w:eastAsia="Arial"/>
          <w:color w:val="212529"/>
        </w:rPr>
      </w:pPr>
      <w:r>
        <w:rPr>
          <w:rFonts w:eastAsia="Arial"/>
          <w:color w:val="212529"/>
        </w:rPr>
        <w:t xml:space="preserve">-разно </w:t>
      </w:r>
    </w:p>
    <w:p w:rsidR="00CD0CEB" w:rsidRDefault="00CD0CEB" w:rsidP="00CD0CEB">
      <w:pPr>
        <w:spacing w:line="276" w:lineRule="auto"/>
        <w:rPr>
          <w:rFonts w:eastAsia="Arial"/>
          <w:color w:val="212529"/>
        </w:rPr>
      </w:pPr>
    </w:p>
    <w:p w:rsidR="00CD0CEB" w:rsidRDefault="00CD0CEB" w:rsidP="00CD0CEB">
      <w:pPr>
        <w:rPr>
          <w:rFonts w:eastAsia="Arial"/>
          <w:b/>
          <w:bCs/>
          <w:color w:val="212529"/>
        </w:rPr>
      </w:pPr>
      <w:r>
        <w:rPr>
          <w:rFonts w:eastAsia="Arial"/>
          <w:b/>
          <w:bCs/>
          <w:color w:val="212529"/>
        </w:rPr>
        <w:t>Мај</w:t>
      </w:r>
    </w:p>
    <w:p w:rsidR="00CD0CEB" w:rsidRDefault="00CD0CEB" w:rsidP="00CD0CEB">
      <w:pPr>
        <w:spacing w:line="276" w:lineRule="auto"/>
        <w:rPr>
          <w:rFonts w:eastAsia="Arial"/>
          <w:color w:val="212529"/>
        </w:rPr>
      </w:pPr>
      <w:r>
        <w:rPr>
          <w:rFonts w:eastAsia="Arial"/>
          <w:color w:val="212529"/>
        </w:rPr>
        <w:t>-реализација огледних часова</w:t>
      </w:r>
    </w:p>
    <w:p w:rsidR="00CD0CEB" w:rsidRDefault="00CD0CEB" w:rsidP="00CD0CEB">
      <w:pPr>
        <w:spacing w:line="276" w:lineRule="auto"/>
        <w:rPr>
          <w:rFonts w:eastAsia="Arial"/>
          <w:color w:val="212529"/>
        </w:rPr>
      </w:pPr>
      <w:r>
        <w:rPr>
          <w:rFonts w:eastAsia="Arial"/>
          <w:color w:val="212529"/>
        </w:rPr>
        <w:t xml:space="preserve">-анализа такмичења и успешности наших ученика </w:t>
      </w:r>
    </w:p>
    <w:p w:rsidR="00CD0CEB" w:rsidRDefault="00CD0CEB" w:rsidP="00CD0CEB">
      <w:pPr>
        <w:spacing w:line="276" w:lineRule="auto"/>
        <w:rPr>
          <w:rFonts w:eastAsia="Arial"/>
          <w:color w:val="212529"/>
        </w:rPr>
      </w:pPr>
      <w:r>
        <w:rPr>
          <w:rFonts w:eastAsia="Arial"/>
          <w:color w:val="212529"/>
        </w:rPr>
        <w:t xml:space="preserve">-разно </w:t>
      </w:r>
    </w:p>
    <w:p w:rsidR="00CD0CEB" w:rsidRDefault="00CD0CEB" w:rsidP="00CD0CEB">
      <w:pPr>
        <w:spacing w:line="276" w:lineRule="auto"/>
        <w:rPr>
          <w:rFonts w:eastAsia="Arial"/>
          <w:color w:val="212529"/>
        </w:rPr>
      </w:pPr>
    </w:p>
    <w:p w:rsidR="00CD0CEB" w:rsidRDefault="00CD0CEB" w:rsidP="00CD0CEB">
      <w:pPr>
        <w:rPr>
          <w:rFonts w:eastAsia="Arial"/>
          <w:b/>
          <w:bCs/>
          <w:color w:val="212529"/>
        </w:rPr>
      </w:pPr>
      <w:r>
        <w:rPr>
          <w:rFonts w:eastAsia="Arial"/>
          <w:b/>
          <w:bCs/>
          <w:color w:val="212529"/>
        </w:rPr>
        <w:t>Јун</w:t>
      </w:r>
    </w:p>
    <w:p w:rsidR="00CD0CEB" w:rsidRDefault="00CD0CEB" w:rsidP="00CD0CEB">
      <w:pPr>
        <w:spacing w:line="276" w:lineRule="auto"/>
        <w:rPr>
          <w:rFonts w:eastAsia="Arial"/>
          <w:color w:val="212529"/>
        </w:rPr>
      </w:pPr>
      <w:r>
        <w:rPr>
          <w:rFonts w:eastAsia="Arial"/>
          <w:color w:val="212529"/>
        </w:rPr>
        <w:t xml:space="preserve">-припреме ученика за полагање завршног испита </w:t>
      </w:r>
    </w:p>
    <w:p w:rsidR="00CD0CEB" w:rsidRDefault="00CD0CEB" w:rsidP="00CD0CEB">
      <w:pPr>
        <w:spacing w:line="276" w:lineRule="auto"/>
        <w:rPr>
          <w:rFonts w:eastAsia="Arial"/>
          <w:color w:val="212529"/>
        </w:rPr>
      </w:pPr>
      <w:r>
        <w:rPr>
          <w:rFonts w:eastAsia="Arial"/>
          <w:color w:val="212529"/>
        </w:rPr>
        <w:t xml:space="preserve">-успех ученика осмог разреда на крају другог полугодишта  </w:t>
      </w:r>
    </w:p>
    <w:p w:rsidR="00CD0CEB" w:rsidRDefault="00CD0CEB" w:rsidP="00CD0CEB">
      <w:pPr>
        <w:spacing w:line="276" w:lineRule="auto"/>
        <w:rPr>
          <w:rFonts w:eastAsia="Arial"/>
          <w:color w:val="212529"/>
        </w:rPr>
      </w:pPr>
      <w:r>
        <w:rPr>
          <w:rFonts w:eastAsia="Arial"/>
          <w:color w:val="212529"/>
        </w:rPr>
        <w:t>-извештај о стручном усавршавању</w:t>
      </w:r>
    </w:p>
    <w:p w:rsidR="00CD0CEB" w:rsidRDefault="00CD0CEB" w:rsidP="00CD0CEB">
      <w:pPr>
        <w:spacing w:line="276" w:lineRule="auto"/>
        <w:rPr>
          <w:rFonts w:eastAsia="Arial"/>
          <w:color w:val="212529"/>
        </w:rPr>
      </w:pPr>
      <w:r>
        <w:rPr>
          <w:rFonts w:eastAsia="Arial"/>
          <w:color w:val="212529"/>
        </w:rPr>
        <w:t>-разно</w:t>
      </w:r>
    </w:p>
    <w:p w:rsidR="00CD0CEB" w:rsidRDefault="00CD0CEB" w:rsidP="00CD0CEB"/>
    <w:p w:rsidR="00CD0CEB" w:rsidRDefault="00CD0CEB" w:rsidP="00CD0CEB"/>
    <w:p w:rsidR="00CD0CEB" w:rsidRDefault="00CD0CEB" w:rsidP="00CD0CEB"/>
    <w:p w:rsidR="00CD0CEB" w:rsidRDefault="00CD0CEB" w:rsidP="00CD0CEB"/>
    <w:p w:rsidR="00CD0CEB" w:rsidRDefault="00CD0CEB" w:rsidP="00CD0CEB">
      <w:pPr>
        <w:spacing w:line="276" w:lineRule="auto"/>
        <w:jc w:val="right"/>
      </w:pPr>
      <w:r>
        <w:t>Председник Стручног већа:</w:t>
      </w:r>
    </w:p>
    <w:p w:rsidR="00CD0CEB" w:rsidRDefault="00CD0CEB" w:rsidP="00CD0CEB">
      <w:pPr>
        <w:spacing w:line="276" w:lineRule="auto"/>
        <w:jc w:val="right"/>
      </w:pPr>
      <w:r>
        <w:t>Зорица Мијајловић Јевтић</w:t>
      </w:r>
    </w:p>
    <w:p w:rsidR="002071C1" w:rsidRDefault="002071C1" w:rsidP="00CD0CEB">
      <w:pPr>
        <w:rPr>
          <w:b/>
          <w:lang w:val="ru-RU"/>
        </w:rPr>
      </w:pPr>
    </w:p>
    <w:p w:rsidR="002071C1" w:rsidRDefault="002071C1">
      <w:pPr>
        <w:jc w:val="center"/>
        <w:rPr>
          <w:b/>
          <w:lang w:val="ru-RU"/>
        </w:rPr>
      </w:pPr>
    </w:p>
    <w:p w:rsidR="002071C1" w:rsidRDefault="00434530">
      <w:pPr>
        <w:jc w:val="center"/>
        <w:rPr>
          <w:b/>
          <w:lang w:val="sr-Cyrl-CS"/>
        </w:rPr>
      </w:pPr>
      <w:r>
        <w:rPr>
          <w:b/>
          <w:lang w:val="ru-RU"/>
        </w:rPr>
        <w:t xml:space="preserve">8.4.4 Годишњи план рада </w:t>
      </w:r>
      <w:r>
        <w:rPr>
          <w:b/>
          <w:lang w:val="sr-Cyrl-CS"/>
        </w:rPr>
        <w:t>Стручн</w:t>
      </w:r>
      <w:r>
        <w:rPr>
          <w:b/>
          <w:lang w:val="sr-Cyrl-RS"/>
        </w:rPr>
        <w:t>ог</w:t>
      </w:r>
      <w:r>
        <w:rPr>
          <w:b/>
          <w:lang w:val="sr-Cyrl-CS"/>
        </w:rPr>
        <w:t xml:space="preserve"> </w:t>
      </w:r>
      <w:r>
        <w:rPr>
          <w:b/>
          <w:lang w:val="sr-Cyrl-RS"/>
        </w:rPr>
        <w:t>већа</w:t>
      </w:r>
      <w:r>
        <w:rPr>
          <w:b/>
          <w:lang w:val="sr-Cyrl-CS"/>
        </w:rPr>
        <w:t xml:space="preserve"> за уметност, културу и спорт </w:t>
      </w:r>
    </w:p>
    <w:p w:rsidR="002071C1" w:rsidRDefault="002071C1">
      <w:pPr>
        <w:jc w:val="center"/>
        <w:rPr>
          <w:b/>
          <w:lang w:val="sr-Cyrl-CS"/>
        </w:rPr>
      </w:pPr>
    </w:p>
    <w:p w:rsidR="002071C1" w:rsidRDefault="00434530">
      <w:pPr>
        <w:ind w:firstLine="720"/>
        <w:jc w:val="both"/>
        <w:rPr>
          <w:lang w:val="sr-Cyrl-CS"/>
        </w:rPr>
      </w:pPr>
      <w:r>
        <w:rPr>
          <w:lang w:val="sr-Cyrl-CS"/>
        </w:rPr>
        <w:t>Чланови Стручног већа: Снежана Марјановић, координатор стручног већа, Жељко Бановић, Данијел</w:t>
      </w:r>
      <w:r w:rsidR="00B175B6">
        <w:rPr>
          <w:lang w:val="sr-Cyrl-CS"/>
        </w:rPr>
        <w:t xml:space="preserve"> Ђукић, Марија Вучетић, Марко Шћепановић</w:t>
      </w:r>
      <w:r>
        <w:rPr>
          <w:lang w:val="sr-Cyrl-CS"/>
        </w:rPr>
        <w:t>, Виола Живић,</w:t>
      </w:r>
      <w:r w:rsidR="00FD60C2">
        <w:rPr>
          <w:lang w:val="sr-Cyrl-CS"/>
        </w:rPr>
        <w:t xml:space="preserve"> </w:t>
      </w:r>
      <w:r>
        <w:rPr>
          <w:lang w:val="sr-Cyrl-CS"/>
        </w:rPr>
        <w:t>Оливе</w:t>
      </w:r>
      <w:r w:rsidR="00B175B6">
        <w:rPr>
          <w:lang w:val="sr-Cyrl-CS"/>
        </w:rPr>
        <w:t>ра Стојановић и Марија Вељковић.</w:t>
      </w:r>
    </w:p>
    <w:p w:rsidR="002071C1" w:rsidRDefault="002071C1">
      <w:pPr>
        <w:jc w:val="center"/>
        <w:rPr>
          <w:b/>
        </w:rPr>
      </w:pPr>
    </w:p>
    <w:p w:rsidR="002071C1" w:rsidRDefault="002071C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0"/>
        <w:gridCol w:w="5565"/>
        <w:gridCol w:w="1420"/>
        <w:gridCol w:w="1455"/>
      </w:tblGrid>
      <w:tr w:rsidR="002071C1">
        <w:tc>
          <w:tcPr>
            <w:tcW w:w="1420" w:type="dxa"/>
            <w:shd w:val="clear" w:color="auto" w:fill="D9D9D9"/>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rStyle w:val="Strong"/>
                <w:sz w:val="22"/>
                <w:szCs w:val="22"/>
              </w:rPr>
              <w:t>Време реализације</w:t>
            </w:r>
          </w:p>
        </w:tc>
        <w:tc>
          <w:tcPr>
            <w:tcW w:w="5600" w:type="dxa"/>
            <w:shd w:val="clear" w:color="auto" w:fill="D9D9D9"/>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rStyle w:val="Strong"/>
                <w:sz w:val="22"/>
                <w:szCs w:val="22"/>
              </w:rPr>
              <w:t>Активности/теме</w:t>
            </w:r>
          </w:p>
        </w:tc>
        <w:tc>
          <w:tcPr>
            <w:tcW w:w="1420" w:type="dxa"/>
            <w:shd w:val="clear" w:color="auto" w:fill="D9D9D9"/>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rStyle w:val="Strong"/>
                <w:sz w:val="22"/>
                <w:szCs w:val="22"/>
              </w:rPr>
              <w:t>Начин реализације</w:t>
            </w:r>
          </w:p>
        </w:tc>
        <w:tc>
          <w:tcPr>
            <w:tcW w:w="1420" w:type="dxa"/>
            <w:shd w:val="clear" w:color="auto" w:fill="D9D9D9"/>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rStyle w:val="Strong"/>
                <w:sz w:val="22"/>
                <w:szCs w:val="22"/>
              </w:rPr>
              <w:t>Носиоци реализације</w:t>
            </w:r>
          </w:p>
        </w:tc>
      </w:tr>
      <w:tr w:rsidR="002071C1">
        <w:trPr>
          <w:trHeight w:val="4318"/>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Септем</w:t>
            </w:r>
            <w:r>
              <w:rPr>
                <w:sz w:val="22"/>
                <w:szCs w:val="22"/>
                <w:lang w:val="sr-Cyrl-CS"/>
              </w:rPr>
              <w:t>б</w:t>
            </w:r>
            <w:r>
              <w:rPr>
                <w:sz w:val="22"/>
                <w:szCs w:val="22"/>
              </w:rPr>
              <w:t>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rPr>
                <w:sz w:val="22"/>
                <w:szCs w:val="22"/>
                <w:lang w:val="sr-Cyrl-CS"/>
              </w:rPr>
            </w:pPr>
            <w:r>
              <w:rPr>
                <w:sz w:val="22"/>
                <w:szCs w:val="22"/>
                <w:lang w:val="sr-Cyrl-CS"/>
              </w:rPr>
              <w:t>Конституисање Стручног већа</w:t>
            </w:r>
          </w:p>
          <w:p w:rsidR="002071C1" w:rsidRDefault="00434530">
            <w:pPr>
              <w:pStyle w:val="NormalWeb"/>
              <w:spacing w:before="0" w:beforeAutospacing="0" w:after="0" w:afterAutospacing="0"/>
              <w:jc w:val="both"/>
              <w:rPr>
                <w:sz w:val="22"/>
                <w:szCs w:val="22"/>
                <w:lang w:val="sr-Cyrl-CS"/>
              </w:rPr>
            </w:pPr>
            <w:r>
              <w:rPr>
                <w:sz w:val="22"/>
                <w:szCs w:val="22"/>
                <w:lang w:val="sr-Cyrl-CS"/>
              </w:rPr>
              <w:t xml:space="preserve">Израда </w:t>
            </w:r>
            <w:r w:rsidR="00A45780">
              <w:rPr>
                <w:sz w:val="22"/>
                <w:szCs w:val="22"/>
                <w:lang w:val="sr-Cyrl-CS"/>
              </w:rPr>
              <w:t>плана активности за школску 2025/26</w:t>
            </w:r>
            <w:r>
              <w:rPr>
                <w:sz w:val="22"/>
                <w:szCs w:val="22"/>
                <w:lang w:val="sr-Cyrl-CS"/>
              </w:rPr>
              <w:t>. годину</w:t>
            </w:r>
          </w:p>
          <w:p w:rsidR="002071C1" w:rsidRDefault="00434530">
            <w:pPr>
              <w:pStyle w:val="NormalWeb"/>
              <w:spacing w:before="0" w:beforeAutospacing="0" w:after="0" w:afterAutospacing="0"/>
              <w:jc w:val="both"/>
              <w:rPr>
                <w:sz w:val="22"/>
                <w:szCs w:val="22"/>
                <w:lang w:val="sr-Cyrl-CS"/>
              </w:rPr>
            </w:pPr>
            <w:r>
              <w:rPr>
                <w:sz w:val="22"/>
                <w:szCs w:val="22"/>
              </w:rPr>
              <w:t xml:space="preserve">Усвајање </w:t>
            </w:r>
            <w:r>
              <w:rPr>
                <w:sz w:val="22"/>
                <w:szCs w:val="22"/>
                <w:lang w:val="sr-Cyrl-CS"/>
              </w:rPr>
              <w:t>плана активности за шк</w:t>
            </w:r>
            <w:r w:rsidR="00A45780">
              <w:rPr>
                <w:sz w:val="22"/>
                <w:szCs w:val="22"/>
                <w:lang w:val="sr-Cyrl-CS"/>
              </w:rPr>
              <w:t>олску 2025/6</w:t>
            </w:r>
            <w:r w:rsidR="00B175B6">
              <w:rPr>
                <w:sz w:val="22"/>
                <w:szCs w:val="22"/>
                <w:lang w:val="sr-Cyrl-CS"/>
              </w:rPr>
              <w:t>5</w:t>
            </w:r>
            <w:r>
              <w:rPr>
                <w:sz w:val="22"/>
                <w:szCs w:val="22"/>
                <w:lang w:val="sr-Cyrl-CS"/>
              </w:rPr>
              <w:t>. годину</w:t>
            </w:r>
          </w:p>
          <w:p w:rsidR="002071C1" w:rsidRDefault="00434530">
            <w:pPr>
              <w:pStyle w:val="NormalWeb"/>
              <w:spacing w:before="0" w:beforeAutospacing="0" w:after="0" w:afterAutospacing="0"/>
              <w:jc w:val="both"/>
              <w:rPr>
                <w:sz w:val="22"/>
                <w:szCs w:val="22"/>
                <w:lang w:val="sr-Cyrl-CS"/>
              </w:rPr>
            </w:pPr>
            <w:r>
              <w:rPr>
                <w:sz w:val="22"/>
                <w:szCs w:val="22"/>
              </w:rPr>
              <w:t>Избор ученика за ваннаставне активности</w:t>
            </w:r>
          </w:p>
          <w:p w:rsidR="002071C1" w:rsidRDefault="00434530">
            <w:pPr>
              <w:pStyle w:val="NormalWeb"/>
              <w:spacing w:before="0" w:beforeAutospacing="0" w:after="0" w:afterAutospacing="0"/>
              <w:jc w:val="both"/>
              <w:rPr>
                <w:sz w:val="22"/>
                <w:szCs w:val="22"/>
                <w:lang w:val="sr-Cyrl-CS"/>
              </w:rPr>
            </w:pPr>
            <w:r>
              <w:rPr>
                <w:sz w:val="22"/>
                <w:szCs w:val="22"/>
                <w:lang w:val="sr-Cyrl-CS"/>
              </w:rPr>
              <w:t>Планирање огледних и угледних часова и у</w:t>
            </w:r>
            <w:r>
              <w:rPr>
                <w:sz w:val="22"/>
                <w:szCs w:val="22"/>
              </w:rPr>
              <w:t xml:space="preserve">саглашавање </w:t>
            </w:r>
            <w:r>
              <w:rPr>
                <w:sz w:val="22"/>
                <w:szCs w:val="22"/>
                <w:lang w:val="sr-Cyrl-CS"/>
              </w:rPr>
              <w:t>наставног плана</w:t>
            </w:r>
            <w:r>
              <w:rPr>
                <w:sz w:val="22"/>
                <w:szCs w:val="22"/>
              </w:rPr>
              <w:t xml:space="preserve"> између предмета</w:t>
            </w:r>
          </w:p>
          <w:p w:rsidR="002071C1" w:rsidRDefault="00434530">
            <w:pPr>
              <w:pStyle w:val="NormalWeb"/>
              <w:spacing w:before="0" w:beforeAutospacing="0" w:after="0" w:afterAutospacing="0"/>
              <w:jc w:val="both"/>
              <w:rPr>
                <w:sz w:val="22"/>
                <w:szCs w:val="22"/>
                <w:lang w:val="sr-Cyrl-CS"/>
              </w:rPr>
            </w:pPr>
            <w:r>
              <w:rPr>
                <w:sz w:val="22"/>
                <w:szCs w:val="22"/>
                <w:lang w:val="sr-Cyrl-CS"/>
              </w:rPr>
              <w:t>Излет са пешачењем  за ученике петог и шестог разреда у оквиру ОФА, а у сарадњи са Планинарским друштвом.</w:t>
            </w:r>
          </w:p>
          <w:p w:rsidR="002071C1" w:rsidRDefault="00434530">
            <w:pPr>
              <w:pStyle w:val="NormalWeb"/>
              <w:spacing w:before="0" w:beforeAutospacing="0" w:after="0" w:afterAutospacing="0"/>
              <w:jc w:val="both"/>
              <w:rPr>
                <w:sz w:val="22"/>
                <w:szCs w:val="22"/>
                <w:lang w:val="sr-Cyrl-CS"/>
              </w:rPr>
            </w:pPr>
            <w:r>
              <w:rPr>
                <w:sz w:val="22"/>
                <w:szCs w:val="22"/>
                <w:lang w:val="sr-Cyrl-CS"/>
              </w:rPr>
              <w:t>Припрема за реализацију програма обележавања „Дечје недеље“</w:t>
            </w:r>
          </w:p>
          <w:p w:rsidR="002071C1" w:rsidRDefault="00434530">
            <w:pPr>
              <w:pStyle w:val="NormalWeb"/>
              <w:spacing w:before="0" w:beforeAutospacing="0" w:after="0" w:afterAutospacing="0"/>
              <w:jc w:val="both"/>
              <w:rPr>
                <w:sz w:val="22"/>
                <w:szCs w:val="22"/>
                <w:lang w:val="sr-Cyrl-CS"/>
              </w:rPr>
            </w:pPr>
            <w:r>
              <w:rPr>
                <w:sz w:val="22"/>
                <w:szCs w:val="22"/>
                <w:lang w:val="sr-Cyrl-CS"/>
              </w:rPr>
              <w:t>Изложба цртежа са мотивом града Параћина</w:t>
            </w:r>
          </w:p>
          <w:p w:rsidR="002071C1" w:rsidRDefault="00434530">
            <w:pPr>
              <w:pStyle w:val="NormalWeb"/>
              <w:spacing w:before="0" w:beforeAutospacing="0" w:after="0" w:afterAutospacing="0"/>
              <w:jc w:val="both"/>
              <w:rPr>
                <w:sz w:val="22"/>
                <w:szCs w:val="22"/>
                <w:lang w:val="sr-Cyrl-CS"/>
              </w:rPr>
            </w:pPr>
            <w:r>
              <w:rPr>
                <w:sz w:val="22"/>
                <w:szCs w:val="22"/>
              </w:rPr>
              <w:t>Предлози за набавку наставних средстава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Разговор</w:t>
            </w:r>
          </w:p>
          <w:p w:rsidR="002071C1" w:rsidRDefault="00434530">
            <w:pPr>
              <w:pStyle w:val="NormalWeb"/>
              <w:spacing w:before="0" w:beforeAutospacing="0" w:after="0" w:afterAutospacing="0"/>
              <w:jc w:val="center"/>
              <w:rPr>
                <w:sz w:val="22"/>
                <w:szCs w:val="22"/>
              </w:rPr>
            </w:pPr>
            <w:r>
              <w:rPr>
                <w:sz w:val="22"/>
                <w:szCs w:val="22"/>
              </w:rPr>
              <w:t>Дискусија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1395"/>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lang w:val="sr-Cyrl-CS"/>
              </w:rPr>
            </w:pPr>
            <w:r>
              <w:rPr>
                <w:sz w:val="22"/>
                <w:szCs w:val="22"/>
                <w:lang w:val="sr-Cyrl-CS"/>
              </w:rPr>
              <w:t>Октобар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lang w:val="sr-Cyrl-CS"/>
              </w:rPr>
              <w:t>Обележавање „Дечије недеље“</w:t>
            </w:r>
          </w:p>
          <w:p w:rsidR="002071C1" w:rsidRDefault="00434530">
            <w:pPr>
              <w:pStyle w:val="NormalWeb"/>
              <w:spacing w:before="0" w:beforeAutospacing="0" w:after="0" w:afterAutospacing="0"/>
              <w:jc w:val="both"/>
              <w:rPr>
                <w:sz w:val="22"/>
                <w:szCs w:val="22"/>
                <w:lang w:val="sr-Cyrl-CS"/>
              </w:rPr>
            </w:pPr>
            <w:r>
              <w:rPr>
                <w:sz w:val="22"/>
                <w:szCs w:val="22"/>
                <w:lang w:val="sr-Cyrl-CS"/>
              </w:rPr>
              <w:t>Месец правилне исхране</w:t>
            </w:r>
          </w:p>
          <w:p w:rsidR="002071C1" w:rsidRDefault="00434530">
            <w:pPr>
              <w:pStyle w:val="NormalWeb"/>
              <w:spacing w:before="0" w:beforeAutospacing="0" w:after="0" w:afterAutospacing="0"/>
              <w:jc w:val="both"/>
              <w:rPr>
                <w:sz w:val="22"/>
                <w:szCs w:val="22"/>
                <w:lang w:val="sr-Cyrl-CS"/>
              </w:rPr>
            </w:pPr>
            <w:r>
              <w:rPr>
                <w:sz w:val="22"/>
                <w:szCs w:val="22"/>
                <w:lang w:val="sr-Cyrl-CS"/>
              </w:rPr>
              <w:t>Планирање посета установама културе: Галерија Културног центра, Позориште Параћин, Музеј, ОМШ “Миленко Живковић“, Библиотека</w:t>
            </w:r>
          </w:p>
          <w:p w:rsidR="002071C1" w:rsidRDefault="00434530">
            <w:pPr>
              <w:pStyle w:val="NormalWeb"/>
              <w:spacing w:before="0" w:beforeAutospacing="0" w:after="0" w:afterAutospacing="0"/>
              <w:jc w:val="both"/>
              <w:rPr>
                <w:sz w:val="22"/>
                <w:szCs w:val="22"/>
                <w:lang w:val="sr-Cyrl-CS"/>
              </w:rPr>
            </w:pPr>
            <w:r>
              <w:rPr>
                <w:sz w:val="22"/>
                <w:szCs w:val="22"/>
                <w:lang w:val="sr-Cyrl-CS"/>
              </w:rPr>
              <w:t>Јесењи крос</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870"/>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Новембар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rPr>
              <w:t>Анализа успеха на крају првог класификационог периода</w:t>
            </w:r>
          </w:p>
          <w:p w:rsidR="002071C1" w:rsidRDefault="00434530">
            <w:pPr>
              <w:pStyle w:val="NormalWeb"/>
              <w:spacing w:before="0" w:beforeAutospacing="0" w:after="0" w:afterAutospacing="0"/>
              <w:jc w:val="both"/>
              <w:rPr>
                <w:sz w:val="22"/>
                <w:szCs w:val="22"/>
                <w:lang w:val="sr-Cyrl-CS"/>
              </w:rPr>
            </w:pPr>
            <w:r>
              <w:rPr>
                <w:sz w:val="22"/>
                <w:szCs w:val="22"/>
              </w:rPr>
              <w:t>Израда наставних средстава, паноа, излагање радова</w:t>
            </w:r>
          </w:p>
          <w:p w:rsidR="002071C1" w:rsidRDefault="00434530">
            <w:pPr>
              <w:pStyle w:val="NormalWeb"/>
              <w:spacing w:before="0" w:beforeAutospacing="0" w:after="0" w:afterAutospacing="0"/>
              <w:jc w:val="both"/>
              <w:rPr>
                <w:sz w:val="22"/>
                <w:szCs w:val="22"/>
                <w:lang w:val="sr-Cyrl-CS"/>
              </w:rPr>
            </w:pPr>
            <w:r>
              <w:rPr>
                <w:sz w:val="22"/>
                <w:szCs w:val="22"/>
              </w:rPr>
              <w:t>Уређење</w:t>
            </w:r>
            <w:r>
              <w:rPr>
                <w:rStyle w:val="apple-converted-space"/>
                <w:sz w:val="22"/>
                <w:szCs w:val="22"/>
              </w:rPr>
              <w:t> </w:t>
            </w:r>
            <w:r>
              <w:rPr>
                <w:sz w:val="22"/>
                <w:szCs w:val="22"/>
              </w:rPr>
              <w:t>школе</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Разговор</w:t>
            </w:r>
          </w:p>
          <w:p w:rsidR="002071C1" w:rsidRDefault="00434530">
            <w:pPr>
              <w:pStyle w:val="NormalWeb"/>
              <w:spacing w:before="0" w:beforeAutospacing="0" w:after="0" w:afterAutospacing="0"/>
              <w:jc w:val="center"/>
              <w:rPr>
                <w:sz w:val="22"/>
                <w:szCs w:val="22"/>
              </w:rPr>
            </w:pPr>
            <w:r>
              <w:rPr>
                <w:sz w:val="22"/>
                <w:szCs w:val="22"/>
              </w:rPr>
              <w:t>Дискусија</w:t>
            </w:r>
          </w:p>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540"/>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lang w:val="sr-Cyrl-CS"/>
              </w:rPr>
            </w:pPr>
            <w:r>
              <w:rPr>
                <w:sz w:val="22"/>
                <w:szCs w:val="22"/>
                <w:lang w:val="sr-Cyrl-CS"/>
              </w:rPr>
              <w:t>Децембар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lang w:val="sr-Cyrl-CS"/>
              </w:rPr>
              <w:t>Припрема за свечано обележавање Дана школе</w:t>
            </w:r>
          </w:p>
          <w:p w:rsidR="002071C1" w:rsidRDefault="00434530">
            <w:pPr>
              <w:pStyle w:val="NormalWeb"/>
              <w:spacing w:before="0" w:beforeAutospacing="0" w:after="0" w:afterAutospacing="0"/>
              <w:jc w:val="both"/>
              <w:rPr>
                <w:sz w:val="22"/>
                <w:szCs w:val="22"/>
                <w:lang w:val="sr-Cyrl-CS"/>
              </w:rPr>
            </w:pPr>
            <w:r>
              <w:rPr>
                <w:sz w:val="22"/>
                <w:szCs w:val="22"/>
                <w:lang w:val="sr-Cyrl-CS"/>
              </w:rPr>
              <w:t>Организација Меморијалног кошаркашког турнира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540"/>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lang w:val="sr-Cyrl-CS"/>
              </w:rPr>
            </w:pPr>
            <w:r>
              <w:rPr>
                <w:sz w:val="22"/>
                <w:szCs w:val="22"/>
                <w:lang w:val="sr-Cyrl-CS"/>
              </w:rPr>
              <w:t>Јануар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lang w:val="sr-Cyrl-CS"/>
              </w:rPr>
              <w:t>Приредба Свети Сава</w:t>
            </w:r>
          </w:p>
          <w:p w:rsidR="002071C1" w:rsidRDefault="00434530">
            <w:pPr>
              <w:pStyle w:val="NormalWeb"/>
              <w:spacing w:before="0" w:beforeAutospacing="0" w:after="0" w:afterAutospacing="0"/>
              <w:jc w:val="both"/>
              <w:rPr>
                <w:sz w:val="22"/>
                <w:szCs w:val="22"/>
                <w:lang w:val="sr-Cyrl-CS"/>
              </w:rPr>
            </w:pPr>
            <w:r>
              <w:rPr>
                <w:sz w:val="22"/>
                <w:szCs w:val="22"/>
                <w:lang w:val="sr-Cyrl-CS"/>
              </w:rPr>
              <w:t>Праћење конкурса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lang w:val="sr-Cyrl-CS"/>
              </w:rPr>
            </w:pPr>
            <w:r>
              <w:rPr>
                <w:sz w:val="22"/>
                <w:szCs w:val="22"/>
              </w:rPr>
              <w:t>Анализа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1200"/>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Фебруар</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rPr>
            </w:pPr>
            <w:r>
              <w:rPr>
                <w:sz w:val="22"/>
                <w:szCs w:val="22"/>
              </w:rPr>
              <w:t>Реализација наставног плана</w:t>
            </w:r>
          </w:p>
          <w:p w:rsidR="002071C1" w:rsidRDefault="00434530">
            <w:pPr>
              <w:pStyle w:val="NormalWeb"/>
              <w:spacing w:before="0" w:beforeAutospacing="0" w:after="0" w:afterAutospacing="0"/>
              <w:jc w:val="both"/>
              <w:rPr>
                <w:sz w:val="22"/>
                <w:szCs w:val="22"/>
                <w:lang w:val="sr-Cyrl-CS"/>
              </w:rPr>
            </w:pPr>
            <w:r>
              <w:rPr>
                <w:sz w:val="22"/>
                <w:szCs w:val="22"/>
              </w:rPr>
              <w:t>Анализа успеха на крају првог полугодишта</w:t>
            </w:r>
          </w:p>
          <w:p w:rsidR="002071C1" w:rsidRDefault="00434530">
            <w:pPr>
              <w:pStyle w:val="NormalWeb"/>
              <w:spacing w:before="0" w:beforeAutospacing="0" w:after="0" w:afterAutospacing="0"/>
              <w:jc w:val="both"/>
              <w:rPr>
                <w:sz w:val="22"/>
                <w:szCs w:val="22"/>
                <w:lang w:val="sr-Cyrl-RS"/>
              </w:rPr>
            </w:pPr>
            <w:r>
              <w:rPr>
                <w:sz w:val="22"/>
                <w:szCs w:val="22"/>
              </w:rPr>
              <w:t>Предлози за набавку наставних средстава, уџбеника и литературе</w:t>
            </w:r>
          </w:p>
          <w:p w:rsidR="002071C1" w:rsidRDefault="00434530">
            <w:pPr>
              <w:pStyle w:val="NormalWeb"/>
              <w:spacing w:before="0" w:beforeAutospacing="0" w:after="0" w:afterAutospacing="0"/>
              <w:jc w:val="both"/>
              <w:rPr>
                <w:sz w:val="22"/>
                <w:szCs w:val="22"/>
                <w:lang w:val="sr-Cyrl-RS"/>
              </w:rPr>
            </w:pPr>
            <w:r>
              <w:rPr>
                <w:spacing w:val="-5"/>
                <w:sz w:val="22"/>
                <w:szCs w:val="22"/>
                <w:lang w:val="sr-Cyrl-CS"/>
              </w:rPr>
              <w:t>Ликовни конкурс „Мали Пјер“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613"/>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lang w:val="sr-Cyrl-CS"/>
              </w:rPr>
            </w:pPr>
            <w:r>
              <w:rPr>
                <w:sz w:val="22"/>
                <w:szCs w:val="22"/>
                <w:lang w:val="sr-Cyrl-CS"/>
              </w:rPr>
              <w:t>Март</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pacing w:val="-5"/>
                <w:sz w:val="22"/>
                <w:szCs w:val="22"/>
                <w:lang w:val="sr-Cyrl-CS"/>
              </w:rPr>
            </w:pPr>
            <w:r>
              <w:rPr>
                <w:spacing w:val="-5"/>
                <w:sz w:val="22"/>
                <w:szCs w:val="22"/>
                <w:lang w:val="sr-Cyrl-CS"/>
              </w:rPr>
              <w:t>Пролећни крос (Крос РТС-а)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rsidTr="00DF5343">
        <w:trPr>
          <w:trHeight w:val="620"/>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Април</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rPr>
              <w:t>Анализа успеха на крају трећег класификационог периода</w:t>
            </w:r>
          </w:p>
          <w:p w:rsidR="002071C1" w:rsidRDefault="00434530">
            <w:pPr>
              <w:pStyle w:val="NormalWeb"/>
              <w:spacing w:before="0" w:beforeAutospacing="0" w:after="0" w:afterAutospacing="0"/>
              <w:jc w:val="both"/>
              <w:rPr>
                <w:sz w:val="22"/>
                <w:szCs w:val="22"/>
                <w:lang w:val="sr-Cyrl-CS"/>
              </w:rPr>
            </w:pPr>
            <w:r>
              <w:rPr>
                <w:sz w:val="22"/>
                <w:szCs w:val="22"/>
              </w:rPr>
              <w:t>Реализација наставног плана</w:t>
            </w:r>
          </w:p>
          <w:p w:rsidR="002071C1" w:rsidRDefault="00434530">
            <w:pPr>
              <w:pStyle w:val="NormalWeb"/>
              <w:spacing w:before="0" w:beforeAutospacing="0" w:after="0" w:afterAutospacing="0"/>
              <w:jc w:val="both"/>
              <w:rPr>
                <w:sz w:val="22"/>
                <w:szCs w:val="22"/>
                <w:lang w:val="sr-Cyrl-CS"/>
              </w:rPr>
            </w:pPr>
            <w:r>
              <w:rPr>
                <w:sz w:val="22"/>
                <w:szCs w:val="22"/>
              </w:rPr>
              <w:t>Припремање и програмирање часова</w:t>
            </w:r>
            <w:r>
              <w:rPr>
                <w:sz w:val="22"/>
                <w:szCs w:val="22"/>
                <w:lang w:val="sr-Cyrl-CS"/>
              </w:rPr>
              <w:t xml:space="preserve"> са ученицима четвртог разреда</w:t>
            </w:r>
          </w:p>
          <w:p w:rsidR="002071C1" w:rsidRDefault="00434530">
            <w:pPr>
              <w:pStyle w:val="NormalWeb"/>
              <w:spacing w:before="0" w:beforeAutospacing="0" w:after="0" w:afterAutospacing="0"/>
              <w:jc w:val="both"/>
              <w:rPr>
                <w:sz w:val="22"/>
                <w:szCs w:val="22"/>
                <w:lang w:val="sr-Cyrl-CS"/>
              </w:rPr>
            </w:pPr>
            <w:r>
              <w:rPr>
                <w:sz w:val="22"/>
                <w:szCs w:val="22"/>
              </w:rPr>
              <w:t>Уређење паноа</w:t>
            </w:r>
          </w:p>
          <w:p w:rsidR="002071C1" w:rsidRDefault="00434530">
            <w:pPr>
              <w:pStyle w:val="NormalWeb"/>
              <w:spacing w:before="0" w:beforeAutospacing="0" w:after="0" w:afterAutospacing="0"/>
              <w:jc w:val="both"/>
              <w:rPr>
                <w:sz w:val="22"/>
                <w:szCs w:val="22"/>
                <w:lang w:val="sr-Cyrl-CS"/>
              </w:rPr>
            </w:pPr>
            <w:r>
              <w:rPr>
                <w:sz w:val="22"/>
                <w:szCs w:val="22"/>
                <w:lang w:val="sr-Cyrl-CS"/>
              </w:rPr>
              <w:t>Ликовна радионица „Пролеће“</w:t>
            </w:r>
          </w:p>
          <w:p w:rsidR="002071C1" w:rsidRDefault="00434530">
            <w:pPr>
              <w:pStyle w:val="NormalWeb"/>
              <w:spacing w:before="0" w:beforeAutospacing="0" w:after="0" w:afterAutospacing="0"/>
              <w:jc w:val="both"/>
              <w:rPr>
                <w:sz w:val="22"/>
                <w:szCs w:val="22"/>
                <w:lang w:val="sr-Cyrl-CS"/>
              </w:rPr>
            </w:pPr>
            <w:r>
              <w:rPr>
                <w:sz w:val="22"/>
                <w:szCs w:val="22"/>
                <w:lang w:val="sr-Cyrl-CS"/>
              </w:rPr>
              <w:t>Презентација музичких инструмената</w:t>
            </w:r>
          </w:p>
          <w:p w:rsidR="002071C1" w:rsidRDefault="00434530">
            <w:pPr>
              <w:pStyle w:val="NormalWeb"/>
              <w:spacing w:before="0" w:beforeAutospacing="0" w:after="0" w:afterAutospacing="0"/>
              <w:jc w:val="both"/>
              <w:rPr>
                <w:sz w:val="22"/>
                <w:szCs w:val="22"/>
                <w:lang w:val="sr-Cyrl-CS"/>
              </w:rPr>
            </w:pPr>
            <w:r>
              <w:rPr>
                <w:sz w:val="22"/>
                <w:szCs w:val="22"/>
                <w:lang w:val="sr-Cyrl-CS"/>
              </w:rPr>
              <w:t>Ускрс</w:t>
            </w:r>
          </w:p>
          <w:p w:rsidR="002071C1" w:rsidRDefault="00434530">
            <w:pPr>
              <w:pStyle w:val="NormalWeb"/>
              <w:spacing w:before="0" w:beforeAutospacing="0" w:after="0" w:afterAutospacing="0"/>
              <w:jc w:val="both"/>
              <w:rPr>
                <w:sz w:val="22"/>
                <w:szCs w:val="22"/>
                <w:lang w:val="sr-Cyrl-CS"/>
              </w:rPr>
            </w:pPr>
            <w:r>
              <w:rPr>
                <w:sz w:val="22"/>
                <w:szCs w:val="22"/>
              </w:rPr>
              <w:lastRenderedPageBreak/>
              <w:t>Припреме за такмичењ</w:t>
            </w:r>
            <w:r>
              <w:rPr>
                <w:sz w:val="22"/>
                <w:szCs w:val="22"/>
                <w:lang w:val="sr-Cyrl-CS"/>
              </w:rPr>
              <w:t>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lastRenderedPageBreak/>
              <w:t>Разговор</w:t>
            </w:r>
          </w:p>
          <w:p w:rsidR="002071C1" w:rsidRDefault="00434530">
            <w:pPr>
              <w:pStyle w:val="NormalWeb"/>
              <w:spacing w:before="0" w:beforeAutospacing="0" w:after="0" w:afterAutospacing="0"/>
              <w:jc w:val="center"/>
              <w:rPr>
                <w:sz w:val="22"/>
                <w:szCs w:val="22"/>
              </w:rPr>
            </w:pPr>
            <w:r>
              <w:rPr>
                <w:sz w:val="22"/>
                <w:szCs w:val="22"/>
              </w:rPr>
              <w:t>Разговор</w:t>
            </w:r>
          </w:p>
          <w:p w:rsidR="002071C1" w:rsidRDefault="00434530">
            <w:pPr>
              <w:pStyle w:val="NormalWeb"/>
              <w:spacing w:before="0" w:beforeAutospacing="0" w:after="0" w:afterAutospacing="0"/>
              <w:jc w:val="center"/>
              <w:rPr>
                <w:sz w:val="22"/>
                <w:szCs w:val="22"/>
              </w:rPr>
            </w:pPr>
            <w:r>
              <w:rPr>
                <w:sz w:val="22"/>
                <w:szCs w:val="22"/>
              </w:rPr>
              <w:t>Дискусија</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Руководиоци</w:t>
            </w:r>
            <w:r>
              <w:rPr>
                <w:sz w:val="22"/>
                <w:szCs w:val="22"/>
                <w:lang w:val="sr-Cyrl-CS"/>
              </w:rPr>
              <w:t xml:space="preserve"> </w:t>
            </w:r>
            <w:r>
              <w:rPr>
                <w:sz w:val="22"/>
                <w:szCs w:val="22"/>
              </w:rPr>
              <w:t>секција</w:t>
            </w:r>
          </w:p>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226"/>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Мај</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rPr>
            </w:pPr>
            <w:r>
              <w:rPr>
                <w:sz w:val="22"/>
                <w:szCs w:val="22"/>
              </w:rPr>
              <w:t>Извештај са посећених семинара у току године</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p w:rsidR="002071C1" w:rsidRDefault="00434530">
            <w:pPr>
              <w:pStyle w:val="NormalWeb"/>
              <w:spacing w:before="0" w:beforeAutospacing="0" w:after="0" w:afterAutospacing="0"/>
              <w:jc w:val="center"/>
              <w:rPr>
                <w:sz w:val="22"/>
                <w:szCs w:val="22"/>
              </w:rPr>
            </w:pPr>
            <w:r>
              <w:rPr>
                <w:sz w:val="22"/>
                <w:szCs w:val="22"/>
              </w:rPr>
              <w:t>Директор</w:t>
            </w:r>
          </w:p>
        </w:tc>
      </w:tr>
      <w:tr w:rsidR="002071C1">
        <w:trPr>
          <w:trHeight w:val="64"/>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Јун</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RS"/>
              </w:rPr>
            </w:pPr>
            <w:r>
              <w:rPr>
                <w:sz w:val="22"/>
                <w:szCs w:val="22"/>
              </w:rPr>
              <w:t>Анализа рада већа у протеклој школској години</w:t>
            </w:r>
            <w:r>
              <w:rPr>
                <w:sz w:val="22"/>
                <w:szCs w:val="22"/>
                <w:lang w:val="sr-Cyrl-RS"/>
              </w:rPr>
              <w:t>, предлог избора уџбеника за наредну школску годину</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Анализа</w:t>
            </w:r>
          </w:p>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r w:rsidR="002071C1">
        <w:trPr>
          <w:trHeight w:val="564"/>
        </w:trPr>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Август</w:t>
            </w:r>
          </w:p>
        </w:tc>
        <w:tc>
          <w:tcPr>
            <w:tcW w:w="560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both"/>
              <w:rPr>
                <w:sz w:val="22"/>
                <w:szCs w:val="22"/>
                <w:lang w:val="sr-Cyrl-CS"/>
              </w:rPr>
            </w:pPr>
            <w:r>
              <w:rPr>
                <w:sz w:val="22"/>
                <w:szCs w:val="22"/>
              </w:rPr>
              <w:t>Извештај рада већа у протеклој години</w:t>
            </w:r>
          </w:p>
          <w:p w:rsidR="002071C1" w:rsidRDefault="00434530">
            <w:pPr>
              <w:pStyle w:val="NormalWeb"/>
              <w:spacing w:before="0" w:beforeAutospacing="0" w:after="0" w:afterAutospacing="0"/>
              <w:jc w:val="both"/>
              <w:rPr>
                <w:sz w:val="22"/>
                <w:szCs w:val="22"/>
              </w:rPr>
            </w:pPr>
            <w:r>
              <w:rPr>
                <w:sz w:val="22"/>
                <w:szCs w:val="22"/>
              </w:rPr>
              <w:t>Предлог програма рада Стручног већа за наредну школску годину</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Разговор</w:t>
            </w:r>
          </w:p>
        </w:tc>
        <w:tc>
          <w:tcPr>
            <w:tcW w:w="1420" w:type="dxa"/>
            <w:shd w:val="clear" w:color="auto" w:fill="FFFFFF"/>
            <w:tcMar>
              <w:top w:w="0" w:type="dxa"/>
              <w:left w:w="108" w:type="dxa"/>
              <w:bottom w:w="0" w:type="dxa"/>
              <w:right w:w="108" w:type="dxa"/>
            </w:tcMar>
            <w:vAlign w:val="center"/>
          </w:tcPr>
          <w:p w:rsidR="002071C1" w:rsidRDefault="00434530">
            <w:pPr>
              <w:pStyle w:val="NormalWeb"/>
              <w:spacing w:before="0" w:beforeAutospacing="0" w:after="0" w:afterAutospacing="0"/>
              <w:jc w:val="center"/>
              <w:rPr>
                <w:sz w:val="22"/>
                <w:szCs w:val="22"/>
              </w:rPr>
            </w:pPr>
            <w:r>
              <w:rPr>
                <w:sz w:val="22"/>
                <w:szCs w:val="22"/>
              </w:rPr>
              <w:t>Чланови</w:t>
            </w:r>
            <w:r>
              <w:rPr>
                <w:sz w:val="22"/>
                <w:szCs w:val="22"/>
                <w:lang w:val="sr-Cyrl-RS"/>
              </w:rPr>
              <w:t xml:space="preserve"> </w:t>
            </w:r>
            <w:r>
              <w:rPr>
                <w:sz w:val="22"/>
                <w:szCs w:val="22"/>
              </w:rPr>
              <w:t>већа</w:t>
            </w:r>
          </w:p>
        </w:tc>
      </w:tr>
    </w:tbl>
    <w:p w:rsidR="002071C1" w:rsidRDefault="002071C1">
      <w:pPr>
        <w:rPr>
          <w:b/>
          <w:lang w:val="ru-RU"/>
        </w:rPr>
      </w:pPr>
    </w:p>
    <w:p w:rsidR="002071C1" w:rsidRDefault="002071C1">
      <w:pPr>
        <w:jc w:val="center"/>
        <w:rPr>
          <w:b/>
          <w:lang w:val="ru-RU"/>
        </w:rPr>
      </w:pPr>
    </w:p>
    <w:p w:rsidR="002071C1" w:rsidRDefault="00434530">
      <w:pPr>
        <w:jc w:val="center"/>
        <w:rPr>
          <w:b/>
          <w:lang w:val="ru-RU"/>
        </w:rPr>
      </w:pPr>
      <w:r>
        <w:rPr>
          <w:b/>
          <w:lang w:val="ru-RU"/>
        </w:rPr>
        <w:t xml:space="preserve">8.4.5  </w:t>
      </w:r>
      <w:r>
        <w:rPr>
          <w:b/>
          <w:lang w:val="sr-Cyrl-RS"/>
        </w:rPr>
        <w:t>Г</w:t>
      </w:r>
      <w:r>
        <w:rPr>
          <w:b/>
          <w:lang w:val="ru-RU"/>
        </w:rPr>
        <w:t xml:space="preserve">одишњи план рада </w:t>
      </w:r>
      <w:r>
        <w:rPr>
          <w:b/>
          <w:lang w:val="sr-Cyrl-CS"/>
        </w:rPr>
        <w:t>Стручн</w:t>
      </w:r>
      <w:r>
        <w:rPr>
          <w:b/>
          <w:lang w:val="sr-Cyrl-RS"/>
        </w:rPr>
        <w:t>ог</w:t>
      </w:r>
      <w:r>
        <w:rPr>
          <w:b/>
          <w:lang w:val="sr-Cyrl-CS"/>
        </w:rPr>
        <w:t xml:space="preserve"> </w:t>
      </w:r>
      <w:r>
        <w:rPr>
          <w:b/>
          <w:lang w:val="sr-Cyrl-RS"/>
        </w:rPr>
        <w:t>већа</w:t>
      </w:r>
      <w:r>
        <w:rPr>
          <w:b/>
          <w:lang w:val="sr-Cyrl-CS"/>
        </w:rPr>
        <w:t xml:space="preserve"> </w:t>
      </w:r>
      <w:r>
        <w:rPr>
          <w:b/>
          <w:lang w:val="sr-Cyrl-RS"/>
        </w:rPr>
        <w:t>млађих разреда</w:t>
      </w:r>
    </w:p>
    <w:p w:rsidR="002071C1" w:rsidRDefault="002071C1">
      <w:pPr>
        <w:jc w:val="center"/>
        <w:rPr>
          <w:b/>
          <w:color w:val="FF0000"/>
          <w:lang w:val="ru-RU"/>
        </w:rPr>
      </w:pPr>
    </w:p>
    <w:p w:rsidR="002071C1" w:rsidRDefault="00434530">
      <w:pPr>
        <w:ind w:firstLine="720"/>
        <w:jc w:val="both"/>
        <w:rPr>
          <w:lang w:val="sr-Cyrl-CS"/>
        </w:rPr>
      </w:pPr>
      <w:r>
        <w:rPr>
          <w:lang w:val="sr-Cyrl-CS"/>
        </w:rPr>
        <w:t>Председник стручног већа: Маријана Лешјанин</w:t>
      </w:r>
    </w:p>
    <w:p w:rsidR="002071C1" w:rsidRDefault="002071C1">
      <w:pPr>
        <w:ind w:firstLine="720"/>
        <w:jc w:val="both"/>
        <w:rPr>
          <w:lang w:val="sr-Cyrl-CS"/>
        </w:rPr>
      </w:pPr>
    </w:p>
    <w:p w:rsidR="002071C1" w:rsidRDefault="00434530">
      <w:pPr>
        <w:ind w:firstLine="720"/>
        <w:jc w:val="both"/>
      </w:pPr>
      <w:r>
        <w:rPr>
          <w:lang w:val="sr-Cyrl-CS"/>
        </w:rPr>
        <w:t>На седници стручног већ</w:t>
      </w:r>
      <w:r>
        <w:rPr>
          <w:lang w:val="sr-Cyrl-RS"/>
        </w:rPr>
        <w:t>а</w:t>
      </w:r>
      <w:r>
        <w:rPr>
          <w:lang w:val="sr-Cyrl-CS"/>
        </w:rPr>
        <w:t xml:space="preserve"> млађих разреда  усвојен је план ра</w:t>
      </w:r>
      <w:r w:rsidR="00A45780">
        <w:rPr>
          <w:lang w:val="sr-Cyrl-CS"/>
        </w:rPr>
        <w:t>да стручног већа за школску 2025/26</w:t>
      </w:r>
      <w:r>
        <w:rPr>
          <w:lang w:val="sr-Cyrl-CS"/>
        </w:rPr>
        <w:t xml:space="preserve">. годину. </w:t>
      </w:r>
    </w:p>
    <w:p w:rsidR="002071C1" w:rsidRDefault="00434530">
      <w:pPr>
        <w:ind w:firstLine="720"/>
        <w:jc w:val="both"/>
        <w:rPr>
          <w:lang w:val="sr-Cyrl-RS"/>
        </w:rPr>
      </w:pPr>
      <w:r>
        <w:rPr>
          <w:lang w:val="sr-Cyrl-RS"/>
        </w:rPr>
        <w:t>За наредну школску годину предвиђени су састанци и то:</w:t>
      </w:r>
    </w:p>
    <w:p w:rsidR="002071C1" w:rsidRDefault="00434530">
      <w:pPr>
        <w:jc w:val="both"/>
        <w:rPr>
          <w:lang w:val="sr-Cyrl-RS"/>
        </w:rPr>
      </w:pPr>
      <w:r>
        <w:t>АВГУСТ</w:t>
      </w:r>
      <w:r>
        <w:rPr>
          <w:lang w:val="sr-Cyrl-RS"/>
        </w:rPr>
        <w:t xml:space="preserve"> </w:t>
      </w:r>
    </w:p>
    <w:p w:rsidR="002071C1" w:rsidRDefault="00434530">
      <w:pPr>
        <w:jc w:val="both"/>
      </w:pPr>
      <w:r>
        <w:t>Усвајање извештаја о раду СВ</w:t>
      </w:r>
      <w:r>
        <w:rPr>
          <w:lang w:val="sr-Cyrl-CS"/>
        </w:rPr>
        <w:t>МР</w:t>
      </w:r>
      <w:r>
        <w:t xml:space="preserve"> за школску 202</w:t>
      </w:r>
      <w:r w:rsidR="00A45780">
        <w:rPr>
          <w:lang w:val="sr-Cyrl-RS"/>
        </w:rPr>
        <w:t>4</w:t>
      </w:r>
      <w:r>
        <w:t>/202</w:t>
      </w:r>
      <w:r w:rsidR="00A45780">
        <w:rPr>
          <w:lang w:val="sr-Cyrl-RS"/>
        </w:rPr>
        <w:t>5.</w:t>
      </w:r>
      <w:r>
        <w:t>.годину</w:t>
      </w:r>
    </w:p>
    <w:p w:rsidR="002071C1" w:rsidRDefault="00434530">
      <w:pPr>
        <w:numPr>
          <w:ilvl w:val="0"/>
          <w:numId w:val="25"/>
        </w:numPr>
        <w:jc w:val="both"/>
      </w:pPr>
      <w:r>
        <w:t>Доношење плана и програма рада СВ</w:t>
      </w:r>
      <w:r>
        <w:rPr>
          <w:lang w:val="sr-Cyrl-CS"/>
        </w:rPr>
        <w:t>МР</w:t>
      </w:r>
      <w:r>
        <w:t xml:space="preserve"> за школску 202</w:t>
      </w:r>
      <w:r w:rsidR="00A45780">
        <w:rPr>
          <w:lang w:val="sr-Cyrl-RS"/>
        </w:rPr>
        <w:t>5</w:t>
      </w:r>
      <w:r>
        <w:rPr>
          <w:lang w:val="sr-Cyrl-CS"/>
        </w:rPr>
        <w:t>/</w:t>
      </w:r>
      <w:r>
        <w:t>2</w:t>
      </w:r>
      <w:r w:rsidR="00A45780">
        <w:rPr>
          <w:lang w:val="sr-Cyrl-RS"/>
        </w:rPr>
        <w:t>6</w:t>
      </w:r>
      <w:r>
        <w:t>.годину</w:t>
      </w:r>
    </w:p>
    <w:p w:rsidR="002071C1" w:rsidRDefault="00434530">
      <w:pPr>
        <w:numPr>
          <w:ilvl w:val="0"/>
          <w:numId w:val="25"/>
        </w:numPr>
        <w:jc w:val="both"/>
      </w:pPr>
      <w:r>
        <w:t>Договор о изради наставних планова за наредну школску годину</w:t>
      </w:r>
    </w:p>
    <w:p w:rsidR="002071C1" w:rsidRDefault="00434530">
      <w:pPr>
        <w:numPr>
          <w:ilvl w:val="0"/>
          <w:numId w:val="25"/>
        </w:numPr>
        <w:jc w:val="both"/>
      </w:pPr>
      <w:r>
        <w:rPr>
          <w:lang w:val="sr-Cyrl-RS"/>
        </w:rPr>
        <w:t xml:space="preserve">Усклађивање са </w:t>
      </w:r>
      <w:r>
        <w:t>План</w:t>
      </w:r>
      <w:r>
        <w:rPr>
          <w:lang w:val="sr-Cyrl-RS"/>
        </w:rPr>
        <w:t>ом</w:t>
      </w:r>
      <w:r>
        <w:t xml:space="preserve"> и програм</w:t>
      </w:r>
      <w:r>
        <w:rPr>
          <w:lang w:val="sr-Cyrl-RS"/>
        </w:rPr>
        <w:t>ом</w:t>
      </w:r>
      <w:r>
        <w:t xml:space="preserve"> ДУОП-а за школску 202</w:t>
      </w:r>
      <w:r w:rsidR="00A45780">
        <w:rPr>
          <w:lang w:val="sr-Cyrl-RS"/>
        </w:rPr>
        <w:t>5</w:t>
      </w:r>
      <w:r>
        <w:t>/2</w:t>
      </w:r>
      <w:r w:rsidR="00A45780">
        <w:rPr>
          <w:lang w:val="sr-Cyrl-RS"/>
        </w:rPr>
        <w:t>6</w:t>
      </w:r>
      <w:r w:rsidR="00B175B6">
        <w:rPr>
          <w:lang w:val="sr-Cyrl-RS"/>
        </w:rPr>
        <w:t>.</w:t>
      </w:r>
      <w:r>
        <w:t xml:space="preserve">годину </w:t>
      </w:r>
    </w:p>
    <w:p w:rsidR="002071C1" w:rsidRDefault="00434530">
      <w:pPr>
        <w:jc w:val="both"/>
      </w:pPr>
      <w:r>
        <w:t>СЕПТЕМБАР</w:t>
      </w:r>
    </w:p>
    <w:p w:rsidR="002071C1" w:rsidRDefault="00434530">
      <w:pPr>
        <w:numPr>
          <w:ilvl w:val="0"/>
          <w:numId w:val="25"/>
        </w:numPr>
        <w:jc w:val="both"/>
      </w:pPr>
      <w:r>
        <w:t>Предлог активности поводом Дечје недеље и Дечјег карневала</w:t>
      </w:r>
    </w:p>
    <w:p w:rsidR="002071C1" w:rsidRDefault="00434530">
      <w:pPr>
        <w:numPr>
          <w:ilvl w:val="0"/>
          <w:numId w:val="25"/>
        </w:numPr>
        <w:jc w:val="both"/>
      </w:pPr>
      <w:r>
        <w:t>Обука учитеља за рад са надареном децом</w:t>
      </w:r>
    </w:p>
    <w:p w:rsidR="002071C1" w:rsidRDefault="00434530">
      <w:pPr>
        <w:jc w:val="both"/>
      </w:pPr>
      <w:r>
        <w:t>ЈАНУАР</w:t>
      </w:r>
    </w:p>
    <w:p w:rsidR="002071C1" w:rsidRDefault="00434530">
      <w:pPr>
        <w:numPr>
          <w:ilvl w:val="0"/>
          <w:numId w:val="25"/>
        </w:numPr>
        <w:jc w:val="both"/>
      </w:pPr>
      <w:r>
        <w:t>Размена искустава учитеља о раду са децом по ИОП-у</w:t>
      </w:r>
    </w:p>
    <w:p w:rsidR="002071C1" w:rsidRDefault="00434530">
      <w:pPr>
        <w:jc w:val="both"/>
      </w:pPr>
      <w:r>
        <w:t>МАЈ</w:t>
      </w:r>
    </w:p>
    <w:p w:rsidR="00853746" w:rsidRPr="00FD3C27" w:rsidRDefault="00434530" w:rsidP="00463E8C">
      <w:pPr>
        <w:numPr>
          <w:ilvl w:val="0"/>
          <w:numId w:val="25"/>
        </w:numPr>
        <w:jc w:val="both"/>
      </w:pPr>
      <w:r>
        <w:rPr>
          <w:lang w:val="sr-Cyrl-RS"/>
        </w:rPr>
        <w:t>Предлог избора наставних уџбеника за наредну годину</w:t>
      </w:r>
    </w:p>
    <w:p w:rsidR="00FD3C27" w:rsidRDefault="00FD3C27" w:rsidP="00463E8C">
      <w:pPr>
        <w:numPr>
          <w:ilvl w:val="0"/>
          <w:numId w:val="25"/>
        </w:numPr>
        <w:jc w:val="both"/>
      </w:pPr>
    </w:p>
    <w:p w:rsidR="00853746" w:rsidRDefault="00853746" w:rsidP="00853746">
      <w:pPr>
        <w:ind w:left="360"/>
        <w:jc w:val="both"/>
      </w:pPr>
    </w:p>
    <w:p w:rsidR="00853746" w:rsidRDefault="00853746" w:rsidP="00853746">
      <w:pPr>
        <w:jc w:val="center"/>
        <w:rPr>
          <w:b/>
          <w:bCs/>
          <w:lang w:val="sr-Cyrl-RS"/>
        </w:rPr>
      </w:pPr>
      <w:r w:rsidRPr="00386DB5">
        <w:rPr>
          <w:b/>
          <w:bCs/>
          <w:lang w:val="sr-Cyrl-RS"/>
        </w:rPr>
        <w:t>Годишњи план рада Стручног већа специјалн</w:t>
      </w:r>
      <w:r>
        <w:rPr>
          <w:b/>
          <w:bCs/>
          <w:lang w:val="sr-Cyrl-RS"/>
        </w:rPr>
        <w:t>ог</w:t>
      </w:r>
      <w:r w:rsidRPr="00386DB5">
        <w:rPr>
          <w:b/>
          <w:bCs/>
          <w:lang w:val="sr-Cyrl-RS"/>
        </w:rPr>
        <w:t xml:space="preserve"> одељења у школској 202</w:t>
      </w:r>
      <w:r w:rsidR="00A45780">
        <w:rPr>
          <w:b/>
          <w:bCs/>
          <w:lang w:val="sr-Cyrl-RS"/>
        </w:rPr>
        <w:t>5/</w:t>
      </w:r>
      <w:r w:rsidRPr="00386DB5">
        <w:rPr>
          <w:b/>
          <w:bCs/>
          <w:lang w:val="sr-Cyrl-RS"/>
        </w:rPr>
        <w:t>202</w:t>
      </w:r>
      <w:r w:rsidR="00A45780">
        <w:rPr>
          <w:b/>
          <w:bCs/>
          <w:lang w:val="sr-Cyrl-RS"/>
        </w:rPr>
        <w:t>6</w:t>
      </w:r>
      <w:r w:rsidRPr="00386DB5">
        <w:rPr>
          <w:b/>
          <w:bCs/>
          <w:lang w:val="sr-Cyrl-RS"/>
        </w:rPr>
        <w:t>. години</w:t>
      </w:r>
    </w:p>
    <w:p w:rsidR="00853746" w:rsidRPr="00386DB5" w:rsidRDefault="00853746" w:rsidP="00853746">
      <w:pPr>
        <w:jc w:val="center"/>
        <w:rPr>
          <w:b/>
          <w:bCs/>
          <w:lang w:val="sr-Cyrl-RS"/>
        </w:rPr>
      </w:pPr>
    </w:p>
    <w:p w:rsidR="00853746" w:rsidRPr="00386DB5" w:rsidRDefault="00853746" w:rsidP="00853746">
      <w:pPr>
        <w:jc w:val="center"/>
        <w:rPr>
          <w:b/>
          <w:bCs/>
          <w:lang w:val="sr-Cyrl-RS"/>
        </w:rPr>
      </w:pPr>
    </w:p>
    <w:p w:rsidR="00853746" w:rsidRPr="00386DB5" w:rsidRDefault="00853746" w:rsidP="00853746">
      <w:pPr>
        <w:jc w:val="both"/>
        <w:rPr>
          <w:lang w:val="sr-Cyrl-RS"/>
        </w:rPr>
      </w:pPr>
      <w:r w:rsidRPr="00386DB5">
        <w:rPr>
          <w:lang w:val="sr-Cyrl-RS"/>
        </w:rPr>
        <w:t>Стручно веће специјалн</w:t>
      </w:r>
      <w:r>
        <w:rPr>
          <w:lang w:val="sr-Cyrl-RS"/>
        </w:rPr>
        <w:t>ог</w:t>
      </w:r>
      <w:r w:rsidRPr="00386DB5">
        <w:rPr>
          <w:lang w:val="sr-Cyrl-RS"/>
        </w:rPr>
        <w:t xml:space="preserve"> одељења чине чланови: Јелена Марковић, </w:t>
      </w:r>
      <w:r>
        <w:rPr>
          <w:lang w:val="sr-Cyrl-RS"/>
        </w:rPr>
        <w:t xml:space="preserve">Милица Бањац, </w:t>
      </w:r>
      <w:r w:rsidR="00A45780">
        <w:rPr>
          <w:lang w:val="sr-Cyrl-RS"/>
        </w:rPr>
        <w:t>Марина Петковић,</w:t>
      </w:r>
      <w:r w:rsidRPr="00386DB5">
        <w:rPr>
          <w:lang w:val="sr-Cyrl-RS"/>
        </w:rPr>
        <w:t xml:space="preserve"> </w:t>
      </w:r>
      <w:r w:rsidR="00A45780">
        <w:rPr>
          <w:lang w:val="sr-Cyrl-RS"/>
        </w:rPr>
        <w:t>Јована Милетић, Јелена Пандуровић, Моника Јокић</w:t>
      </w:r>
      <w:r w:rsidRPr="00386DB5">
        <w:rPr>
          <w:lang w:val="sr-Cyrl-RS"/>
        </w:rPr>
        <w:t xml:space="preserve"> Славица Колић,</w:t>
      </w:r>
      <w:r w:rsidR="00A45780">
        <w:rPr>
          <w:lang w:val="sr-Cyrl-RS"/>
        </w:rPr>
        <w:t xml:space="preserve"> Бојан Петровић, Марија Милићевић, Марко Миловановић</w:t>
      </w:r>
    </w:p>
    <w:p w:rsidR="00853746" w:rsidRPr="00386DB5" w:rsidRDefault="00853746" w:rsidP="00853746">
      <w:pPr>
        <w:jc w:val="both"/>
        <w:rPr>
          <w:lang w:val="sr-Cyrl-RS"/>
        </w:rPr>
      </w:pPr>
      <w:r w:rsidRPr="00386DB5">
        <w:rPr>
          <w:lang w:val="sr-Cyrl-RS"/>
        </w:rPr>
        <w:t>У школској 202</w:t>
      </w:r>
      <w:r w:rsidR="00A45780">
        <w:rPr>
          <w:lang w:val="sr-Cyrl-RS"/>
        </w:rPr>
        <w:t>5</w:t>
      </w:r>
      <w:r w:rsidRPr="00386DB5">
        <w:rPr>
          <w:lang w:val="sr-Cyrl-RS"/>
        </w:rPr>
        <w:t>/202</w:t>
      </w:r>
      <w:r w:rsidR="00A45780">
        <w:rPr>
          <w:lang w:val="sr-Cyrl-RS"/>
        </w:rPr>
        <w:t>6</w:t>
      </w:r>
      <w:r w:rsidRPr="00386DB5">
        <w:rPr>
          <w:lang w:val="sr-Cyrl-RS"/>
        </w:rPr>
        <w:t>. години планирано је 4 састанка Стручног већа, са следећим планом активности:</w:t>
      </w:r>
    </w:p>
    <w:p w:rsidR="00853746" w:rsidRPr="00386DB5" w:rsidRDefault="00853746" w:rsidP="00853746">
      <w:pPr>
        <w:jc w:val="both"/>
        <w:rPr>
          <w:lang w:val="sr-Cyrl-RS"/>
        </w:rPr>
      </w:pPr>
    </w:p>
    <w:tbl>
      <w:tblPr>
        <w:tblStyle w:val="TableGrid"/>
        <w:tblW w:w="9715" w:type="dxa"/>
        <w:tblLook w:val="04A0" w:firstRow="1" w:lastRow="0" w:firstColumn="1" w:lastColumn="0" w:noHBand="0" w:noVBand="1"/>
      </w:tblPr>
      <w:tblGrid>
        <w:gridCol w:w="1452"/>
        <w:gridCol w:w="4419"/>
        <w:gridCol w:w="1870"/>
        <w:gridCol w:w="1974"/>
      </w:tblGrid>
      <w:tr w:rsidR="00853746" w:rsidRPr="005E33F7" w:rsidTr="009777E9">
        <w:tc>
          <w:tcPr>
            <w:tcW w:w="1455" w:type="dxa"/>
          </w:tcPr>
          <w:p w:rsidR="00853746" w:rsidRPr="005E33F7" w:rsidRDefault="00853746" w:rsidP="009777E9">
            <w:pPr>
              <w:jc w:val="center"/>
              <w:rPr>
                <w:b/>
                <w:bCs/>
                <w:sz w:val="20"/>
                <w:szCs w:val="20"/>
                <w:lang w:val="sr-Cyrl-RS"/>
              </w:rPr>
            </w:pPr>
            <w:r w:rsidRPr="005E33F7">
              <w:rPr>
                <w:b/>
                <w:bCs/>
                <w:sz w:val="20"/>
                <w:szCs w:val="20"/>
                <w:lang w:val="sr-Cyrl-RS"/>
              </w:rPr>
              <w:t>САСТАНАК</w:t>
            </w:r>
          </w:p>
        </w:tc>
        <w:tc>
          <w:tcPr>
            <w:tcW w:w="4480" w:type="dxa"/>
          </w:tcPr>
          <w:p w:rsidR="00853746" w:rsidRPr="005E33F7" w:rsidRDefault="00853746" w:rsidP="009777E9">
            <w:pPr>
              <w:jc w:val="center"/>
              <w:rPr>
                <w:b/>
                <w:bCs/>
                <w:sz w:val="20"/>
                <w:szCs w:val="20"/>
                <w:lang w:val="sr-Cyrl-RS"/>
              </w:rPr>
            </w:pPr>
            <w:r w:rsidRPr="005E33F7">
              <w:rPr>
                <w:b/>
                <w:bCs/>
                <w:sz w:val="20"/>
                <w:szCs w:val="20"/>
                <w:lang w:val="sr-Cyrl-RS"/>
              </w:rPr>
              <w:t>ПЛАНИРАНЕ АКТИВНОСТИ</w:t>
            </w:r>
          </w:p>
        </w:tc>
        <w:tc>
          <w:tcPr>
            <w:tcW w:w="1799" w:type="dxa"/>
          </w:tcPr>
          <w:p w:rsidR="00853746" w:rsidRPr="005E33F7" w:rsidRDefault="00853746" w:rsidP="009777E9">
            <w:pPr>
              <w:jc w:val="center"/>
              <w:rPr>
                <w:b/>
                <w:bCs/>
                <w:sz w:val="20"/>
                <w:szCs w:val="20"/>
                <w:lang w:val="sr-Cyrl-RS"/>
              </w:rPr>
            </w:pPr>
            <w:r w:rsidRPr="005E33F7">
              <w:rPr>
                <w:b/>
                <w:bCs/>
                <w:sz w:val="20"/>
                <w:szCs w:val="20"/>
                <w:lang w:val="sr-Cyrl-RS"/>
              </w:rPr>
              <w:t>ВРЕМЕ РЕАЛИЗАЦИЈЕ</w:t>
            </w:r>
          </w:p>
        </w:tc>
        <w:tc>
          <w:tcPr>
            <w:tcW w:w="1981" w:type="dxa"/>
          </w:tcPr>
          <w:p w:rsidR="00853746" w:rsidRPr="005E33F7" w:rsidRDefault="00853746" w:rsidP="009777E9">
            <w:pPr>
              <w:jc w:val="center"/>
              <w:rPr>
                <w:b/>
                <w:bCs/>
                <w:sz w:val="20"/>
                <w:szCs w:val="20"/>
                <w:lang w:val="sr-Cyrl-RS"/>
              </w:rPr>
            </w:pPr>
            <w:r w:rsidRPr="005E33F7">
              <w:rPr>
                <w:b/>
                <w:bCs/>
                <w:sz w:val="20"/>
                <w:szCs w:val="20"/>
                <w:lang w:val="sr-Cyrl-RS"/>
              </w:rPr>
              <w:t>РЕАЛИЗАТОРИ АКТИВНОСТИ</w:t>
            </w:r>
          </w:p>
        </w:tc>
      </w:tr>
      <w:tr w:rsidR="00853746" w:rsidRPr="005E33F7" w:rsidTr="009777E9">
        <w:tc>
          <w:tcPr>
            <w:tcW w:w="1455" w:type="dxa"/>
            <w:vAlign w:val="center"/>
          </w:tcPr>
          <w:p w:rsidR="00853746" w:rsidRPr="005E33F7" w:rsidRDefault="00853746" w:rsidP="009777E9">
            <w:pPr>
              <w:jc w:val="center"/>
              <w:rPr>
                <w:sz w:val="20"/>
                <w:szCs w:val="20"/>
                <w:lang w:val="sr-Latn-RS"/>
              </w:rPr>
            </w:pPr>
            <w:r w:rsidRPr="005E33F7">
              <w:rPr>
                <w:sz w:val="20"/>
                <w:szCs w:val="20"/>
                <w:lang w:val="sr-Latn-RS"/>
              </w:rPr>
              <w:t>I</w:t>
            </w:r>
          </w:p>
        </w:tc>
        <w:tc>
          <w:tcPr>
            <w:tcW w:w="4480" w:type="dxa"/>
            <w:vAlign w:val="center"/>
          </w:tcPr>
          <w:p w:rsidR="00853746" w:rsidRPr="005E33F7" w:rsidRDefault="00853746" w:rsidP="00853746">
            <w:pPr>
              <w:pStyle w:val="ListParagraph"/>
              <w:numPr>
                <w:ilvl w:val="0"/>
                <w:numId w:val="75"/>
              </w:numPr>
              <w:spacing w:line="240" w:lineRule="auto"/>
              <w:rPr>
                <w:rFonts w:ascii="Times New Roman" w:hAnsi="Times New Roman"/>
                <w:sz w:val="20"/>
                <w:szCs w:val="20"/>
                <w:lang w:val="sr-Cyrl-RS"/>
              </w:rPr>
            </w:pPr>
            <w:r w:rsidRPr="005E33F7">
              <w:rPr>
                <w:rFonts w:ascii="Times New Roman" w:hAnsi="Times New Roman"/>
                <w:sz w:val="20"/>
                <w:szCs w:val="20"/>
                <w:lang w:val="sr-Cyrl-RS"/>
              </w:rPr>
              <w:t>Усвајање плана и програма Стручног већа специја</w:t>
            </w:r>
            <w:r w:rsidR="00A45780">
              <w:rPr>
                <w:rFonts w:ascii="Times New Roman" w:hAnsi="Times New Roman"/>
                <w:sz w:val="20"/>
                <w:szCs w:val="20"/>
                <w:lang w:val="sr-Cyrl-RS"/>
              </w:rPr>
              <w:t>лног одељења за 2025/2026</w:t>
            </w:r>
            <w:r w:rsidRPr="005E33F7">
              <w:rPr>
                <w:rFonts w:ascii="Times New Roman" w:hAnsi="Times New Roman"/>
                <w:sz w:val="20"/>
                <w:szCs w:val="20"/>
                <w:lang w:val="sr-Cyrl-RS"/>
              </w:rPr>
              <w:t>. годину;</w:t>
            </w:r>
          </w:p>
          <w:p w:rsidR="00853746" w:rsidRPr="005E33F7" w:rsidRDefault="00853746" w:rsidP="00853746">
            <w:pPr>
              <w:pStyle w:val="ListParagraph"/>
              <w:numPr>
                <w:ilvl w:val="0"/>
                <w:numId w:val="75"/>
              </w:numPr>
              <w:spacing w:line="240" w:lineRule="auto"/>
              <w:rPr>
                <w:rFonts w:ascii="Times New Roman" w:hAnsi="Times New Roman"/>
                <w:sz w:val="20"/>
                <w:szCs w:val="20"/>
                <w:lang w:val="sr-Cyrl-RS"/>
              </w:rPr>
            </w:pPr>
            <w:r w:rsidRPr="005E33F7">
              <w:rPr>
                <w:rFonts w:ascii="Times New Roman" w:hAnsi="Times New Roman"/>
                <w:sz w:val="20"/>
                <w:szCs w:val="20"/>
                <w:lang w:val="sr-Cyrl-RS"/>
              </w:rPr>
              <w:t>Извештај о реализованим инклузивним активностима спе</w:t>
            </w:r>
            <w:r w:rsidR="00A45780">
              <w:rPr>
                <w:rFonts w:ascii="Times New Roman" w:hAnsi="Times New Roman"/>
                <w:sz w:val="20"/>
                <w:szCs w:val="20"/>
                <w:lang w:val="sr-Cyrl-RS"/>
              </w:rPr>
              <w:t>цијалних одељења у школској 2024/2025</w:t>
            </w:r>
            <w:r w:rsidRPr="005E33F7">
              <w:rPr>
                <w:rFonts w:ascii="Times New Roman" w:hAnsi="Times New Roman"/>
                <w:sz w:val="20"/>
                <w:szCs w:val="20"/>
                <w:lang w:val="sr-Cyrl-RS"/>
              </w:rPr>
              <w:t>. години;</w:t>
            </w:r>
          </w:p>
          <w:p w:rsidR="00853746" w:rsidRPr="005E33F7" w:rsidRDefault="00853746" w:rsidP="00853746">
            <w:pPr>
              <w:pStyle w:val="ListParagraph"/>
              <w:numPr>
                <w:ilvl w:val="0"/>
                <w:numId w:val="75"/>
              </w:numPr>
              <w:spacing w:line="240" w:lineRule="auto"/>
              <w:rPr>
                <w:rFonts w:ascii="Times New Roman" w:hAnsi="Times New Roman"/>
                <w:sz w:val="20"/>
                <w:szCs w:val="20"/>
                <w:lang w:val="sr-Cyrl-RS"/>
              </w:rPr>
            </w:pPr>
            <w:r w:rsidRPr="005E33F7">
              <w:rPr>
                <w:rFonts w:ascii="Times New Roman" w:hAnsi="Times New Roman"/>
                <w:sz w:val="20"/>
                <w:szCs w:val="20"/>
                <w:lang w:val="sr-Cyrl-RS"/>
              </w:rPr>
              <w:t>Активности ученика специјалних одељења поводом Дечје недеље;</w:t>
            </w:r>
          </w:p>
          <w:p w:rsidR="00853746" w:rsidRPr="005E33F7" w:rsidRDefault="00853746" w:rsidP="00853746">
            <w:pPr>
              <w:pStyle w:val="ListParagraph"/>
              <w:numPr>
                <w:ilvl w:val="0"/>
                <w:numId w:val="75"/>
              </w:numPr>
              <w:spacing w:line="240" w:lineRule="auto"/>
              <w:rPr>
                <w:rFonts w:ascii="Times New Roman" w:hAnsi="Times New Roman"/>
                <w:sz w:val="20"/>
                <w:szCs w:val="20"/>
                <w:lang w:val="sr-Cyrl-RS"/>
              </w:rPr>
            </w:pPr>
            <w:r w:rsidRPr="005E33F7">
              <w:rPr>
                <w:rFonts w:ascii="Times New Roman" w:hAnsi="Times New Roman"/>
                <w:sz w:val="20"/>
                <w:szCs w:val="20"/>
                <w:lang w:val="sr-Cyrl-RS"/>
              </w:rPr>
              <w:t xml:space="preserve">Планирање огледних и угледних часова - психомоторне радионице за ученике млађег школског узраста у текућој школској години (у сарадњи са СТИО </w:t>
            </w:r>
            <w:r w:rsidRPr="005E33F7">
              <w:rPr>
                <w:rFonts w:ascii="Times New Roman" w:hAnsi="Times New Roman"/>
                <w:sz w:val="20"/>
                <w:szCs w:val="20"/>
                <w:lang w:val="sr-Cyrl-RS"/>
              </w:rPr>
              <w:lastRenderedPageBreak/>
              <w:t>тимом школе).</w:t>
            </w:r>
          </w:p>
        </w:tc>
        <w:tc>
          <w:tcPr>
            <w:tcW w:w="1799" w:type="dxa"/>
            <w:vAlign w:val="center"/>
          </w:tcPr>
          <w:p w:rsidR="00853746" w:rsidRPr="005E33F7" w:rsidRDefault="00853746" w:rsidP="009777E9">
            <w:pPr>
              <w:jc w:val="center"/>
              <w:rPr>
                <w:sz w:val="20"/>
                <w:szCs w:val="20"/>
                <w:lang w:val="sr-Cyrl-RS"/>
              </w:rPr>
            </w:pPr>
            <w:r w:rsidRPr="005E33F7">
              <w:rPr>
                <w:sz w:val="20"/>
                <w:szCs w:val="20"/>
                <w:lang w:val="sr-Cyrl-RS"/>
              </w:rPr>
              <w:lastRenderedPageBreak/>
              <w:t>Септембар/октобар</w:t>
            </w:r>
          </w:p>
        </w:tc>
        <w:tc>
          <w:tcPr>
            <w:tcW w:w="1981" w:type="dxa"/>
            <w:vAlign w:val="center"/>
          </w:tcPr>
          <w:p w:rsidR="00853746" w:rsidRPr="005E33F7" w:rsidRDefault="00853746" w:rsidP="009777E9">
            <w:pPr>
              <w:jc w:val="center"/>
              <w:rPr>
                <w:sz w:val="20"/>
                <w:szCs w:val="20"/>
                <w:lang w:val="sr-Cyrl-RS"/>
              </w:rPr>
            </w:pPr>
            <w:r w:rsidRPr="005E33F7">
              <w:rPr>
                <w:sz w:val="20"/>
                <w:szCs w:val="20"/>
                <w:lang w:val="sr-Cyrl-RS"/>
              </w:rPr>
              <w:t>Тим стручног већа специјалног одељења</w:t>
            </w:r>
          </w:p>
          <w:p w:rsidR="00853746" w:rsidRPr="005E33F7" w:rsidRDefault="00853746" w:rsidP="009777E9">
            <w:pPr>
              <w:jc w:val="center"/>
              <w:rPr>
                <w:sz w:val="20"/>
                <w:szCs w:val="20"/>
                <w:lang w:val="sr-Cyrl-RS"/>
              </w:rPr>
            </w:pPr>
          </w:p>
          <w:p w:rsidR="00853746" w:rsidRPr="005E33F7" w:rsidRDefault="00853746" w:rsidP="009777E9">
            <w:pPr>
              <w:jc w:val="center"/>
              <w:rPr>
                <w:sz w:val="20"/>
                <w:szCs w:val="20"/>
                <w:lang w:val="sr-Cyrl-RS"/>
              </w:rPr>
            </w:pPr>
          </w:p>
          <w:p w:rsidR="00853746" w:rsidRPr="005E33F7" w:rsidRDefault="00853746" w:rsidP="009777E9">
            <w:pPr>
              <w:jc w:val="center"/>
              <w:rPr>
                <w:sz w:val="20"/>
                <w:szCs w:val="20"/>
                <w:lang w:val="sr-Cyrl-RS"/>
              </w:rPr>
            </w:pPr>
          </w:p>
          <w:p w:rsidR="00853746" w:rsidRPr="005E33F7" w:rsidRDefault="00853746" w:rsidP="009777E9">
            <w:pPr>
              <w:jc w:val="center"/>
              <w:rPr>
                <w:sz w:val="20"/>
                <w:szCs w:val="20"/>
                <w:lang w:val="sr-Cyrl-RS"/>
              </w:rPr>
            </w:pPr>
          </w:p>
          <w:p w:rsidR="00853746" w:rsidRPr="005E33F7" w:rsidRDefault="00853746" w:rsidP="009777E9">
            <w:pPr>
              <w:jc w:val="center"/>
              <w:rPr>
                <w:sz w:val="20"/>
                <w:szCs w:val="20"/>
                <w:lang w:val="sr-Cyrl-RS"/>
              </w:rPr>
            </w:pPr>
          </w:p>
          <w:p w:rsidR="00853746" w:rsidRPr="005E33F7" w:rsidRDefault="00853746" w:rsidP="009777E9">
            <w:pPr>
              <w:jc w:val="center"/>
              <w:rPr>
                <w:sz w:val="20"/>
                <w:szCs w:val="20"/>
                <w:lang w:val="sr-Cyrl-RS"/>
              </w:rPr>
            </w:pPr>
            <w:r w:rsidRPr="005E33F7">
              <w:rPr>
                <w:sz w:val="20"/>
                <w:szCs w:val="20"/>
                <w:lang w:val="sr-Cyrl-RS"/>
              </w:rPr>
              <w:t>Јелена Марковић, Милица Бањац, Татјана Спасић</w:t>
            </w:r>
          </w:p>
        </w:tc>
      </w:tr>
      <w:tr w:rsidR="00853746" w:rsidRPr="005E33F7" w:rsidTr="009777E9">
        <w:tc>
          <w:tcPr>
            <w:tcW w:w="1455" w:type="dxa"/>
            <w:vAlign w:val="center"/>
          </w:tcPr>
          <w:p w:rsidR="00853746" w:rsidRPr="005E33F7" w:rsidRDefault="00853746" w:rsidP="009777E9">
            <w:pPr>
              <w:jc w:val="center"/>
              <w:rPr>
                <w:sz w:val="20"/>
                <w:szCs w:val="20"/>
                <w:lang w:val="sr-Latn-RS"/>
              </w:rPr>
            </w:pPr>
            <w:r w:rsidRPr="005E33F7">
              <w:rPr>
                <w:sz w:val="20"/>
                <w:szCs w:val="20"/>
                <w:lang w:val="sr-Latn-RS"/>
              </w:rPr>
              <w:t>II</w:t>
            </w:r>
          </w:p>
        </w:tc>
        <w:tc>
          <w:tcPr>
            <w:tcW w:w="4480" w:type="dxa"/>
            <w:vAlign w:val="center"/>
          </w:tcPr>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Праћење реализације Индивидуалних образовних планова ученика специјалних одељења;</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Извештавање о реализованим активностима у оквиру Дечје недеље и пројектни</w:t>
            </w:r>
            <w:r>
              <w:rPr>
                <w:rFonts w:ascii="Times New Roman" w:hAnsi="Times New Roman"/>
                <w:sz w:val="20"/>
                <w:szCs w:val="20"/>
                <w:lang w:val="sr-Cyrl-RS"/>
              </w:rPr>
              <w:t>м</w:t>
            </w:r>
            <w:r w:rsidRPr="005E33F7">
              <w:rPr>
                <w:rFonts w:ascii="Times New Roman" w:hAnsi="Times New Roman"/>
                <w:sz w:val="20"/>
                <w:szCs w:val="20"/>
                <w:lang w:val="sr-Cyrl-RS"/>
              </w:rPr>
              <w:t xml:space="preserve"> активности</w:t>
            </w:r>
            <w:r>
              <w:rPr>
                <w:rFonts w:ascii="Times New Roman" w:hAnsi="Times New Roman"/>
                <w:sz w:val="20"/>
                <w:szCs w:val="20"/>
                <w:lang w:val="sr-Cyrl-RS"/>
              </w:rPr>
              <w:t>ма у локалној заједници</w:t>
            </w:r>
            <w:r w:rsidRPr="005E33F7">
              <w:rPr>
                <w:rFonts w:ascii="Times New Roman" w:hAnsi="Times New Roman"/>
                <w:sz w:val="20"/>
                <w:szCs w:val="20"/>
                <w:lang w:val="sr-Cyrl-RS"/>
              </w:rPr>
              <w:t>;</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Активности ученика поводом Дана школе;</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Набавка потребног дидактичког материјала за ученике специјалних одељења.</w:t>
            </w:r>
          </w:p>
        </w:tc>
        <w:tc>
          <w:tcPr>
            <w:tcW w:w="1799" w:type="dxa"/>
            <w:vAlign w:val="center"/>
          </w:tcPr>
          <w:p w:rsidR="00853746" w:rsidRPr="005E33F7" w:rsidRDefault="00853746" w:rsidP="009777E9">
            <w:pPr>
              <w:jc w:val="center"/>
              <w:rPr>
                <w:sz w:val="20"/>
                <w:szCs w:val="20"/>
                <w:lang w:val="sr-Cyrl-RS"/>
              </w:rPr>
            </w:pPr>
            <w:r w:rsidRPr="005E33F7">
              <w:rPr>
                <w:sz w:val="20"/>
                <w:szCs w:val="20"/>
                <w:lang w:val="sr-Cyrl-RS"/>
              </w:rPr>
              <w:t>Децембар/Јануар</w:t>
            </w:r>
          </w:p>
        </w:tc>
        <w:tc>
          <w:tcPr>
            <w:tcW w:w="1981" w:type="dxa"/>
            <w:vAlign w:val="center"/>
          </w:tcPr>
          <w:p w:rsidR="00853746" w:rsidRPr="005E33F7" w:rsidRDefault="00853746" w:rsidP="009777E9">
            <w:pPr>
              <w:jc w:val="center"/>
              <w:rPr>
                <w:sz w:val="20"/>
                <w:szCs w:val="20"/>
                <w:lang w:val="sr-Cyrl-RS"/>
              </w:rPr>
            </w:pPr>
            <w:r w:rsidRPr="005E33F7">
              <w:rPr>
                <w:sz w:val="20"/>
                <w:szCs w:val="20"/>
                <w:lang w:val="sr-Cyrl-RS"/>
              </w:rPr>
              <w:t>Тим стручног већа специјалног одељења</w:t>
            </w:r>
            <w:r>
              <w:rPr>
                <w:sz w:val="20"/>
                <w:szCs w:val="20"/>
                <w:lang w:val="sr-Cyrl-RS"/>
              </w:rPr>
              <w:t>, у сарадњи са Дневним боравком за децу и омладину ометену у развоју ЦСР, као и Завичајним музејом Параћин</w:t>
            </w:r>
          </w:p>
          <w:p w:rsidR="00853746" w:rsidRPr="005E33F7" w:rsidRDefault="00853746" w:rsidP="009777E9">
            <w:pPr>
              <w:jc w:val="center"/>
              <w:rPr>
                <w:sz w:val="20"/>
                <w:szCs w:val="20"/>
                <w:lang w:val="sr-Cyrl-RS"/>
              </w:rPr>
            </w:pPr>
          </w:p>
        </w:tc>
      </w:tr>
      <w:tr w:rsidR="00853746" w:rsidRPr="005E33F7" w:rsidTr="009777E9">
        <w:tc>
          <w:tcPr>
            <w:tcW w:w="1455" w:type="dxa"/>
            <w:vAlign w:val="center"/>
          </w:tcPr>
          <w:p w:rsidR="00853746" w:rsidRPr="005E33F7" w:rsidRDefault="00853746" w:rsidP="009777E9">
            <w:pPr>
              <w:jc w:val="center"/>
              <w:rPr>
                <w:sz w:val="20"/>
                <w:szCs w:val="20"/>
                <w:lang w:val="sr-Latn-RS"/>
              </w:rPr>
            </w:pPr>
            <w:r w:rsidRPr="005E33F7">
              <w:rPr>
                <w:sz w:val="20"/>
                <w:szCs w:val="20"/>
                <w:lang w:val="sr-Latn-RS"/>
              </w:rPr>
              <w:t>III</w:t>
            </w:r>
          </w:p>
        </w:tc>
        <w:tc>
          <w:tcPr>
            <w:tcW w:w="4480" w:type="dxa"/>
            <w:vAlign w:val="center"/>
          </w:tcPr>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Планирање активности ученика поводом Укршњих празника (Ускршњи базар);</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Завршни испит за ученике специјалног одељења осмог разреда – израда плана транзиције;</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Стручно усавршавање наставника специјалног одељења, угледни и огледни часови.</w:t>
            </w:r>
          </w:p>
        </w:tc>
        <w:tc>
          <w:tcPr>
            <w:tcW w:w="1799" w:type="dxa"/>
            <w:vAlign w:val="center"/>
          </w:tcPr>
          <w:p w:rsidR="00853746" w:rsidRPr="005E33F7" w:rsidRDefault="00853746" w:rsidP="009777E9">
            <w:pPr>
              <w:jc w:val="center"/>
              <w:rPr>
                <w:sz w:val="20"/>
                <w:szCs w:val="20"/>
                <w:lang w:val="sr-Cyrl-RS"/>
              </w:rPr>
            </w:pPr>
            <w:r w:rsidRPr="005E33F7">
              <w:rPr>
                <w:sz w:val="20"/>
                <w:szCs w:val="20"/>
                <w:lang w:val="sr-Cyrl-RS"/>
              </w:rPr>
              <w:t>Март/април</w:t>
            </w:r>
          </w:p>
        </w:tc>
        <w:tc>
          <w:tcPr>
            <w:tcW w:w="1981" w:type="dxa"/>
            <w:vAlign w:val="center"/>
          </w:tcPr>
          <w:p w:rsidR="00853746" w:rsidRPr="005E33F7" w:rsidRDefault="00853746" w:rsidP="009777E9">
            <w:pPr>
              <w:jc w:val="center"/>
              <w:rPr>
                <w:sz w:val="20"/>
                <w:szCs w:val="20"/>
                <w:lang w:val="sr-Cyrl-RS"/>
              </w:rPr>
            </w:pPr>
            <w:r w:rsidRPr="005E33F7">
              <w:rPr>
                <w:sz w:val="20"/>
                <w:szCs w:val="20"/>
                <w:lang w:val="sr-Cyrl-RS"/>
              </w:rPr>
              <w:t>Тим стручног већа специјалног одељења</w:t>
            </w:r>
            <w:r>
              <w:rPr>
                <w:sz w:val="20"/>
                <w:szCs w:val="20"/>
                <w:lang w:val="sr-Cyrl-RS"/>
              </w:rPr>
              <w:t>,</w:t>
            </w:r>
          </w:p>
          <w:p w:rsidR="00853746" w:rsidRPr="005E33F7" w:rsidRDefault="00853746" w:rsidP="009777E9">
            <w:pPr>
              <w:jc w:val="center"/>
              <w:rPr>
                <w:sz w:val="20"/>
                <w:szCs w:val="20"/>
                <w:lang w:val="sr-Cyrl-RS"/>
              </w:rPr>
            </w:pPr>
            <w:r>
              <w:rPr>
                <w:sz w:val="20"/>
                <w:szCs w:val="20"/>
                <w:lang w:val="sr-Cyrl-RS"/>
              </w:rPr>
              <w:t>Татјана Спасић</w:t>
            </w:r>
          </w:p>
        </w:tc>
      </w:tr>
      <w:tr w:rsidR="00853746" w:rsidRPr="005E33F7" w:rsidTr="009777E9">
        <w:tc>
          <w:tcPr>
            <w:tcW w:w="1455" w:type="dxa"/>
            <w:vAlign w:val="center"/>
          </w:tcPr>
          <w:p w:rsidR="00853746" w:rsidRPr="005E33F7" w:rsidRDefault="00853746" w:rsidP="009777E9">
            <w:pPr>
              <w:jc w:val="center"/>
              <w:rPr>
                <w:sz w:val="20"/>
                <w:szCs w:val="20"/>
                <w:lang w:val="sr-Latn-RS"/>
              </w:rPr>
            </w:pPr>
            <w:r w:rsidRPr="005E33F7">
              <w:rPr>
                <w:sz w:val="20"/>
                <w:szCs w:val="20"/>
                <w:lang w:val="sr-Latn-RS"/>
              </w:rPr>
              <w:t>IV</w:t>
            </w:r>
          </w:p>
        </w:tc>
        <w:tc>
          <w:tcPr>
            <w:tcW w:w="4480" w:type="dxa"/>
            <w:vAlign w:val="center"/>
          </w:tcPr>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Праћење реализације Индивидуалних образовних планова ученика на крају школске године;</w:t>
            </w:r>
          </w:p>
          <w:p w:rsidR="00853746" w:rsidRPr="005E33F7" w:rsidRDefault="00853746" w:rsidP="00853746">
            <w:pPr>
              <w:pStyle w:val="ListParagraph"/>
              <w:numPr>
                <w:ilvl w:val="0"/>
                <w:numId w:val="74"/>
              </w:numPr>
              <w:spacing w:line="240" w:lineRule="auto"/>
              <w:rPr>
                <w:rFonts w:ascii="Times New Roman" w:hAnsi="Times New Roman"/>
                <w:sz w:val="20"/>
                <w:szCs w:val="20"/>
                <w:lang w:val="sr-Cyrl-RS"/>
              </w:rPr>
            </w:pPr>
            <w:r w:rsidRPr="005E33F7">
              <w:rPr>
                <w:rFonts w:ascii="Times New Roman" w:hAnsi="Times New Roman"/>
                <w:sz w:val="20"/>
                <w:szCs w:val="20"/>
                <w:lang w:val="sr-Cyrl-RS"/>
              </w:rPr>
              <w:t>Извештај о реализованим активностима Стручног већа специјалног одељења на крају школске 202</w:t>
            </w:r>
            <w:r w:rsidR="001A4A2F">
              <w:rPr>
                <w:rFonts w:ascii="Times New Roman" w:hAnsi="Times New Roman"/>
                <w:sz w:val="20"/>
                <w:szCs w:val="20"/>
                <w:lang w:val="sr-Cyrl-RS"/>
              </w:rPr>
              <w:t>5/206</w:t>
            </w:r>
            <w:r>
              <w:rPr>
                <w:rFonts w:ascii="Times New Roman" w:hAnsi="Times New Roman"/>
                <w:sz w:val="20"/>
                <w:szCs w:val="20"/>
                <w:lang w:val="sr-Cyrl-RS"/>
              </w:rPr>
              <w:t>5</w:t>
            </w:r>
            <w:r w:rsidRPr="005E33F7">
              <w:rPr>
                <w:rFonts w:ascii="Times New Roman" w:hAnsi="Times New Roman"/>
                <w:sz w:val="20"/>
                <w:szCs w:val="20"/>
                <w:lang w:val="sr-Cyrl-RS"/>
              </w:rPr>
              <w:t>. године.</w:t>
            </w:r>
          </w:p>
        </w:tc>
        <w:tc>
          <w:tcPr>
            <w:tcW w:w="1799" w:type="dxa"/>
            <w:vAlign w:val="center"/>
          </w:tcPr>
          <w:p w:rsidR="00853746" w:rsidRPr="005E33F7" w:rsidRDefault="00853746" w:rsidP="009777E9">
            <w:pPr>
              <w:jc w:val="center"/>
              <w:rPr>
                <w:sz w:val="20"/>
                <w:szCs w:val="20"/>
                <w:lang w:val="sr-Cyrl-RS"/>
              </w:rPr>
            </w:pPr>
            <w:r w:rsidRPr="005E33F7">
              <w:rPr>
                <w:sz w:val="20"/>
                <w:szCs w:val="20"/>
                <w:lang w:val="sr-Cyrl-RS"/>
              </w:rPr>
              <w:t>јун</w:t>
            </w:r>
          </w:p>
        </w:tc>
        <w:tc>
          <w:tcPr>
            <w:tcW w:w="1981" w:type="dxa"/>
            <w:vAlign w:val="center"/>
          </w:tcPr>
          <w:p w:rsidR="00853746" w:rsidRPr="005E33F7" w:rsidRDefault="00853746" w:rsidP="009777E9">
            <w:pPr>
              <w:jc w:val="center"/>
              <w:rPr>
                <w:sz w:val="20"/>
                <w:szCs w:val="20"/>
                <w:lang w:val="sr-Cyrl-RS"/>
              </w:rPr>
            </w:pPr>
            <w:r w:rsidRPr="005E33F7">
              <w:rPr>
                <w:sz w:val="20"/>
                <w:szCs w:val="20"/>
                <w:lang w:val="sr-Cyrl-RS"/>
              </w:rPr>
              <w:t>Тим стручног већа специјалног одељења</w:t>
            </w:r>
          </w:p>
        </w:tc>
      </w:tr>
    </w:tbl>
    <w:p w:rsidR="00853746" w:rsidRDefault="00853746" w:rsidP="00853746"/>
    <w:p w:rsidR="00853746" w:rsidRPr="005E33F7" w:rsidRDefault="00853746" w:rsidP="00853746">
      <w:pPr>
        <w:tabs>
          <w:tab w:val="left" w:pos="7656"/>
        </w:tabs>
        <w:jc w:val="right"/>
        <w:rPr>
          <w:b/>
          <w:bCs/>
          <w:lang w:val="sr-Cyrl-RS"/>
        </w:rPr>
      </w:pPr>
      <w:r w:rsidRPr="005E33F7">
        <w:rPr>
          <w:b/>
          <w:bCs/>
          <w:lang w:val="sr-Cyrl-RS"/>
        </w:rPr>
        <w:t xml:space="preserve">Председник Стручног већа специјалног одељења: </w:t>
      </w:r>
    </w:p>
    <w:p w:rsidR="00853746" w:rsidRPr="005E33F7" w:rsidRDefault="00853746" w:rsidP="00853746">
      <w:pPr>
        <w:tabs>
          <w:tab w:val="left" w:pos="7656"/>
        </w:tabs>
        <w:jc w:val="right"/>
        <w:rPr>
          <w:b/>
          <w:bCs/>
          <w:lang w:val="sr-Cyrl-RS"/>
        </w:rPr>
      </w:pPr>
      <w:r w:rsidRPr="005E33F7">
        <w:rPr>
          <w:b/>
          <w:bCs/>
          <w:lang w:val="sr-Cyrl-RS"/>
        </w:rPr>
        <w:t>Јелена Марковић</w:t>
      </w:r>
    </w:p>
    <w:p w:rsidR="002071C1" w:rsidRPr="00853746" w:rsidRDefault="002071C1" w:rsidP="00853746">
      <w:pPr>
        <w:tabs>
          <w:tab w:val="left" w:pos="7656"/>
        </w:tabs>
        <w:jc w:val="right"/>
        <w:rPr>
          <w:b/>
          <w:bCs/>
          <w:lang w:val="sr-Cyrl-RS"/>
        </w:rPr>
      </w:pPr>
    </w:p>
    <w:p w:rsidR="002071C1" w:rsidRDefault="002071C1">
      <w:pPr>
        <w:rPr>
          <w:b/>
          <w:lang w:val="sr-Cyrl-CS"/>
        </w:rPr>
      </w:pPr>
    </w:p>
    <w:p w:rsidR="002071C1" w:rsidRDefault="002071C1">
      <w:pPr>
        <w:ind w:left="644"/>
        <w:jc w:val="center"/>
        <w:rPr>
          <w:b/>
          <w:lang w:val="sr-Cyrl-CS"/>
        </w:rPr>
      </w:pPr>
    </w:p>
    <w:p w:rsidR="002071C1" w:rsidRDefault="00434530">
      <w:pPr>
        <w:ind w:left="644"/>
        <w:jc w:val="center"/>
        <w:rPr>
          <w:b/>
          <w:lang w:val="sr-Cyrl-CS"/>
        </w:rPr>
      </w:pPr>
      <w:r>
        <w:rPr>
          <w:b/>
          <w:lang w:val="sr-Cyrl-CS"/>
        </w:rPr>
        <w:t>8.5. СТРУЧНИ АКТИВИ</w:t>
      </w:r>
    </w:p>
    <w:p w:rsidR="002071C1" w:rsidRDefault="002071C1">
      <w:pPr>
        <w:jc w:val="center"/>
        <w:rPr>
          <w:b/>
          <w:lang w:val="sr-Cyrl-RS"/>
        </w:rPr>
      </w:pPr>
    </w:p>
    <w:p w:rsidR="002071C1" w:rsidRDefault="00434530">
      <w:pPr>
        <w:jc w:val="center"/>
        <w:rPr>
          <w:b/>
          <w:lang w:val="sr-Cyrl-RS"/>
        </w:rPr>
      </w:pPr>
      <w:r>
        <w:rPr>
          <w:b/>
          <w:lang w:val="sr-Cyrl-RS"/>
        </w:rPr>
        <w:t>8.5.1 Стручни актив за школски развојни план</w:t>
      </w:r>
    </w:p>
    <w:p w:rsidR="00FD60C2" w:rsidRDefault="00FD60C2">
      <w:pPr>
        <w:jc w:val="center"/>
        <w:rPr>
          <w:b/>
          <w:lang w:val="sr-Cyrl-RS"/>
        </w:rPr>
      </w:pPr>
    </w:p>
    <w:p w:rsidR="002071C1" w:rsidRDefault="002071C1">
      <w:pPr>
        <w:pStyle w:val="ListParagraph"/>
        <w:ind w:left="600"/>
        <w:rPr>
          <w:rFonts w:ascii="Times New Roman" w:hAnsi="Times New Roman"/>
          <w:sz w:val="12"/>
          <w:szCs w:val="24"/>
          <w:lang w:val="sr-Cyrl-RS"/>
        </w:rPr>
      </w:pPr>
    </w:p>
    <w:p w:rsidR="002071C1" w:rsidRDefault="00434530">
      <w:pPr>
        <w:pStyle w:val="ListParagraph"/>
        <w:ind w:left="600"/>
        <w:rPr>
          <w:rFonts w:ascii="Times New Roman" w:hAnsi="Times New Roman"/>
          <w:sz w:val="24"/>
          <w:szCs w:val="24"/>
          <w:lang w:val="sr-Cyrl-RS"/>
        </w:rPr>
      </w:pPr>
      <w:r>
        <w:rPr>
          <w:rFonts w:ascii="Times New Roman" w:hAnsi="Times New Roman"/>
          <w:sz w:val="24"/>
          <w:szCs w:val="24"/>
          <w:lang w:val="sr-Cyrl-RS"/>
        </w:rPr>
        <w:t>Стручни актив за развојно планирање у школско</w:t>
      </w:r>
      <w:r w:rsidR="001A4A2F">
        <w:rPr>
          <w:rFonts w:ascii="Times New Roman" w:hAnsi="Times New Roman"/>
          <w:sz w:val="24"/>
          <w:szCs w:val="24"/>
          <w:lang w:val="sr-Cyrl-RS"/>
        </w:rPr>
        <w:t>ј 2025/2026</w:t>
      </w:r>
      <w:r>
        <w:rPr>
          <w:rFonts w:ascii="Times New Roman" w:hAnsi="Times New Roman"/>
          <w:sz w:val="24"/>
          <w:szCs w:val="24"/>
          <w:lang w:val="sr-Cyrl-RS"/>
        </w:rPr>
        <w:t>. год. радиће у саставу:</w:t>
      </w:r>
    </w:p>
    <w:p w:rsidR="002071C1" w:rsidRDefault="00434530">
      <w:pPr>
        <w:jc w:val="both"/>
        <w:rPr>
          <w:rFonts w:eastAsia="Calibri"/>
          <w:lang w:val="sr-Cyrl-RS"/>
        </w:rPr>
      </w:pPr>
      <w:r>
        <w:rPr>
          <w:rFonts w:eastAsia="Calibri"/>
          <w:lang w:val="sr-Cyrl-RS"/>
        </w:rPr>
        <w:t xml:space="preserve">Љиљана Младеновић, координатор Тима, </w:t>
      </w:r>
      <w:r w:rsidR="00031844">
        <w:rPr>
          <w:rFonts w:eastAsia="Calibri"/>
          <w:lang w:val="sr-Cyrl-RS"/>
        </w:rPr>
        <w:t xml:space="preserve">Драгана Радисављевић Филиповић, </w:t>
      </w:r>
      <w:r>
        <w:rPr>
          <w:rFonts w:eastAsia="Calibri"/>
          <w:lang w:val="sr-Cyrl-RS"/>
        </w:rPr>
        <w:t xml:space="preserve">Ивана </w:t>
      </w:r>
      <w:r w:rsidRPr="00FC7AE4">
        <w:rPr>
          <w:rFonts w:eastAsia="Calibri"/>
          <w:lang w:val="sr-Cyrl-RS"/>
        </w:rPr>
        <w:t>Димитријевић, Радов</w:t>
      </w:r>
      <w:r w:rsidR="00B175B6" w:rsidRPr="00FC7AE4">
        <w:rPr>
          <w:rFonts w:eastAsia="Calibri"/>
          <w:lang w:val="sr-Cyrl-RS"/>
        </w:rPr>
        <w:t>ан Илић, Андријана Динић, Саша В</w:t>
      </w:r>
      <w:r w:rsidRPr="00FC7AE4">
        <w:rPr>
          <w:rFonts w:eastAsia="Calibri"/>
          <w:lang w:val="sr-Cyrl-RS"/>
        </w:rPr>
        <w:t>екић,</w:t>
      </w:r>
      <w:r w:rsidR="001A4A2F" w:rsidRPr="00FC7AE4">
        <w:rPr>
          <w:rFonts w:eastAsia="Calibri"/>
          <w:lang w:val="sr-Cyrl-RS"/>
        </w:rPr>
        <w:t xml:space="preserve"> </w:t>
      </w:r>
      <w:r w:rsidRPr="00FC7AE4">
        <w:rPr>
          <w:rFonts w:eastAsia="Calibri"/>
          <w:lang w:val="sr-Cyrl-RS"/>
        </w:rPr>
        <w:t xml:space="preserve">Сања Стојковић, </w:t>
      </w:r>
      <w:r w:rsidR="00FC7AE4" w:rsidRPr="00FC7AE4">
        <w:rPr>
          <w:rFonts w:eastAsia="Calibri"/>
          <w:lang w:val="sr-Cyrl-RS"/>
        </w:rPr>
        <w:t>Илија Стефановић</w:t>
      </w:r>
      <w:r w:rsidR="00031118" w:rsidRPr="00FC7AE4">
        <w:rPr>
          <w:rFonts w:eastAsia="Calibri"/>
          <w:lang w:val="sr-Cyrl-RS"/>
        </w:rPr>
        <w:t xml:space="preserve"> </w:t>
      </w:r>
      <w:r>
        <w:rPr>
          <w:rFonts w:eastAsia="Calibri"/>
          <w:lang w:val="sr-Cyrl-RS"/>
        </w:rPr>
        <w:t>представник УП, представник Савета родитеља</w:t>
      </w:r>
      <w:r w:rsidR="00EA10E7">
        <w:rPr>
          <w:rFonts w:eastAsia="Calibri"/>
          <w:lang w:val="sr-Cyrl-RS"/>
        </w:rPr>
        <w:t xml:space="preserve"> </w:t>
      </w:r>
      <w:r w:rsidR="00EA10E7" w:rsidRPr="00FD3C27">
        <w:rPr>
          <w:rFonts w:eastAsia="Calibri"/>
          <w:lang w:val="sr-Cyrl-RS"/>
        </w:rPr>
        <w:t>Тијана Аранђеловић</w:t>
      </w:r>
      <w:r w:rsidRPr="00FD3C27">
        <w:rPr>
          <w:rFonts w:eastAsia="Calibri"/>
          <w:lang w:val="sr-Cyrl-RS"/>
        </w:rPr>
        <w:t xml:space="preserve">, </w:t>
      </w:r>
      <w:r>
        <w:rPr>
          <w:rFonts w:eastAsia="Calibri"/>
          <w:lang w:val="sr-Cyrl-RS"/>
        </w:rPr>
        <w:t>Ђорђе Ђокић, представник ШО</w:t>
      </w:r>
    </w:p>
    <w:p w:rsidR="002071C1" w:rsidRDefault="002071C1">
      <w:pPr>
        <w:jc w:val="center"/>
        <w:rPr>
          <w:b/>
          <w:lang w:val="sr-Cyrl-R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2176"/>
        <w:gridCol w:w="1276"/>
        <w:gridCol w:w="1530"/>
      </w:tblGrid>
      <w:tr w:rsidR="002071C1">
        <w:tc>
          <w:tcPr>
            <w:tcW w:w="4628" w:type="dxa"/>
            <w:shd w:val="pct10" w:color="auto" w:fill="auto"/>
            <w:vAlign w:val="center"/>
          </w:tcPr>
          <w:p w:rsidR="002071C1" w:rsidRDefault="00434530">
            <w:pPr>
              <w:jc w:val="center"/>
              <w:rPr>
                <w:lang w:val="sr-Cyrl-CS"/>
              </w:rPr>
            </w:pPr>
            <w:r>
              <w:rPr>
                <w:lang w:val="sr-Cyrl-CS"/>
              </w:rPr>
              <w:t>АКТИВНОСТ</w:t>
            </w:r>
          </w:p>
        </w:tc>
        <w:tc>
          <w:tcPr>
            <w:tcW w:w="2176" w:type="dxa"/>
            <w:shd w:val="pct10" w:color="auto" w:fill="auto"/>
            <w:vAlign w:val="center"/>
          </w:tcPr>
          <w:p w:rsidR="002071C1" w:rsidRDefault="00434530">
            <w:pPr>
              <w:jc w:val="center"/>
              <w:rPr>
                <w:lang w:val="sr-Cyrl-CS"/>
              </w:rPr>
            </w:pPr>
            <w:r>
              <w:rPr>
                <w:lang w:val="sr-Cyrl-CS"/>
              </w:rPr>
              <w:t>НОСИОЦИ</w:t>
            </w:r>
          </w:p>
        </w:tc>
        <w:tc>
          <w:tcPr>
            <w:tcW w:w="1276" w:type="dxa"/>
            <w:shd w:val="pct10" w:color="auto" w:fill="auto"/>
            <w:vAlign w:val="center"/>
          </w:tcPr>
          <w:p w:rsidR="002071C1" w:rsidRDefault="00434530">
            <w:pPr>
              <w:jc w:val="center"/>
              <w:rPr>
                <w:lang w:val="sr-Cyrl-CS"/>
              </w:rPr>
            </w:pPr>
            <w:r>
              <w:rPr>
                <w:lang w:val="sr-Cyrl-CS"/>
              </w:rPr>
              <w:t>ВРЕМЕ</w:t>
            </w:r>
          </w:p>
        </w:tc>
        <w:tc>
          <w:tcPr>
            <w:tcW w:w="1530" w:type="dxa"/>
            <w:shd w:val="pct10" w:color="auto" w:fill="auto"/>
            <w:vAlign w:val="center"/>
          </w:tcPr>
          <w:p w:rsidR="002071C1" w:rsidRDefault="00434530">
            <w:pPr>
              <w:jc w:val="center"/>
              <w:rPr>
                <w:lang w:val="sr-Cyrl-CS"/>
              </w:rPr>
            </w:pPr>
            <w:r>
              <w:rPr>
                <w:lang w:val="sr-Cyrl-CS"/>
              </w:rPr>
              <w:t>НАЧИН ПРАЋЕЊА</w:t>
            </w:r>
          </w:p>
        </w:tc>
      </w:tr>
      <w:tr w:rsidR="002071C1">
        <w:trPr>
          <w:trHeight w:val="857"/>
        </w:trPr>
        <w:tc>
          <w:tcPr>
            <w:tcW w:w="4628" w:type="dxa"/>
            <w:vAlign w:val="center"/>
          </w:tcPr>
          <w:p w:rsidR="002071C1" w:rsidRDefault="00434530">
            <w:pPr>
              <w:rPr>
                <w:lang w:val="sr-Cyrl-RS"/>
              </w:rPr>
            </w:pPr>
            <w:r>
              <w:t xml:space="preserve">I </w:t>
            </w:r>
            <w:r>
              <w:rPr>
                <w:lang w:val="sr-Cyrl-RS"/>
              </w:rPr>
              <w:t xml:space="preserve">састанак </w:t>
            </w:r>
          </w:p>
          <w:p w:rsidR="002071C1" w:rsidRDefault="00434530">
            <w:pPr>
              <w:rPr>
                <w:lang w:val="ru-RU"/>
              </w:rPr>
            </w:pPr>
            <w:r>
              <w:rPr>
                <w:lang w:val="ru-RU"/>
              </w:rPr>
              <w:t>Усвајањ</w:t>
            </w:r>
            <w:r w:rsidR="001A4A2F">
              <w:rPr>
                <w:lang w:val="ru-RU"/>
              </w:rPr>
              <w:t>е извештаја о раду за ш. г. 2024</w:t>
            </w:r>
            <w:r>
              <w:rPr>
                <w:lang w:val="sr-Latn-RS"/>
              </w:rPr>
              <w:t>/2</w:t>
            </w:r>
            <w:r w:rsidR="001A4A2F">
              <w:rPr>
                <w:lang w:val="sr-Cyrl-RS"/>
              </w:rPr>
              <w:t>5</w:t>
            </w:r>
            <w:r>
              <w:rPr>
                <w:lang w:val="ru-RU"/>
              </w:rPr>
              <w:t xml:space="preserve">. </w:t>
            </w:r>
          </w:p>
          <w:p w:rsidR="002071C1" w:rsidRDefault="00434530">
            <w:pPr>
              <w:rPr>
                <w:lang w:val="ru-RU"/>
              </w:rPr>
            </w:pPr>
            <w:r>
              <w:rPr>
                <w:lang w:val="ru-RU"/>
              </w:rPr>
              <w:t>У</w:t>
            </w:r>
            <w:r w:rsidR="001A4A2F">
              <w:rPr>
                <w:lang w:val="ru-RU"/>
              </w:rPr>
              <w:t>свајање плана рада за ш. г. 2025/26</w:t>
            </w:r>
            <w:r>
              <w:rPr>
                <w:lang w:val="ru-RU"/>
              </w:rPr>
              <w:t>.</w:t>
            </w:r>
          </w:p>
        </w:tc>
        <w:tc>
          <w:tcPr>
            <w:tcW w:w="2176" w:type="dxa"/>
          </w:tcPr>
          <w:p w:rsidR="002071C1" w:rsidRDefault="00434530">
            <w:pPr>
              <w:jc w:val="center"/>
              <w:rPr>
                <w:color w:val="000000"/>
                <w:lang w:val="sr-Cyrl-CS"/>
              </w:rPr>
            </w:pPr>
            <w:r>
              <w:rPr>
                <w:color w:val="000000"/>
                <w:lang w:val="sr-Cyrl-CS"/>
              </w:rPr>
              <w:t xml:space="preserve">Директор,чланови </w:t>
            </w:r>
            <w:r>
              <w:rPr>
                <w:color w:val="000000"/>
                <w:lang w:val="sr-Cyrl-RS"/>
              </w:rPr>
              <w:t>Актива</w:t>
            </w:r>
            <w:r>
              <w:rPr>
                <w:color w:val="000000"/>
                <w:lang w:val="sr-Cyrl-CS"/>
              </w:rPr>
              <w:t>;</w:t>
            </w:r>
          </w:p>
        </w:tc>
        <w:tc>
          <w:tcPr>
            <w:tcW w:w="1276" w:type="dxa"/>
            <w:vAlign w:val="center"/>
          </w:tcPr>
          <w:p w:rsidR="002071C1" w:rsidRDefault="00434530">
            <w:pPr>
              <w:rPr>
                <w:color w:val="000000"/>
                <w:lang w:val="sr-Cyrl-CS"/>
              </w:rPr>
            </w:pPr>
            <w:r>
              <w:rPr>
                <w:color w:val="000000"/>
                <w:lang w:val="sr-Cyrl-CS"/>
              </w:rPr>
              <w:t>септембар</w:t>
            </w:r>
          </w:p>
        </w:tc>
        <w:tc>
          <w:tcPr>
            <w:tcW w:w="1530" w:type="dxa"/>
            <w:vAlign w:val="center"/>
          </w:tcPr>
          <w:p w:rsidR="002071C1" w:rsidRDefault="00434530">
            <w:pPr>
              <w:jc w:val="center"/>
              <w:rPr>
                <w:lang w:val="sr-Cyrl-CS"/>
              </w:rPr>
            </w:pPr>
            <w:r>
              <w:rPr>
                <w:lang w:val="sr-Cyrl-CS"/>
              </w:rPr>
              <w:t>Записник, Анекс</w:t>
            </w:r>
          </w:p>
        </w:tc>
      </w:tr>
      <w:tr w:rsidR="002071C1">
        <w:trPr>
          <w:trHeight w:val="2270"/>
        </w:trPr>
        <w:tc>
          <w:tcPr>
            <w:tcW w:w="4628" w:type="dxa"/>
            <w:vAlign w:val="center"/>
          </w:tcPr>
          <w:p w:rsidR="002071C1" w:rsidRDefault="00434530">
            <w:pPr>
              <w:rPr>
                <w:lang w:val="sr-Cyrl-RS"/>
              </w:rPr>
            </w:pPr>
            <w:r>
              <w:lastRenderedPageBreak/>
              <w:t xml:space="preserve">II </w:t>
            </w:r>
            <w:r>
              <w:rPr>
                <w:lang w:val="sr-Cyrl-RS"/>
              </w:rPr>
              <w:t xml:space="preserve">састанак </w:t>
            </w:r>
          </w:p>
          <w:p w:rsidR="002071C1" w:rsidRDefault="00434530">
            <w:pPr>
              <w:rPr>
                <w:lang w:val="sr-Cyrl-RS"/>
              </w:rPr>
            </w:pPr>
            <w:r>
              <w:rPr>
                <w:lang w:val="sr-Cyrl-RS"/>
              </w:rPr>
              <w:t>Праћење Конкурса за развојне школске пројекате</w:t>
            </w:r>
          </w:p>
          <w:p w:rsidR="002071C1" w:rsidRDefault="002071C1">
            <w:pPr>
              <w:rPr>
                <w:lang w:val="sr-Cyrl-RS"/>
              </w:rPr>
            </w:pPr>
          </w:p>
        </w:tc>
        <w:tc>
          <w:tcPr>
            <w:tcW w:w="2176" w:type="dxa"/>
            <w:vAlign w:val="center"/>
          </w:tcPr>
          <w:p w:rsidR="002071C1" w:rsidRDefault="00434530">
            <w:pPr>
              <w:jc w:val="center"/>
              <w:rPr>
                <w:lang w:val="sr-Cyrl-CS"/>
              </w:rPr>
            </w:pPr>
            <w:r>
              <w:rPr>
                <w:lang w:val="sr-Cyrl-CS"/>
              </w:rPr>
              <w:t>Чланови Актива,директор школе</w:t>
            </w:r>
          </w:p>
          <w:p w:rsidR="002071C1" w:rsidRDefault="002071C1">
            <w:pPr>
              <w:jc w:val="center"/>
              <w:rPr>
                <w:lang w:val="sr-Cyrl-CS"/>
              </w:rPr>
            </w:pPr>
          </w:p>
        </w:tc>
        <w:tc>
          <w:tcPr>
            <w:tcW w:w="1276" w:type="dxa"/>
            <w:vAlign w:val="center"/>
          </w:tcPr>
          <w:p w:rsidR="002071C1" w:rsidRDefault="00434530">
            <w:pPr>
              <w:jc w:val="center"/>
              <w:rPr>
                <w:lang w:val="sr-Cyrl-CS"/>
              </w:rPr>
            </w:pPr>
            <w:r>
              <w:rPr>
                <w:lang w:val="sr-Cyrl-CS"/>
              </w:rPr>
              <w:t>септембар</w:t>
            </w:r>
          </w:p>
        </w:tc>
        <w:tc>
          <w:tcPr>
            <w:tcW w:w="1530" w:type="dxa"/>
            <w:vAlign w:val="center"/>
          </w:tcPr>
          <w:p w:rsidR="002071C1" w:rsidRDefault="00434530">
            <w:pPr>
              <w:jc w:val="center"/>
            </w:pPr>
            <w:r>
              <w:t>Анализа на</w:t>
            </w:r>
          </w:p>
          <w:p w:rsidR="002071C1" w:rsidRDefault="00434530">
            <w:pPr>
              <w:jc w:val="center"/>
            </w:pPr>
            <w:r>
              <w:t>стручним</w:t>
            </w:r>
          </w:p>
          <w:p w:rsidR="002071C1" w:rsidRDefault="00434530">
            <w:pPr>
              <w:jc w:val="center"/>
              <w:rPr>
                <w:lang w:val="sr-Cyrl-CS"/>
              </w:rPr>
            </w:pPr>
            <w:r>
              <w:t>састанцима</w:t>
            </w:r>
          </w:p>
        </w:tc>
      </w:tr>
      <w:tr w:rsidR="002071C1">
        <w:trPr>
          <w:trHeight w:val="2058"/>
        </w:trPr>
        <w:tc>
          <w:tcPr>
            <w:tcW w:w="4628" w:type="dxa"/>
            <w:vAlign w:val="center"/>
          </w:tcPr>
          <w:p w:rsidR="002071C1" w:rsidRDefault="00434530">
            <w:pPr>
              <w:rPr>
                <w:lang w:val="sr-Cyrl-RS"/>
              </w:rPr>
            </w:pPr>
            <w:r>
              <w:rPr>
                <w:lang w:val="sr-Latn-RS"/>
              </w:rPr>
              <w:t xml:space="preserve">III </w:t>
            </w:r>
            <w:r>
              <w:rPr>
                <w:lang w:val="sr-Cyrl-RS"/>
              </w:rPr>
              <w:t xml:space="preserve">састанак </w:t>
            </w:r>
          </w:p>
          <w:p w:rsidR="002071C1" w:rsidRDefault="00434530">
            <w:pPr>
              <w:rPr>
                <w:lang w:val="sr-Cyrl-RS"/>
              </w:rPr>
            </w:pPr>
            <w:r>
              <w:rPr>
                <w:lang w:val="sr-Cyrl-RS"/>
              </w:rPr>
              <w:t xml:space="preserve">Праћење реализација активности из области промена за период 2021-2026. </w:t>
            </w:r>
          </w:p>
          <w:p w:rsidR="002071C1" w:rsidRDefault="002071C1">
            <w:pPr>
              <w:rPr>
                <w:color w:val="FF0000"/>
                <w:lang w:val="sr-Cyrl-CS"/>
              </w:rPr>
            </w:pPr>
          </w:p>
        </w:tc>
        <w:tc>
          <w:tcPr>
            <w:tcW w:w="2176" w:type="dxa"/>
            <w:vAlign w:val="center"/>
          </w:tcPr>
          <w:p w:rsidR="002071C1" w:rsidRDefault="00434530">
            <w:pPr>
              <w:jc w:val="center"/>
            </w:pPr>
            <w:r>
              <w:t>директор</w:t>
            </w:r>
          </w:p>
          <w:p w:rsidR="002071C1" w:rsidRDefault="00434530">
            <w:pPr>
              <w:jc w:val="center"/>
            </w:pPr>
            <w:r>
              <w:t>педагог</w:t>
            </w:r>
          </w:p>
          <w:p w:rsidR="002071C1" w:rsidRDefault="00434530">
            <w:pPr>
              <w:jc w:val="center"/>
            </w:pPr>
            <w:r>
              <w:t>предметни</w:t>
            </w:r>
          </w:p>
          <w:p w:rsidR="002071C1" w:rsidRDefault="00434530">
            <w:pPr>
              <w:jc w:val="center"/>
            </w:pPr>
            <w:r>
              <w:t>наставници</w:t>
            </w:r>
          </w:p>
          <w:p w:rsidR="002071C1" w:rsidRDefault="00434530">
            <w:pPr>
              <w:jc w:val="center"/>
            </w:pPr>
            <w:r>
              <w:t>одељењске</w:t>
            </w:r>
          </w:p>
          <w:p w:rsidR="002071C1" w:rsidRDefault="00434530">
            <w:pPr>
              <w:jc w:val="center"/>
            </w:pPr>
            <w:r>
              <w:t>старешине</w:t>
            </w:r>
          </w:p>
        </w:tc>
        <w:tc>
          <w:tcPr>
            <w:tcW w:w="1276" w:type="dxa"/>
            <w:vAlign w:val="center"/>
          </w:tcPr>
          <w:p w:rsidR="002071C1" w:rsidRDefault="002071C1">
            <w:pPr>
              <w:jc w:val="center"/>
              <w:rPr>
                <w:lang w:val="sr-Cyrl-CS"/>
              </w:rPr>
            </w:pPr>
          </w:p>
          <w:p w:rsidR="002071C1" w:rsidRDefault="00434530">
            <w:pPr>
              <w:jc w:val="center"/>
              <w:rPr>
                <w:lang w:val="sr-Cyrl-CS"/>
              </w:rPr>
            </w:pPr>
            <w:r>
              <w:rPr>
                <w:lang w:val="sr-Cyrl-CS"/>
              </w:rPr>
              <w:t>фебруар</w:t>
            </w:r>
          </w:p>
          <w:p w:rsidR="002071C1" w:rsidRDefault="002071C1">
            <w:pPr>
              <w:jc w:val="center"/>
              <w:rPr>
                <w:lang w:val="sr-Cyrl-CS"/>
              </w:rPr>
            </w:pPr>
          </w:p>
        </w:tc>
        <w:tc>
          <w:tcPr>
            <w:tcW w:w="1530" w:type="dxa"/>
            <w:vAlign w:val="center"/>
          </w:tcPr>
          <w:p w:rsidR="002071C1" w:rsidRDefault="002071C1">
            <w:pPr>
              <w:jc w:val="center"/>
              <w:rPr>
                <w:lang w:val="sr-Cyrl-CS"/>
              </w:rPr>
            </w:pPr>
          </w:p>
          <w:p w:rsidR="002071C1" w:rsidRDefault="00434530">
            <w:pPr>
              <w:jc w:val="center"/>
              <w:rPr>
                <w:lang w:val="sr-Cyrl-CS"/>
              </w:rPr>
            </w:pPr>
            <w:r>
              <w:rPr>
                <w:lang w:val="sr-Cyrl-CS"/>
              </w:rPr>
              <w:t xml:space="preserve">Аналаиза на стручним састанцима </w:t>
            </w:r>
          </w:p>
          <w:p w:rsidR="002071C1" w:rsidRDefault="002071C1">
            <w:pPr>
              <w:jc w:val="center"/>
              <w:rPr>
                <w:lang w:val="sr-Cyrl-CS"/>
              </w:rPr>
            </w:pPr>
          </w:p>
        </w:tc>
      </w:tr>
      <w:tr w:rsidR="002071C1">
        <w:trPr>
          <w:trHeight w:val="1389"/>
        </w:trPr>
        <w:tc>
          <w:tcPr>
            <w:tcW w:w="4628" w:type="dxa"/>
            <w:vAlign w:val="center"/>
          </w:tcPr>
          <w:p w:rsidR="002071C1" w:rsidRDefault="00434530">
            <w:pPr>
              <w:rPr>
                <w:lang w:val="sr-Latn-RS"/>
              </w:rPr>
            </w:pPr>
            <w:r>
              <w:rPr>
                <w:lang w:val="sr-Latn-RS"/>
              </w:rPr>
              <w:t>IV састанак</w:t>
            </w:r>
          </w:p>
          <w:p w:rsidR="002071C1" w:rsidRDefault="00434530">
            <w:r>
              <w:t>Извешта</w:t>
            </w:r>
            <w:r>
              <w:rPr>
                <w:lang w:val="sr-Cyrl-RS"/>
              </w:rPr>
              <w:t>ј</w:t>
            </w:r>
            <w:r>
              <w:t xml:space="preserve"> о реализацији развојног плана школе за 202</w:t>
            </w:r>
            <w:r w:rsidR="002F765B">
              <w:rPr>
                <w:lang w:val="sr-Cyrl-RS"/>
              </w:rPr>
              <w:t>5</w:t>
            </w:r>
            <w:r>
              <w:t>/202</w:t>
            </w:r>
            <w:r w:rsidR="002F765B">
              <w:rPr>
                <w:lang w:val="sr-Cyrl-RS"/>
              </w:rPr>
              <w:t>6</w:t>
            </w:r>
            <w:r>
              <w:t>.</w:t>
            </w:r>
          </w:p>
          <w:p w:rsidR="002071C1" w:rsidRDefault="002071C1">
            <w:pPr>
              <w:rPr>
                <w:color w:val="FF0000"/>
                <w:lang w:val="sr-Cyrl-RS"/>
              </w:rPr>
            </w:pPr>
          </w:p>
        </w:tc>
        <w:tc>
          <w:tcPr>
            <w:tcW w:w="2176" w:type="dxa"/>
          </w:tcPr>
          <w:p w:rsidR="002071C1" w:rsidRDefault="00434530">
            <w:pPr>
              <w:jc w:val="center"/>
              <w:rPr>
                <w:lang w:val="sr-Cyrl-CS"/>
              </w:rPr>
            </w:pPr>
            <w:r>
              <w:rPr>
                <w:lang w:val="sr-Cyrl-CS"/>
              </w:rPr>
              <w:t>Директор,чланови актива,секретар школе</w:t>
            </w:r>
          </w:p>
        </w:tc>
        <w:tc>
          <w:tcPr>
            <w:tcW w:w="1276" w:type="dxa"/>
          </w:tcPr>
          <w:p w:rsidR="002071C1" w:rsidRDefault="002071C1">
            <w:pPr>
              <w:jc w:val="center"/>
              <w:rPr>
                <w:lang w:val="sr-Cyrl-CS"/>
              </w:rPr>
            </w:pPr>
          </w:p>
          <w:p w:rsidR="002071C1" w:rsidRDefault="002071C1">
            <w:pPr>
              <w:jc w:val="center"/>
              <w:rPr>
                <w:lang w:val="sr-Cyrl-CS"/>
              </w:rPr>
            </w:pPr>
          </w:p>
          <w:p w:rsidR="002071C1" w:rsidRDefault="00434530">
            <w:pPr>
              <w:jc w:val="center"/>
              <w:rPr>
                <w:lang w:val="sr-Cyrl-CS"/>
              </w:rPr>
            </w:pPr>
            <w:r>
              <w:rPr>
                <w:lang w:val="sr-Cyrl-CS"/>
              </w:rPr>
              <w:t>јун</w:t>
            </w:r>
          </w:p>
        </w:tc>
        <w:tc>
          <w:tcPr>
            <w:tcW w:w="1530" w:type="dxa"/>
          </w:tcPr>
          <w:p w:rsidR="002071C1" w:rsidRDefault="00434530">
            <w:pPr>
              <w:rPr>
                <w:lang w:val="sr-Cyrl-CS"/>
              </w:rPr>
            </w:pPr>
            <w:r>
              <w:rPr>
                <w:lang w:val="sr-Cyrl-CS"/>
              </w:rPr>
              <w:t>Записници ,</w:t>
            </w:r>
          </w:p>
          <w:p w:rsidR="002071C1" w:rsidRDefault="00434530">
            <w:pPr>
              <w:rPr>
                <w:lang w:val="sr-Cyrl-CS"/>
              </w:rPr>
            </w:pPr>
            <w:r>
              <w:rPr>
                <w:lang w:val="sr-Cyrl-CS"/>
              </w:rPr>
              <w:t xml:space="preserve">анализа на стручним састанцима </w:t>
            </w:r>
          </w:p>
        </w:tc>
      </w:tr>
    </w:tbl>
    <w:p w:rsidR="002071C1" w:rsidRDefault="002071C1">
      <w:pPr>
        <w:rPr>
          <w:b/>
          <w:lang w:val="sr-Cyrl-RS"/>
        </w:rPr>
      </w:pPr>
    </w:p>
    <w:p w:rsidR="002071C1" w:rsidRDefault="002071C1">
      <w:pPr>
        <w:jc w:val="center"/>
        <w:rPr>
          <w:b/>
          <w:lang w:val="sr-Cyrl-RS"/>
        </w:rPr>
      </w:pPr>
    </w:p>
    <w:p w:rsidR="002071C1" w:rsidRDefault="00434530">
      <w:pPr>
        <w:jc w:val="center"/>
        <w:rPr>
          <w:b/>
          <w:lang w:val="sr-Cyrl-RS"/>
        </w:rPr>
      </w:pPr>
      <w:r>
        <w:rPr>
          <w:b/>
          <w:lang w:val="sr-Cyrl-RS"/>
        </w:rPr>
        <w:t>8.5.2 Стручни актив за развој Школског програма</w:t>
      </w:r>
    </w:p>
    <w:p w:rsidR="002071C1" w:rsidRDefault="002071C1">
      <w:pPr>
        <w:jc w:val="center"/>
        <w:rPr>
          <w:b/>
          <w:lang w:val="sr-Cyrl-RS"/>
        </w:rPr>
      </w:pPr>
    </w:p>
    <w:p w:rsidR="002071C1" w:rsidRDefault="00434530">
      <w:pPr>
        <w:pStyle w:val="ListParagraph"/>
        <w:ind w:left="0" w:firstLine="720"/>
        <w:rPr>
          <w:rFonts w:ascii="Times New Roman" w:hAnsi="Times New Roman"/>
          <w:sz w:val="24"/>
          <w:szCs w:val="24"/>
          <w:lang w:val="sr-Cyrl-RS"/>
        </w:rPr>
      </w:pPr>
      <w:r>
        <w:rPr>
          <w:rFonts w:ascii="Times New Roman" w:hAnsi="Times New Roman"/>
          <w:sz w:val="24"/>
          <w:szCs w:val="24"/>
          <w:lang w:val="sr-Cyrl-RS"/>
        </w:rPr>
        <w:t>Стручни актив за развој Ш</w:t>
      </w:r>
      <w:r w:rsidR="002F765B">
        <w:rPr>
          <w:rFonts w:ascii="Times New Roman" w:hAnsi="Times New Roman"/>
          <w:sz w:val="24"/>
          <w:szCs w:val="24"/>
          <w:lang w:val="sr-Cyrl-RS"/>
        </w:rPr>
        <w:t>колског програма у школској 2025/26</w:t>
      </w:r>
      <w:r>
        <w:rPr>
          <w:rFonts w:ascii="Times New Roman" w:hAnsi="Times New Roman"/>
          <w:sz w:val="24"/>
          <w:szCs w:val="24"/>
          <w:lang w:val="sr-Cyrl-RS"/>
        </w:rPr>
        <w:t>. год. радиће у саставу:</w:t>
      </w:r>
    </w:p>
    <w:p w:rsidR="002071C1" w:rsidRDefault="00434530">
      <w:pPr>
        <w:rPr>
          <w:rFonts w:eastAsia="Calibri"/>
          <w:lang w:val="sr-Cyrl-RS"/>
        </w:rPr>
      </w:pPr>
      <w:r>
        <w:rPr>
          <w:rFonts w:eastAsia="Calibri"/>
          <w:lang w:val="sr-Cyrl-RS"/>
        </w:rPr>
        <w:t>Силвана Димитријевић –председник стручног актива</w:t>
      </w:r>
      <w:r>
        <w:rPr>
          <w:rFonts w:eastAsia="Calibri"/>
          <w:lang w:val="sr-Latn-RS"/>
        </w:rPr>
        <w:t>,</w:t>
      </w:r>
      <w:r>
        <w:rPr>
          <w:rFonts w:eastAsia="Calibri"/>
          <w:lang w:val="sr-Cyrl-RS"/>
        </w:rPr>
        <w:t xml:space="preserve"> Радован Илић,</w:t>
      </w:r>
      <w:r>
        <w:rPr>
          <w:rFonts w:eastAsia="Calibri"/>
          <w:lang w:val="sr-Latn-RS"/>
        </w:rPr>
        <w:t xml:space="preserve"> </w:t>
      </w:r>
      <w:r>
        <w:rPr>
          <w:rFonts w:eastAsia="Calibri"/>
          <w:lang w:val="sr-Cyrl-RS"/>
        </w:rPr>
        <w:t xml:space="preserve">Виолета Живковић, Јелена Марковић, Гордана Милосављевић, </w:t>
      </w:r>
      <w:r w:rsidR="00B175B6">
        <w:rPr>
          <w:rFonts w:eastAsia="Calibri"/>
          <w:lang w:val="sr-Cyrl-RS"/>
        </w:rPr>
        <w:t xml:space="preserve">Драгана Радисављевић-Филиповић,  </w:t>
      </w:r>
      <w:r w:rsidR="003720F6">
        <w:rPr>
          <w:rFonts w:eastAsia="Calibri"/>
          <w:lang w:val="sr-Cyrl-RS"/>
        </w:rPr>
        <w:t xml:space="preserve">Маја Васић, </w:t>
      </w:r>
      <w:r w:rsidR="00031118">
        <w:rPr>
          <w:rFonts w:eastAsia="Calibri"/>
          <w:lang w:val="sr-Cyrl-RS"/>
        </w:rPr>
        <w:t xml:space="preserve">Петар Радуновић </w:t>
      </w:r>
      <w:r w:rsidR="00B175B6">
        <w:rPr>
          <w:rFonts w:eastAsia="Calibri"/>
          <w:lang w:val="sr-Cyrl-RS"/>
        </w:rPr>
        <w:t>представник УП</w:t>
      </w:r>
      <w:r>
        <w:rPr>
          <w:rFonts w:eastAsia="Calibri"/>
          <w:lang w:val="sr-Cyrl-RS"/>
        </w:rPr>
        <w:t>, представник Савета родитеља</w:t>
      </w:r>
      <w:r w:rsidR="00EA10E7">
        <w:rPr>
          <w:rFonts w:eastAsia="Calibri"/>
          <w:lang w:val="sr-Cyrl-RS"/>
        </w:rPr>
        <w:t xml:space="preserve"> </w:t>
      </w:r>
      <w:r w:rsidR="00FD3C27" w:rsidRPr="00FD3C27">
        <w:rPr>
          <w:rFonts w:eastAsia="Calibri"/>
          <w:lang w:val="sr-Cyrl-RS"/>
        </w:rPr>
        <w:t>Иван Стојановић</w:t>
      </w:r>
      <w:r w:rsidRPr="00FD3C27">
        <w:rPr>
          <w:rFonts w:eastAsia="Calibri"/>
          <w:lang w:val="sr-Cyrl-RS"/>
        </w:rPr>
        <w:t xml:space="preserve">, </w:t>
      </w:r>
      <w:r>
        <w:rPr>
          <w:rFonts w:eastAsia="Calibri"/>
          <w:lang w:val="sr-Cyrl-RS"/>
        </w:rPr>
        <w:t>представник ШО</w:t>
      </w:r>
    </w:p>
    <w:p w:rsidR="002071C1" w:rsidRDefault="002071C1">
      <w:pPr>
        <w:rPr>
          <w:rFonts w:eastAsia="Calibri"/>
          <w:lang w:val="sr-Cyrl-RS"/>
        </w:rPr>
      </w:pPr>
    </w:p>
    <w:p w:rsidR="002071C1" w:rsidRDefault="00434530">
      <w:pPr>
        <w:ind w:firstLine="720"/>
        <w:rPr>
          <w:lang w:val="sr-Cyrl-CS"/>
        </w:rPr>
      </w:pPr>
      <w:r>
        <w:rPr>
          <w:lang w:val="sr-Cyrl-CS"/>
        </w:rPr>
        <w:t xml:space="preserve">Ове школске године планиранo je </w:t>
      </w:r>
      <w:r>
        <w:rPr>
          <w:lang w:val="sr-Cyrl-RS"/>
        </w:rPr>
        <w:t xml:space="preserve">да се одрже три </w:t>
      </w:r>
      <w:r>
        <w:rPr>
          <w:lang w:val="sr-Cyrl-CS"/>
        </w:rPr>
        <w:t xml:space="preserve"> састанка Тима чије теме имају за циљ праћење комплетног процеса реализације Школског програма и увођење слободних ваннаставних и наставних активности  ради   унапређивање наставног рада школе.</w:t>
      </w:r>
    </w:p>
    <w:p w:rsidR="002071C1" w:rsidRDefault="002071C1">
      <w:pPr>
        <w:rPr>
          <w:lang w:val="sr-Cyrl-CS"/>
        </w:rPr>
      </w:pPr>
    </w:p>
    <w:p w:rsidR="002071C1" w:rsidRDefault="002071C1">
      <w:pPr>
        <w:rPr>
          <w:lang w:val="sr-Cyrl-CS"/>
        </w:rPr>
      </w:pPr>
    </w:p>
    <w:p w:rsidR="002071C1" w:rsidRDefault="002071C1">
      <w:pPr>
        <w:rPr>
          <w:lang w:val="sr-Cyrl-CS"/>
        </w:rPr>
      </w:pPr>
    </w:p>
    <w:p w:rsidR="002071C1" w:rsidRDefault="002071C1">
      <w:pPr>
        <w:ind w:firstLine="360"/>
        <w:rPr>
          <w:color w:val="C00000"/>
          <w:lang w:val="sr-Cyrl-CS"/>
        </w:rPr>
      </w:pPr>
    </w:p>
    <w:tbl>
      <w:tblPr>
        <w:tblW w:w="96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2176"/>
        <w:gridCol w:w="1276"/>
        <w:gridCol w:w="1530"/>
      </w:tblGrid>
      <w:tr w:rsidR="002071C1">
        <w:tc>
          <w:tcPr>
            <w:tcW w:w="4628" w:type="dxa"/>
            <w:shd w:val="pct10" w:color="auto" w:fill="auto"/>
            <w:vAlign w:val="center"/>
          </w:tcPr>
          <w:p w:rsidR="002071C1" w:rsidRDefault="00434530">
            <w:pPr>
              <w:jc w:val="center"/>
              <w:rPr>
                <w:sz w:val="22"/>
                <w:szCs w:val="22"/>
                <w:lang w:val="sr-Cyrl-CS"/>
              </w:rPr>
            </w:pPr>
            <w:r>
              <w:rPr>
                <w:sz w:val="22"/>
                <w:szCs w:val="22"/>
                <w:lang w:val="sr-Cyrl-CS"/>
              </w:rPr>
              <w:t>АКТИВНОСТ</w:t>
            </w:r>
          </w:p>
        </w:tc>
        <w:tc>
          <w:tcPr>
            <w:tcW w:w="2176" w:type="dxa"/>
            <w:shd w:val="pct10" w:color="auto" w:fill="auto"/>
            <w:vAlign w:val="center"/>
          </w:tcPr>
          <w:p w:rsidR="002071C1" w:rsidRDefault="00434530">
            <w:pPr>
              <w:jc w:val="center"/>
              <w:rPr>
                <w:sz w:val="22"/>
                <w:szCs w:val="22"/>
                <w:lang w:val="sr-Cyrl-CS"/>
              </w:rPr>
            </w:pPr>
            <w:r>
              <w:rPr>
                <w:sz w:val="22"/>
                <w:szCs w:val="22"/>
                <w:lang w:val="sr-Cyrl-CS"/>
              </w:rPr>
              <w:t>НОСИОЦИ</w:t>
            </w:r>
          </w:p>
        </w:tc>
        <w:tc>
          <w:tcPr>
            <w:tcW w:w="1276" w:type="dxa"/>
            <w:shd w:val="pct10" w:color="auto" w:fill="auto"/>
            <w:vAlign w:val="center"/>
          </w:tcPr>
          <w:p w:rsidR="002071C1" w:rsidRDefault="00434530">
            <w:pPr>
              <w:jc w:val="center"/>
              <w:rPr>
                <w:sz w:val="22"/>
                <w:szCs w:val="22"/>
                <w:lang w:val="sr-Cyrl-CS"/>
              </w:rPr>
            </w:pPr>
            <w:r>
              <w:rPr>
                <w:sz w:val="22"/>
                <w:szCs w:val="22"/>
                <w:lang w:val="sr-Cyrl-CS"/>
              </w:rPr>
              <w:t>ВРЕМЕ</w:t>
            </w:r>
          </w:p>
        </w:tc>
        <w:tc>
          <w:tcPr>
            <w:tcW w:w="1530" w:type="dxa"/>
            <w:shd w:val="pct10" w:color="auto" w:fill="auto"/>
            <w:vAlign w:val="center"/>
          </w:tcPr>
          <w:p w:rsidR="002071C1" w:rsidRDefault="00434530">
            <w:pPr>
              <w:jc w:val="center"/>
              <w:rPr>
                <w:sz w:val="22"/>
                <w:szCs w:val="22"/>
                <w:lang w:val="sr-Cyrl-CS"/>
              </w:rPr>
            </w:pPr>
            <w:r>
              <w:rPr>
                <w:sz w:val="22"/>
                <w:szCs w:val="22"/>
                <w:lang w:val="sr-Cyrl-CS"/>
              </w:rPr>
              <w:t>НАЧИН ПРАЋЕЊА</w:t>
            </w:r>
          </w:p>
        </w:tc>
      </w:tr>
      <w:tr w:rsidR="002071C1">
        <w:trPr>
          <w:trHeight w:val="857"/>
        </w:trPr>
        <w:tc>
          <w:tcPr>
            <w:tcW w:w="4628" w:type="dxa"/>
            <w:vAlign w:val="center"/>
          </w:tcPr>
          <w:p w:rsidR="002071C1" w:rsidRDefault="00434530">
            <w:pPr>
              <w:rPr>
                <w:sz w:val="22"/>
                <w:szCs w:val="22"/>
                <w:lang w:val="sr-Cyrl-RS"/>
              </w:rPr>
            </w:pPr>
            <w:r>
              <w:rPr>
                <w:sz w:val="22"/>
                <w:szCs w:val="22"/>
              </w:rPr>
              <w:t xml:space="preserve">I </w:t>
            </w:r>
            <w:r>
              <w:rPr>
                <w:sz w:val="22"/>
                <w:szCs w:val="22"/>
                <w:lang w:val="sr-Cyrl-RS"/>
              </w:rPr>
              <w:t xml:space="preserve">састанак </w:t>
            </w:r>
          </w:p>
          <w:p w:rsidR="002071C1" w:rsidRDefault="00434530">
            <w:pPr>
              <w:rPr>
                <w:sz w:val="22"/>
                <w:szCs w:val="22"/>
                <w:lang w:val="ru-RU"/>
              </w:rPr>
            </w:pPr>
            <w:r>
              <w:rPr>
                <w:sz w:val="22"/>
                <w:szCs w:val="22"/>
                <w:lang w:val="ru-RU"/>
              </w:rPr>
              <w:t>У</w:t>
            </w:r>
            <w:r w:rsidR="00B175B6">
              <w:rPr>
                <w:sz w:val="22"/>
                <w:szCs w:val="22"/>
                <w:lang w:val="ru-RU"/>
              </w:rPr>
              <w:t>свајање плана рада за ш. г. 2024/25</w:t>
            </w:r>
            <w:r>
              <w:rPr>
                <w:sz w:val="22"/>
                <w:szCs w:val="22"/>
                <w:lang w:val="ru-RU"/>
              </w:rPr>
              <w:t>.</w:t>
            </w:r>
          </w:p>
          <w:p w:rsidR="002071C1" w:rsidRDefault="00C94131">
            <w:pPr>
              <w:rPr>
                <w:sz w:val="22"/>
                <w:szCs w:val="22"/>
                <w:lang w:val="sr-Cyrl-RS"/>
              </w:rPr>
            </w:pPr>
            <w:r>
              <w:rPr>
                <w:sz w:val="22"/>
                <w:szCs w:val="22"/>
                <w:lang w:val="sr-Cyrl-RS"/>
              </w:rPr>
              <w:t>Подела задужења у оквиру актива</w:t>
            </w:r>
          </w:p>
        </w:tc>
        <w:tc>
          <w:tcPr>
            <w:tcW w:w="2176" w:type="dxa"/>
          </w:tcPr>
          <w:p w:rsidR="002071C1" w:rsidRDefault="00434530">
            <w:pPr>
              <w:jc w:val="center"/>
              <w:rPr>
                <w:color w:val="000000"/>
                <w:sz w:val="22"/>
                <w:szCs w:val="22"/>
                <w:lang w:val="sr-Cyrl-CS"/>
              </w:rPr>
            </w:pPr>
            <w:r>
              <w:rPr>
                <w:color w:val="000000"/>
                <w:sz w:val="22"/>
                <w:szCs w:val="22"/>
                <w:lang w:val="sr-Cyrl-CS"/>
              </w:rPr>
              <w:t>Директор,чланови актива;</w:t>
            </w:r>
          </w:p>
        </w:tc>
        <w:tc>
          <w:tcPr>
            <w:tcW w:w="1276" w:type="dxa"/>
            <w:vAlign w:val="center"/>
          </w:tcPr>
          <w:p w:rsidR="002071C1" w:rsidRDefault="00434530">
            <w:pPr>
              <w:rPr>
                <w:color w:val="000000"/>
                <w:sz w:val="22"/>
                <w:szCs w:val="22"/>
                <w:lang w:val="sr-Cyrl-CS"/>
              </w:rPr>
            </w:pPr>
            <w:r>
              <w:rPr>
                <w:color w:val="000000"/>
                <w:sz w:val="22"/>
                <w:szCs w:val="22"/>
                <w:lang w:val="sr-Cyrl-CS"/>
              </w:rPr>
              <w:t>септембар</w:t>
            </w:r>
          </w:p>
        </w:tc>
        <w:tc>
          <w:tcPr>
            <w:tcW w:w="1530" w:type="dxa"/>
            <w:vAlign w:val="center"/>
          </w:tcPr>
          <w:p w:rsidR="002071C1" w:rsidRDefault="00434530">
            <w:pPr>
              <w:jc w:val="center"/>
              <w:rPr>
                <w:sz w:val="22"/>
                <w:szCs w:val="22"/>
                <w:lang w:val="sr-Cyrl-CS"/>
              </w:rPr>
            </w:pPr>
            <w:r>
              <w:rPr>
                <w:sz w:val="22"/>
                <w:szCs w:val="22"/>
                <w:lang w:val="sr-Cyrl-CS"/>
              </w:rPr>
              <w:t>Записник, Анекс</w:t>
            </w:r>
          </w:p>
        </w:tc>
      </w:tr>
      <w:tr w:rsidR="002071C1">
        <w:trPr>
          <w:trHeight w:val="2270"/>
        </w:trPr>
        <w:tc>
          <w:tcPr>
            <w:tcW w:w="4628" w:type="dxa"/>
            <w:vAlign w:val="center"/>
          </w:tcPr>
          <w:p w:rsidR="002071C1" w:rsidRDefault="00434530">
            <w:pPr>
              <w:rPr>
                <w:sz w:val="22"/>
                <w:szCs w:val="22"/>
                <w:lang w:val="sr-Cyrl-RS"/>
              </w:rPr>
            </w:pPr>
            <w:r>
              <w:rPr>
                <w:sz w:val="22"/>
                <w:szCs w:val="22"/>
              </w:rPr>
              <w:t xml:space="preserve">II </w:t>
            </w:r>
            <w:r>
              <w:rPr>
                <w:sz w:val="22"/>
                <w:szCs w:val="22"/>
                <w:lang w:val="sr-Cyrl-RS"/>
              </w:rPr>
              <w:t xml:space="preserve">састанак </w:t>
            </w:r>
          </w:p>
          <w:p w:rsidR="002071C1" w:rsidRDefault="00434530">
            <w:pPr>
              <w:rPr>
                <w:sz w:val="22"/>
                <w:szCs w:val="22"/>
                <w:lang w:val="sr-Cyrl-RS"/>
              </w:rPr>
            </w:pPr>
            <w:r>
              <w:rPr>
                <w:sz w:val="22"/>
                <w:szCs w:val="22"/>
                <w:lang w:val="sr-Cyrl-RS"/>
              </w:rPr>
              <w:t xml:space="preserve">Праћење реализација активности које су у скалду са РПШ </w:t>
            </w:r>
          </w:p>
          <w:p w:rsidR="002071C1" w:rsidRDefault="00434530">
            <w:pPr>
              <w:rPr>
                <w:sz w:val="22"/>
                <w:szCs w:val="22"/>
                <w:lang w:val="sr-Cyrl-RS"/>
              </w:rPr>
            </w:pPr>
            <w:r>
              <w:rPr>
                <w:sz w:val="22"/>
                <w:szCs w:val="22"/>
                <w:lang w:val="sr-Cyrl-RS"/>
              </w:rPr>
              <w:t>-</w:t>
            </w:r>
            <w:r>
              <w:rPr>
                <w:sz w:val="22"/>
                <w:szCs w:val="22"/>
              </w:rPr>
              <w:t>Распоред писмених, контролних</w:t>
            </w:r>
            <w:r>
              <w:rPr>
                <w:sz w:val="22"/>
                <w:szCs w:val="22"/>
                <w:lang w:val="sr-Cyrl-RS"/>
              </w:rPr>
              <w:t xml:space="preserve"> </w:t>
            </w:r>
            <w:r>
              <w:rPr>
                <w:sz w:val="22"/>
                <w:szCs w:val="22"/>
              </w:rPr>
              <w:t>задатака, додатна, допунска</w:t>
            </w:r>
            <w:r>
              <w:rPr>
                <w:sz w:val="22"/>
                <w:szCs w:val="22"/>
                <w:lang w:val="sr-Cyrl-RS"/>
              </w:rPr>
              <w:t xml:space="preserve"> настава.</w:t>
            </w:r>
          </w:p>
          <w:p w:rsidR="002071C1" w:rsidRDefault="00434530">
            <w:pPr>
              <w:rPr>
                <w:sz w:val="22"/>
                <w:szCs w:val="22"/>
              </w:rPr>
            </w:pPr>
            <w:r>
              <w:rPr>
                <w:sz w:val="22"/>
                <w:szCs w:val="22"/>
                <w:lang w:val="sr-Cyrl-RS"/>
              </w:rPr>
              <w:t>-Посете часовима</w:t>
            </w:r>
          </w:p>
          <w:p w:rsidR="002071C1" w:rsidRDefault="002071C1">
            <w:pPr>
              <w:rPr>
                <w:sz w:val="22"/>
                <w:szCs w:val="22"/>
                <w:lang w:val="sr-Cyrl-RS"/>
              </w:rPr>
            </w:pPr>
          </w:p>
        </w:tc>
        <w:tc>
          <w:tcPr>
            <w:tcW w:w="2176" w:type="dxa"/>
            <w:vAlign w:val="center"/>
          </w:tcPr>
          <w:p w:rsidR="002071C1" w:rsidRDefault="00434530">
            <w:pPr>
              <w:jc w:val="center"/>
              <w:rPr>
                <w:sz w:val="22"/>
                <w:szCs w:val="22"/>
                <w:lang w:val="sr-Cyrl-CS"/>
              </w:rPr>
            </w:pPr>
            <w:r>
              <w:rPr>
                <w:sz w:val="22"/>
                <w:szCs w:val="22"/>
                <w:lang w:val="sr-Cyrl-CS"/>
              </w:rPr>
              <w:t xml:space="preserve">Чланови актива,директор школе, </w:t>
            </w:r>
          </w:p>
          <w:p w:rsidR="002071C1" w:rsidRDefault="002071C1">
            <w:pPr>
              <w:jc w:val="center"/>
              <w:rPr>
                <w:sz w:val="22"/>
                <w:szCs w:val="22"/>
                <w:lang w:val="sr-Cyrl-CS"/>
              </w:rPr>
            </w:pPr>
          </w:p>
        </w:tc>
        <w:tc>
          <w:tcPr>
            <w:tcW w:w="1276" w:type="dxa"/>
            <w:vAlign w:val="center"/>
          </w:tcPr>
          <w:p w:rsidR="002071C1" w:rsidRDefault="00434530">
            <w:pPr>
              <w:jc w:val="center"/>
              <w:rPr>
                <w:sz w:val="22"/>
                <w:szCs w:val="22"/>
                <w:lang w:val="sr-Cyrl-RS"/>
              </w:rPr>
            </w:pPr>
            <w:r>
              <w:rPr>
                <w:sz w:val="22"/>
                <w:szCs w:val="22"/>
                <w:lang w:val="sr-Cyrl-RS"/>
              </w:rPr>
              <w:t>март</w:t>
            </w:r>
          </w:p>
        </w:tc>
        <w:tc>
          <w:tcPr>
            <w:tcW w:w="1530" w:type="dxa"/>
            <w:vAlign w:val="center"/>
          </w:tcPr>
          <w:p w:rsidR="002071C1" w:rsidRDefault="00434530">
            <w:pPr>
              <w:jc w:val="center"/>
              <w:rPr>
                <w:sz w:val="22"/>
                <w:szCs w:val="22"/>
              </w:rPr>
            </w:pPr>
            <w:r>
              <w:rPr>
                <w:sz w:val="22"/>
                <w:szCs w:val="22"/>
              </w:rPr>
              <w:t>Анализа на</w:t>
            </w:r>
          </w:p>
          <w:p w:rsidR="002071C1" w:rsidRDefault="00434530">
            <w:pPr>
              <w:jc w:val="center"/>
              <w:rPr>
                <w:sz w:val="22"/>
                <w:szCs w:val="22"/>
              </w:rPr>
            </w:pPr>
            <w:r>
              <w:rPr>
                <w:sz w:val="22"/>
                <w:szCs w:val="22"/>
              </w:rPr>
              <w:t>стручним</w:t>
            </w:r>
          </w:p>
          <w:p w:rsidR="002071C1" w:rsidRDefault="00434530">
            <w:pPr>
              <w:jc w:val="center"/>
              <w:rPr>
                <w:sz w:val="22"/>
                <w:szCs w:val="22"/>
                <w:lang w:val="sr-Cyrl-CS"/>
              </w:rPr>
            </w:pPr>
            <w:r>
              <w:rPr>
                <w:sz w:val="22"/>
                <w:szCs w:val="22"/>
              </w:rPr>
              <w:t>састанцима</w:t>
            </w:r>
          </w:p>
        </w:tc>
      </w:tr>
      <w:tr w:rsidR="002071C1">
        <w:trPr>
          <w:trHeight w:val="2780"/>
        </w:trPr>
        <w:tc>
          <w:tcPr>
            <w:tcW w:w="4628" w:type="dxa"/>
            <w:vAlign w:val="center"/>
          </w:tcPr>
          <w:p w:rsidR="002071C1" w:rsidRDefault="00434530">
            <w:pPr>
              <w:rPr>
                <w:sz w:val="22"/>
                <w:szCs w:val="22"/>
                <w:lang w:val="sr-Cyrl-RS"/>
              </w:rPr>
            </w:pPr>
            <w:r>
              <w:rPr>
                <w:sz w:val="22"/>
                <w:szCs w:val="22"/>
              </w:rPr>
              <w:lastRenderedPageBreak/>
              <w:t>I</w:t>
            </w:r>
            <w:r>
              <w:rPr>
                <w:sz w:val="22"/>
                <w:szCs w:val="22"/>
                <w:lang w:val="sr-Latn-RS"/>
              </w:rPr>
              <w:t>II</w:t>
            </w:r>
            <w:r>
              <w:rPr>
                <w:sz w:val="22"/>
                <w:szCs w:val="22"/>
                <w:lang w:val="sr-Cyrl-RS"/>
              </w:rPr>
              <w:t xml:space="preserve"> састанак</w:t>
            </w:r>
          </w:p>
          <w:p w:rsidR="002071C1" w:rsidRDefault="00434530">
            <w:pPr>
              <w:rPr>
                <w:sz w:val="22"/>
                <w:szCs w:val="22"/>
                <w:lang w:val="sr-Cyrl-RS"/>
              </w:rPr>
            </w:pPr>
            <w:r>
              <w:rPr>
                <w:sz w:val="22"/>
                <w:szCs w:val="22"/>
                <w:lang w:val="sr-Cyrl-RS"/>
              </w:rPr>
              <w:t xml:space="preserve">-Извештај о реализацији ШП као и праћење исхода ученика који раде по измењеним стандардима ИОП2 и ИОП3; </w:t>
            </w:r>
          </w:p>
          <w:p w:rsidR="002071C1" w:rsidRDefault="00434530">
            <w:pPr>
              <w:rPr>
                <w:sz w:val="22"/>
                <w:szCs w:val="22"/>
              </w:rPr>
            </w:pPr>
            <w:r>
              <w:rPr>
                <w:sz w:val="22"/>
                <w:szCs w:val="22"/>
                <w:lang w:val="sr-Cyrl-RS"/>
              </w:rPr>
              <w:t>-Анализа реализације Школског програма.</w:t>
            </w:r>
          </w:p>
          <w:p w:rsidR="002071C1" w:rsidRDefault="00434530">
            <w:pPr>
              <w:rPr>
                <w:sz w:val="22"/>
                <w:szCs w:val="22"/>
              </w:rPr>
            </w:pPr>
            <w:r>
              <w:rPr>
                <w:sz w:val="22"/>
                <w:szCs w:val="22"/>
              </w:rPr>
              <w:t>-Анализа остварености Школског</w:t>
            </w:r>
          </w:p>
          <w:p w:rsidR="002071C1" w:rsidRDefault="00434530">
            <w:pPr>
              <w:jc w:val="center"/>
              <w:rPr>
                <w:sz w:val="22"/>
                <w:szCs w:val="22"/>
              </w:rPr>
            </w:pPr>
            <w:r>
              <w:rPr>
                <w:sz w:val="22"/>
                <w:szCs w:val="22"/>
              </w:rPr>
              <w:t>програма на крају другог полугодишта</w:t>
            </w:r>
          </w:p>
          <w:p w:rsidR="002071C1" w:rsidRDefault="00434530">
            <w:pPr>
              <w:rPr>
                <w:sz w:val="22"/>
                <w:szCs w:val="22"/>
              </w:rPr>
            </w:pPr>
            <w:r>
              <w:rPr>
                <w:sz w:val="22"/>
                <w:szCs w:val="22"/>
              </w:rPr>
              <w:t>-Сарадња са осталим стручним</w:t>
            </w:r>
          </w:p>
          <w:p w:rsidR="002071C1" w:rsidRDefault="00434530">
            <w:pPr>
              <w:jc w:val="center"/>
              <w:rPr>
                <w:sz w:val="22"/>
                <w:szCs w:val="22"/>
              </w:rPr>
            </w:pPr>
            <w:r>
              <w:rPr>
                <w:sz w:val="22"/>
                <w:szCs w:val="22"/>
              </w:rPr>
              <w:t>органима и тимовима ради евидентирања</w:t>
            </w:r>
          </w:p>
          <w:p w:rsidR="002071C1" w:rsidRDefault="00434530">
            <w:pPr>
              <w:jc w:val="center"/>
              <w:rPr>
                <w:sz w:val="22"/>
                <w:szCs w:val="22"/>
              </w:rPr>
            </w:pPr>
            <w:r>
              <w:rPr>
                <w:sz w:val="22"/>
                <w:szCs w:val="22"/>
              </w:rPr>
              <w:t>измена и допуна Школског програма</w:t>
            </w:r>
          </w:p>
          <w:p w:rsidR="002071C1" w:rsidRDefault="002071C1">
            <w:pPr>
              <w:rPr>
                <w:sz w:val="22"/>
                <w:szCs w:val="22"/>
              </w:rPr>
            </w:pPr>
          </w:p>
        </w:tc>
        <w:tc>
          <w:tcPr>
            <w:tcW w:w="2176" w:type="dxa"/>
            <w:vAlign w:val="center"/>
          </w:tcPr>
          <w:p w:rsidR="002071C1" w:rsidRDefault="002071C1">
            <w:pPr>
              <w:jc w:val="center"/>
              <w:rPr>
                <w:sz w:val="22"/>
                <w:szCs w:val="22"/>
                <w:lang w:val="sr-Cyrl-CS"/>
              </w:rPr>
            </w:pPr>
          </w:p>
          <w:p w:rsidR="002071C1" w:rsidRDefault="00434530">
            <w:pPr>
              <w:jc w:val="center"/>
              <w:rPr>
                <w:sz w:val="22"/>
                <w:szCs w:val="22"/>
                <w:lang w:val="sr-Cyrl-CS"/>
              </w:rPr>
            </w:pPr>
            <w:r>
              <w:rPr>
                <w:sz w:val="22"/>
                <w:szCs w:val="22"/>
                <w:lang w:val="sr-Cyrl-CS"/>
              </w:rPr>
              <w:t>Директор,чланови актива, Јелена Марковић.Зорица Ђурић</w:t>
            </w:r>
          </w:p>
          <w:p w:rsidR="002071C1" w:rsidRDefault="00434530">
            <w:pPr>
              <w:jc w:val="center"/>
              <w:rPr>
                <w:sz w:val="22"/>
                <w:szCs w:val="22"/>
                <w:lang w:val="sr-Cyrl-CS"/>
              </w:rPr>
            </w:pPr>
            <w:r>
              <w:rPr>
                <w:sz w:val="22"/>
                <w:szCs w:val="22"/>
                <w:lang w:val="sr-Cyrl-CS"/>
              </w:rPr>
              <w:t>председници одељењских већа,стручних већа</w:t>
            </w:r>
          </w:p>
        </w:tc>
        <w:tc>
          <w:tcPr>
            <w:tcW w:w="1276" w:type="dxa"/>
            <w:vAlign w:val="center"/>
          </w:tcPr>
          <w:p w:rsidR="002071C1" w:rsidRDefault="002071C1">
            <w:pPr>
              <w:jc w:val="center"/>
              <w:rPr>
                <w:sz w:val="22"/>
                <w:szCs w:val="22"/>
                <w:lang w:val="sr-Cyrl-CS"/>
              </w:rPr>
            </w:pPr>
          </w:p>
          <w:p w:rsidR="002071C1" w:rsidRDefault="00434530">
            <w:pPr>
              <w:jc w:val="center"/>
              <w:rPr>
                <w:sz w:val="22"/>
                <w:szCs w:val="22"/>
                <w:lang w:val="sr-Cyrl-RS"/>
              </w:rPr>
            </w:pPr>
            <w:r>
              <w:rPr>
                <w:sz w:val="22"/>
                <w:szCs w:val="22"/>
                <w:lang w:val="sr-Cyrl-RS"/>
              </w:rPr>
              <w:t>јун</w:t>
            </w:r>
          </w:p>
          <w:p w:rsidR="002071C1" w:rsidRDefault="002071C1">
            <w:pPr>
              <w:jc w:val="center"/>
              <w:rPr>
                <w:sz w:val="22"/>
                <w:szCs w:val="22"/>
                <w:lang w:val="sr-Cyrl-CS"/>
              </w:rPr>
            </w:pPr>
          </w:p>
        </w:tc>
        <w:tc>
          <w:tcPr>
            <w:tcW w:w="1530" w:type="dxa"/>
            <w:vAlign w:val="center"/>
          </w:tcPr>
          <w:p w:rsidR="002071C1" w:rsidRDefault="002071C1">
            <w:pPr>
              <w:rPr>
                <w:sz w:val="22"/>
                <w:szCs w:val="22"/>
                <w:lang w:val="sr-Cyrl-CS"/>
              </w:rPr>
            </w:pPr>
          </w:p>
          <w:p w:rsidR="002071C1" w:rsidRDefault="002071C1">
            <w:pPr>
              <w:rPr>
                <w:sz w:val="22"/>
                <w:szCs w:val="22"/>
                <w:lang w:val="sr-Cyrl-CS"/>
              </w:rPr>
            </w:pPr>
          </w:p>
          <w:p w:rsidR="002071C1" w:rsidRDefault="00434530">
            <w:pPr>
              <w:rPr>
                <w:sz w:val="22"/>
                <w:szCs w:val="22"/>
                <w:lang w:val="sr-Latn-RS"/>
              </w:rPr>
            </w:pPr>
            <w:r>
              <w:rPr>
                <w:sz w:val="22"/>
                <w:szCs w:val="22"/>
                <w:lang w:val="sr-Cyrl-CS"/>
              </w:rPr>
              <w:t>Записник, анекс</w:t>
            </w:r>
            <w:r>
              <w:rPr>
                <w:sz w:val="22"/>
                <w:szCs w:val="22"/>
                <w:lang w:val="sr-Latn-RS"/>
              </w:rPr>
              <w:t>,</w:t>
            </w:r>
          </w:p>
          <w:p w:rsidR="002071C1" w:rsidRDefault="00434530">
            <w:pPr>
              <w:rPr>
                <w:sz w:val="22"/>
                <w:szCs w:val="22"/>
                <w:lang w:val="sr-Cyrl-CS"/>
              </w:rPr>
            </w:pPr>
            <w:r>
              <w:rPr>
                <w:sz w:val="22"/>
                <w:szCs w:val="22"/>
                <w:lang w:val="sr-Cyrl-CS"/>
              </w:rPr>
              <w:t xml:space="preserve">анализа на стручним састанцима </w:t>
            </w:r>
          </w:p>
        </w:tc>
      </w:tr>
    </w:tbl>
    <w:p w:rsidR="002071C1" w:rsidRDefault="002071C1">
      <w:pPr>
        <w:spacing w:after="200" w:line="276" w:lineRule="auto"/>
        <w:ind w:right="-900"/>
        <w:rPr>
          <w:rFonts w:eastAsia="Calibri"/>
          <w:b/>
          <w:lang w:val="sr-Cyrl-CS"/>
        </w:rPr>
      </w:pPr>
    </w:p>
    <w:p w:rsidR="002071C1" w:rsidRDefault="00434530" w:rsidP="0080075C">
      <w:pPr>
        <w:spacing w:after="200" w:line="276" w:lineRule="auto"/>
        <w:ind w:right="-900"/>
        <w:jc w:val="center"/>
        <w:rPr>
          <w:rFonts w:eastAsia="Calibri"/>
          <w:b/>
          <w:lang w:val="sr-Cyrl-CS"/>
        </w:rPr>
      </w:pPr>
      <w:r>
        <w:rPr>
          <w:rFonts w:eastAsia="Calibri"/>
          <w:b/>
          <w:lang w:val="sr-Cyrl-CS"/>
        </w:rPr>
        <w:t>8.6. СТРУЧНИ ТИМОВИ</w:t>
      </w:r>
    </w:p>
    <w:p w:rsidR="002071C1" w:rsidRDefault="00434530" w:rsidP="0080075C">
      <w:pPr>
        <w:spacing w:after="200" w:line="276" w:lineRule="auto"/>
        <w:jc w:val="center"/>
        <w:rPr>
          <w:rFonts w:eastAsia="Calibri"/>
          <w:b/>
          <w:lang w:val="sr-Cyrl-RS"/>
        </w:rPr>
      </w:pPr>
      <w:r>
        <w:rPr>
          <w:rFonts w:eastAsia="Calibri"/>
          <w:b/>
          <w:lang w:val="sr-Cyrl-RS"/>
        </w:rPr>
        <w:t>8.6.1  Тим за инклузивно образовање</w:t>
      </w:r>
    </w:p>
    <w:p w:rsidR="00F65802" w:rsidRPr="00C94131" w:rsidRDefault="00F65802" w:rsidP="00F65802">
      <w:pPr>
        <w:spacing w:line="288" w:lineRule="auto"/>
        <w:jc w:val="center"/>
        <w:rPr>
          <w:rFonts w:eastAsia="Calibri"/>
          <w:b/>
          <w:iCs/>
          <w:lang w:val="sr-Cyrl-RS" w:bidi="en-US"/>
        </w:rPr>
      </w:pPr>
      <w:r w:rsidRPr="00C94131">
        <w:rPr>
          <w:rFonts w:eastAsia="Calibri"/>
          <w:b/>
          <w:iCs/>
          <w:lang w:val="sr-Cyrl-RS" w:bidi="en-US"/>
        </w:rPr>
        <w:t>ПРОГРАМ РАДА СТРУЧНОГ ТИМА ЗА ИНКЛУЗИВНО ОБРАЗОВАЊЕ</w:t>
      </w:r>
    </w:p>
    <w:p w:rsidR="00F65802" w:rsidRPr="00C94131" w:rsidRDefault="00F65802" w:rsidP="00F65802">
      <w:pPr>
        <w:spacing w:line="288" w:lineRule="auto"/>
        <w:jc w:val="center"/>
        <w:rPr>
          <w:rFonts w:eastAsia="Calibri"/>
          <w:b/>
          <w:iCs/>
          <w:lang w:val="sr-Latn-RS" w:bidi="en-US"/>
        </w:rPr>
      </w:pPr>
      <w:r w:rsidRPr="00C94131">
        <w:rPr>
          <w:rFonts w:eastAsia="Calibri"/>
          <w:b/>
          <w:iCs/>
          <w:lang w:val="sr-Cyrl-RS" w:bidi="en-US"/>
        </w:rPr>
        <w:t>ШКОЛСКА 20</w:t>
      </w:r>
      <w:r w:rsidRPr="00C94131">
        <w:rPr>
          <w:rFonts w:eastAsia="Calibri"/>
          <w:b/>
          <w:iCs/>
          <w:lang w:bidi="en-US"/>
        </w:rPr>
        <w:t>2</w:t>
      </w:r>
      <w:r w:rsidR="002F765B">
        <w:rPr>
          <w:rFonts w:eastAsia="Calibri"/>
          <w:b/>
          <w:iCs/>
          <w:lang w:val="sr-Latn-RS" w:bidi="en-US"/>
        </w:rPr>
        <w:t>5/26</w:t>
      </w:r>
      <w:r w:rsidRPr="00C94131">
        <w:rPr>
          <w:rFonts w:eastAsia="Calibri"/>
          <w:b/>
          <w:iCs/>
          <w:lang w:val="sr-Latn-RS" w:bidi="en-US"/>
        </w:rPr>
        <w:t>.</w:t>
      </w:r>
    </w:p>
    <w:p w:rsidR="00F65802" w:rsidRPr="00F65802" w:rsidRDefault="00F65802" w:rsidP="00F65802">
      <w:pPr>
        <w:spacing w:line="288" w:lineRule="auto"/>
        <w:jc w:val="center"/>
        <w:rPr>
          <w:rFonts w:eastAsia="Calibri"/>
          <w:b/>
          <w:iCs/>
          <w:color w:val="FF0000"/>
          <w:lang w:val="sr-Latn-RS" w:bidi="en-US"/>
        </w:rPr>
      </w:pPr>
    </w:p>
    <w:p w:rsidR="00F65802" w:rsidRPr="002C761E" w:rsidRDefault="00F65802" w:rsidP="00F65802">
      <w:pPr>
        <w:spacing w:line="288" w:lineRule="auto"/>
        <w:rPr>
          <w:rFonts w:eastAsia="Calibri"/>
          <w:iCs/>
          <w:lang w:val="sr-Cyrl-RS" w:bidi="en-US"/>
        </w:rPr>
      </w:pPr>
      <w:r w:rsidRPr="002C761E">
        <w:rPr>
          <w:rFonts w:eastAsia="Calibri"/>
          <w:b/>
          <w:iCs/>
          <w:lang w:val="sr-Cyrl-RS" w:bidi="en-US"/>
        </w:rPr>
        <w:t>Општи циљ:</w:t>
      </w:r>
      <w:r w:rsidRPr="002C761E">
        <w:rPr>
          <w:rFonts w:eastAsia="Calibri"/>
          <w:iCs/>
          <w:lang w:val="sr-Cyrl-RS" w:bidi="en-US"/>
        </w:rPr>
        <w:t>Унапређивање квалитета живота деце ( са тешкоћама у развоју, талентоване деце и деце из социјално маргинализованих група,као и подстицање развоја све деце)</w:t>
      </w:r>
    </w:p>
    <w:p w:rsidR="00F65802" w:rsidRPr="002C761E" w:rsidRDefault="00F65802" w:rsidP="00F65802">
      <w:pPr>
        <w:spacing w:line="288" w:lineRule="auto"/>
        <w:rPr>
          <w:rFonts w:eastAsia="Calibri"/>
          <w:iCs/>
          <w:lang w:val="sr-Cyrl-CS" w:bidi="en-US"/>
        </w:rPr>
      </w:pPr>
      <w:r w:rsidRPr="002C761E">
        <w:rPr>
          <w:rFonts w:eastAsia="Calibri"/>
          <w:b/>
          <w:iCs/>
          <w:lang w:val="sr-Cyrl-RS" w:bidi="en-US"/>
        </w:rPr>
        <w:t xml:space="preserve">Специфични циљеви:                                                                                                                                                </w:t>
      </w:r>
      <w:r w:rsidRPr="002C761E">
        <w:rPr>
          <w:rFonts w:eastAsia="Calibri"/>
          <w:b/>
          <w:i/>
          <w:iCs/>
          <w:lang w:val="sr-Cyrl-CS" w:bidi="en-US"/>
        </w:rPr>
        <w:t xml:space="preserve">                                        </w:t>
      </w:r>
      <w:r w:rsidRPr="002C761E">
        <w:rPr>
          <w:rFonts w:eastAsia="Calibri"/>
          <w:iCs/>
          <w:lang w:val="sr-Cyrl-CS" w:bidi="en-US"/>
        </w:rPr>
        <w:t>1.Упознавање свих циљних група ( родитеља, ученика и запослених у школи ) са акционим планом тима за инклузивно образовање</w:t>
      </w:r>
    </w:p>
    <w:p w:rsidR="00F65802" w:rsidRPr="002C761E" w:rsidRDefault="00F65802" w:rsidP="00F65802">
      <w:pPr>
        <w:spacing w:line="288" w:lineRule="auto"/>
        <w:rPr>
          <w:rFonts w:eastAsia="Calibri"/>
          <w:iCs/>
          <w:lang w:val="sr-Cyrl-RS" w:bidi="en-US"/>
        </w:rPr>
      </w:pPr>
      <w:r w:rsidRPr="002C761E">
        <w:rPr>
          <w:rFonts w:eastAsia="Calibri"/>
          <w:iCs/>
          <w:lang w:val="sr-Cyrl-CS" w:bidi="en-US"/>
        </w:rPr>
        <w:t>2.Јачање сарадња СТИО и ЛЗ у вези укључивања у реализацију инклузивног образовања</w:t>
      </w:r>
    </w:p>
    <w:p w:rsidR="00F65802" w:rsidRPr="002C761E" w:rsidRDefault="00F65802" w:rsidP="00F65802">
      <w:pPr>
        <w:contextualSpacing/>
        <w:jc w:val="both"/>
        <w:rPr>
          <w:rFonts w:eastAsia="Calibri"/>
          <w:iCs/>
          <w:lang w:val="sr-Cyrl-CS" w:bidi="en-US"/>
        </w:rPr>
      </w:pPr>
      <w:r w:rsidRPr="002C761E">
        <w:rPr>
          <w:rFonts w:eastAsia="Calibri"/>
          <w:iCs/>
          <w:lang w:val="sr-Cyrl-CS" w:bidi="en-US"/>
        </w:rPr>
        <w:t>3.Унапређивање процеса пружања додатне подршке ученицима којима је подршка потребна</w:t>
      </w:r>
    </w:p>
    <w:p w:rsidR="00F65802" w:rsidRPr="002C761E" w:rsidRDefault="00F65802" w:rsidP="00F65802">
      <w:pPr>
        <w:spacing w:line="288" w:lineRule="auto"/>
        <w:rPr>
          <w:rFonts w:eastAsia="Calibri"/>
          <w:iCs/>
          <w:lang w:val="sr-Cyrl-RS" w:bidi="en-US"/>
        </w:rPr>
      </w:pPr>
    </w:p>
    <w:p w:rsidR="00F65802" w:rsidRPr="002C761E" w:rsidRDefault="00F65802" w:rsidP="00F65802">
      <w:pPr>
        <w:spacing w:line="288" w:lineRule="auto"/>
        <w:jc w:val="both"/>
        <w:rPr>
          <w:rFonts w:eastAsia="Calibri"/>
          <w:b/>
          <w:iCs/>
          <w:lang w:val="sr-Cyrl-CS" w:bidi="en-US"/>
        </w:rPr>
      </w:pPr>
      <w:r w:rsidRPr="002C761E">
        <w:rPr>
          <w:rFonts w:eastAsia="Calibri"/>
          <w:b/>
          <w:iCs/>
          <w:lang w:val="sr-Cyrl-CS" w:bidi="en-US"/>
        </w:rPr>
        <w:t>ЗАДАЦИ СТИО :</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Унапређивање квалитета образовно-васпитног рада у школи-доношење акционог инклузивног плана</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Организовање активности, координација реализације и евалуација активности плана за инклузивно образовање</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Идентификација ученика са потешкоћама у учењу и напредовању, ученика из осетљивих и маргинализованих група и других ученика који имају потребу за додатном подршком</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Учествовање у изради педагошког профила</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Учествовање у раду педагошког колегијума и информисање о плану активности, као и предлагање ученика којима је потребна додатна подршка</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Израда, спровођење и евалуација ИОП-а ( вредновање остварености и квалитета плана рада )</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Вођење евиденције о раду тима, и евиденције о ученицима којима се пружа додатна подршка</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Пружање стручне помоћи наставницима ( у раду са ученицима, родитељима, кроз интерне едукације или организацију семинара )</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Пружање подршке родитељима ученика који похађају наставу по инклузивном образовању</w:t>
      </w:r>
    </w:p>
    <w:p w:rsidR="00F65802" w:rsidRPr="002C761E"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Прикупљање и размена примера добре праксе</w:t>
      </w:r>
    </w:p>
    <w:p w:rsidR="00F65802" w:rsidRDefault="00F65802" w:rsidP="00F65802">
      <w:pPr>
        <w:numPr>
          <w:ilvl w:val="0"/>
          <w:numId w:val="26"/>
        </w:numPr>
        <w:contextualSpacing/>
        <w:jc w:val="both"/>
        <w:rPr>
          <w:rFonts w:eastAsia="Calibri"/>
          <w:iCs/>
          <w:lang w:val="sr-Cyrl-CS" w:bidi="en-US"/>
        </w:rPr>
      </w:pPr>
      <w:r w:rsidRPr="002C761E">
        <w:rPr>
          <w:rFonts w:eastAsia="Calibri"/>
          <w:iCs/>
          <w:lang w:val="sr-Cyrl-CS" w:bidi="en-US"/>
        </w:rPr>
        <w:t>Остваривање сарадње са  другим стручним тимовима и релевантним установама</w:t>
      </w:r>
    </w:p>
    <w:p w:rsidR="000E17AF" w:rsidRPr="002C761E" w:rsidRDefault="000E17AF" w:rsidP="000E17AF">
      <w:pPr>
        <w:ind w:left="720"/>
        <w:contextualSpacing/>
        <w:jc w:val="both"/>
        <w:rPr>
          <w:rFonts w:eastAsia="Calibri"/>
          <w:iCs/>
          <w:lang w:val="sr-Cyrl-CS" w:bidi="en-US"/>
        </w:rPr>
      </w:pPr>
    </w:p>
    <w:p w:rsidR="00F65802" w:rsidRDefault="00F65802" w:rsidP="00F65802">
      <w:pPr>
        <w:ind w:left="360"/>
        <w:contextualSpacing/>
        <w:jc w:val="both"/>
        <w:rPr>
          <w:rFonts w:eastAsia="Calibri"/>
          <w:b/>
          <w:iCs/>
          <w:lang w:val="sr-Cyrl-CS" w:bidi="en-US"/>
        </w:rPr>
      </w:pPr>
      <w:r w:rsidRPr="002C761E">
        <w:rPr>
          <w:rFonts w:eastAsia="Calibri"/>
          <w:b/>
          <w:iCs/>
          <w:lang w:val="sr-Cyrl-CS" w:bidi="en-US"/>
        </w:rPr>
        <w:t>Чланови тима:</w:t>
      </w:r>
    </w:p>
    <w:p w:rsidR="000E17AF" w:rsidRPr="000E17AF" w:rsidRDefault="000E17AF" w:rsidP="000E17AF">
      <w:pPr>
        <w:ind w:left="360"/>
        <w:contextualSpacing/>
        <w:jc w:val="both"/>
        <w:rPr>
          <w:rFonts w:eastAsia="Calibri"/>
          <w:iCs/>
          <w:lang w:val="sr-Cyrl-CS" w:bidi="en-US"/>
        </w:rPr>
      </w:pPr>
      <w:r>
        <w:rPr>
          <w:rFonts w:eastAsia="Calibri"/>
          <w:iCs/>
          <w:lang w:val="sr-Cyrl-CS" w:bidi="en-US"/>
        </w:rPr>
        <w:t>1.</w:t>
      </w:r>
      <w:r w:rsidRPr="002C761E">
        <w:rPr>
          <w:rFonts w:eastAsia="Calibri"/>
          <w:iCs/>
          <w:lang w:val="sr-Cyrl-CS" w:bidi="en-US"/>
        </w:rPr>
        <w:t>Татјана Спасић-учитељица</w:t>
      </w:r>
      <w:r>
        <w:rPr>
          <w:rFonts w:eastAsia="Calibri"/>
          <w:iCs/>
          <w:lang w:val="sr-Cyrl-CS" w:bidi="en-US"/>
        </w:rPr>
        <w:t>, координатор Тима</w:t>
      </w:r>
    </w:p>
    <w:p w:rsidR="00F65802" w:rsidRPr="002C761E" w:rsidRDefault="000E17AF" w:rsidP="00F65802">
      <w:pPr>
        <w:ind w:left="360"/>
        <w:contextualSpacing/>
        <w:jc w:val="both"/>
        <w:rPr>
          <w:rFonts w:eastAsia="Calibri"/>
          <w:iCs/>
          <w:lang w:val="sr-Cyrl-RS" w:bidi="en-US"/>
        </w:rPr>
      </w:pPr>
      <w:r>
        <w:rPr>
          <w:rFonts w:eastAsia="Calibri"/>
          <w:iCs/>
          <w:lang w:val="sr-Cyrl-CS" w:bidi="en-US"/>
        </w:rPr>
        <w:t>2</w:t>
      </w:r>
      <w:r w:rsidR="00F65802" w:rsidRPr="002C761E">
        <w:rPr>
          <w:rFonts w:eastAsia="Calibri"/>
          <w:iCs/>
          <w:lang w:val="sr-Cyrl-CS" w:bidi="en-US"/>
        </w:rPr>
        <w:t>.</w:t>
      </w:r>
      <w:r w:rsidR="00F65802" w:rsidRPr="002C761E">
        <w:rPr>
          <w:rFonts w:eastAsia="Calibri"/>
          <w:iCs/>
          <w:lang w:val="sr-Cyrl-RS" w:bidi="en-US"/>
        </w:rPr>
        <w:t>Зорица Ђурић-педагог</w:t>
      </w:r>
    </w:p>
    <w:p w:rsidR="00F65802" w:rsidRPr="002C761E" w:rsidRDefault="000E17AF" w:rsidP="00F65802">
      <w:pPr>
        <w:ind w:left="360"/>
        <w:contextualSpacing/>
        <w:jc w:val="both"/>
        <w:rPr>
          <w:rFonts w:eastAsia="Calibri"/>
          <w:iCs/>
          <w:lang w:val="sr-Cyrl-RS" w:bidi="en-US"/>
        </w:rPr>
      </w:pPr>
      <w:r>
        <w:rPr>
          <w:rFonts w:eastAsia="Calibri"/>
          <w:iCs/>
          <w:lang w:val="sr-Cyrl-RS" w:bidi="en-US"/>
        </w:rPr>
        <w:lastRenderedPageBreak/>
        <w:t>3</w:t>
      </w:r>
      <w:r w:rsidR="00F65802" w:rsidRPr="002C761E">
        <w:rPr>
          <w:rFonts w:eastAsia="Calibri"/>
          <w:iCs/>
          <w:lang w:val="sr-Cyrl-RS" w:bidi="en-US"/>
        </w:rPr>
        <w:t>.Јелена Марковић-дефектолог</w:t>
      </w:r>
    </w:p>
    <w:p w:rsidR="00F65802" w:rsidRPr="002C761E" w:rsidRDefault="000E17AF" w:rsidP="001E5B41">
      <w:pPr>
        <w:ind w:left="360"/>
        <w:contextualSpacing/>
        <w:jc w:val="both"/>
        <w:rPr>
          <w:rFonts w:eastAsia="Calibri"/>
          <w:iCs/>
          <w:lang w:val="sr-Cyrl-CS" w:bidi="en-US"/>
        </w:rPr>
      </w:pPr>
      <w:r>
        <w:rPr>
          <w:rFonts w:eastAsia="Calibri"/>
          <w:iCs/>
          <w:lang w:val="sr-Cyrl-CS" w:bidi="en-US"/>
        </w:rPr>
        <w:t>4</w:t>
      </w:r>
      <w:r w:rsidR="00F65802" w:rsidRPr="002C761E">
        <w:rPr>
          <w:rFonts w:eastAsia="Calibri"/>
          <w:iCs/>
          <w:lang w:val="sr-Cyrl-CS" w:bidi="en-US"/>
        </w:rPr>
        <w:t>.Д</w:t>
      </w:r>
      <w:r w:rsidR="00F65802" w:rsidRPr="002C761E">
        <w:rPr>
          <w:rFonts w:eastAsia="Calibri"/>
          <w:iCs/>
          <w:lang w:val="sr-Cyrl-RS" w:bidi="en-US"/>
        </w:rPr>
        <w:t>рагана Радисављевић</w:t>
      </w:r>
      <w:r w:rsidR="00F65802" w:rsidRPr="002C761E">
        <w:rPr>
          <w:rFonts w:eastAsia="Calibri"/>
          <w:iCs/>
          <w:lang w:val="sr-Cyrl-CS" w:bidi="en-US"/>
        </w:rPr>
        <w:t>-психолог</w:t>
      </w:r>
    </w:p>
    <w:p w:rsidR="00F65802" w:rsidRPr="001E5B41" w:rsidRDefault="001E5B41" w:rsidP="00F65802">
      <w:pPr>
        <w:ind w:left="360"/>
        <w:contextualSpacing/>
        <w:jc w:val="both"/>
        <w:rPr>
          <w:rFonts w:eastAsia="Calibri"/>
          <w:iCs/>
          <w:lang w:val="sr-Cyrl-RS" w:bidi="en-US"/>
        </w:rPr>
      </w:pPr>
      <w:r>
        <w:rPr>
          <w:rFonts w:eastAsia="Calibri"/>
          <w:iCs/>
          <w:lang w:val="sr-Cyrl-CS" w:bidi="en-US"/>
        </w:rPr>
        <w:t xml:space="preserve">5. </w:t>
      </w:r>
      <w:r>
        <w:rPr>
          <w:rFonts w:eastAsia="Calibri"/>
          <w:iCs/>
          <w:lang w:val="sr-Cyrl-RS" w:bidi="en-US"/>
        </w:rPr>
        <w:t>Кристина Којић – Проф. Енглеског ј.</w:t>
      </w:r>
    </w:p>
    <w:p w:rsidR="00031844" w:rsidRPr="002C761E" w:rsidRDefault="00031844" w:rsidP="00F65802">
      <w:pPr>
        <w:ind w:left="360"/>
        <w:contextualSpacing/>
        <w:jc w:val="both"/>
        <w:rPr>
          <w:rFonts w:eastAsia="Calibri"/>
          <w:iCs/>
          <w:lang w:val="sr-Cyrl-CS" w:bidi="en-US"/>
        </w:rPr>
      </w:pPr>
      <w:r>
        <w:rPr>
          <w:rFonts w:eastAsia="Calibri"/>
          <w:iCs/>
          <w:lang w:val="sr-Cyrl-CS" w:bidi="en-US"/>
        </w:rPr>
        <w:t>7. Милица Бањац, дефектолог</w:t>
      </w:r>
    </w:p>
    <w:p w:rsidR="000E17AF" w:rsidRPr="00FD3C27" w:rsidRDefault="00031844" w:rsidP="00F65802">
      <w:pPr>
        <w:ind w:left="360"/>
        <w:contextualSpacing/>
        <w:jc w:val="both"/>
        <w:rPr>
          <w:rFonts w:eastAsia="Calibri"/>
          <w:iCs/>
          <w:lang w:val="sr-Cyrl-CS" w:bidi="en-US"/>
        </w:rPr>
      </w:pPr>
      <w:r>
        <w:rPr>
          <w:rFonts w:eastAsia="Calibri"/>
          <w:iCs/>
          <w:lang w:val="sr-Cyrl-CS" w:bidi="en-US"/>
        </w:rPr>
        <w:t>8</w:t>
      </w:r>
      <w:r w:rsidR="000E17AF">
        <w:rPr>
          <w:rFonts w:eastAsia="Calibri"/>
          <w:iCs/>
          <w:lang w:val="sr-Cyrl-CS" w:bidi="en-US"/>
        </w:rPr>
        <w:t xml:space="preserve">. </w:t>
      </w:r>
      <w:r w:rsidR="000E17AF" w:rsidRPr="00FD3C27">
        <w:rPr>
          <w:rFonts w:eastAsia="Calibri"/>
          <w:iCs/>
          <w:lang w:val="sr-Cyrl-CS" w:bidi="en-US"/>
        </w:rPr>
        <w:t>представник СР</w:t>
      </w:r>
      <w:r w:rsidR="00EA10E7" w:rsidRPr="00FD3C27">
        <w:rPr>
          <w:rFonts w:eastAsia="Calibri"/>
          <w:iCs/>
          <w:lang w:val="sr-Cyrl-CS" w:bidi="en-US"/>
        </w:rPr>
        <w:t xml:space="preserve"> Ивана Ђурић Тасић</w:t>
      </w:r>
    </w:p>
    <w:p w:rsidR="000E17AF" w:rsidRDefault="00031844" w:rsidP="00F65802">
      <w:pPr>
        <w:ind w:left="360"/>
        <w:contextualSpacing/>
        <w:jc w:val="both"/>
        <w:rPr>
          <w:rFonts w:eastAsia="Calibri"/>
          <w:iCs/>
          <w:lang w:val="sr-Cyrl-CS" w:bidi="en-US"/>
        </w:rPr>
      </w:pPr>
      <w:r>
        <w:rPr>
          <w:rFonts w:eastAsia="Calibri"/>
          <w:iCs/>
          <w:lang w:val="sr-Cyrl-CS" w:bidi="en-US"/>
        </w:rPr>
        <w:t>9</w:t>
      </w:r>
      <w:r w:rsidR="000E17AF">
        <w:rPr>
          <w:rFonts w:eastAsia="Calibri"/>
          <w:iCs/>
          <w:lang w:val="sr-Cyrl-CS" w:bidi="en-US"/>
        </w:rPr>
        <w:t xml:space="preserve">. представник </w:t>
      </w:r>
      <w:r w:rsidR="00FB7F63">
        <w:rPr>
          <w:rFonts w:eastAsia="Calibri"/>
          <w:iCs/>
          <w:lang w:val="sr-Cyrl-CS" w:bidi="en-US"/>
        </w:rPr>
        <w:t>УП</w:t>
      </w:r>
      <w:r w:rsidR="00FB7F63">
        <w:rPr>
          <w:rFonts w:eastAsia="Calibri"/>
          <w:iCs/>
          <w:lang w:val="sr-Cyrl-RS" w:bidi="en-US"/>
        </w:rPr>
        <w:t xml:space="preserve"> Љубица Миладиновић </w:t>
      </w:r>
    </w:p>
    <w:p w:rsidR="003720F6" w:rsidRPr="002C761E" w:rsidRDefault="002F765B" w:rsidP="00F65802">
      <w:pPr>
        <w:ind w:left="360"/>
        <w:contextualSpacing/>
        <w:jc w:val="both"/>
        <w:rPr>
          <w:rFonts w:eastAsia="Calibri"/>
          <w:iCs/>
          <w:lang w:val="sr-Cyrl-CS" w:bidi="en-US"/>
        </w:rPr>
      </w:pPr>
      <w:r>
        <w:rPr>
          <w:rFonts w:eastAsia="Calibri"/>
          <w:iCs/>
          <w:lang w:val="sr-Cyrl-CS" w:bidi="en-US"/>
        </w:rPr>
        <w:t>10.</w:t>
      </w:r>
      <w:r w:rsidR="001E5B41">
        <w:rPr>
          <w:rFonts w:eastAsia="Calibri"/>
          <w:iCs/>
          <w:lang w:val="sr-Cyrl-CS" w:bidi="en-US"/>
        </w:rPr>
        <w:t xml:space="preserve"> Маја Васић</w:t>
      </w:r>
      <w:r w:rsidR="003720F6">
        <w:rPr>
          <w:rFonts w:eastAsia="Calibri"/>
          <w:iCs/>
          <w:lang w:val="sr-Cyrl-CS" w:bidi="en-US"/>
        </w:rPr>
        <w:t xml:space="preserve"> - учитељица</w:t>
      </w:r>
    </w:p>
    <w:p w:rsidR="00F65802" w:rsidRDefault="00F65802" w:rsidP="00F65802">
      <w:pPr>
        <w:spacing w:line="288" w:lineRule="auto"/>
        <w:jc w:val="both"/>
        <w:rPr>
          <w:rFonts w:eastAsia="Calibri"/>
          <w:iCs/>
          <w:lang w:val="sr-Cyrl-CS" w:bidi="en-US"/>
        </w:rPr>
      </w:pPr>
    </w:p>
    <w:p w:rsidR="00463E8C" w:rsidRPr="002C761E" w:rsidRDefault="00463E8C" w:rsidP="00F65802">
      <w:pPr>
        <w:spacing w:line="288" w:lineRule="auto"/>
        <w:jc w:val="both"/>
        <w:rPr>
          <w:rFonts w:eastAsia="Calibri"/>
          <w:iCs/>
          <w:lang w:val="sr-Cyrl-CS" w:bidi="en-U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369"/>
        <w:gridCol w:w="1884"/>
        <w:gridCol w:w="1842"/>
      </w:tblGrid>
      <w:tr w:rsidR="00F65802" w:rsidRPr="002C761E" w:rsidTr="003720F6">
        <w:tc>
          <w:tcPr>
            <w:tcW w:w="4820" w:type="dxa"/>
          </w:tcPr>
          <w:p w:rsidR="00F65802" w:rsidRPr="002C761E" w:rsidRDefault="00F65802" w:rsidP="00F65802">
            <w:pPr>
              <w:spacing w:line="288" w:lineRule="auto"/>
              <w:jc w:val="center"/>
              <w:rPr>
                <w:rFonts w:eastAsia="Calibri"/>
                <w:b/>
                <w:iCs/>
                <w:lang w:val="sr-Cyrl-CS" w:bidi="en-US"/>
              </w:rPr>
            </w:pPr>
            <w:r w:rsidRPr="002C761E">
              <w:rPr>
                <w:rFonts w:eastAsia="Calibri"/>
                <w:b/>
                <w:iCs/>
                <w:lang w:val="sr-Cyrl-CS" w:bidi="en-US"/>
              </w:rPr>
              <w:t>АКТИВНОСТ</w:t>
            </w:r>
          </w:p>
        </w:tc>
        <w:tc>
          <w:tcPr>
            <w:tcW w:w="2369" w:type="dxa"/>
          </w:tcPr>
          <w:p w:rsidR="00F65802" w:rsidRPr="002C761E" w:rsidRDefault="00F65802" w:rsidP="00F65802">
            <w:pPr>
              <w:spacing w:line="288" w:lineRule="auto"/>
              <w:jc w:val="center"/>
              <w:rPr>
                <w:rFonts w:eastAsia="Calibri"/>
                <w:b/>
                <w:iCs/>
                <w:lang w:val="sr-Cyrl-CS" w:bidi="en-US"/>
              </w:rPr>
            </w:pPr>
            <w:r w:rsidRPr="002C761E">
              <w:rPr>
                <w:rFonts w:eastAsia="Calibri"/>
                <w:b/>
                <w:iCs/>
                <w:lang w:val="sr-Cyrl-CS" w:bidi="en-US"/>
              </w:rPr>
              <w:t>НОСИОЦИ</w:t>
            </w:r>
          </w:p>
        </w:tc>
        <w:tc>
          <w:tcPr>
            <w:tcW w:w="1884" w:type="dxa"/>
          </w:tcPr>
          <w:p w:rsidR="00F65802" w:rsidRPr="002C761E" w:rsidRDefault="00F65802" w:rsidP="00F65802">
            <w:pPr>
              <w:spacing w:line="288" w:lineRule="auto"/>
              <w:jc w:val="center"/>
              <w:rPr>
                <w:rFonts w:eastAsia="Calibri"/>
                <w:b/>
                <w:iCs/>
                <w:lang w:val="sr-Cyrl-CS" w:bidi="en-US"/>
              </w:rPr>
            </w:pPr>
            <w:r w:rsidRPr="002C761E">
              <w:rPr>
                <w:rFonts w:eastAsia="Calibri"/>
                <w:b/>
                <w:iCs/>
                <w:lang w:val="sr-Cyrl-CS" w:bidi="en-US"/>
              </w:rPr>
              <w:t>НАЧИН ПРАЋЕЊА</w:t>
            </w:r>
          </w:p>
        </w:tc>
        <w:tc>
          <w:tcPr>
            <w:tcW w:w="1842" w:type="dxa"/>
          </w:tcPr>
          <w:p w:rsidR="00F65802" w:rsidRPr="002C761E" w:rsidRDefault="00F65802" w:rsidP="00F65802">
            <w:pPr>
              <w:spacing w:line="288" w:lineRule="auto"/>
              <w:jc w:val="center"/>
              <w:rPr>
                <w:rFonts w:eastAsia="Calibri"/>
                <w:b/>
                <w:iCs/>
                <w:lang w:val="sr-Cyrl-CS" w:bidi="en-US"/>
              </w:rPr>
            </w:pPr>
            <w:r w:rsidRPr="002C761E">
              <w:rPr>
                <w:rFonts w:eastAsia="Calibri"/>
                <w:b/>
                <w:iCs/>
                <w:lang w:val="sr-Cyrl-CS" w:bidi="en-US"/>
              </w:rPr>
              <w:t>ВРЕМЕ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Евалуација рада тима за протеклу школску годину, евалуација отсварености плана и израда извештаја током нове школске године</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Спасић Татјана</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Јелена Марковић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rPr>
                <w:rFonts w:eastAsia="Calibri"/>
                <w:b/>
                <w:iCs/>
                <w:lang w:val="sr-Cyrl-CS" w:bidi="en-US"/>
              </w:rPr>
            </w:pP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 xml:space="preserve">Евиденција са састанака, извештај, </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Јун,јануар</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Израда програма рада СТИО, подела обавеза и задужења за текућу школску годину (у  условима епидемије (КОВИД 19)</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Сви чланови</w:t>
            </w: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Евиденција са састанка, план рада</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Август</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Идентификација ученика којима је потребна додатна подршка ( индивидуализација, ИОП-прилагођени, измењени ) или ученика код којих је престала потреба за додатном подршком</w:t>
            </w:r>
          </w:p>
        </w:tc>
        <w:tc>
          <w:tcPr>
            <w:tcW w:w="2369" w:type="dxa"/>
          </w:tcPr>
          <w:p w:rsidR="003720F6" w:rsidRPr="002C761E" w:rsidRDefault="003720F6" w:rsidP="003720F6">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3720F6" w:rsidP="003720F6">
            <w:pPr>
              <w:spacing w:line="288" w:lineRule="auto"/>
              <w:jc w:val="center"/>
              <w:rPr>
                <w:rFonts w:eastAsia="Calibri"/>
                <w:iCs/>
                <w:lang w:val="sr-Cyrl-CS" w:bidi="en-US"/>
              </w:rPr>
            </w:pPr>
            <w:r w:rsidRPr="002C761E">
              <w:rPr>
                <w:rFonts w:eastAsia="Calibri"/>
                <w:iCs/>
                <w:lang w:val="sr-Cyrl-CS" w:bidi="en-US"/>
              </w:rPr>
              <w:t>Сви чланови</w:t>
            </w: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 xml:space="preserve">Педагошка документација, опсервација, непосредан увид,  педагошки досије ученика, посета часовима, </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Септембар,октобар</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Информисање Педагошког колегијума о  плану СТИО и ученицима којима је потребна додатна подршка или престаје потреба за додатном подршком</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Спасић Татјана</w:t>
            </w: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 xml:space="preserve">Евиденција, извештај, </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Септембар</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Информисање Наставничког већа,Ђачког парламента,Савета родитеља  о  плану СТИО за текућу школску годину</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p>
        </w:tc>
        <w:tc>
          <w:tcPr>
            <w:tcW w:w="1884" w:type="dxa"/>
          </w:tcPr>
          <w:p w:rsidR="00F65802" w:rsidRPr="002C761E" w:rsidRDefault="00F65802" w:rsidP="00F65802">
            <w:pPr>
              <w:spacing w:line="288" w:lineRule="auto"/>
              <w:rPr>
                <w:rFonts w:eastAsia="Calibri"/>
                <w:iCs/>
                <w:lang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август</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Упознавање шире ЛЗ са радом СТИО тима путем школског сајта и редовно ажурирање школског сајта-линк ''инклузија''</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rPr>
                <w:rFonts w:eastAsia="Calibri"/>
                <w:lang w:val="sr-Cyrl-CS" w:bidi="en-US"/>
              </w:rPr>
            </w:pPr>
            <w:r w:rsidRPr="002C761E">
              <w:rPr>
                <w:rFonts w:eastAsia="Calibri"/>
                <w:lang w:val="sr-Cyrl-CS" w:bidi="en-US"/>
              </w:rPr>
              <w:t>Јелена Марковић</w:t>
            </w: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Сајт школе</w:t>
            </w:r>
          </w:p>
        </w:tc>
        <w:tc>
          <w:tcPr>
            <w:tcW w:w="1842" w:type="dxa"/>
          </w:tcPr>
          <w:p w:rsidR="00F65802" w:rsidRPr="002C761E" w:rsidRDefault="00F65802" w:rsidP="00F65802">
            <w:pPr>
              <w:spacing w:line="288" w:lineRule="auto"/>
              <w:rPr>
                <w:rFonts w:eastAsia="Calibri"/>
                <w:iCs/>
                <w:lang w:bidi="en-US"/>
              </w:rPr>
            </w:pPr>
            <w:r w:rsidRPr="002C761E">
              <w:rPr>
                <w:rFonts w:eastAsia="Calibri"/>
                <w:iCs/>
                <w:lang w:val="sr-Cyrl-CS" w:bidi="en-US"/>
              </w:rPr>
              <w:t>Септембар, током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Анализа актуелне школске ситуације на почетку и крају школске године о броју ученика којима је потребна додатна подршка,ученика који полажу разредни испит или долазе из маргинализованих средина, о броју и профилу кадра стручним за спровођење ИОП-а</w:t>
            </w:r>
          </w:p>
        </w:tc>
        <w:tc>
          <w:tcPr>
            <w:tcW w:w="2369" w:type="dxa"/>
          </w:tcPr>
          <w:p w:rsidR="00F65802" w:rsidRPr="002C761E" w:rsidRDefault="00F65802" w:rsidP="00F65802">
            <w:pPr>
              <w:spacing w:line="288" w:lineRule="auto"/>
              <w:rPr>
                <w:rFonts w:eastAsia="Calibri"/>
                <w:iCs/>
                <w:lang w:val="sr-Cyrl-CS" w:bidi="en-US"/>
              </w:rPr>
            </w:pPr>
            <w:r w:rsidRPr="002C761E">
              <w:rPr>
                <w:rFonts w:eastAsia="Calibri"/>
                <w:iCs/>
                <w:lang w:val="sr-Cyrl-CS" w:bidi="en-US"/>
              </w:rPr>
              <w:t>Тим за самовредновање</w:t>
            </w:r>
          </w:p>
          <w:p w:rsidR="00F65802" w:rsidRPr="002C761E" w:rsidRDefault="00F65802" w:rsidP="00F65802">
            <w:pPr>
              <w:spacing w:line="288" w:lineRule="auto"/>
              <w:rPr>
                <w:rFonts w:eastAsia="Calibri"/>
                <w:iCs/>
                <w:lang w:val="sr-Cyrl-CS" w:bidi="en-US"/>
              </w:rPr>
            </w:pPr>
            <w:r w:rsidRPr="002C761E">
              <w:rPr>
                <w:rFonts w:eastAsia="Calibri"/>
                <w:iCs/>
                <w:lang w:val="sr-Cyrl-CS" w:bidi="en-US"/>
              </w:rPr>
              <w:t>Сви чланови СТИО</w:t>
            </w:r>
          </w:p>
          <w:p w:rsidR="00F65802" w:rsidRPr="002C761E" w:rsidRDefault="00F65802" w:rsidP="00F65802">
            <w:pPr>
              <w:spacing w:line="288" w:lineRule="auto"/>
              <w:rPr>
                <w:rFonts w:eastAsia="Calibri"/>
                <w:iCs/>
                <w:lang w:val="sr-Cyrl-CS" w:bidi="en-US"/>
              </w:rPr>
            </w:pPr>
            <w:r w:rsidRPr="002C761E">
              <w:rPr>
                <w:rFonts w:eastAsia="Calibri"/>
                <w:iCs/>
                <w:lang w:val="sr-Cyrl-CS" w:bidi="en-US"/>
              </w:rPr>
              <w:t>Одељенске старешине</w:t>
            </w:r>
          </w:p>
        </w:tc>
        <w:tc>
          <w:tcPr>
            <w:tcW w:w="1884" w:type="dxa"/>
          </w:tcPr>
          <w:p w:rsidR="00F65802" w:rsidRPr="002C761E" w:rsidRDefault="00F65802" w:rsidP="00F65802">
            <w:pPr>
              <w:spacing w:line="288" w:lineRule="auto"/>
              <w:rPr>
                <w:rFonts w:eastAsia="Calibri"/>
                <w:iCs/>
                <w:lang w:val="sr-Cyrl-RS" w:bidi="en-US"/>
              </w:rPr>
            </w:pPr>
            <w:r w:rsidRPr="002C761E">
              <w:rPr>
                <w:rFonts w:eastAsia="Calibri"/>
                <w:iCs/>
                <w:lang w:val="sr-Cyrl-RS" w:bidi="en-US"/>
              </w:rPr>
              <w:t>Евиденције</w:t>
            </w:r>
          </w:p>
          <w:p w:rsidR="00F65802" w:rsidRPr="002C761E" w:rsidRDefault="00F65802" w:rsidP="00F65802">
            <w:pPr>
              <w:spacing w:line="288" w:lineRule="auto"/>
              <w:rPr>
                <w:rFonts w:eastAsia="Calibri"/>
                <w:iCs/>
                <w:lang w:val="sr-Cyrl-RS" w:bidi="en-US"/>
              </w:rPr>
            </w:pPr>
            <w:r w:rsidRPr="002C761E">
              <w:rPr>
                <w:rFonts w:eastAsia="Calibri"/>
                <w:iCs/>
                <w:lang w:val="sr-Cyrl-RS" w:bidi="en-US"/>
              </w:rPr>
              <w:t xml:space="preserve">База података </w:t>
            </w:r>
          </w:p>
        </w:tc>
        <w:tc>
          <w:tcPr>
            <w:tcW w:w="1842" w:type="dxa"/>
          </w:tcPr>
          <w:p w:rsidR="00F65802" w:rsidRPr="002C761E" w:rsidRDefault="00F65802" w:rsidP="00F65802">
            <w:pPr>
              <w:spacing w:line="288" w:lineRule="auto"/>
              <w:rPr>
                <w:rFonts w:eastAsia="Calibri"/>
                <w:iCs/>
                <w:lang w:val="sr-Cyrl-RS" w:bidi="en-US"/>
              </w:rPr>
            </w:pPr>
            <w:r w:rsidRPr="002C761E">
              <w:rPr>
                <w:rFonts w:eastAsia="Calibri"/>
                <w:iCs/>
                <w:lang w:val="sr-Cyrl-RS" w:bidi="en-US"/>
              </w:rPr>
              <w:t>Септембар</w:t>
            </w:r>
          </w:p>
          <w:p w:rsidR="00F65802" w:rsidRPr="002C761E" w:rsidRDefault="00F65802" w:rsidP="00F65802">
            <w:pPr>
              <w:spacing w:line="288" w:lineRule="auto"/>
              <w:rPr>
                <w:rFonts w:eastAsia="Calibri"/>
                <w:iCs/>
                <w:lang w:val="sr-Cyrl-RS" w:bidi="en-US"/>
              </w:rPr>
            </w:pPr>
            <w:r w:rsidRPr="002C761E">
              <w:rPr>
                <w:rFonts w:eastAsia="Calibri"/>
                <w:iCs/>
                <w:lang w:val="sr-Cyrl-RS" w:bidi="en-US"/>
              </w:rPr>
              <w:t>јун</w:t>
            </w:r>
          </w:p>
          <w:p w:rsidR="00F65802" w:rsidRPr="002C761E" w:rsidRDefault="00F65802" w:rsidP="00F65802">
            <w:pPr>
              <w:spacing w:line="288" w:lineRule="auto"/>
              <w:rPr>
                <w:rFonts w:eastAsia="Calibri"/>
                <w:iCs/>
                <w:lang w:val="sr-Cyrl-RS" w:bidi="en-US"/>
              </w:rPr>
            </w:pPr>
            <w:r w:rsidRPr="002C761E">
              <w:rPr>
                <w:rFonts w:eastAsia="Calibri"/>
                <w:iCs/>
                <w:lang w:val="sr-Cyrl-RS" w:bidi="en-US"/>
              </w:rPr>
              <w:t>Током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b/>
                <w:iCs/>
                <w:lang w:val="sr-Cyrl-CS" w:bidi="en-US"/>
              </w:rPr>
              <w:t xml:space="preserve"> </w:t>
            </w:r>
            <w:r w:rsidRPr="002C761E">
              <w:rPr>
                <w:rFonts w:eastAsia="Calibri"/>
                <w:iCs/>
                <w:lang w:val="sr-Cyrl-CS" w:bidi="en-US"/>
              </w:rPr>
              <w:t>Формирање базе податаке:</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-број деце са сметњама у развоју</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-број надарене деце</w:t>
            </w:r>
          </w:p>
          <w:p w:rsidR="00F65802" w:rsidRPr="002C761E" w:rsidRDefault="00F65802" w:rsidP="00F65802">
            <w:pPr>
              <w:spacing w:line="288" w:lineRule="auto"/>
              <w:jc w:val="both"/>
              <w:rPr>
                <w:rFonts w:eastAsia="Calibri"/>
                <w:iCs/>
                <w:lang w:val="ru-RU" w:bidi="en-US"/>
              </w:rPr>
            </w:pPr>
            <w:r w:rsidRPr="002C761E">
              <w:rPr>
                <w:rFonts w:eastAsia="Calibri"/>
                <w:iCs/>
                <w:lang w:val="sr-Cyrl-CS" w:bidi="en-US"/>
              </w:rPr>
              <w:t>-број маргинализоване деце</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-Редовно ажурирање базе</w:t>
            </w:r>
          </w:p>
        </w:tc>
        <w:tc>
          <w:tcPr>
            <w:tcW w:w="2369"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СТИО</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Јелена Марковић</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 xml:space="preserve">База података, </w:t>
            </w:r>
            <w:r w:rsidRPr="002C761E">
              <w:rPr>
                <w:rFonts w:eastAsia="Calibri"/>
                <w:iCs/>
                <w:lang w:val="sr-Cyrl-CS" w:bidi="en-US"/>
              </w:rPr>
              <w:lastRenderedPageBreak/>
              <w:t>евиденција, евиденција о ученицима</w:t>
            </w:r>
          </w:p>
        </w:tc>
        <w:tc>
          <w:tcPr>
            <w:tcW w:w="1842" w:type="dxa"/>
          </w:tcPr>
          <w:p w:rsidR="00F65802" w:rsidRPr="002C761E" w:rsidRDefault="00F65802" w:rsidP="00F65802">
            <w:pPr>
              <w:spacing w:line="288" w:lineRule="auto"/>
              <w:jc w:val="both"/>
              <w:rPr>
                <w:rFonts w:eastAsia="Calibri"/>
                <w:iCs/>
                <w:lang w:val="sr-Cyrl-RS" w:bidi="en-US"/>
              </w:rPr>
            </w:pP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 xml:space="preserve"> Током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lastRenderedPageBreak/>
              <w:t>Пружање помоћи и учешће у изради педагошког профила ученика</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Јелена Марковић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Спасић Татјана</w:t>
            </w:r>
          </w:p>
          <w:p w:rsidR="00F65802" w:rsidRPr="002C761E" w:rsidRDefault="00F65802" w:rsidP="00F65802">
            <w:pPr>
              <w:spacing w:line="288" w:lineRule="auto"/>
              <w:jc w:val="center"/>
              <w:rPr>
                <w:rFonts w:eastAsia="Calibri"/>
                <w:iCs/>
                <w:lang w:val="sr-Cyrl-CS" w:bidi="en-US"/>
              </w:rPr>
            </w:pPr>
          </w:p>
          <w:p w:rsidR="00F65802" w:rsidRPr="002C761E" w:rsidRDefault="00F65802" w:rsidP="00F65802">
            <w:pPr>
              <w:spacing w:line="288" w:lineRule="auto"/>
              <w:rPr>
                <w:rFonts w:eastAsia="Calibri"/>
                <w:iCs/>
                <w:lang w:val="sr-Cyrl-CS" w:bidi="en-US"/>
              </w:rPr>
            </w:pPr>
          </w:p>
        </w:tc>
        <w:tc>
          <w:tcPr>
            <w:tcW w:w="1884" w:type="dxa"/>
          </w:tcPr>
          <w:p w:rsidR="00F65802" w:rsidRPr="002C761E" w:rsidRDefault="00F65802" w:rsidP="00F65802">
            <w:pPr>
              <w:spacing w:line="288" w:lineRule="auto"/>
              <w:rPr>
                <w:rFonts w:eastAsia="Calibri"/>
                <w:iCs/>
                <w:lang w:val="sr-Cyrl-CS" w:bidi="en-US"/>
              </w:rPr>
            </w:pPr>
            <w:r w:rsidRPr="002C761E">
              <w:rPr>
                <w:rFonts w:eastAsia="Calibri"/>
                <w:iCs/>
                <w:lang w:val="sr-Cyrl-CS" w:bidi="en-US"/>
              </w:rPr>
              <w:t>Евиденција, извештај, педагошки профил</w:t>
            </w:r>
          </w:p>
          <w:p w:rsidR="00F65802" w:rsidRPr="002C761E" w:rsidRDefault="00F65802" w:rsidP="00F65802">
            <w:pPr>
              <w:spacing w:line="288" w:lineRule="auto"/>
              <w:rPr>
                <w:rFonts w:eastAsia="Calibri"/>
                <w:iCs/>
                <w:lang w:val="sr-Cyrl-CS" w:bidi="en-US"/>
              </w:rPr>
            </w:pPr>
            <w:r w:rsidRPr="002C761E">
              <w:rPr>
                <w:rFonts w:eastAsia="Calibri"/>
                <w:iCs/>
                <w:lang w:val="sr-Cyrl-CS" w:bidi="en-US"/>
              </w:rPr>
              <w:t>План активности</w:t>
            </w:r>
          </w:p>
          <w:p w:rsidR="00F65802" w:rsidRPr="002C761E" w:rsidRDefault="00F65802" w:rsidP="00F65802">
            <w:pPr>
              <w:spacing w:line="288" w:lineRule="auto"/>
              <w:rPr>
                <w:rFonts w:eastAsia="Calibri"/>
                <w:iCs/>
                <w:lang w:bidi="en-US"/>
              </w:rPr>
            </w:pPr>
            <w:r w:rsidRPr="002C761E">
              <w:rPr>
                <w:rFonts w:eastAsia="Calibri"/>
                <w:iCs/>
                <w:lang w:val="sr-Cyrl-CS" w:bidi="en-US"/>
              </w:rPr>
              <w:t>Евалуациона листа</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Покретање предлога за утврђивање права на ИОП, подношење предлога и успостављање сарадње са ИРК</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Јелена Марковић</w:t>
            </w:r>
          </w:p>
        </w:tc>
        <w:tc>
          <w:tcPr>
            <w:tcW w:w="1884" w:type="dxa"/>
          </w:tcPr>
          <w:p w:rsidR="00F65802" w:rsidRPr="002C761E" w:rsidRDefault="00F65802" w:rsidP="00F65802">
            <w:pPr>
              <w:spacing w:line="288" w:lineRule="auto"/>
              <w:rPr>
                <w:rFonts w:eastAsia="Calibri"/>
                <w:iCs/>
                <w:lang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Формирање тимова за пружање додатне подршке и учешће у изради ИОП-а</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Директор,</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Предметни наставник</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родитељ</w:t>
            </w:r>
          </w:p>
        </w:tc>
        <w:tc>
          <w:tcPr>
            <w:tcW w:w="1884" w:type="dxa"/>
          </w:tcPr>
          <w:p w:rsidR="00F65802" w:rsidRPr="002C761E" w:rsidRDefault="00F65802" w:rsidP="00F65802">
            <w:pPr>
              <w:spacing w:line="288" w:lineRule="auto"/>
              <w:rPr>
                <w:rFonts w:eastAsia="Calibri"/>
                <w:iCs/>
                <w:lang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Септембар,октобар</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val="sr-Cyrl-RS" w:bidi="en-US"/>
              </w:rPr>
            </w:pPr>
            <w:r w:rsidRPr="002C761E">
              <w:rPr>
                <w:rFonts w:eastAsia="Calibri"/>
                <w:iCs/>
                <w:lang w:bidi="en-US"/>
              </w:rPr>
              <w:t>Праћење примене ИОП-а, вредновање и измена</w:t>
            </w:r>
            <w:r w:rsidR="002F765B">
              <w:rPr>
                <w:rFonts w:eastAsia="Calibri"/>
                <w:iCs/>
                <w:lang w:val="sr-Cyrl-RS" w:bidi="en-US"/>
              </w:rPr>
              <w:t xml:space="preserve"> у условима епидемија</w:t>
            </w:r>
          </w:p>
          <w:p w:rsidR="00F65802" w:rsidRPr="002C761E" w:rsidRDefault="00F65802" w:rsidP="00F65802">
            <w:pPr>
              <w:spacing w:line="288" w:lineRule="auto"/>
              <w:ind w:left="720"/>
              <w:contextualSpacing/>
              <w:jc w:val="both"/>
              <w:rPr>
                <w:rFonts w:eastAsia="Calibri"/>
                <w:iCs/>
                <w:lang w:bidi="en-US"/>
              </w:rPr>
            </w:pP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Директор</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Јелена Марковић</w:t>
            </w:r>
          </w:p>
        </w:tc>
        <w:tc>
          <w:tcPr>
            <w:tcW w:w="1884" w:type="dxa"/>
          </w:tcPr>
          <w:p w:rsidR="00F65802" w:rsidRPr="002C761E" w:rsidRDefault="00F65802" w:rsidP="00F65802">
            <w:pPr>
              <w:spacing w:line="288" w:lineRule="auto"/>
              <w:rPr>
                <w:rFonts w:eastAsia="Calibri"/>
                <w:iCs/>
                <w:lang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Орга</w:t>
            </w:r>
            <w:r w:rsidRPr="002C761E">
              <w:rPr>
                <w:rFonts w:eastAsia="Calibri"/>
                <w:iCs/>
                <w:spacing w:val="1"/>
                <w:lang w:bidi="en-US"/>
              </w:rPr>
              <w:t>низ</w:t>
            </w:r>
            <w:r w:rsidRPr="002C761E">
              <w:rPr>
                <w:rFonts w:eastAsia="Calibri"/>
                <w:iCs/>
                <w:lang w:bidi="en-US"/>
              </w:rPr>
              <w:t xml:space="preserve">овање </w:t>
            </w:r>
            <w:r w:rsidRPr="002C761E">
              <w:rPr>
                <w:rFonts w:eastAsia="Calibri"/>
                <w:iCs/>
                <w:lang w:val="sr-Cyrl-RS" w:bidi="en-US"/>
              </w:rPr>
              <w:t xml:space="preserve">      </w:t>
            </w:r>
            <w:r w:rsidRPr="002C761E">
              <w:rPr>
                <w:rFonts w:eastAsia="Calibri"/>
                <w:iCs/>
                <w:lang w:bidi="en-US"/>
              </w:rPr>
              <w:t>реал</w:t>
            </w:r>
            <w:r w:rsidRPr="002C761E">
              <w:rPr>
                <w:rFonts w:eastAsia="Calibri"/>
                <w:iCs/>
                <w:spacing w:val="1"/>
                <w:lang w:bidi="en-US"/>
              </w:rPr>
              <w:t>из</w:t>
            </w:r>
            <w:r w:rsidRPr="002C761E">
              <w:rPr>
                <w:rFonts w:eastAsia="Calibri"/>
                <w:iCs/>
                <w:lang w:bidi="en-US"/>
              </w:rPr>
              <w:t>а</w:t>
            </w:r>
            <w:r w:rsidRPr="002C761E">
              <w:rPr>
                <w:rFonts w:eastAsia="Calibri"/>
                <w:iCs/>
                <w:spacing w:val="1"/>
                <w:lang w:bidi="en-US"/>
              </w:rPr>
              <w:t>циј</w:t>
            </w:r>
            <w:r w:rsidRPr="002C761E">
              <w:rPr>
                <w:rFonts w:eastAsia="Calibri"/>
                <w:iCs/>
                <w:lang w:bidi="en-US"/>
              </w:rPr>
              <w:t>а</w:t>
            </w:r>
            <w:r w:rsidRPr="002C761E">
              <w:rPr>
                <w:rFonts w:eastAsia="Calibri"/>
                <w:iCs/>
                <w:lang w:val="sr-Cyrl-RS" w:bidi="en-US"/>
              </w:rPr>
              <w:t xml:space="preserve"> </w:t>
            </w:r>
            <w:r w:rsidRPr="002C761E">
              <w:rPr>
                <w:rFonts w:eastAsia="Calibri"/>
                <w:iCs/>
                <w:spacing w:val="1"/>
                <w:lang w:bidi="en-US"/>
              </w:rPr>
              <w:t>з</w:t>
            </w:r>
            <w:r w:rsidRPr="002C761E">
              <w:rPr>
                <w:rFonts w:eastAsia="Calibri"/>
                <w:iCs/>
                <w:lang w:bidi="en-US"/>
              </w:rPr>
              <w:t>а</w:t>
            </w:r>
            <w:r w:rsidRPr="002C761E">
              <w:rPr>
                <w:rFonts w:eastAsia="Calibri"/>
                <w:iCs/>
                <w:spacing w:val="1"/>
                <w:lang w:bidi="en-US"/>
              </w:rPr>
              <w:t>ј</w:t>
            </w:r>
            <w:r w:rsidRPr="002C761E">
              <w:rPr>
                <w:rFonts w:eastAsia="Calibri"/>
                <w:iCs/>
                <w:lang w:bidi="en-US"/>
              </w:rPr>
              <w:t>е</w:t>
            </w:r>
            <w:r w:rsidRPr="002C761E">
              <w:rPr>
                <w:rFonts w:eastAsia="Calibri"/>
                <w:iCs/>
                <w:spacing w:val="1"/>
                <w:lang w:bidi="en-US"/>
              </w:rPr>
              <w:t>д</w:t>
            </w:r>
            <w:r w:rsidRPr="002C761E">
              <w:rPr>
                <w:rFonts w:eastAsia="Calibri"/>
                <w:iCs/>
                <w:spacing w:val="-1"/>
                <w:lang w:bidi="en-US"/>
              </w:rPr>
              <w:t>н</w:t>
            </w:r>
            <w:r w:rsidRPr="002C761E">
              <w:rPr>
                <w:rFonts w:eastAsia="Calibri"/>
                <w:iCs/>
                <w:spacing w:val="1"/>
                <w:lang w:bidi="en-US"/>
              </w:rPr>
              <w:t>и</w:t>
            </w:r>
            <w:r w:rsidRPr="002C761E">
              <w:rPr>
                <w:rFonts w:eastAsia="Calibri"/>
                <w:iCs/>
                <w:lang w:bidi="en-US"/>
              </w:rPr>
              <w:t>ч</w:t>
            </w:r>
            <w:r w:rsidRPr="002C761E">
              <w:rPr>
                <w:rFonts w:eastAsia="Calibri"/>
                <w:iCs/>
                <w:spacing w:val="-1"/>
                <w:lang w:bidi="en-US"/>
              </w:rPr>
              <w:t>к</w:t>
            </w:r>
            <w:r w:rsidRPr="002C761E">
              <w:rPr>
                <w:rFonts w:eastAsia="Calibri"/>
                <w:iCs/>
                <w:lang w:bidi="en-US"/>
              </w:rPr>
              <w:t>ог</w:t>
            </w:r>
            <w:r w:rsidRPr="002C761E">
              <w:rPr>
                <w:rFonts w:eastAsia="Calibri"/>
                <w:iCs/>
                <w:lang w:val="sr-Cyrl-RS" w:bidi="en-US"/>
              </w:rPr>
              <w:t xml:space="preserve"> </w:t>
            </w:r>
            <w:r w:rsidRPr="002C761E">
              <w:rPr>
                <w:rFonts w:eastAsia="Calibri"/>
                <w:iCs/>
                <w:lang w:bidi="en-US"/>
              </w:rPr>
              <w:t>сас</w:t>
            </w:r>
            <w:r w:rsidRPr="002C761E">
              <w:rPr>
                <w:rFonts w:eastAsia="Calibri"/>
                <w:iCs/>
                <w:spacing w:val="1"/>
                <w:lang w:bidi="en-US"/>
              </w:rPr>
              <w:t>т</w:t>
            </w:r>
            <w:r w:rsidRPr="002C761E">
              <w:rPr>
                <w:rFonts w:eastAsia="Calibri"/>
                <w:iCs/>
                <w:lang w:bidi="en-US"/>
              </w:rPr>
              <w:t>а</w:t>
            </w:r>
            <w:r w:rsidRPr="002C761E">
              <w:rPr>
                <w:rFonts w:eastAsia="Calibri"/>
                <w:iCs/>
                <w:spacing w:val="1"/>
                <w:lang w:bidi="en-US"/>
              </w:rPr>
              <w:t>нк</w:t>
            </w:r>
            <w:r w:rsidRPr="002C761E">
              <w:rPr>
                <w:rFonts w:eastAsia="Calibri"/>
                <w:iCs/>
                <w:lang w:bidi="en-US"/>
              </w:rPr>
              <w:t>а</w:t>
            </w:r>
            <w:r w:rsidRPr="002C761E">
              <w:rPr>
                <w:rFonts w:eastAsia="Calibri"/>
                <w:iCs/>
                <w:lang w:val="sr-Cyrl-RS" w:bidi="en-US"/>
              </w:rPr>
              <w:t xml:space="preserve"> </w:t>
            </w:r>
            <w:r w:rsidRPr="002C761E">
              <w:rPr>
                <w:rFonts w:eastAsia="Calibri"/>
                <w:iCs/>
                <w:lang w:bidi="en-US"/>
              </w:rPr>
              <w:t>ро</w:t>
            </w:r>
            <w:r w:rsidRPr="002C761E">
              <w:rPr>
                <w:rFonts w:eastAsia="Calibri"/>
                <w:iCs/>
                <w:spacing w:val="1"/>
                <w:lang w:bidi="en-US"/>
              </w:rPr>
              <w:t>дит</w:t>
            </w:r>
            <w:r w:rsidRPr="002C761E">
              <w:rPr>
                <w:rFonts w:eastAsia="Calibri"/>
                <w:iCs/>
                <w:lang w:bidi="en-US"/>
              </w:rPr>
              <w:t>е</w:t>
            </w:r>
            <w:r w:rsidRPr="002C761E">
              <w:rPr>
                <w:rFonts w:eastAsia="Calibri"/>
                <w:iCs/>
                <w:spacing w:val="1"/>
                <w:lang w:bidi="en-US"/>
              </w:rPr>
              <w:t>љ</w:t>
            </w:r>
            <w:r w:rsidRPr="002C761E">
              <w:rPr>
                <w:rFonts w:eastAsia="Calibri"/>
                <w:iCs/>
                <w:lang w:bidi="en-US"/>
              </w:rPr>
              <w:t>а</w:t>
            </w:r>
            <w:r w:rsidRPr="002C761E">
              <w:rPr>
                <w:rFonts w:eastAsia="Calibri"/>
                <w:iCs/>
                <w:lang w:val="sr-Cyrl-RS" w:bidi="en-US"/>
              </w:rPr>
              <w:t xml:space="preserve"> </w:t>
            </w:r>
            <w:r w:rsidRPr="002C761E">
              <w:rPr>
                <w:rFonts w:eastAsia="Calibri"/>
                <w:iCs/>
                <w:lang w:bidi="en-US"/>
              </w:rPr>
              <w:t>и</w:t>
            </w:r>
            <w:r w:rsidRPr="002C761E">
              <w:rPr>
                <w:rFonts w:eastAsia="Calibri"/>
                <w:iCs/>
                <w:lang w:val="sr-Cyrl-RS" w:bidi="en-US"/>
              </w:rPr>
              <w:t xml:space="preserve"> </w:t>
            </w:r>
            <w:r w:rsidRPr="002C761E">
              <w:rPr>
                <w:rFonts w:eastAsia="Calibri"/>
                <w:iCs/>
                <w:spacing w:val="1"/>
                <w:lang w:bidi="en-US"/>
              </w:rPr>
              <w:t>н</w:t>
            </w:r>
            <w:r w:rsidRPr="002C761E">
              <w:rPr>
                <w:rFonts w:eastAsia="Calibri"/>
                <w:iCs/>
                <w:lang w:bidi="en-US"/>
              </w:rPr>
              <w:t>ас</w:t>
            </w:r>
            <w:r w:rsidRPr="002C761E">
              <w:rPr>
                <w:rFonts w:eastAsia="Calibri"/>
                <w:iCs/>
                <w:spacing w:val="1"/>
                <w:lang w:bidi="en-US"/>
              </w:rPr>
              <w:t>т</w:t>
            </w:r>
            <w:r w:rsidRPr="002C761E">
              <w:rPr>
                <w:rFonts w:eastAsia="Calibri"/>
                <w:iCs/>
                <w:lang w:bidi="en-US"/>
              </w:rPr>
              <w:t>ав</w:t>
            </w:r>
            <w:r w:rsidRPr="002C761E">
              <w:rPr>
                <w:rFonts w:eastAsia="Calibri"/>
                <w:iCs/>
                <w:spacing w:val="1"/>
                <w:lang w:bidi="en-US"/>
              </w:rPr>
              <w:t>ник</w:t>
            </w:r>
            <w:r w:rsidRPr="002C761E">
              <w:rPr>
                <w:rFonts w:eastAsia="Calibri"/>
                <w:iCs/>
                <w:lang w:bidi="en-US"/>
              </w:rPr>
              <w:t>а</w:t>
            </w:r>
            <w:r w:rsidRPr="002C761E">
              <w:rPr>
                <w:rFonts w:eastAsia="Calibri"/>
                <w:iCs/>
                <w:lang w:val="sr-Cyrl-RS" w:bidi="en-US"/>
              </w:rPr>
              <w:t xml:space="preserve"> </w:t>
            </w:r>
            <w:r w:rsidRPr="002C761E">
              <w:rPr>
                <w:rFonts w:eastAsia="Calibri"/>
                <w:iCs/>
                <w:spacing w:val="1"/>
                <w:lang w:bidi="en-US"/>
              </w:rPr>
              <w:t>п</w:t>
            </w:r>
            <w:r w:rsidRPr="002C761E">
              <w:rPr>
                <w:rFonts w:eastAsia="Calibri"/>
                <w:iCs/>
                <w:lang w:bidi="en-US"/>
              </w:rPr>
              <w:t>ово</w:t>
            </w:r>
            <w:r w:rsidRPr="002C761E">
              <w:rPr>
                <w:rFonts w:eastAsia="Calibri"/>
                <w:iCs/>
                <w:spacing w:val="1"/>
                <w:lang w:bidi="en-US"/>
              </w:rPr>
              <w:t>д</w:t>
            </w:r>
            <w:r w:rsidRPr="002C761E">
              <w:rPr>
                <w:rFonts w:eastAsia="Calibri"/>
                <w:iCs/>
                <w:lang w:bidi="en-US"/>
              </w:rPr>
              <w:t>ом</w:t>
            </w:r>
            <w:r w:rsidRPr="002C761E">
              <w:rPr>
                <w:rFonts w:eastAsia="Calibri"/>
                <w:iCs/>
                <w:lang w:val="sr-Cyrl-RS" w:bidi="en-US"/>
              </w:rPr>
              <w:t xml:space="preserve"> </w:t>
            </w:r>
            <w:r w:rsidRPr="002C761E">
              <w:rPr>
                <w:rFonts w:eastAsia="Calibri"/>
                <w:iCs/>
                <w:spacing w:val="3"/>
                <w:lang w:bidi="en-US"/>
              </w:rPr>
              <w:t>р</w:t>
            </w:r>
            <w:r w:rsidRPr="002C761E">
              <w:rPr>
                <w:rFonts w:eastAsia="Calibri"/>
                <w:iCs/>
                <w:lang w:bidi="en-US"/>
              </w:rPr>
              <w:t>а</w:t>
            </w:r>
            <w:r w:rsidRPr="002C761E">
              <w:rPr>
                <w:rFonts w:eastAsia="Calibri"/>
                <w:iCs/>
                <w:spacing w:val="1"/>
                <w:lang w:bidi="en-US"/>
              </w:rPr>
              <w:t>д</w:t>
            </w:r>
            <w:r w:rsidRPr="002C761E">
              <w:rPr>
                <w:rFonts w:eastAsia="Calibri"/>
                <w:iCs/>
                <w:lang w:bidi="en-US"/>
              </w:rPr>
              <w:t>а</w:t>
            </w:r>
            <w:r w:rsidRPr="002C761E">
              <w:rPr>
                <w:rFonts w:eastAsia="Calibri"/>
                <w:iCs/>
                <w:lang w:val="sr-Cyrl-RS" w:bidi="en-US"/>
              </w:rPr>
              <w:t xml:space="preserve"> </w:t>
            </w:r>
            <w:r w:rsidRPr="002C761E">
              <w:rPr>
                <w:rFonts w:eastAsia="Calibri"/>
                <w:iCs/>
                <w:spacing w:val="1"/>
                <w:lang w:bidi="en-US"/>
              </w:rPr>
              <w:t>н</w:t>
            </w:r>
            <w:r w:rsidRPr="002C761E">
              <w:rPr>
                <w:rFonts w:eastAsia="Calibri"/>
                <w:iCs/>
                <w:lang w:bidi="en-US"/>
              </w:rPr>
              <w:t>а</w:t>
            </w:r>
            <w:r w:rsidRPr="002C761E">
              <w:rPr>
                <w:rFonts w:eastAsia="Calibri"/>
                <w:iCs/>
                <w:lang w:val="sr-Cyrl-RS" w:bidi="en-US"/>
              </w:rPr>
              <w:t xml:space="preserve"> </w:t>
            </w:r>
            <w:r w:rsidRPr="002C761E">
              <w:rPr>
                <w:rFonts w:eastAsia="Calibri"/>
                <w:iCs/>
                <w:lang w:bidi="en-US"/>
              </w:rPr>
              <w:t>ИО</w:t>
            </w:r>
            <w:r w:rsidRPr="002C761E">
              <w:rPr>
                <w:rFonts w:eastAsia="Calibri"/>
                <w:iCs/>
                <w:spacing w:val="1"/>
                <w:lang w:bidi="en-US"/>
              </w:rPr>
              <w:t>П</w:t>
            </w:r>
            <w:r w:rsidRPr="002C761E">
              <w:rPr>
                <w:rFonts w:eastAsia="Calibri"/>
                <w:iCs/>
                <w:lang w:bidi="en-US"/>
              </w:rPr>
              <w:t>-</w:t>
            </w:r>
            <w:r w:rsidRPr="002C761E">
              <w:rPr>
                <w:rFonts w:eastAsia="Calibri"/>
                <w:iCs/>
                <w:spacing w:val="1"/>
                <w:lang w:bidi="en-US"/>
              </w:rPr>
              <w:t>и</w:t>
            </w:r>
            <w:r w:rsidRPr="002C761E">
              <w:rPr>
                <w:rFonts w:eastAsia="Calibri"/>
                <w:iCs/>
                <w:lang w:bidi="en-US"/>
              </w:rPr>
              <w:t>ма</w:t>
            </w:r>
          </w:p>
        </w:tc>
        <w:tc>
          <w:tcPr>
            <w:tcW w:w="2369" w:type="dxa"/>
          </w:tcPr>
          <w:p w:rsidR="00F65802" w:rsidRPr="002C761E" w:rsidRDefault="00F65802" w:rsidP="001E5B41">
            <w:pPr>
              <w:spacing w:line="288" w:lineRule="auto"/>
              <w:jc w:val="center"/>
              <w:rPr>
                <w:rFonts w:eastAsia="Calibri"/>
                <w:iCs/>
                <w:lang w:val="sr-Cyrl-CS" w:bidi="en-US"/>
              </w:rPr>
            </w:pPr>
            <w:r w:rsidRPr="002C761E">
              <w:rPr>
                <w:rFonts w:eastAsia="Calibri"/>
                <w:iCs/>
                <w:lang w:val="sr-Cyrl-CS" w:bidi="en-US"/>
              </w:rPr>
              <w:t>Љиљана Рајић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Тим за додатну подршку</w:t>
            </w:r>
          </w:p>
        </w:tc>
        <w:tc>
          <w:tcPr>
            <w:tcW w:w="1884" w:type="dxa"/>
          </w:tcPr>
          <w:p w:rsidR="00F65802" w:rsidRPr="002C761E" w:rsidRDefault="00F65802" w:rsidP="00F65802">
            <w:pPr>
              <w:spacing w:line="288" w:lineRule="auto"/>
              <w:rPr>
                <w:rFonts w:eastAsia="Calibri"/>
                <w:iCs/>
                <w:lang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 xml:space="preserve"> Сарадња са наставницима при конципирању ИОП-а, праћење реализације, евалуација </w:t>
            </w:r>
          </w:p>
          <w:p w:rsidR="00F65802" w:rsidRPr="002C761E" w:rsidRDefault="00F65802" w:rsidP="00F65802">
            <w:pPr>
              <w:spacing w:line="288" w:lineRule="auto"/>
              <w:jc w:val="both"/>
              <w:rPr>
                <w:rFonts w:eastAsia="Calibri"/>
                <w:iCs/>
                <w:lang w:val="sr-Cyrl-CS" w:bidi="en-US"/>
              </w:rPr>
            </w:pPr>
          </w:p>
        </w:tc>
        <w:tc>
          <w:tcPr>
            <w:tcW w:w="2369" w:type="dxa"/>
          </w:tcPr>
          <w:p w:rsidR="00F65802" w:rsidRPr="002C761E" w:rsidRDefault="00F65802" w:rsidP="00F65802">
            <w:pPr>
              <w:spacing w:line="288" w:lineRule="auto"/>
              <w:jc w:val="both"/>
              <w:rPr>
                <w:rFonts w:eastAsia="Calibri"/>
                <w:iCs/>
                <w:lang w:val="sr-Cyrl-CS" w:bidi="en-US"/>
              </w:rPr>
            </w:pP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Наставници</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Татјана Спасић</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Евиденције, извештаји, педагошки досије</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3. Едукација ученика из редовне популације о сузбијању предрасуда о корисницима ИОП-а</w:t>
            </w:r>
          </w:p>
          <w:p w:rsidR="00F65802" w:rsidRPr="002C761E" w:rsidRDefault="00F65802" w:rsidP="00F65802">
            <w:pPr>
              <w:spacing w:line="288" w:lineRule="auto"/>
              <w:jc w:val="both"/>
              <w:rPr>
                <w:rFonts w:eastAsia="Calibri"/>
                <w:iCs/>
                <w:lang w:val="sr-Cyrl-CS" w:bidi="en-US"/>
              </w:rPr>
            </w:pPr>
            <w:r w:rsidRPr="002C761E">
              <w:rPr>
                <w:rFonts w:eastAsia="Calibri"/>
                <w:b/>
                <w:iCs/>
                <w:lang w:val="sr-Cyrl-CS" w:bidi="en-US"/>
              </w:rPr>
              <w:t>-</w:t>
            </w:r>
            <w:r w:rsidRPr="002C761E">
              <w:rPr>
                <w:rFonts w:eastAsia="Calibri"/>
                <w:iCs/>
                <w:lang w:val="sr-Cyrl-CS" w:bidi="en-US"/>
              </w:rPr>
              <w:t>кроз обавезне изборне предмете</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-кроз ваннаставне активности ( посета Центру за децу и омладину ометену у развоју у току Дечије недеље,одржавање Хуманитарног ускр</w:t>
            </w:r>
            <w:r w:rsidR="002F765B">
              <w:rPr>
                <w:rFonts w:eastAsia="Calibri"/>
                <w:iCs/>
                <w:lang w:val="sr-Cyrl-CS" w:bidi="en-US"/>
              </w:rPr>
              <w:t>шњег базара,обележавање 1.4.2026</w:t>
            </w:r>
            <w:r w:rsidRPr="002C761E">
              <w:rPr>
                <w:rFonts w:eastAsia="Calibri"/>
                <w:iCs/>
                <w:lang w:val="sr-Cyrl-CS" w:bidi="en-US"/>
              </w:rPr>
              <w:t>.Дана особа са аутизмом и Свет</w:t>
            </w:r>
            <w:r w:rsidR="002F765B">
              <w:rPr>
                <w:rFonts w:eastAsia="Calibri"/>
                <w:iCs/>
                <w:lang w:val="sr-Cyrl-CS" w:bidi="en-US"/>
              </w:rPr>
              <w:t>ског дана дечије књиге,3.12.2025</w:t>
            </w:r>
            <w:r w:rsidRPr="002C761E">
              <w:rPr>
                <w:rFonts w:eastAsia="Calibri"/>
                <w:iCs/>
                <w:lang w:val="sr-Cyrl-CS" w:bidi="en-US"/>
              </w:rPr>
              <w:t>.Дана о</w:t>
            </w:r>
            <w:r w:rsidR="002F765B">
              <w:rPr>
                <w:rFonts w:eastAsia="Calibri"/>
                <w:iCs/>
                <w:lang w:val="sr-Cyrl-CS" w:bidi="en-US"/>
              </w:rPr>
              <w:t>соба са инвалидитетом. 21.3.2026</w:t>
            </w:r>
            <w:r w:rsidRPr="002C761E">
              <w:rPr>
                <w:rFonts w:eastAsia="Calibri"/>
                <w:iCs/>
                <w:lang w:val="sr-Cyrl-CS" w:bidi="en-US"/>
              </w:rPr>
              <w:t>. Дана посвећеног особама са Дауновим синдромом)</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-путем пројектних школских активности</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-реализацијом радионица (радионице за подстицање креативности,пажње,памћења,животних,социјалних вештина)</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-кроз ангажовање Ученичког парламента</w:t>
            </w:r>
          </w:p>
        </w:tc>
        <w:tc>
          <w:tcPr>
            <w:tcW w:w="2369"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Одељенске старешине</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Сви чланови тима</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Евиденције, извештаји, педагошки досије</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Одржавање састанака са другим школским тимовима и стручним већима</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СТИО, Руководиоци тимова и стручних већа</w:t>
            </w:r>
          </w:p>
        </w:tc>
        <w:tc>
          <w:tcPr>
            <w:tcW w:w="1884" w:type="dxa"/>
          </w:tcPr>
          <w:p w:rsidR="00F65802" w:rsidRPr="002C761E" w:rsidRDefault="00F65802" w:rsidP="00F65802">
            <w:pPr>
              <w:spacing w:line="288" w:lineRule="auto"/>
              <w:jc w:val="center"/>
              <w:rPr>
                <w:rFonts w:eastAsia="Calibri"/>
                <w:b/>
                <w:iCs/>
                <w:lang w:val="sr-Cyrl-CS" w:bidi="en-US"/>
              </w:rPr>
            </w:pPr>
            <w:r w:rsidRPr="002C761E">
              <w:rPr>
                <w:rFonts w:eastAsia="Calibri"/>
                <w:iCs/>
                <w:lang w:val="sr-Cyrl-CS" w:bidi="en-US"/>
              </w:rPr>
              <w:t>Евиденција, извештај</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Евалуација напредовања ученика којима је потребна додатна подршка</w:t>
            </w:r>
          </w:p>
        </w:tc>
        <w:tc>
          <w:tcPr>
            <w:tcW w:w="2369" w:type="dxa"/>
          </w:tcPr>
          <w:p w:rsidR="00F65802" w:rsidRPr="002C761E" w:rsidRDefault="00F65802" w:rsidP="00F65802">
            <w:pPr>
              <w:spacing w:line="288" w:lineRule="auto"/>
              <w:jc w:val="both"/>
              <w:rPr>
                <w:rFonts w:eastAsia="Calibri"/>
                <w:iCs/>
                <w:lang w:val="sr-Cyrl-CS" w:bidi="en-US"/>
              </w:rPr>
            </w:pP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Наставници</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Јелена Марковић</w:t>
            </w:r>
          </w:p>
          <w:p w:rsidR="00F65802" w:rsidRPr="002C761E" w:rsidRDefault="000E17AF" w:rsidP="00F65802">
            <w:pPr>
              <w:spacing w:line="288" w:lineRule="auto"/>
              <w:jc w:val="both"/>
              <w:rPr>
                <w:rFonts w:eastAsia="Calibri"/>
                <w:iCs/>
                <w:lang w:val="sr-Cyrl-CS" w:bidi="en-US"/>
              </w:rPr>
            </w:pPr>
            <w:r>
              <w:rPr>
                <w:rFonts w:eastAsia="Calibri"/>
                <w:iCs/>
                <w:lang w:val="sr-Cyrl-CS" w:bidi="en-US"/>
              </w:rPr>
              <w:t>Драгана Радисављевић</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Евалуационе листе</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Редовно ажурирање школског сајта</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 xml:space="preserve">Информатичар </w:t>
            </w:r>
          </w:p>
        </w:tc>
        <w:tc>
          <w:tcPr>
            <w:tcW w:w="1884" w:type="dxa"/>
          </w:tcPr>
          <w:p w:rsidR="00F65802" w:rsidRPr="002C761E" w:rsidRDefault="00F65802" w:rsidP="00F65802">
            <w:pPr>
              <w:spacing w:line="288" w:lineRule="auto"/>
              <w:jc w:val="center"/>
              <w:rPr>
                <w:rFonts w:eastAsia="Calibri"/>
                <w:b/>
                <w:iCs/>
                <w:lang w:val="sr-Cyrl-CS" w:bidi="en-US"/>
              </w:rPr>
            </w:pPr>
            <w:r w:rsidRPr="002C761E">
              <w:rPr>
                <w:rFonts w:eastAsia="Calibri"/>
                <w:iCs/>
                <w:lang w:val="sr-Cyrl-CS" w:bidi="en-US"/>
              </w:rPr>
              <w:t>Фотографије, продукти, чланак на сајту Евиденција, извештај</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contextualSpacing/>
              <w:jc w:val="both"/>
              <w:rPr>
                <w:rFonts w:eastAsia="Calibri"/>
                <w:iCs/>
                <w:lang w:bidi="en-US"/>
              </w:rPr>
            </w:pPr>
            <w:r w:rsidRPr="002C761E">
              <w:rPr>
                <w:rFonts w:eastAsia="Calibri"/>
                <w:iCs/>
                <w:lang w:bidi="en-US"/>
              </w:rPr>
              <w:t>Прикупљање и размена примера добре праксе</w:t>
            </w:r>
          </w:p>
        </w:tc>
        <w:tc>
          <w:tcPr>
            <w:tcW w:w="2369"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Зорица Ђурић</w:t>
            </w:r>
          </w:p>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Јелена Марковић Одељенске старешине</w:t>
            </w:r>
          </w:p>
        </w:tc>
        <w:tc>
          <w:tcPr>
            <w:tcW w:w="1884" w:type="dxa"/>
          </w:tcPr>
          <w:p w:rsidR="00F65802" w:rsidRPr="002C761E" w:rsidRDefault="00F65802" w:rsidP="00F65802">
            <w:pPr>
              <w:spacing w:line="288" w:lineRule="auto"/>
              <w:jc w:val="center"/>
              <w:rPr>
                <w:rFonts w:eastAsia="Calibri"/>
                <w:iCs/>
                <w:lang w:val="sr-Cyrl-CS" w:bidi="en-US"/>
              </w:rPr>
            </w:pPr>
            <w:r w:rsidRPr="002C761E">
              <w:rPr>
                <w:rFonts w:eastAsia="Calibri"/>
                <w:iCs/>
                <w:lang w:val="sr-Cyrl-CS" w:bidi="en-US"/>
              </w:rPr>
              <w:t>Примери добре праксе, извештаји</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Анализа рада тима и реализације програма, вредновање резултата рада</w:t>
            </w:r>
          </w:p>
        </w:tc>
        <w:tc>
          <w:tcPr>
            <w:tcW w:w="2369"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Сви чланови тима</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Извештаји, евиденције</w:t>
            </w:r>
          </w:p>
        </w:tc>
        <w:tc>
          <w:tcPr>
            <w:tcW w:w="1842" w:type="dxa"/>
          </w:tcPr>
          <w:p w:rsidR="00F65802" w:rsidRPr="002C761E" w:rsidRDefault="00F65802" w:rsidP="00F65802">
            <w:pPr>
              <w:spacing w:line="288" w:lineRule="auto"/>
              <w:jc w:val="both"/>
              <w:rPr>
                <w:rFonts w:eastAsia="Calibri"/>
                <w:iCs/>
                <w:lang w:val="sr-Cyrl-RS" w:bidi="en-US"/>
              </w:rPr>
            </w:pPr>
            <w:r w:rsidRPr="002C761E">
              <w:rPr>
                <w:rFonts w:eastAsia="Calibri"/>
                <w:iCs/>
                <w:lang w:val="sr-Cyrl-RS" w:bidi="en-US"/>
              </w:rPr>
              <w:t>Јануар-јун</w:t>
            </w:r>
          </w:p>
        </w:tc>
      </w:tr>
      <w:tr w:rsidR="00F65802" w:rsidRPr="002C761E" w:rsidTr="003720F6">
        <w:tc>
          <w:tcPr>
            <w:tcW w:w="4820" w:type="dxa"/>
          </w:tcPr>
          <w:p w:rsidR="00F65802" w:rsidRPr="002C761E" w:rsidRDefault="00F65802" w:rsidP="00F65802">
            <w:pPr>
              <w:widowControl w:val="0"/>
              <w:autoSpaceDE w:val="0"/>
              <w:autoSpaceDN w:val="0"/>
              <w:adjustRightInd w:val="0"/>
              <w:spacing w:line="269" w:lineRule="exact"/>
              <w:ind w:right="72"/>
              <w:jc w:val="both"/>
              <w:rPr>
                <w:rFonts w:eastAsia="Calibri"/>
                <w:iCs/>
                <w:lang w:bidi="en-US"/>
              </w:rPr>
            </w:pPr>
            <w:r w:rsidRPr="002C761E">
              <w:rPr>
                <w:rFonts w:eastAsia="Calibri"/>
                <w:iCs/>
                <w:spacing w:val="1"/>
                <w:lang w:bidi="en-US"/>
              </w:rPr>
              <w:t>Р</w:t>
            </w:r>
            <w:r w:rsidRPr="002C761E">
              <w:rPr>
                <w:rFonts w:eastAsia="Calibri"/>
                <w:iCs/>
                <w:lang w:bidi="en-US"/>
              </w:rPr>
              <w:t xml:space="preserve">ад </w:t>
            </w:r>
            <w:r w:rsidRPr="002C761E">
              <w:rPr>
                <w:rFonts w:eastAsia="Calibri"/>
                <w:iCs/>
                <w:spacing w:val="1"/>
                <w:lang w:bidi="en-US"/>
              </w:rPr>
              <w:t>н</w:t>
            </w:r>
            <w:r w:rsidRPr="002C761E">
              <w:rPr>
                <w:rFonts w:eastAsia="Calibri"/>
                <w:iCs/>
                <w:lang w:bidi="en-US"/>
              </w:rPr>
              <w:t xml:space="preserve">а </w:t>
            </w:r>
            <w:r w:rsidRPr="002C761E">
              <w:rPr>
                <w:rFonts w:eastAsia="Calibri"/>
                <w:iCs/>
                <w:spacing w:val="1"/>
                <w:lang w:bidi="en-US"/>
              </w:rPr>
              <w:t>п</w:t>
            </w:r>
            <w:r w:rsidRPr="002C761E">
              <w:rPr>
                <w:rFonts w:eastAsia="Calibri"/>
                <w:iCs/>
                <w:lang w:bidi="en-US"/>
              </w:rPr>
              <w:t>е</w:t>
            </w:r>
            <w:r w:rsidRPr="002C761E">
              <w:rPr>
                <w:rFonts w:eastAsia="Calibri"/>
                <w:iCs/>
                <w:spacing w:val="1"/>
                <w:lang w:bidi="en-US"/>
              </w:rPr>
              <w:t>д</w:t>
            </w:r>
            <w:r w:rsidRPr="002C761E">
              <w:rPr>
                <w:rFonts w:eastAsia="Calibri"/>
                <w:iCs/>
                <w:lang w:bidi="en-US"/>
              </w:rPr>
              <w:t>агош</w:t>
            </w:r>
            <w:r w:rsidRPr="002C761E">
              <w:rPr>
                <w:rFonts w:eastAsia="Calibri"/>
                <w:iCs/>
                <w:spacing w:val="1"/>
                <w:lang w:bidi="en-US"/>
              </w:rPr>
              <w:t>к</w:t>
            </w:r>
            <w:r w:rsidRPr="002C761E">
              <w:rPr>
                <w:rFonts w:eastAsia="Calibri"/>
                <w:iCs/>
                <w:lang w:bidi="en-US"/>
              </w:rPr>
              <w:t xml:space="preserve">ој </w:t>
            </w:r>
            <w:r w:rsidRPr="002C761E">
              <w:rPr>
                <w:rFonts w:eastAsia="Calibri"/>
                <w:iCs/>
                <w:spacing w:val="1"/>
                <w:lang w:bidi="en-US"/>
              </w:rPr>
              <w:t>д</w:t>
            </w:r>
            <w:r w:rsidRPr="002C761E">
              <w:rPr>
                <w:rFonts w:eastAsia="Calibri"/>
                <w:iCs/>
                <w:lang w:bidi="en-US"/>
              </w:rPr>
              <w:t>о</w:t>
            </w:r>
            <w:r w:rsidRPr="002C761E">
              <w:rPr>
                <w:rFonts w:eastAsia="Calibri"/>
                <w:iCs/>
                <w:spacing w:val="4"/>
                <w:lang w:bidi="en-US"/>
              </w:rPr>
              <w:t>к</w:t>
            </w:r>
            <w:r w:rsidRPr="002C761E">
              <w:rPr>
                <w:rFonts w:eastAsia="Calibri"/>
                <w:iCs/>
                <w:spacing w:val="-4"/>
                <w:lang w:bidi="en-US"/>
              </w:rPr>
              <w:t>у</w:t>
            </w:r>
            <w:r w:rsidRPr="002C761E">
              <w:rPr>
                <w:rFonts w:eastAsia="Calibri"/>
                <w:iCs/>
                <w:lang w:bidi="en-US"/>
              </w:rPr>
              <w:t>ме</w:t>
            </w:r>
            <w:r w:rsidRPr="002C761E">
              <w:rPr>
                <w:rFonts w:eastAsia="Calibri"/>
                <w:iCs/>
                <w:spacing w:val="1"/>
                <w:lang w:bidi="en-US"/>
              </w:rPr>
              <w:t>нт</w:t>
            </w:r>
            <w:r w:rsidRPr="002C761E">
              <w:rPr>
                <w:rFonts w:eastAsia="Calibri"/>
                <w:iCs/>
                <w:lang w:bidi="en-US"/>
              </w:rPr>
              <w:t>а</w:t>
            </w:r>
            <w:r w:rsidRPr="002C761E">
              <w:rPr>
                <w:rFonts w:eastAsia="Calibri"/>
                <w:iCs/>
                <w:spacing w:val="1"/>
                <w:lang w:bidi="en-US"/>
              </w:rPr>
              <w:t>циј</w:t>
            </w:r>
            <w:r w:rsidRPr="002C761E">
              <w:rPr>
                <w:rFonts w:eastAsia="Calibri"/>
                <w:iCs/>
                <w:lang w:bidi="en-US"/>
              </w:rPr>
              <w:t xml:space="preserve">и </w:t>
            </w:r>
            <w:r w:rsidRPr="002C761E">
              <w:rPr>
                <w:rFonts w:eastAsia="Calibri"/>
                <w:iCs/>
                <w:spacing w:val="1"/>
                <w:lang w:bidi="en-US"/>
              </w:rPr>
              <w:t>з</w:t>
            </w:r>
            <w:r w:rsidRPr="002C761E">
              <w:rPr>
                <w:rFonts w:eastAsia="Calibri"/>
                <w:iCs/>
                <w:lang w:bidi="en-US"/>
              </w:rPr>
              <w:t xml:space="preserve">а </w:t>
            </w:r>
            <w:r w:rsidRPr="002C761E">
              <w:rPr>
                <w:rFonts w:eastAsia="Calibri"/>
                <w:iCs/>
                <w:spacing w:val="-7"/>
                <w:lang w:bidi="en-US"/>
              </w:rPr>
              <w:t>у</w:t>
            </w:r>
            <w:r w:rsidRPr="002C761E">
              <w:rPr>
                <w:rFonts w:eastAsia="Calibri"/>
                <w:iCs/>
                <w:spacing w:val="2"/>
                <w:lang w:bidi="en-US"/>
              </w:rPr>
              <w:t>ч</w:t>
            </w:r>
            <w:r w:rsidRPr="002C761E">
              <w:rPr>
                <w:rFonts w:eastAsia="Calibri"/>
                <w:iCs/>
                <w:lang w:bidi="en-US"/>
              </w:rPr>
              <w:t>е</w:t>
            </w:r>
            <w:r w:rsidRPr="002C761E">
              <w:rPr>
                <w:rFonts w:eastAsia="Calibri"/>
                <w:iCs/>
                <w:spacing w:val="1"/>
                <w:lang w:bidi="en-US"/>
              </w:rPr>
              <w:t>ник</w:t>
            </w:r>
            <w:r w:rsidRPr="002C761E">
              <w:rPr>
                <w:rFonts w:eastAsia="Calibri"/>
                <w:iCs/>
                <w:lang w:bidi="en-US"/>
              </w:rPr>
              <w:t xml:space="preserve">е </w:t>
            </w:r>
            <w:r w:rsidRPr="002C761E">
              <w:rPr>
                <w:rFonts w:eastAsia="Calibri"/>
                <w:iCs/>
                <w:spacing w:val="1"/>
                <w:lang w:bidi="en-US"/>
              </w:rPr>
              <w:t>к</w:t>
            </w:r>
            <w:r w:rsidRPr="002C761E">
              <w:rPr>
                <w:rFonts w:eastAsia="Calibri"/>
                <w:iCs/>
                <w:lang w:bidi="en-US"/>
              </w:rPr>
              <w:t>о</w:t>
            </w:r>
            <w:r w:rsidRPr="002C761E">
              <w:rPr>
                <w:rFonts w:eastAsia="Calibri"/>
                <w:iCs/>
                <w:spacing w:val="1"/>
                <w:lang w:bidi="en-US"/>
              </w:rPr>
              <w:t>ј</w:t>
            </w:r>
            <w:r w:rsidRPr="002C761E">
              <w:rPr>
                <w:rFonts w:eastAsia="Calibri"/>
                <w:iCs/>
                <w:lang w:bidi="en-US"/>
              </w:rPr>
              <w:t>и ра</w:t>
            </w:r>
            <w:r w:rsidRPr="002C761E">
              <w:rPr>
                <w:rFonts w:eastAsia="Calibri"/>
                <w:iCs/>
                <w:spacing w:val="1"/>
                <w:lang w:bidi="en-US"/>
              </w:rPr>
              <w:t>д</w:t>
            </w:r>
            <w:r w:rsidRPr="002C761E">
              <w:rPr>
                <w:rFonts w:eastAsia="Calibri"/>
                <w:iCs/>
                <w:lang w:bidi="en-US"/>
              </w:rPr>
              <w:t xml:space="preserve">е </w:t>
            </w:r>
            <w:r w:rsidRPr="002C761E">
              <w:rPr>
                <w:rFonts w:eastAsia="Calibri"/>
                <w:iCs/>
                <w:spacing w:val="1"/>
                <w:lang w:bidi="en-US"/>
              </w:rPr>
              <w:t>п</w:t>
            </w:r>
            <w:r w:rsidRPr="002C761E">
              <w:rPr>
                <w:rFonts w:eastAsia="Calibri"/>
                <w:iCs/>
                <w:lang w:bidi="en-US"/>
              </w:rPr>
              <w:t>о ИО</w:t>
            </w:r>
            <w:r w:rsidRPr="002C761E">
              <w:rPr>
                <w:rFonts w:eastAsia="Calibri"/>
                <w:iCs/>
                <w:spacing w:val="3"/>
                <w:lang w:bidi="en-US"/>
              </w:rPr>
              <w:t>П</w:t>
            </w:r>
            <w:r w:rsidRPr="002C761E">
              <w:rPr>
                <w:rFonts w:eastAsia="Calibri"/>
                <w:iCs/>
                <w:spacing w:val="4"/>
                <w:lang w:bidi="en-US"/>
              </w:rPr>
              <w:t>-</w:t>
            </w:r>
            <w:r w:rsidRPr="002C761E">
              <w:rPr>
                <w:rFonts w:eastAsia="Calibri"/>
                <w:iCs/>
                <w:spacing w:val="-4"/>
                <w:lang w:bidi="en-US"/>
              </w:rPr>
              <w:t>у</w:t>
            </w:r>
            <w:r w:rsidRPr="002C761E">
              <w:rPr>
                <w:rFonts w:eastAsia="Calibri"/>
                <w:iCs/>
                <w:lang w:bidi="en-US"/>
              </w:rPr>
              <w:t>,</w:t>
            </w:r>
            <w:r w:rsidRPr="002C761E">
              <w:rPr>
                <w:rFonts w:eastAsia="Calibri"/>
                <w:iCs/>
                <w:spacing w:val="1"/>
                <w:lang w:bidi="en-US"/>
              </w:rPr>
              <w:t>п</w:t>
            </w:r>
            <w:r w:rsidRPr="002C761E">
              <w:rPr>
                <w:rFonts w:eastAsia="Calibri"/>
                <w:iCs/>
                <w:lang w:bidi="en-US"/>
              </w:rPr>
              <w:t>р</w:t>
            </w:r>
            <w:r w:rsidRPr="002C761E">
              <w:rPr>
                <w:rFonts w:eastAsia="Calibri"/>
                <w:iCs/>
                <w:spacing w:val="1"/>
                <w:lang w:bidi="en-US"/>
              </w:rPr>
              <w:t>и</w:t>
            </w:r>
            <w:r w:rsidRPr="002C761E">
              <w:rPr>
                <w:rFonts w:eastAsia="Calibri"/>
                <w:iCs/>
                <w:spacing w:val="4"/>
                <w:lang w:bidi="en-US"/>
              </w:rPr>
              <w:t>к</w:t>
            </w:r>
            <w:r w:rsidRPr="002C761E">
              <w:rPr>
                <w:rFonts w:eastAsia="Calibri"/>
                <w:iCs/>
                <w:spacing w:val="-7"/>
                <w:lang w:bidi="en-US"/>
              </w:rPr>
              <w:t>у</w:t>
            </w:r>
            <w:r w:rsidRPr="002C761E">
              <w:rPr>
                <w:rFonts w:eastAsia="Calibri"/>
                <w:iCs/>
                <w:spacing w:val="1"/>
                <w:lang w:bidi="en-US"/>
              </w:rPr>
              <w:t>пљ</w:t>
            </w:r>
            <w:r w:rsidRPr="002C761E">
              <w:rPr>
                <w:rFonts w:eastAsia="Calibri"/>
                <w:iCs/>
                <w:lang w:bidi="en-US"/>
              </w:rPr>
              <w:t>ање ИО</w:t>
            </w:r>
            <w:r w:rsidRPr="002C761E">
              <w:rPr>
                <w:rFonts w:eastAsia="Calibri"/>
                <w:iCs/>
                <w:spacing w:val="5"/>
                <w:lang w:bidi="en-US"/>
              </w:rPr>
              <w:t>П</w:t>
            </w:r>
            <w:r w:rsidRPr="002C761E">
              <w:rPr>
                <w:rFonts w:eastAsia="Calibri"/>
                <w:iCs/>
                <w:lang w:bidi="en-US"/>
              </w:rPr>
              <w:t>-а у ш</w:t>
            </w:r>
            <w:r w:rsidRPr="002C761E">
              <w:rPr>
                <w:rFonts w:eastAsia="Calibri"/>
                <w:iCs/>
                <w:spacing w:val="1"/>
                <w:lang w:bidi="en-US"/>
              </w:rPr>
              <w:t>т</w:t>
            </w:r>
            <w:r w:rsidRPr="002C761E">
              <w:rPr>
                <w:rFonts w:eastAsia="Calibri"/>
                <w:iCs/>
                <w:lang w:bidi="en-US"/>
              </w:rPr>
              <w:t>ам</w:t>
            </w:r>
            <w:r w:rsidRPr="002C761E">
              <w:rPr>
                <w:rFonts w:eastAsia="Calibri"/>
                <w:iCs/>
                <w:spacing w:val="1"/>
                <w:lang w:bidi="en-US"/>
              </w:rPr>
              <w:t>п</w:t>
            </w:r>
            <w:r w:rsidRPr="002C761E">
              <w:rPr>
                <w:rFonts w:eastAsia="Calibri"/>
                <w:iCs/>
                <w:lang w:bidi="en-US"/>
              </w:rPr>
              <w:t>а</w:t>
            </w:r>
            <w:r w:rsidRPr="002C761E">
              <w:rPr>
                <w:rFonts w:eastAsia="Calibri"/>
                <w:iCs/>
                <w:spacing w:val="1"/>
                <w:lang w:bidi="en-US"/>
              </w:rPr>
              <w:t>н</w:t>
            </w:r>
            <w:r w:rsidRPr="002C761E">
              <w:rPr>
                <w:rFonts w:eastAsia="Calibri"/>
                <w:iCs/>
                <w:lang w:bidi="en-US"/>
              </w:rPr>
              <w:t>ој и еле</w:t>
            </w:r>
            <w:r w:rsidRPr="002C761E">
              <w:rPr>
                <w:rFonts w:eastAsia="Calibri"/>
                <w:iCs/>
                <w:spacing w:val="1"/>
                <w:lang w:bidi="en-US"/>
              </w:rPr>
              <w:t>кт</w:t>
            </w:r>
            <w:r w:rsidRPr="002C761E">
              <w:rPr>
                <w:rFonts w:eastAsia="Calibri"/>
                <w:iCs/>
                <w:lang w:bidi="en-US"/>
              </w:rPr>
              <w:t>ро</w:t>
            </w:r>
            <w:r w:rsidRPr="002C761E">
              <w:rPr>
                <w:rFonts w:eastAsia="Calibri"/>
                <w:iCs/>
                <w:spacing w:val="1"/>
                <w:lang w:bidi="en-US"/>
              </w:rPr>
              <w:t>н</w:t>
            </w:r>
            <w:r w:rsidRPr="002C761E">
              <w:rPr>
                <w:rFonts w:eastAsia="Calibri"/>
                <w:iCs/>
                <w:spacing w:val="-3"/>
                <w:lang w:bidi="en-US"/>
              </w:rPr>
              <w:t>с</w:t>
            </w:r>
            <w:r w:rsidRPr="002C761E">
              <w:rPr>
                <w:rFonts w:eastAsia="Calibri"/>
                <w:iCs/>
                <w:spacing w:val="1"/>
                <w:lang w:bidi="en-US"/>
              </w:rPr>
              <w:t>к</w:t>
            </w:r>
            <w:r w:rsidRPr="002C761E">
              <w:rPr>
                <w:rFonts w:eastAsia="Calibri"/>
                <w:iCs/>
                <w:lang w:bidi="en-US"/>
              </w:rPr>
              <w:t>ој вер</w:t>
            </w:r>
            <w:r w:rsidRPr="002C761E">
              <w:rPr>
                <w:rFonts w:eastAsia="Calibri"/>
                <w:iCs/>
                <w:spacing w:val="1"/>
                <w:lang w:bidi="en-US"/>
              </w:rPr>
              <w:t>зи</w:t>
            </w:r>
            <w:r w:rsidRPr="002C761E">
              <w:rPr>
                <w:rFonts w:eastAsia="Calibri"/>
                <w:iCs/>
                <w:spacing w:val="-1"/>
                <w:lang w:bidi="en-US"/>
              </w:rPr>
              <w:t>ј</w:t>
            </w:r>
            <w:r w:rsidRPr="002C761E">
              <w:rPr>
                <w:rFonts w:eastAsia="Calibri"/>
                <w:iCs/>
                <w:lang w:bidi="en-US"/>
              </w:rPr>
              <w:t>и</w:t>
            </w:r>
          </w:p>
          <w:p w:rsidR="00F65802" w:rsidRPr="002C761E" w:rsidRDefault="00F65802" w:rsidP="00F65802">
            <w:pPr>
              <w:widowControl w:val="0"/>
              <w:autoSpaceDE w:val="0"/>
              <w:autoSpaceDN w:val="0"/>
              <w:adjustRightInd w:val="0"/>
              <w:spacing w:line="288" w:lineRule="auto"/>
              <w:ind w:right="2253"/>
              <w:jc w:val="both"/>
              <w:rPr>
                <w:rFonts w:eastAsia="Calibri"/>
                <w:iCs/>
                <w:lang w:val="sr-Cyrl-RS" w:bidi="en-US"/>
              </w:rPr>
            </w:pPr>
            <w:r w:rsidRPr="002C761E">
              <w:rPr>
                <w:rFonts w:eastAsia="Calibri"/>
                <w:iCs/>
                <w:lang w:bidi="en-US"/>
              </w:rPr>
              <w:t>А</w:t>
            </w:r>
            <w:r w:rsidRPr="002C761E">
              <w:rPr>
                <w:rFonts w:eastAsia="Calibri"/>
                <w:iCs/>
                <w:spacing w:val="1"/>
                <w:lang w:bidi="en-US"/>
              </w:rPr>
              <w:t>н</w:t>
            </w:r>
            <w:r w:rsidRPr="002C761E">
              <w:rPr>
                <w:rFonts w:eastAsia="Calibri"/>
                <w:iCs/>
                <w:lang w:bidi="en-US"/>
              </w:rPr>
              <w:t>ал</w:t>
            </w:r>
            <w:r w:rsidRPr="002C761E">
              <w:rPr>
                <w:rFonts w:eastAsia="Calibri"/>
                <w:iCs/>
                <w:spacing w:val="1"/>
                <w:lang w:bidi="en-US"/>
              </w:rPr>
              <w:t>из</w:t>
            </w:r>
            <w:r w:rsidRPr="002C761E">
              <w:rPr>
                <w:rFonts w:eastAsia="Calibri"/>
                <w:iCs/>
                <w:lang w:bidi="en-US"/>
              </w:rPr>
              <w:t>а</w:t>
            </w:r>
            <w:r w:rsidRPr="002C761E">
              <w:rPr>
                <w:rFonts w:eastAsia="Calibri"/>
                <w:iCs/>
                <w:spacing w:val="1"/>
                <w:lang w:bidi="en-US"/>
              </w:rPr>
              <w:t>н</w:t>
            </w:r>
            <w:r w:rsidRPr="002C761E">
              <w:rPr>
                <w:rFonts w:eastAsia="Calibri"/>
                <w:iCs/>
                <w:lang w:bidi="en-US"/>
              </w:rPr>
              <w:t xml:space="preserve">а </w:t>
            </w:r>
            <w:r w:rsidRPr="002C761E">
              <w:rPr>
                <w:rFonts w:eastAsia="Calibri"/>
                <w:iCs/>
                <w:spacing w:val="1"/>
                <w:lang w:bidi="en-US"/>
              </w:rPr>
              <w:t>пи</w:t>
            </w:r>
            <w:r w:rsidRPr="002C761E">
              <w:rPr>
                <w:rFonts w:eastAsia="Calibri"/>
                <w:iCs/>
                <w:lang w:bidi="en-US"/>
              </w:rPr>
              <w:t>са</w:t>
            </w:r>
            <w:r w:rsidRPr="002C761E">
              <w:rPr>
                <w:rFonts w:eastAsia="Calibri"/>
                <w:iCs/>
                <w:spacing w:val="1"/>
                <w:lang w:bidi="en-US"/>
              </w:rPr>
              <w:t>н</w:t>
            </w:r>
            <w:r w:rsidRPr="002C761E">
              <w:rPr>
                <w:rFonts w:eastAsia="Calibri"/>
                <w:iCs/>
                <w:spacing w:val="-1"/>
                <w:lang w:bidi="en-US"/>
              </w:rPr>
              <w:t>и</w:t>
            </w:r>
            <w:r w:rsidRPr="002C761E">
              <w:rPr>
                <w:rFonts w:eastAsia="Calibri"/>
                <w:iCs/>
                <w:lang w:bidi="en-US"/>
              </w:rPr>
              <w:t xml:space="preserve">х </w:t>
            </w:r>
            <w:r w:rsidRPr="002C761E">
              <w:rPr>
                <w:rFonts w:eastAsia="Calibri"/>
                <w:iCs/>
                <w:spacing w:val="-2"/>
                <w:lang w:bidi="en-US"/>
              </w:rPr>
              <w:t>И</w:t>
            </w:r>
            <w:r w:rsidRPr="002C761E">
              <w:rPr>
                <w:rFonts w:eastAsia="Calibri"/>
                <w:iCs/>
                <w:lang w:bidi="en-US"/>
              </w:rPr>
              <w:t>О</w:t>
            </w:r>
            <w:r w:rsidRPr="002C761E">
              <w:rPr>
                <w:rFonts w:eastAsia="Calibri"/>
                <w:iCs/>
                <w:spacing w:val="4"/>
                <w:lang w:bidi="en-US"/>
              </w:rPr>
              <w:t>П</w:t>
            </w:r>
            <w:r w:rsidRPr="002C761E">
              <w:rPr>
                <w:rFonts w:eastAsia="Calibri"/>
                <w:iCs/>
                <w:lang w:bidi="en-US"/>
              </w:rPr>
              <w:t>-а</w:t>
            </w:r>
          </w:p>
          <w:p w:rsidR="00F65802" w:rsidRPr="002C761E" w:rsidRDefault="00F65802" w:rsidP="00F65802">
            <w:pPr>
              <w:spacing w:line="288" w:lineRule="auto"/>
              <w:jc w:val="both"/>
              <w:rPr>
                <w:rFonts w:eastAsia="Calibri"/>
                <w:iCs/>
                <w:lang w:bidi="en-US"/>
              </w:rPr>
            </w:pPr>
            <w:r w:rsidRPr="002C761E">
              <w:rPr>
                <w:rFonts w:eastAsia="Calibri"/>
                <w:iCs/>
                <w:lang w:bidi="en-US"/>
              </w:rPr>
              <w:t>-Праћ</w:t>
            </w:r>
            <w:r w:rsidRPr="002C761E">
              <w:rPr>
                <w:rFonts w:eastAsia="Calibri"/>
                <w:iCs/>
                <w:spacing w:val="2"/>
                <w:lang w:bidi="en-US"/>
              </w:rPr>
              <w:t>е</w:t>
            </w:r>
            <w:r w:rsidRPr="002C761E">
              <w:rPr>
                <w:rFonts w:eastAsia="Calibri"/>
                <w:iCs/>
                <w:lang w:bidi="en-US"/>
              </w:rPr>
              <w:t>ње р</w:t>
            </w:r>
            <w:r w:rsidRPr="002C761E">
              <w:rPr>
                <w:rFonts w:eastAsia="Calibri"/>
                <w:iCs/>
                <w:spacing w:val="2"/>
                <w:lang w:bidi="en-US"/>
              </w:rPr>
              <w:t>е</w:t>
            </w:r>
            <w:r w:rsidRPr="002C761E">
              <w:rPr>
                <w:rFonts w:eastAsia="Calibri"/>
                <w:iCs/>
                <w:lang w:bidi="en-US"/>
              </w:rPr>
              <w:t>ал</w:t>
            </w:r>
            <w:r w:rsidRPr="002C761E">
              <w:rPr>
                <w:rFonts w:eastAsia="Calibri"/>
                <w:iCs/>
                <w:spacing w:val="1"/>
                <w:lang w:bidi="en-US"/>
              </w:rPr>
              <w:t>из</w:t>
            </w:r>
            <w:r w:rsidRPr="002C761E">
              <w:rPr>
                <w:rFonts w:eastAsia="Calibri"/>
                <w:iCs/>
                <w:lang w:bidi="en-US"/>
              </w:rPr>
              <w:t>а</w:t>
            </w:r>
            <w:r w:rsidRPr="002C761E">
              <w:rPr>
                <w:rFonts w:eastAsia="Calibri"/>
                <w:iCs/>
                <w:spacing w:val="1"/>
                <w:lang w:bidi="en-US"/>
              </w:rPr>
              <w:t>циј</w:t>
            </w:r>
            <w:r w:rsidRPr="002C761E">
              <w:rPr>
                <w:rFonts w:eastAsia="Calibri"/>
                <w:iCs/>
                <w:lang w:bidi="en-US"/>
              </w:rPr>
              <w:t xml:space="preserve">е </w:t>
            </w:r>
            <w:r w:rsidRPr="002C761E">
              <w:rPr>
                <w:rFonts w:eastAsia="Calibri"/>
                <w:iCs/>
                <w:spacing w:val="-1"/>
                <w:lang w:bidi="en-US"/>
              </w:rPr>
              <w:t>п</w:t>
            </w:r>
            <w:r w:rsidRPr="002C761E">
              <w:rPr>
                <w:rFonts w:eastAsia="Calibri"/>
                <w:iCs/>
                <w:lang w:bidi="en-US"/>
              </w:rPr>
              <w:t>ла</w:t>
            </w:r>
            <w:r w:rsidRPr="002C761E">
              <w:rPr>
                <w:rFonts w:eastAsia="Calibri"/>
                <w:iCs/>
                <w:spacing w:val="1"/>
                <w:lang w:bidi="en-US"/>
              </w:rPr>
              <w:t>ни</w:t>
            </w:r>
            <w:r w:rsidRPr="002C761E">
              <w:rPr>
                <w:rFonts w:eastAsia="Calibri"/>
                <w:iCs/>
                <w:lang w:bidi="en-US"/>
              </w:rPr>
              <w:t>ра</w:t>
            </w:r>
            <w:r w:rsidRPr="002C761E">
              <w:rPr>
                <w:rFonts w:eastAsia="Calibri"/>
                <w:iCs/>
                <w:spacing w:val="1"/>
                <w:lang w:bidi="en-US"/>
              </w:rPr>
              <w:t>н</w:t>
            </w:r>
            <w:r w:rsidRPr="002C761E">
              <w:rPr>
                <w:rFonts w:eastAsia="Calibri"/>
                <w:iCs/>
                <w:spacing w:val="-1"/>
                <w:lang w:bidi="en-US"/>
              </w:rPr>
              <w:t>и</w:t>
            </w:r>
            <w:r w:rsidRPr="002C761E">
              <w:rPr>
                <w:rFonts w:eastAsia="Calibri"/>
                <w:iCs/>
                <w:lang w:bidi="en-US"/>
              </w:rPr>
              <w:t>х ИО</w:t>
            </w:r>
            <w:r w:rsidRPr="002C761E">
              <w:rPr>
                <w:rFonts w:eastAsia="Calibri"/>
                <w:iCs/>
                <w:spacing w:val="7"/>
                <w:lang w:bidi="en-US"/>
              </w:rPr>
              <w:t>П и предлагање мера за уклањање потешкоћа</w:t>
            </w:r>
          </w:p>
        </w:tc>
        <w:tc>
          <w:tcPr>
            <w:tcW w:w="2369"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СТИО</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Јелена Марковић</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Планови наставника, продукти, педагошки досије и портфолио ученика, опсревације</w:t>
            </w:r>
          </w:p>
        </w:tc>
        <w:tc>
          <w:tcPr>
            <w:tcW w:w="1842" w:type="dxa"/>
          </w:tcPr>
          <w:p w:rsidR="00F65802" w:rsidRPr="002C761E" w:rsidRDefault="00F65802" w:rsidP="00F65802">
            <w:pPr>
              <w:spacing w:line="288" w:lineRule="auto"/>
              <w:jc w:val="both"/>
              <w:rPr>
                <w:rFonts w:eastAsia="Calibri"/>
                <w:iCs/>
                <w:lang w:val="sr-Cyrl-RS" w:bidi="en-US"/>
              </w:rPr>
            </w:pPr>
            <w:r w:rsidRPr="002C761E">
              <w:rPr>
                <w:rFonts w:eastAsia="Calibri"/>
                <w:iCs/>
                <w:lang w:val="sr-Cyrl-RS" w:bidi="en-US"/>
              </w:rPr>
              <w:t>Август,септембар,током школске године</w:t>
            </w:r>
          </w:p>
        </w:tc>
      </w:tr>
      <w:tr w:rsidR="00F65802" w:rsidRPr="002C761E" w:rsidTr="003720F6">
        <w:tc>
          <w:tcPr>
            <w:tcW w:w="4820" w:type="dxa"/>
          </w:tcPr>
          <w:p w:rsidR="00F65802" w:rsidRPr="002C761E" w:rsidRDefault="00F65802" w:rsidP="00F65802">
            <w:pPr>
              <w:widowControl w:val="0"/>
              <w:autoSpaceDE w:val="0"/>
              <w:autoSpaceDN w:val="0"/>
              <w:adjustRightInd w:val="0"/>
              <w:spacing w:line="269" w:lineRule="exact"/>
              <w:rPr>
                <w:rFonts w:eastAsia="Calibri"/>
                <w:iCs/>
                <w:lang w:val="sr-Cyrl-CS" w:bidi="en-US"/>
              </w:rPr>
            </w:pPr>
            <w:r w:rsidRPr="002C761E">
              <w:rPr>
                <w:rFonts w:eastAsia="Calibri"/>
                <w:iCs/>
                <w:spacing w:val="1"/>
                <w:lang w:val="sr-Cyrl-CS" w:bidi="en-US"/>
              </w:rPr>
              <w:t>5.Р</w:t>
            </w:r>
            <w:r w:rsidRPr="002C761E">
              <w:rPr>
                <w:rFonts w:eastAsia="Calibri"/>
                <w:iCs/>
                <w:lang w:val="sr-Cyrl-CS" w:bidi="en-US"/>
              </w:rPr>
              <w:t xml:space="preserve">ад </w:t>
            </w:r>
            <w:r w:rsidRPr="002C761E">
              <w:rPr>
                <w:rFonts w:eastAsia="Calibri"/>
                <w:iCs/>
                <w:spacing w:val="1"/>
                <w:lang w:val="sr-Cyrl-CS" w:bidi="en-US"/>
              </w:rPr>
              <w:t>ти</w:t>
            </w:r>
            <w:r w:rsidRPr="002C761E">
              <w:rPr>
                <w:rFonts w:eastAsia="Calibri"/>
                <w:iCs/>
                <w:lang w:val="sr-Cyrl-CS" w:bidi="en-US"/>
              </w:rPr>
              <w:t xml:space="preserve">мова </w:t>
            </w:r>
            <w:r w:rsidRPr="002C761E">
              <w:rPr>
                <w:rFonts w:eastAsia="Calibri"/>
                <w:iCs/>
                <w:spacing w:val="1"/>
                <w:lang w:val="sr-Cyrl-CS" w:bidi="en-US"/>
              </w:rPr>
              <w:t>з</w:t>
            </w:r>
            <w:r w:rsidRPr="002C761E">
              <w:rPr>
                <w:rFonts w:eastAsia="Calibri"/>
                <w:iCs/>
                <w:lang w:val="sr-Cyrl-CS" w:bidi="en-US"/>
              </w:rPr>
              <w:t xml:space="preserve">а </w:t>
            </w:r>
            <w:r w:rsidRPr="002C761E">
              <w:rPr>
                <w:rFonts w:eastAsia="Calibri"/>
                <w:iCs/>
                <w:spacing w:val="1"/>
                <w:lang w:val="sr-Cyrl-CS" w:bidi="en-US"/>
              </w:rPr>
              <w:t>д</w:t>
            </w:r>
            <w:r w:rsidRPr="002C761E">
              <w:rPr>
                <w:rFonts w:eastAsia="Calibri"/>
                <w:iCs/>
                <w:lang w:val="sr-Cyrl-CS" w:bidi="en-US"/>
              </w:rPr>
              <w:t>о</w:t>
            </w:r>
            <w:r w:rsidRPr="002C761E">
              <w:rPr>
                <w:rFonts w:eastAsia="Calibri"/>
                <w:iCs/>
                <w:spacing w:val="1"/>
                <w:lang w:val="sr-Cyrl-CS" w:bidi="en-US"/>
              </w:rPr>
              <w:t>д</w:t>
            </w:r>
            <w:r w:rsidRPr="002C761E">
              <w:rPr>
                <w:rFonts w:eastAsia="Calibri"/>
                <w:iCs/>
                <w:spacing w:val="2"/>
                <w:lang w:val="sr-Cyrl-CS" w:bidi="en-US"/>
              </w:rPr>
              <w:t>а</w:t>
            </w:r>
            <w:r w:rsidRPr="002C761E">
              <w:rPr>
                <w:rFonts w:eastAsia="Calibri"/>
                <w:iCs/>
                <w:spacing w:val="1"/>
                <w:lang w:val="sr-Cyrl-CS" w:bidi="en-US"/>
              </w:rPr>
              <w:t>т</w:t>
            </w:r>
            <w:r w:rsidRPr="002C761E">
              <w:rPr>
                <w:rFonts w:eastAsia="Calibri"/>
                <w:iCs/>
                <w:spacing w:val="4"/>
                <w:lang w:val="sr-Cyrl-CS" w:bidi="en-US"/>
              </w:rPr>
              <w:t>н</w:t>
            </w:r>
            <w:r w:rsidRPr="002C761E">
              <w:rPr>
                <w:rFonts w:eastAsia="Calibri"/>
                <w:iCs/>
                <w:lang w:val="sr-Cyrl-CS" w:bidi="en-US"/>
              </w:rPr>
              <w:t>у о</w:t>
            </w:r>
            <w:r w:rsidRPr="002C761E">
              <w:rPr>
                <w:rFonts w:eastAsia="Calibri"/>
                <w:iCs/>
                <w:spacing w:val="1"/>
                <w:lang w:val="sr-Cyrl-CS" w:bidi="en-US"/>
              </w:rPr>
              <w:t>б</w:t>
            </w:r>
            <w:r w:rsidRPr="002C761E">
              <w:rPr>
                <w:rFonts w:eastAsia="Calibri"/>
                <w:iCs/>
                <w:lang w:val="sr-Cyrl-CS" w:bidi="en-US"/>
              </w:rPr>
              <w:t>ра</w:t>
            </w:r>
            <w:r w:rsidRPr="002C761E">
              <w:rPr>
                <w:rFonts w:eastAsia="Calibri"/>
                <w:iCs/>
                <w:spacing w:val="1"/>
                <w:lang w:val="sr-Cyrl-CS" w:bidi="en-US"/>
              </w:rPr>
              <w:t>з</w:t>
            </w:r>
            <w:r w:rsidRPr="002C761E">
              <w:rPr>
                <w:rFonts w:eastAsia="Calibri"/>
                <w:iCs/>
                <w:lang w:val="sr-Cyrl-CS" w:bidi="en-US"/>
              </w:rPr>
              <w:t>ов</w:t>
            </w:r>
            <w:r w:rsidRPr="002C761E">
              <w:rPr>
                <w:rFonts w:eastAsia="Calibri"/>
                <w:iCs/>
                <w:spacing w:val="4"/>
                <w:lang w:val="sr-Cyrl-CS" w:bidi="en-US"/>
              </w:rPr>
              <w:t>н</w:t>
            </w:r>
            <w:r w:rsidRPr="002C761E">
              <w:rPr>
                <w:rFonts w:eastAsia="Calibri"/>
                <w:iCs/>
                <w:lang w:val="sr-Cyrl-CS" w:bidi="en-US"/>
              </w:rPr>
              <w:t xml:space="preserve">у </w:t>
            </w:r>
            <w:r w:rsidRPr="002C761E">
              <w:rPr>
                <w:rFonts w:eastAsia="Calibri"/>
                <w:iCs/>
                <w:spacing w:val="1"/>
                <w:lang w:val="sr-Cyrl-CS" w:bidi="en-US"/>
              </w:rPr>
              <w:t>п</w:t>
            </w:r>
            <w:r w:rsidRPr="002C761E">
              <w:rPr>
                <w:rFonts w:eastAsia="Calibri"/>
                <w:iCs/>
                <w:lang w:val="sr-Cyrl-CS" w:bidi="en-US"/>
              </w:rPr>
              <w:t>о</w:t>
            </w:r>
            <w:r w:rsidRPr="002C761E">
              <w:rPr>
                <w:rFonts w:eastAsia="Calibri"/>
                <w:iCs/>
                <w:spacing w:val="1"/>
                <w:lang w:val="sr-Cyrl-CS" w:bidi="en-US"/>
              </w:rPr>
              <w:t>д</w:t>
            </w:r>
            <w:r w:rsidRPr="002C761E">
              <w:rPr>
                <w:rFonts w:eastAsia="Calibri"/>
                <w:iCs/>
                <w:lang w:val="sr-Cyrl-CS" w:bidi="en-US"/>
              </w:rPr>
              <w:t>р</w:t>
            </w:r>
            <w:r w:rsidRPr="002C761E">
              <w:rPr>
                <w:rFonts w:eastAsia="Calibri"/>
                <w:iCs/>
                <w:spacing w:val="3"/>
                <w:lang w:val="sr-Cyrl-CS" w:bidi="en-US"/>
              </w:rPr>
              <w:t>ш</w:t>
            </w:r>
            <w:r w:rsidRPr="002C761E">
              <w:rPr>
                <w:rFonts w:eastAsia="Calibri"/>
                <w:iCs/>
                <w:spacing w:val="4"/>
                <w:lang w:val="sr-Cyrl-CS" w:bidi="en-US"/>
              </w:rPr>
              <w:t>к</w:t>
            </w:r>
            <w:r w:rsidRPr="002C761E">
              <w:rPr>
                <w:rFonts w:eastAsia="Calibri"/>
                <w:iCs/>
                <w:lang w:val="sr-Cyrl-CS" w:bidi="en-US"/>
              </w:rPr>
              <w:t>у</w:t>
            </w:r>
          </w:p>
          <w:p w:rsidR="00F65802" w:rsidRPr="002C761E" w:rsidRDefault="00F65802" w:rsidP="00F65802">
            <w:pPr>
              <w:widowControl w:val="0"/>
              <w:autoSpaceDE w:val="0"/>
              <w:autoSpaceDN w:val="0"/>
              <w:adjustRightInd w:val="0"/>
              <w:spacing w:before="40" w:line="288" w:lineRule="auto"/>
              <w:ind w:left="102"/>
              <w:rPr>
                <w:rFonts w:eastAsia="Calibri"/>
                <w:iCs/>
                <w:lang w:val="sr-Cyrl-RS" w:bidi="en-US"/>
              </w:rPr>
            </w:pPr>
            <w:r w:rsidRPr="002C761E">
              <w:rPr>
                <w:rFonts w:eastAsia="Calibri"/>
                <w:iCs/>
                <w:spacing w:val="-4"/>
                <w:lang w:val="sr-Cyrl-CS" w:bidi="en-US"/>
              </w:rPr>
              <w:t>У</w:t>
            </w:r>
            <w:r w:rsidRPr="002C761E">
              <w:rPr>
                <w:rFonts w:eastAsia="Calibri"/>
                <w:iCs/>
                <w:spacing w:val="2"/>
                <w:lang w:val="sr-Cyrl-CS" w:bidi="en-US"/>
              </w:rPr>
              <w:t>ч</w:t>
            </w:r>
            <w:r w:rsidRPr="002C761E">
              <w:rPr>
                <w:rFonts w:eastAsia="Calibri"/>
                <w:iCs/>
                <w:lang w:val="sr-Cyrl-CS" w:bidi="en-US"/>
              </w:rPr>
              <w:t>е</w:t>
            </w:r>
            <w:r w:rsidRPr="002C761E">
              <w:rPr>
                <w:rFonts w:eastAsia="Calibri"/>
                <w:iCs/>
                <w:spacing w:val="1"/>
                <w:lang w:val="sr-Cyrl-CS" w:bidi="en-US"/>
              </w:rPr>
              <w:t>ни</w:t>
            </w:r>
            <w:r w:rsidRPr="002C761E">
              <w:rPr>
                <w:rFonts w:eastAsia="Calibri"/>
                <w:iCs/>
                <w:spacing w:val="4"/>
                <w:lang w:val="sr-Cyrl-CS" w:bidi="en-US"/>
              </w:rPr>
              <w:t>к</w:t>
            </w:r>
            <w:r w:rsidRPr="002C761E">
              <w:rPr>
                <w:rFonts w:eastAsia="Calibri"/>
                <w:iCs/>
                <w:lang w:val="sr-Cyrl-CS" w:bidi="en-US"/>
              </w:rPr>
              <w:t xml:space="preserve">у </w:t>
            </w:r>
            <w:r w:rsidRPr="002C761E">
              <w:rPr>
                <w:rFonts w:eastAsia="Calibri"/>
                <w:iCs/>
                <w:spacing w:val="1"/>
                <w:lang w:val="sr-Cyrl-CS" w:bidi="en-US"/>
              </w:rPr>
              <w:t>н</w:t>
            </w:r>
            <w:r w:rsidRPr="002C761E">
              <w:rPr>
                <w:rFonts w:eastAsia="Calibri"/>
                <w:iCs/>
                <w:lang w:val="sr-Cyrl-CS" w:bidi="en-US"/>
              </w:rPr>
              <w:t xml:space="preserve">а </w:t>
            </w:r>
            <w:r w:rsidRPr="002C761E">
              <w:rPr>
                <w:rFonts w:eastAsia="Calibri"/>
                <w:iCs/>
                <w:spacing w:val="1"/>
                <w:lang w:val="sr-Cyrl-CS" w:bidi="en-US"/>
              </w:rPr>
              <w:t>к</w:t>
            </w:r>
            <w:r w:rsidRPr="002C761E">
              <w:rPr>
                <w:rFonts w:eastAsia="Calibri"/>
                <w:iCs/>
                <w:lang w:val="sr-Cyrl-CS" w:bidi="en-US"/>
              </w:rPr>
              <w:t>ре</w:t>
            </w:r>
            <w:r w:rsidRPr="002C761E">
              <w:rPr>
                <w:rFonts w:eastAsia="Calibri"/>
                <w:iCs/>
                <w:spacing w:val="1"/>
                <w:lang w:val="sr-Cyrl-CS" w:bidi="en-US"/>
              </w:rPr>
              <w:t>и</w:t>
            </w:r>
            <w:r w:rsidRPr="002C761E">
              <w:rPr>
                <w:rFonts w:eastAsia="Calibri"/>
                <w:iCs/>
                <w:lang w:val="sr-Cyrl-CS" w:bidi="en-US"/>
              </w:rPr>
              <w:t>ра</w:t>
            </w:r>
            <w:r w:rsidRPr="002C761E">
              <w:rPr>
                <w:rFonts w:eastAsia="Calibri"/>
                <w:iCs/>
                <w:spacing w:val="5"/>
                <w:lang w:val="sr-Cyrl-CS" w:bidi="en-US"/>
              </w:rPr>
              <w:t>њ</w:t>
            </w:r>
            <w:r w:rsidRPr="002C761E">
              <w:rPr>
                <w:rFonts w:eastAsia="Calibri"/>
                <w:iCs/>
                <w:lang w:val="sr-Cyrl-CS" w:bidi="en-US"/>
              </w:rPr>
              <w:t>у</w:t>
            </w:r>
            <w:r w:rsidRPr="002C761E">
              <w:rPr>
                <w:rFonts w:eastAsia="Calibri"/>
                <w:iCs/>
                <w:spacing w:val="2"/>
                <w:lang w:val="sr-Cyrl-CS" w:bidi="en-US"/>
              </w:rPr>
              <w:t>И</w:t>
            </w:r>
            <w:r w:rsidRPr="002C761E">
              <w:rPr>
                <w:rFonts w:eastAsia="Calibri"/>
                <w:iCs/>
                <w:lang w:val="sr-Cyrl-CS" w:bidi="en-US"/>
              </w:rPr>
              <w:t>О</w:t>
            </w:r>
            <w:r w:rsidRPr="002C761E">
              <w:rPr>
                <w:rFonts w:eastAsia="Calibri"/>
                <w:iCs/>
                <w:spacing w:val="2"/>
                <w:lang w:val="sr-Cyrl-CS" w:bidi="en-US"/>
              </w:rPr>
              <w:t>П</w:t>
            </w:r>
            <w:r w:rsidRPr="002C761E">
              <w:rPr>
                <w:rFonts w:eastAsia="Calibri"/>
                <w:iCs/>
                <w:lang w:val="sr-Cyrl-CS" w:bidi="en-US"/>
              </w:rPr>
              <w:t>-а:</w:t>
            </w:r>
          </w:p>
          <w:p w:rsidR="00F65802" w:rsidRPr="002C761E" w:rsidRDefault="00F65802" w:rsidP="00F65802">
            <w:pPr>
              <w:widowControl w:val="0"/>
              <w:autoSpaceDE w:val="0"/>
              <w:autoSpaceDN w:val="0"/>
              <w:adjustRightInd w:val="0"/>
              <w:spacing w:line="288" w:lineRule="auto"/>
              <w:ind w:left="462"/>
              <w:rPr>
                <w:rFonts w:eastAsia="Calibri"/>
                <w:iCs/>
                <w:lang w:val="sr-Cyrl-RS" w:bidi="en-US"/>
              </w:rPr>
            </w:pPr>
            <w:r w:rsidRPr="002C761E">
              <w:rPr>
                <w:rFonts w:eastAsia="Calibri"/>
                <w:iCs/>
                <w:lang w:bidi="en-US"/>
              </w:rPr>
              <w:t></w:t>
            </w:r>
            <w:r w:rsidRPr="002C761E">
              <w:rPr>
                <w:rFonts w:eastAsia="Calibri"/>
                <w:lang w:val="sr-Cyrl-CS" w:bidi="en-US"/>
              </w:rPr>
              <w:t>а</w:t>
            </w:r>
            <w:r w:rsidRPr="002C761E">
              <w:rPr>
                <w:rFonts w:eastAsia="Calibri"/>
                <w:spacing w:val="1"/>
                <w:lang w:val="sr-Cyrl-CS" w:bidi="en-US"/>
              </w:rPr>
              <w:t>н</w:t>
            </w:r>
            <w:r w:rsidRPr="002C761E">
              <w:rPr>
                <w:rFonts w:eastAsia="Calibri"/>
                <w:lang w:val="sr-Cyrl-CS" w:bidi="en-US"/>
              </w:rPr>
              <w:t>а</w:t>
            </w:r>
            <w:r w:rsidRPr="002C761E">
              <w:rPr>
                <w:rFonts w:eastAsia="Calibri"/>
                <w:spacing w:val="1"/>
                <w:lang w:val="sr-Cyrl-CS" w:bidi="en-US"/>
              </w:rPr>
              <w:t>л</w:t>
            </w:r>
            <w:r w:rsidRPr="002C761E">
              <w:rPr>
                <w:rFonts w:eastAsia="Calibri"/>
                <w:lang w:val="sr-Cyrl-CS" w:bidi="en-US"/>
              </w:rPr>
              <w:t>иза  постиг</w:t>
            </w:r>
            <w:r w:rsidRPr="002C761E">
              <w:rPr>
                <w:rFonts w:eastAsia="Calibri"/>
                <w:spacing w:val="1"/>
                <w:lang w:val="sr-Cyrl-CS" w:bidi="en-US"/>
              </w:rPr>
              <w:t>н</w:t>
            </w:r>
            <w:r w:rsidRPr="002C761E">
              <w:rPr>
                <w:rFonts w:eastAsia="Calibri"/>
                <w:lang w:val="sr-Cyrl-CS" w:bidi="en-US"/>
              </w:rPr>
              <w:t>ућа у</w:t>
            </w:r>
            <w:r w:rsidRPr="002C761E">
              <w:rPr>
                <w:rFonts w:eastAsia="Calibri"/>
                <w:spacing w:val="1"/>
                <w:lang w:val="sr-Cyrl-CS" w:bidi="en-US"/>
              </w:rPr>
              <w:t>ч</w:t>
            </w:r>
            <w:r w:rsidRPr="002C761E">
              <w:rPr>
                <w:rFonts w:eastAsia="Calibri"/>
                <w:lang w:val="sr-Cyrl-CS" w:bidi="en-US"/>
              </w:rPr>
              <w:t>е</w:t>
            </w:r>
            <w:r w:rsidRPr="002C761E">
              <w:rPr>
                <w:rFonts w:eastAsia="Calibri"/>
                <w:spacing w:val="1"/>
                <w:lang w:val="sr-Cyrl-CS" w:bidi="en-US"/>
              </w:rPr>
              <w:t>н</w:t>
            </w:r>
            <w:r w:rsidRPr="002C761E">
              <w:rPr>
                <w:rFonts w:eastAsia="Calibri"/>
                <w:lang w:val="sr-Cyrl-CS" w:bidi="en-US"/>
              </w:rPr>
              <w:t>и</w:t>
            </w:r>
            <w:r w:rsidRPr="002C761E">
              <w:rPr>
                <w:rFonts w:eastAsia="Calibri"/>
                <w:spacing w:val="1"/>
                <w:lang w:val="sr-Cyrl-CS" w:bidi="en-US"/>
              </w:rPr>
              <w:t>к</w:t>
            </w:r>
            <w:r w:rsidRPr="002C761E">
              <w:rPr>
                <w:rFonts w:eastAsia="Calibri"/>
                <w:lang w:val="sr-Cyrl-CS" w:bidi="en-US"/>
              </w:rPr>
              <w:t>а</w:t>
            </w:r>
          </w:p>
          <w:p w:rsidR="00F65802" w:rsidRPr="002C761E" w:rsidRDefault="00F65802" w:rsidP="00F65802">
            <w:pPr>
              <w:widowControl w:val="0"/>
              <w:autoSpaceDE w:val="0"/>
              <w:autoSpaceDN w:val="0"/>
              <w:adjustRightInd w:val="0"/>
              <w:spacing w:line="288" w:lineRule="auto"/>
              <w:ind w:left="462"/>
              <w:rPr>
                <w:rFonts w:eastAsia="Calibri"/>
                <w:lang w:val="sr-Cyrl-RS" w:bidi="en-US"/>
              </w:rPr>
            </w:pPr>
            <w:r w:rsidRPr="002C761E">
              <w:rPr>
                <w:rFonts w:eastAsia="Calibri"/>
                <w:iCs/>
                <w:lang w:bidi="en-US"/>
              </w:rPr>
              <w:t></w:t>
            </w:r>
            <w:r w:rsidRPr="002C761E">
              <w:rPr>
                <w:rFonts w:eastAsia="Calibri"/>
                <w:lang w:val="sr-Cyrl-RS" w:bidi="en-US"/>
              </w:rPr>
              <w:t>ревизи</w:t>
            </w:r>
            <w:r w:rsidRPr="002C761E">
              <w:rPr>
                <w:rFonts w:eastAsia="Calibri"/>
                <w:spacing w:val="1"/>
                <w:lang w:val="sr-Cyrl-RS" w:bidi="en-US"/>
              </w:rPr>
              <w:t>ј</w:t>
            </w:r>
            <w:r w:rsidRPr="002C761E">
              <w:rPr>
                <w:rFonts w:eastAsia="Calibri"/>
                <w:lang w:val="sr-Cyrl-RS" w:bidi="en-US"/>
              </w:rPr>
              <w:t>а</w:t>
            </w:r>
            <w:r w:rsidRPr="002C761E">
              <w:rPr>
                <w:rFonts w:eastAsia="Calibri"/>
                <w:lang w:val="sr-Cyrl-CS" w:bidi="en-US"/>
              </w:rPr>
              <w:t xml:space="preserve"> </w:t>
            </w:r>
            <w:r w:rsidRPr="002C761E">
              <w:rPr>
                <w:rFonts w:eastAsia="Calibri"/>
                <w:lang w:val="sr-Cyrl-RS" w:bidi="en-US"/>
              </w:rPr>
              <w:t>стар</w:t>
            </w:r>
            <w:r w:rsidRPr="002C761E">
              <w:rPr>
                <w:rFonts w:eastAsia="Calibri"/>
                <w:spacing w:val="3"/>
                <w:lang w:val="sr-Cyrl-RS" w:bidi="en-US"/>
              </w:rPr>
              <w:t>и</w:t>
            </w:r>
            <w:r w:rsidRPr="002C761E">
              <w:rPr>
                <w:rFonts w:eastAsia="Calibri"/>
                <w:lang w:val="sr-Cyrl-RS" w:bidi="en-US"/>
              </w:rPr>
              <w:t>х</w:t>
            </w:r>
            <w:r w:rsidRPr="002C761E">
              <w:rPr>
                <w:rFonts w:eastAsia="Calibri"/>
                <w:lang w:val="sr-Cyrl-CS" w:bidi="en-US"/>
              </w:rPr>
              <w:t xml:space="preserve"> </w:t>
            </w:r>
            <w:r w:rsidRPr="002C761E">
              <w:rPr>
                <w:rFonts w:eastAsia="Calibri"/>
                <w:lang w:val="sr-Cyrl-RS" w:bidi="en-US"/>
              </w:rPr>
              <w:t>ИО</w:t>
            </w:r>
            <w:r w:rsidRPr="002C761E">
              <w:rPr>
                <w:rFonts w:eastAsia="Calibri"/>
                <w:spacing w:val="3"/>
                <w:lang w:val="sr-Cyrl-RS" w:bidi="en-US"/>
              </w:rPr>
              <w:t>П</w:t>
            </w:r>
            <w:r w:rsidRPr="002C761E">
              <w:rPr>
                <w:rFonts w:eastAsia="Calibri"/>
                <w:spacing w:val="3"/>
                <w:lang w:val="sr-Cyrl-CS" w:bidi="en-US"/>
              </w:rPr>
              <w:t>-а</w:t>
            </w:r>
            <w:r w:rsidRPr="002C761E">
              <w:rPr>
                <w:rFonts w:eastAsia="Calibri"/>
                <w:spacing w:val="2"/>
                <w:lang w:val="sr-Cyrl-CS" w:bidi="en-US"/>
              </w:rPr>
              <w:t xml:space="preserve"> </w:t>
            </w:r>
            <w:r w:rsidRPr="002C761E">
              <w:rPr>
                <w:rFonts w:eastAsia="Calibri"/>
                <w:lang w:val="sr-Cyrl-RS" w:bidi="en-US"/>
              </w:rPr>
              <w:t>и</w:t>
            </w:r>
            <w:r w:rsidRPr="002C761E">
              <w:rPr>
                <w:rFonts w:eastAsia="Calibri"/>
                <w:spacing w:val="1"/>
                <w:lang w:val="sr-Cyrl-RS" w:bidi="en-US"/>
              </w:rPr>
              <w:t>л</w:t>
            </w:r>
            <w:r w:rsidRPr="002C761E">
              <w:rPr>
                <w:rFonts w:eastAsia="Calibri"/>
                <w:lang w:val="sr-Cyrl-RS" w:bidi="en-US"/>
              </w:rPr>
              <w:t>и</w:t>
            </w:r>
            <w:r w:rsidRPr="002C761E">
              <w:rPr>
                <w:rFonts w:eastAsia="Calibri"/>
                <w:lang w:val="sr-Cyrl-CS" w:bidi="en-US"/>
              </w:rPr>
              <w:t xml:space="preserve"> </w:t>
            </w:r>
            <w:r w:rsidRPr="002C761E">
              <w:rPr>
                <w:rFonts w:eastAsia="Calibri"/>
                <w:lang w:val="sr-Cyrl-RS" w:bidi="en-US"/>
              </w:rPr>
              <w:t>писање</w:t>
            </w:r>
            <w:r w:rsidRPr="002C761E">
              <w:rPr>
                <w:rFonts w:eastAsia="Calibri"/>
                <w:spacing w:val="1"/>
                <w:lang w:val="sr-Cyrl-RS" w:bidi="en-US"/>
              </w:rPr>
              <w:t>н</w:t>
            </w:r>
            <w:r w:rsidRPr="002C761E">
              <w:rPr>
                <w:rFonts w:eastAsia="Calibri"/>
                <w:lang w:val="sr-Cyrl-RS" w:bidi="en-US"/>
              </w:rPr>
              <w:t>ових</w:t>
            </w:r>
            <w:r w:rsidRPr="002C761E">
              <w:rPr>
                <w:rFonts w:eastAsia="Calibri"/>
                <w:lang w:val="sr-Cyrl-CS" w:bidi="en-US"/>
              </w:rPr>
              <w:t xml:space="preserve"> </w:t>
            </w:r>
            <w:r w:rsidRPr="002C761E">
              <w:rPr>
                <w:rFonts w:eastAsia="Calibri"/>
                <w:spacing w:val="3"/>
                <w:lang w:val="sr-Cyrl-RS" w:bidi="en-US"/>
              </w:rPr>
              <w:t>И</w:t>
            </w:r>
            <w:r w:rsidRPr="002C761E">
              <w:rPr>
                <w:rFonts w:eastAsia="Calibri"/>
                <w:lang w:val="sr-Cyrl-RS" w:bidi="en-US"/>
              </w:rPr>
              <w:t>ОП-а</w:t>
            </w:r>
          </w:p>
          <w:p w:rsidR="00F65802" w:rsidRPr="002C761E" w:rsidRDefault="00F65802" w:rsidP="00F65802">
            <w:pPr>
              <w:widowControl w:val="0"/>
              <w:autoSpaceDE w:val="0"/>
              <w:autoSpaceDN w:val="0"/>
              <w:adjustRightInd w:val="0"/>
              <w:spacing w:line="288" w:lineRule="auto"/>
              <w:ind w:left="462"/>
              <w:rPr>
                <w:rFonts w:eastAsia="Calibri"/>
                <w:iCs/>
                <w:lang w:val="sr-Cyrl-RS" w:bidi="en-US"/>
              </w:rPr>
            </w:pPr>
          </w:p>
          <w:p w:rsidR="00F65802" w:rsidRPr="002C761E" w:rsidRDefault="00F65802" w:rsidP="00F65802">
            <w:pPr>
              <w:widowControl w:val="0"/>
              <w:autoSpaceDE w:val="0"/>
              <w:autoSpaceDN w:val="0"/>
              <w:adjustRightInd w:val="0"/>
              <w:spacing w:before="9" w:line="150" w:lineRule="exact"/>
              <w:rPr>
                <w:rFonts w:eastAsia="Calibri"/>
                <w:iCs/>
                <w:lang w:val="sr-Cyrl-RS" w:bidi="en-US"/>
              </w:rPr>
            </w:pPr>
          </w:p>
          <w:p w:rsidR="00F65802" w:rsidRPr="002C761E" w:rsidRDefault="00F65802" w:rsidP="00F65802">
            <w:pPr>
              <w:widowControl w:val="0"/>
              <w:autoSpaceDE w:val="0"/>
              <w:autoSpaceDN w:val="0"/>
              <w:adjustRightInd w:val="0"/>
              <w:spacing w:before="40" w:line="288" w:lineRule="auto"/>
              <w:ind w:left="102" w:right="4377"/>
              <w:jc w:val="both"/>
              <w:rPr>
                <w:rFonts w:eastAsia="Calibri"/>
                <w:iCs/>
                <w:spacing w:val="1"/>
                <w:lang w:val="sr-Cyrl-RS" w:bidi="en-US"/>
              </w:rPr>
            </w:pPr>
          </w:p>
        </w:tc>
        <w:tc>
          <w:tcPr>
            <w:tcW w:w="2369"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СТИО, Тим за додатну подршку</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Планови наставника, продукти, педагошки досије и портфолио ученика, опсревације</w:t>
            </w:r>
          </w:p>
        </w:tc>
        <w:tc>
          <w:tcPr>
            <w:tcW w:w="1842" w:type="dxa"/>
          </w:tcPr>
          <w:p w:rsidR="00F65802" w:rsidRPr="002C761E" w:rsidRDefault="00F65802" w:rsidP="00F65802">
            <w:pPr>
              <w:spacing w:line="288" w:lineRule="auto"/>
              <w:jc w:val="both"/>
              <w:rPr>
                <w:rFonts w:eastAsia="Calibri"/>
                <w:iCs/>
                <w:lang w:val="sr-Cyrl-RS" w:bidi="en-US"/>
              </w:rPr>
            </w:pPr>
            <w:r w:rsidRPr="002C761E">
              <w:rPr>
                <w:rFonts w:eastAsia="Calibri"/>
                <w:iCs/>
                <w:lang w:val="sr-Cyrl-RS" w:bidi="en-US"/>
              </w:rPr>
              <w:t>Током школске године</w:t>
            </w:r>
          </w:p>
        </w:tc>
      </w:tr>
      <w:tr w:rsidR="00F65802" w:rsidRPr="002C761E" w:rsidTr="003720F6">
        <w:tc>
          <w:tcPr>
            <w:tcW w:w="4820" w:type="dxa"/>
          </w:tcPr>
          <w:p w:rsidR="00F65802" w:rsidRPr="002C761E" w:rsidRDefault="00F65802" w:rsidP="00F65802">
            <w:pPr>
              <w:widowControl w:val="0"/>
              <w:autoSpaceDE w:val="0"/>
              <w:autoSpaceDN w:val="0"/>
              <w:adjustRightInd w:val="0"/>
              <w:spacing w:line="271" w:lineRule="exact"/>
              <w:ind w:left="102"/>
              <w:rPr>
                <w:rFonts w:eastAsia="Calibri"/>
                <w:iCs/>
                <w:lang w:bidi="en-US"/>
              </w:rPr>
            </w:pPr>
            <w:r w:rsidRPr="002C761E">
              <w:rPr>
                <w:rFonts w:eastAsia="Calibri"/>
                <w:iCs/>
                <w:lang w:bidi="en-US"/>
              </w:rPr>
              <w:t>Писање извештаја за ИРК и достављање извештаја</w:t>
            </w:r>
          </w:p>
        </w:tc>
        <w:tc>
          <w:tcPr>
            <w:tcW w:w="2369" w:type="dxa"/>
          </w:tcPr>
          <w:p w:rsidR="00F65802" w:rsidRPr="002C761E" w:rsidRDefault="00F65802" w:rsidP="00F65802">
            <w:pPr>
              <w:widowControl w:val="0"/>
              <w:autoSpaceDE w:val="0"/>
              <w:autoSpaceDN w:val="0"/>
              <w:adjustRightInd w:val="0"/>
              <w:spacing w:line="271" w:lineRule="exact"/>
              <w:ind w:left="100" w:right="69"/>
              <w:jc w:val="both"/>
              <w:rPr>
                <w:rFonts w:eastAsia="Calibri"/>
                <w:iCs/>
                <w:lang w:val="sr-Cyrl-RS" w:bidi="en-US"/>
              </w:rPr>
            </w:pPr>
            <w:r w:rsidRPr="002C761E">
              <w:rPr>
                <w:rFonts w:eastAsia="Calibri"/>
                <w:iCs/>
                <w:lang w:bidi="en-US"/>
              </w:rPr>
              <w:t>Наставници, СТИО</w:t>
            </w:r>
          </w:p>
          <w:p w:rsidR="00F65802" w:rsidRPr="002C761E" w:rsidRDefault="00F65802" w:rsidP="00F65802">
            <w:pPr>
              <w:widowControl w:val="0"/>
              <w:autoSpaceDE w:val="0"/>
              <w:autoSpaceDN w:val="0"/>
              <w:adjustRightInd w:val="0"/>
              <w:spacing w:line="271" w:lineRule="exact"/>
              <w:ind w:left="100" w:right="69"/>
              <w:jc w:val="both"/>
              <w:rPr>
                <w:rFonts w:eastAsia="Calibri"/>
                <w:iCs/>
                <w:lang w:val="sr-Cyrl-RS" w:bidi="en-US"/>
              </w:rPr>
            </w:pPr>
            <w:r w:rsidRPr="002C761E">
              <w:rPr>
                <w:rFonts w:eastAsia="Calibri"/>
                <w:iCs/>
                <w:lang w:val="sr-Cyrl-RS" w:bidi="en-US"/>
              </w:rPr>
              <w:t>Спасић Татјана</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Извештаји</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t>Током школске године</w:t>
            </w:r>
          </w:p>
        </w:tc>
      </w:tr>
      <w:tr w:rsidR="00F65802" w:rsidRPr="002C761E" w:rsidTr="003720F6">
        <w:tc>
          <w:tcPr>
            <w:tcW w:w="4820" w:type="dxa"/>
          </w:tcPr>
          <w:p w:rsidR="00F65802" w:rsidRPr="002C761E" w:rsidRDefault="00F65802" w:rsidP="00F65802">
            <w:pPr>
              <w:widowControl w:val="0"/>
              <w:autoSpaceDE w:val="0"/>
              <w:autoSpaceDN w:val="0"/>
              <w:adjustRightInd w:val="0"/>
              <w:spacing w:line="271" w:lineRule="exact"/>
              <w:ind w:left="102"/>
              <w:rPr>
                <w:rFonts w:eastAsia="Calibri"/>
                <w:iCs/>
                <w:lang w:val="sr-Cyrl-RS" w:bidi="en-US"/>
              </w:rPr>
            </w:pPr>
            <w:r w:rsidRPr="002C761E">
              <w:rPr>
                <w:rFonts w:eastAsia="Calibri"/>
                <w:iCs/>
                <w:lang w:val="sr-Cyrl-RS" w:bidi="en-US"/>
              </w:rPr>
              <w:t xml:space="preserve">Израда протокола студијских посета </w:t>
            </w:r>
            <w:r w:rsidRPr="002C761E">
              <w:rPr>
                <w:rFonts w:eastAsia="Calibri"/>
                <w:iCs/>
                <w:lang w:val="sr-Cyrl-RS" w:bidi="en-US"/>
              </w:rPr>
              <w:lastRenderedPageBreak/>
              <w:t>(посета  школи„11. мај“  -  за ученике оштећеног слуха и говора  у Јагодини)</w:t>
            </w:r>
          </w:p>
        </w:tc>
        <w:tc>
          <w:tcPr>
            <w:tcW w:w="2369" w:type="dxa"/>
          </w:tcPr>
          <w:p w:rsidR="00F65802" w:rsidRPr="002C761E" w:rsidRDefault="00F65802" w:rsidP="00F65802">
            <w:pPr>
              <w:widowControl w:val="0"/>
              <w:autoSpaceDE w:val="0"/>
              <w:autoSpaceDN w:val="0"/>
              <w:adjustRightInd w:val="0"/>
              <w:spacing w:line="271" w:lineRule="exact"/>
              <w:ind w:left="100" w:right="69"/>
              <w:jc w:val="both"/>
              <w:rPr>
                <w:rFonts w:eastAsia="Calibri"/>
                <w:iCs/>
                <w:lang w:val="sr-Cyrl-RS" w:bidi="en-US"/>
              </w:rPr>
            </w:pPr>
            <w:r w:rsidRPr="002C761E">
              <w:rPr>
                <w:rFonts w:eastAsia="Calibri"/>
                <w:iCs/>
                <w:lang w:val="sr-Cyrl-RS" w:bidi="en-US"/>
              </w:rPr>
              <w:lastRenderedPageBreak/>
              <w:t>Директор</w:t>
            </w:r>
          </w:p>
          <w:p w:rsidR="00F65802" w:rsidRPr="002C761E" w:rsidRDefault="00F65802" w:rsidP="00F65802">
            <w:pPr>
              <w:widowControl w:val="0"/>
              <w:autoSpaceDE w:val="0"/>
              <w:autoSpaceDN w:val="0"/>
              <w:adjustRightInd w:val="0"/>
              <w:spacing w:line="271" w:lineRule="exact"/>
              <w:ind w:left="100" w:right="69"/>
              <w:jc w:val="both"/>
              <w:rPr>
                <w:rFonts w:eastAsia="Calibri"/>
                <w:iCs/>
                <w:lang w:val="sr-Cyrl-RS" w:bidi="en-US"/>
              </w:rPr>
            </w:pPr>
            <w:r w:rsidRPr="002C761E">
              <w:rPr>
                <w:rFonts w:eastAsia="Calibri"/>
                <w:iCs/>
                <w:lang w:val="sr-Cyrl-RS" w:bidi="en-US"/>
              </w:rPr>
              <w:lastRenderedPageBreak/>
              <w:t>СТИО</w:t>
            </w:r>
          </w:p>
        </w:tc>
        <w:tc>
          <w:tcPr>
            <w:tcW w:w="1884"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Извештаји</w:t>
            </w:r>
          </w:p>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Педагошка документација</w:t>
            </w:r>
          </w:p>
        </w:tc>
        <w:tc>
          <w:tcPr>
            <w:tcW w:w="1842" w:type="dxa"/>
          </w:tcPr>
          <w:p w:rsidR="00F65802" w:rsidRPr="002C761E" w:rsidRDefault="00F65802" w:rsidP="00F65802">
            <w:pPr>
              <w:spacing w:line="288" w:lineRule="auto"/>
              <w:jc w:val="both"/>
              <w:rPr>
                <w:rFonts w:eastAsia="Calibri"/>
                <w:iCs/>
                <w:lang w:val="sr-Cyrl-CS" w:bidi="en-US"/>
              </w:rPr>
            </w:pPr>
            <w:r w:rsidRPr="002C761E">
              <w:rPr>
                <w:rFonts w:eastAsia="Calibri"/>
                <w:iCs/>
                <w:lang w:val="sr-Cyrl-CS" w:bidi="en-US"/>
              </w:rPr>
              <w:lastRenderedPageBreak/>
              <w:t xml:space="preserve">Током школске </w:t>
            </w:r>
            <w:r w:rsidRPr="002C761E">
              <w:rPr>
                <w:rFonts w:eastAsia="Calibri"/>
                <w:iCs/>
                <w:lang w:val="sr-Cyrl-CS" w:bidi="en-US"/>
              </w:rPr>
              <w:lastRenderedPageBreak/>
              <w:t>године</w:t>
            </w:r>
          </w:p>
        </w:tc>
      </w:tr>
    </w:tbl>
    <w:p w:rsidR="00F65802" w:rsidRPr="002C761E" w:rsidRDefault="00F65802" w:rsidP="00F65802">
      <w:pPr>
        <w:spacing w:line="288" w:lineRule="auto"/>
        <w:rPr>
          <w:rFonts w:eastAsia="Calibri"/>
          <w:iCs/>
          <w:lang w:val="sr-Cyrl-RS" w:bidi="en-US"/>
        </w:rPr>
      </w:pPr>
    </w:p>
    <w:p w:rsidR="00F65802" w:rsidRPr="002C761E" w:rsidRDefault="00F65802" w:rsidP="00F65802">
      <w:r w:rsidRPr="002C761E">
        <w:rPr>
          <w:rFonts w:eastAsia="Calibri"/>
          <w:iCs/>
          <w:lang w:val="sr-Cyrl-RS" w:bidi="en-US"/>
        </w:rPr>
        <w:t xml:space="preserve">                                                                                                          Координатор тима                                                                 </w:t>
      </w:r>
    </w:p>
    <w:p w:rsidR="00F65802" w:rsidRPr="002C761E" w:rsidRDefault="00F65802" w:rsidP="00F65802">
      <w:pPr>
        <w:rPr>
          <w:lang w:val="sr-Cyrl-RS"/>
        </w:rPr>
      </w:pPr>
      <w:r w:rsidRPr="002C761E">
        <w:rPr>
          <w:lang w:val="sr-Cyrl-RS"/>
        </w:rPr>
        <w:t xml:space="preserve">                                                                                                                    Татјана Спасић</w:t>
      </w:r>
    </w:p>
    <w:p w:rsidR="002071C1" w:rsidRDefault="002071C1">
      <w:pPr>
        <w:rPr>
          <w:rFonts w:eastAsia="Calibri"/>
          <w:iCs/>
          <w:lang w:val="sr-Cyrl-RS" w:bidi="en-US"/>
        </w:rPr>
      </w:pPr>
    </w:p>
    <w:p w:rsidR="002071C1" w:rsidRDefault="00434530">
      <w:pPr>
        <w:rPr>
          <w:rFonts w:eastAsia="Calibri"/>
          <w:b/>
          <w:lang w:val="sr-Cyrl-RS"/>
        </w:rPr>
      </w:pPr>
      <w:r>
        <w:rPr>
          <w:rFonts w:eastAsia="Calibri"/>
          <w:iCs/>
          <w:lang w:val="sr-Cyrl-RS" w:bidi="en-US"/>
        </w:rPr>
        <w:t xml:space="preserve">                                                    </w:t>
      </w:r>
      <w:r>
        <w:rPr>
          <w:rFonts w:eastAsia="Calibri"/>
          <w:iCs/>
          <w:sz w:val="20"/>
          <w:szCs w:val="20"/>
          <w:lang w:val="sr-Cyrl-RS" w:bidi="en-US"/>
        </w:rPr>
        <w:t xml:space="preserve">                                                                                                                          </w:t>
      </w:r>
    </w:p>
    <w:p w:rsidR="002071C1" w:rsidRPr="00C94131" w:rsidRDefault="00434530">
      <w:pPr>
        <w:ind w:left="644"/>
        <w:jc w:val="center"/>
        <w:rPr>
          <w:b/>
          <w:lang w:val="sr-Cyrl-RS"/>
        </w:rPr>
      </w:pPr>
      <w:r w:rsidRPr="00C94131">
        <w:rPr>
          <w:rFonts w:eastAsia="Calibri"/>
          <w:b/>
          <w:lang w:val="sr-Cyrl-RS"/>
        </w:rPr>
        <w:t>8.6.2</w:t>
      </w:r>
      <w:r w:rsidRPr="00C94131">
        <w:rPr>
          <w:b/>
          <w:lang w:val="sr-Cyrl-RS"/>
        </w:rPr>
        <w:t xml:space="preserve">  Тим за заштиту од дискриминације, насиља, злостављања и занемаривања, акциони план заштите ученика</w:t>
      </w:r>
    </w:p>
    <w:p w:rsidR="002071C1" w:rsidRDefault="002071C1">
      <w:pPr>
        <w:ind w:left="644"/>
        <w:rPr>
          <w:b/>
          <w:lang w:val="sr-Cyrl-RS"/>
        </w:rPr>
      </w:pPr>
    </w:p>
    <w:p w:rsidR="002071C1" w:rsidRPr="00490D02" w:rsidRDefault="00434530">
      <w:pPr>
        <w:jc w:val="both"/>
        <w:rPr>
          <w:rFonts w:eastAsia="Calibri"/>
          <w:lang w:val="sr-Cyrl-RS"/>
        </w:rPr>
      </w:pPr>
      <w:r>
        <w:rPr>
          <w:lang w:val="sr-Cyrl-RS"/>
        </w:rPr>
        <w:tab/>
        <w:t>Стручни тим за заштиту од дискриминације, насиља, злостављањ</w:t>
      </w:r>
      <w:r w:rsidR="00490D02">
        <w:rPr>
          <w:lang w:val="sr-Cyrl-RS"/>
        </w:rPr>
        <w:t>а и занемаривања у школској 2024/2025</w:t>
      </w:r>
      <w:r>
        <w:rPr>
          <w:lang w:val="sr-Cyrl-RS"/>
        </w:rPr>
        <w:t>. г</w:t>
      </w:r>
      <w:r w:rsidR="002F765B">
        <w:rPr>
          <w:lang w:val="sr-Cyrl-RS"/>
        </w:rPr>
        <w:t>од. радиће у саставу:</w:t>
      </w:r>
      <w:r w:rsidR="002F765B" w:rsidRPr="002F765B">
        <w:rPr>
          <w:rFonts w:eastAsia="Calibri"/>
          <w:lang w:val="sr-Cyrl-RS"/>
        </w:rPr>
        <w:t xml:space="preserve"> </w:t>
      </w:r>
      <w:r w:rsidR="002F765B">
        <w:rPr>
          <w:rFonts w:eastAsia="Calibri"/>
          <w:lang w:val="sr-Cyrl-RS"/>
        </w:rPr>
        <w:t xml:space="preserve">Драгана Радисављевић-Филиповић, </w:t>
      </w:r>
      <w:r w:rsidR="001E5B41">
        <w:rPr>
          <w:rFonts w:eastAsia="Calibri"/>
          <w:lang w:val="sr-Cyrl-RS"/>
        </w:rPr>
        <w:t xml:space="preserve"> координатор, </w:t>
      </w:r>
      <w:r>
        <w:rPr>
          <w:rFonts w:eastAsia="Calibri"/>
          <w:lang w:val="sr-Cyrl-RS"/>
        </w:rPr>
        <w:t xml:space="preserve"> </w:t>
      </w:r>
      <w:r w:rsidR="002F765B">
        <w:rPr>
          <w:rFonts w:eastAsia="Calibri"/>
          <w:lang w:val="sr-Cyrl-RS"/>
        </w:rPr>
        <w:t>Љиљана Рајић,</w:t>
      </w:r>
      <w:r w:rsidR="002F765B" w:rsidRPr="002F765B">
        <w:rPr>
          <w:rFonts w:eastAsia="Calibri"/>
          <w:lang w:val="sr-Cyrl-RS"/>
        </w:rPr>
        <w:t xml:space="preserve"> </w:t>
      </w:r>
      <w:r w:rsidR="00490D02">
        <w:rPr>
          <w:rFonts w:eastAsia="Calibri"/>
          <w:lang w:val="sr-Cyrl-RS"/>
        </w:rPr>
        <w:t>Зорица Ђури</w:t>
      </w:r>
      <w:r w:rsidR="00E97163">
        <w:rPr>
          <w:rFonts w:eastAsia="Calibri"/>
          <w:lang w:val="sr-Cyrl-RS"/>
        </w:rPr>
        <w:t>ћ,</w:t>
      </w:r>
      <w:r w:rsidR="00031844">
        <w:rPr>
          <w:rFonts w:eastAsia="Calibri"/>
          <w:lang w:val="sr-Cyrl-RS"/>
        </w:rPr>
        <w:t xml:space="preserve"> </w:t>
      </w:r>
      <w:r w:rsidR="00953642">
        <w:rPr>
          <w:rFonts w:eastAsia="Calibri"/>
          <w:lang w:val="sr-Cyrl-RS"/>
        </w:rPr>
        <w:t>Ивана Јовчић</w:t>
      </w:r>
      <w:r w:rsidR="003720F6">
        <w:rPr>
          <w:rFonts w:eastAsia="Calibri"/>
          <w:lang w:val="sr-Cyrl-RS"/>
        </w:rPr>
        <w:t xml:space="preserve">, </w:t>
      </w:r>
      <w:r w:rsidR="00953642">
        <w:rPr>
          <w:rFonts w:eastAsia="Calibri"/>
          <w:lang w:val="sr-Cyrl-RS"/>
        </w:rPr>
        <w:t xml:space="preserve">Александра Стефановић, </w:t>
      </w:r>
      <w:r>
        <w:rPr>
          <w:rFonts w:eastAsia="Calibri"/>
          <w:lang w:val="sr-Cyrl-RS"/>
        </w:rPr>
        <w:t xml:space="preserve">представник </w:t>
      </w:r>
      <w:r w:rsidRPr="00FD3C27">
        <w:rPr>
          <w:rFonts w:eastAsia="Calibri"/>
          <w:lang w:val="sr-Cyrl-RS"/>
        </w:rPr>
        <w:t>СР</w:t>
      </w:r>
      <w:r w:rsidR="00EA10E7" w:rsidRPr="00FD3C27">
        <w:rPr>
          <w:rFonts w:eastAsia="Calibri"/>
          <w:lang w:val="sr-Cyrl-RS"/>
        </w:rPr>
        <w:t xml:space="preserve"> Тијана Аранђеловић, </w:t>
      </w:r>
      <w:r w:rsidR="00E97163">
        <w:rPr>
          <w:rFonts w:eastAsia="Calibri"/>
          <w:lang w:val="sr-Cyrl-RS"/>
        </w:rPr>
        <w:t>Митра Миљаковић</w:t>
      </w:r>
      <w:r w:rsidR="00FB7F63" w:rsidRPr="00FB7F63">
        <w:rPr>
          <w:rFonts w:eastAsia="Calibri"/>
          <w:lang w:val="sr-Cyrl-RS"/>
        </w:rPr>
        <w:t xml:space="preserve"> </w:t>
      </w:r>
      <w:r w:rsidRPr="00FB7F63">
        <w:rPr>
          <w:rFonts w:eastAsia="Calibri"/>
          <w:lang w:val="sr-Cyrl-RS"/>
        </w:rPr>
        <w:t>УП.</w:t>
      </w:r>
    </w:p>
    <w:p w:rsidR="002071C1" w:rsidRDefault="00434530">
      <w:pPr>
        <w:autoSpaceDE w:val="0"/>
        <w:autoSpaceDN w:val="0"/>
        <w:adjustRightInd w:val="0"/>
        <w:ind w:firstLine="720"/>
        <w:jc w:val="both"/>
        <w:rPr>
          <w:bCs/>
          <w:lang w:val="ru-RU"/>
        </w:rPr>
      </w:pPr>
      <w:r>
        <w:rPr>
          <w:lang w:val="ru-RU"/>
        </w:rPr>
        <w:t xml:space="preserve">У складу са међународним документом </w:t>
      </w:r>
      <w:r>
        <w:rPr>
          <w:iCs/>
          <w:lang w:val="ru-RU"/>
        </w:rPr>
        <w:t>Конвенциј</w:t>
      </w:r>
      <w:r>
        <w:rPr>
          <w:iCs/>
        </w:rPr>
        <w:t>a</w:t>
      </w:r>
      <w:r>
        <w:rPr>
          <w:iCs/>
          <w:lang w:val="ru-RU"/>
        </w:rPr>
        <w:t xml:space="preserve"> о правима детета </w:t>
      </w:r>
      <w:r>
        <w:rPr>
          <w:lang w:val="ru-RU"/>
        </w:rPr>
        <w:t>и документима које је усвојила Влада Републике Србије (</w:t>
      </w:r>
      <w:r>
        <w:rPr>
          <w:iCs/>
          <w:lang w:val="ru-RU"/>
        </w:rPr>
        <w:t xml:space="preserve">Национални план акције за децу </w:t>
      </w:r>
      <w:r>
        <w:rPr>
          <w:lang w:val="ru-RU"/>
        </w:rPr>
        <w:t xml:space="preserve">и </w:t>
      </w:r>
      <w:r>
        <w:rPr>
          <w:iCs/>
          <w:lang w:val="ru-RU"/>
        </w:rPr>
        <w:t xml:space="preserve">Општи протокол за заштиту деце од злостављања и занемаривања), </w:t>
      </w:r>
      <w:r>
        <w:rPr>
          <w:lang w:val="ru-RU"/>
        </w:rPr>
        <w:t xml:space="preserve">Министарство просвете Републике Србије је објавило </w:t>
      </w:r>
      <w:r>
        <w:rPr>
          <w:b/>
          <w:bCs/>
          <w:lang w:val="ru-RU"/>
        </w:rPr>
        <w:t>Посебни протокол за заштиту деце и ученика од насиља, злостављања и занемаривања у образовно-васпитним установама</w:t>
      </w:r>
      <w:r>
        <w:rPr>
          <w:bCs/>
          <w:lang w:val="ru-RU"/>
        </w:rPr>
        <w:t xml:space="preserve">, којим је прецизирана улога свих који су укључени у живот и рад школе. </w:t>
      </w:r>
    </w:p>
    <w:p w:rsidR="002071C1" w:rsidRDefault="00434530">
      <w:pPr>
        <w:autoSpaceDE w:val="0"/>
        <w:autoSpaceDN w:val="0"/>
        <w:adjustRightInd w:val="0"/>
        <w:ind w:firstLine="720"/>
        <w:jc w:val="both"/>
        <w:rPr>
          <w:b/>
          <w:bCs/>
          <w:lang w:val="ru-RU"/>
        </w:rPr>
      </w:pPr>
      <w:r>
        <w:rPr>
          <w:bCs/>
          <w:lang w:val="ru-RU"/>
        </w:rPr>
        <w:t xml:space="preserve">На основу овог Протокола школа је формирала </w:t>
      </w:r>
      <w:r>
        <w:rPr>
          <w:b/>
          <w:bCs/>
          <w:lang w:val="ru-RU"/>
        </w:rPr>
        <w:t>Тим за заштиту ученика од насиља</w:t>
      </w:r>
      <w:r>
        <w:rPr>
          <w:bCs/>
          <w:lang w:val="ru-RU"/>
        </w:rPr>
        <w:t xml:space="preserve">, који је </w:t>
      </w:r>
      <w:r>
        <w:rPr>
          <w:b/>
          <w:bCs/>
          <w:lang w:val="ru-RU"/>
        </w:rPr>
        <w:t xml:space="preserve">израдио овај Програм, као саставни део Годишњег програма рада школе. </w:t>
      </w:r>
    </w:p>
    <w:p w:rsidR="002071C1" w:rsidRDefault="00434530">
      <w:pPr>
        <w:autoSpaceDE w:val="0"/>
        <w:autoSpaceDN w:val="0"/>
        <w:adjustRightInd w:val="0"/>
        <w:ind w:firstLine="720"/>
        <w:jc w:val="both"/>
        <w:rPr>
          <w:bCs/>
          <w:lang w:val="ru-RU"/>
        </w:rPr>
      </w:pPr>
      <w:r>
        <w:rPr>
          <w:bCs/>
          <w:lang w:val="ru-RU"/>
        </w:rPr>
        <w:t>Програм рада Тима је посебан документ којим се планира рад Тима на остварењу заштите ученика од насиља.</w:t>
      </w:r>
    </w:p>
    <w:p w:rsidR="002071C1" w:rsidRDefault="00434530">
      <w:pPr>
        <w:autoSpaceDE w:val="0"/>
        <w:autoSpaceDN w:val="0"/>
        <w:adjustRightInd w:val="0"/>
        <w:ind w:firstLine="720"/>
        <w:jc w:val="both"/>
        <w:rPr>
          <w:bCs/>
          <w:lang w:val="ru-RU"/>
        </w:rPr>
      </w:pPr>
      <w:r>
        <w:rPr>
          <w:bCs/>
          <w:lang w:val="ru-RU"/>
        </w:rPr>
        <w:t>Програмом заштите ученика су дефинисане превентивне активности, као и кораци и процедуре у поступању у заштити ученика од насиља. Такође је дефинисано шта се сматра насиљем, као и које све врсте и облике обухвата.</w:t>
      </w:r>
    </w:p>
    <w:p w:rsidR="002071C1" w:rsidRDefault="00434530">
      <w:pPr>
        <w:jc w:val="both"/>
        <w:rPr>
          <w:lang w:val="sr-Cyrl-CS"/>
        </w:rPr>
      </w:pPr>
      <w:r>
        <w:rPr>
          <w:lang w:val="sr-Cyrl-CS"/>
        </w:rPr>
        <w:t>Принципи на којима се заснива овај Програм и поступање на основу њега, односе се на:</w:t>
      </w:r>
    </w:p>
    <w:p w:rsidR="002071C1" w:rsidRDefault="00434530">
      <w:pPr>
        <w:numPr>
          <w:ilvl w:val="0"/>
          <w:numId w:val="27"/>
        </w:numPr>
        <w:jc w:val="both"/>
        <w:rPr>
          <w:lang w:val="sr-Cyrl-CS"/>
        </w:rPr>
      </w:pPr>
      <w:r>
        <w:rPr>
          <w:lang w:val="sr-Cyrl-CS"/>
        </w:rPr>
        <w:t>право на живот, опстанак и развој</w:t>
      </w:r>
    </w:p>
    <w:p w:rsidR="002071C1" w:rsidRDefault="00434530">
      <w:pPr>
        <w:numPr>
          <w:ilvl w:val="0"/>
          <w:numId w:val="27"/>
        </w:numPr>
        <w:jc w:val="both"/>
        <w:rPr>
          <w:lang w:val="sr-Cyrl-CS"/>
        </w:rPr>
      </w:pPr>
      <w:r>
        <w:rPr>
          <w:lang w:val="sr-Cyrl-CS"/>
        </w:rPr>
        <w:t>најбољи интерес детета, уз обезбеђивање поверљивости података</w:t>
      </w:r>
    </w:p>
    <w:p w:rsidR="002071C1" w:rsidRDefault="00434530">
      <w:pPr>
        <w:numPr>
          <w:ilvl w:val="0"/>
          <w:numId w:val="27"/>
        </w:numPr>
        <w:jc w:val="both"/>
        <w:rPr>
          <w:lang w:val="sr-Cyrl-CS"/>
        </w:rPr>
      </w:pPr>
      <w:r>
        <w:rPr>
          <w:lang w:val="sr-Cyrl-CS"/>
        </w:rPr>
        <w:t>спречавање дискриминације, што значи обухватање свих ученика овим Програмом</w:t>
      </w:r>
    </w:p>
    <w:p w:rsidR="002071C1" w:rsidRDefault="00434530">
      <w:pPr>
        <w:numPr>
          <w:ilvl w:val="0"/>
          <w:numId w:val="27"/>
        </w:numPr>
        <w:jc w:val="both"/>
        <w:rPr>
          <w:lang w:val="sr-Cyrl-CS"/>
        </w:rPr>
      </w:pPr>
      <w:r>
        <w:rPr>
          <w:lang w:val="sr-Cyrl-CS"/>
        </w:rPr>
        <w:t>активно учешће ученика, које се обезбеђује правовременим информисањем и давањем могућности да искажу своје мишљење</w:t>
      </w:r>
    </w:p>
    <w:p w:rsidR="002071C1" w:rsidRDefault="00434530">
      <w:pPr>
        <w:jc w:val="both"/>
        <w:rPr>
          <w:lang w:val="sr-Cyrl-CS"/>
        </w:rPr>
      </w:pPr>
      <w:r>
        <w:rPr>
          <w:lang w:val="sr-Cyrl-CS"/>
        </w:rPr>
        <w:t xml:space="preserve">Програм заштите ученика од насиља има као </w:t>
      </w:r>
      <w:r>
        <w:rPr>
          <w:b/>
          <w:lang w:val="sr-Cyrl-CS"/>
        </w:rPr>
        <w:t>општи циљ</w:t>
      </w:r>
      <w:r>
        <w:rPr>
          <w:lang w:val="sr-Cyrl-CS"/>
        </w:rPr>
        <w:t xml:space="preserve"> унапређивање квалитета живота ученика у школи применом </w:t>
      </w:r>
      <w:r>
        <w:rPr>
          <w:b/>
          <w:lang w:val="sr-Cyrl-CS"/>
        </w:rPr>
        <w:t>мера превенције</w:t>
      </w:r>
      <w:r>
        <w:rPr>
          <w:lang w:val="sr-Cyrl-CS"/>
        </w:rPr>
        <w:t xml:space="preserve">, ради стварања безбедне средине, и </w:t>
      </w:r>
      <w:r>
        <w:rPr>
          <w:b/>
          <w:lang w:val="sr-Cyrl-CS"/>
        </w:rPr>
        <w:t>мера интервенције</w:t>
      </w:r>
      <w:r>
        <w:rPr>
          <w:lang w:val="sr-Cyrl-CS"/>
        </w:rPr>
        <w:t xml:space="preserve"> у ситуацијама када се јавља насиље, злостављање и занемаривање ученика.</w:t>
      </w:r>
    </w:p>
    <w:p w:rsidR="00490D02" w:rsidRDefault="00490D02">
      <w:pPr>
        <w:jc w:val="both"/>
        <w:rPr>
          <w:lang w:val="sr-Cyrl-CS"/>
        </w:rPr>
      </w:pPr>
    </w:p>
    <w:p w:rsidR="002071C1" w:rsidRDefault="00434530">
      <w:pPr>
        <w:jc w:val="both"/>
        <w:rPr>
          <w:u w:val="single"/>
          <w:lang w:val="sr-Cyrl-CS"/>
        </w:rPr>
      </w:pPr>
      <w:r>
        <w:rPr>
          <w:b/>
          <w:u w:val="single"/>
          <w:lang w:val="sr-Cyrl-CS"/>
        </w:rPr>
        <w:t>Специфични циљеви Програма у превенцији су следећи</w:t>
      </w:r>
      <w:r>
        <w:rPr>
          <w:u w:val="single"/>
          <w:lang w:val="sr-Cyrl-CS"/>
        </w:rPr>
        <w:t>:</w:t>
      </w:r>
    </w:p>
    <w:p w:rsidR="002071C1" w:rsidRDefault="00434530">
      <w:pPr>
        <w:numPr>
          <w:ilvl w:val="0"/>
          <w:numId w:val="28"/>
        </w:numPr>
        <w:jc w:val="both"/>
        <w:rPr>
          <w:lang w:val="sr-Cyrl-CS"/>
        </w:rPr>
      </w:pPr>
      <w:r>
        <w:rPr>
          <w:lang w:val="sr-Cyrl-CS"/>
        </w:rPr>
        <w:t>Подстицање и развијање климе прихватања, толеранције и међусобног уважавања</w:t>
      </w:r>
      <w:r>
        <w:rPr>
          <w:lang w:val="sr-Latn-CS"/>
        </w:rPr>
        <w:t>;</w:t>
      </w:r>
    </w:p>
    <w:p w:rsidR="002071C1" w:rsidRDefault="00434530">
      <w:pPr>
        <w:numPr>
          <w:ilvl w:val="0"/>
          <w:numId w:val="28"/>
        </w:numPr>
        <w:jc w:val="both"/>
        <w:rPr>
          <w:lang w:val="sr-Cyrl-CS"/>
        </w:rPr>
      </w:pPr>
      <w:r>
        <w:rPr>
          <w:lang w:val="sr-Cyrl-CS"/>
        </w:rPr>
        <w:t xml:space="preserve">Идентификација безбедносних ризика у школи увидом у документацију, непосредно </w:t>
      </w:r>
    </w:p>
    <w:p w:rsidR="002071C1" w:rsidRDefault="00434530">
      <w:pPr>
        <w:numPr>
          <w:ilvl w:val="0"/>
          <w:numId w:val="28"/>
        </w:numPr>
        <w:jc w:val="both"/>
        <w:rPr>
          <w:lang w:val="sr-Cyrl-CS"/>
        </w:rPr>
      </w:pPr>
      <w:r>
        <w:rPr>
          <w:lang w:val="sr-Cyrl-CS"/>
        </w:rPr>
        <w:t>окружење евидентирањем критичних места у школи, анкетирањем ученика, наставника и родитеља</w:t>
      </w:r>
      <w:r>
        <w:rPr>
          <w:lang w:val="sr-Latn-CS"/>
        </w:rPr>
        <w:t xml:space="preserve"> ;</w:t>
      </w:r>
    </w:p>
    <w:p w:rsidR="002071C1" w:rsidRDefault="00434530">
      <w:pPr>
        <w:numPr>
          <w:ilvl w:val="0"/>
          <w:numId w:val="28"/>
        </w:numPr>
        <w:jc w:val="both"/>
        <w:rPr>
          <w:lang w:val="sr-Cyrl-CS"/>
        </w:rPr>
      </w:pPr>
      <w:r>
        <w:rPr>
          <w:lang w:val="sr-Cyrl-CS"/>
        </w:rPr>
        <w:t>Унапређење способности свих учесника у школском животу – наставног и ваннаставног особља, ученика, родитеља, лок.заједнице – за уочавање, препознавање и решавање проблема насиља</w:t>
      </w:r>
      <w:r>
        <w:rPr>
          <w:lang w:val="sr-Latn-CS"/>
        </w:rPr>
        <w:t xml:space="preserve"> ; </w:t>
      </w:r>
    </w:p>
    <w:p w:rsidR="002071C1" w:rsidRDefault="00434530">
      <w:pPr>
        <w:numPr>
          <w:ilvl w:val="0"/>
          <w:numId w:val="28"/>
        </w:numPr>
        <w:jc w:val="both"/>
        <w:rPr>
          <w:lang w:val="sr-Cyrl-CS"/>
        </w:rPr>
      </w:pPr>
      <w:r>
        <w:rPr>
          <w:lang w:val="sr-Cyrl-CS"/>
        </w:rPr>
        <w:t>Оспособљавање свих запослених и родитеља за рано препознавање знакова у понашању деце који указују на потенцијално насилно понашање</w:t>
      </w:r>
      <w:r>
        <w:rPr>
          <w:lang w:val="sr-Latn-CS"/>
        </w:rPr>
        <w:t xml:space="preserve"> ;</w:t>
      </w:r>
    </w:p>
    <w:p w:rsidR="002071C1" w:rsidRDefault="00434530">
      <w:pPr>
        <w:numPr>
          <w:ilvl w:val="0"/>
          <w:numId w:val="28"/>
        </w:numPr>
        <w:jc w:val="both"/>
        <w:rPr>
          <w:lang w:val="sr-Cyrl-CS"/>
        </w:rPr>
      </w:pPr>
      <w:r>
        <w:rPr>
          <w:lang w:val="sr-Cyrl-CS"/>
        </w:rPr>
        <w:t>Пружање помоћи ученицима у савладавању личних проблема и проблема у учењу</w:t>
      </w:r>
      <w:r>
        <w:rPr>
          <w:lang w:val="sr-Latn-CS"/>
        </w:rPr>
        <w:t xml:space="preserve"> ;</w:t>
      </w:r>
    </w:p>
    <w:p w:rsidR="002071C1" w:rsidRDefault="00434530">
      <w:pPr>
        <w:numPr>
          <w:ilvl w:val="0"/>
          <w:numId w:val="28"/>
        </w:numPr>
        <w:jc w:val="both"/>
        <w:rPr>
          <w:lang w:val="sr-Cyrl-CS"/>
        </w:rPr>
      </w:pPr>
      <w:r>
        <w:rPr>
          <w:lang w:val="sr-Cyrl-CS"/>
        </w:rPr>
        <w:t>Изграђивање и примена норми понашања, информисање о правилима и кућном реду</w:t>
      </w:r>
      <w:r>
        <w:rPr>
          <w:lang w:val="sr-Latn-CS"/>
        </w:rPr>
        <w:t xml:space="preserve"> ;</w:t>
      </w:r>
    </w:p>
    <w:p w:rsidR="002071C1" w:rsidRDefault="00434530">
      <w:pPr>
        <w:numPr>
          <w:ilvl w:val="0"/>
          <w:numId w:val="28"/>
        </w:numPr>
        <w:jc w:val="both"/>
        <w:rPr>
          <w:lang w:val="sr-Cyrl-CS"/>
        </w:rPr>
      </w:pPr>
      <w:r>
        <w:rPr>
          <w:lang w:val="sr-Cyrl-CS"/>
        </w:rPr>
        <w:t>Дефинисање процедура и поступака реаговања на насиље и информисање свих учесника у школском животу о томе</w:t>
      </w:r>
      <w:r>
        <w:rPr>
          <w:lang w:val="sr-Latn-CS"/>
        </w:rPr>
        <w:t xml:space="preserve"> ; </w:t>
      </w:r>
    </w:p>
    <w:p w:rsidR="002071C1" w:rsidRDefault="00434530">
      <w:pPr>
        <w:numPr>
          <w:ilvl w:val="0"/>
          <w:numId w:val="28"/>
        </w:numPr>
        <w:jc w:val="both"/>
        <w:rPr>
          <w:lang w:val="sr-Cyrl-CS"/>
        </w:rPr>
      </w:pPr>
      <w:r>
        <w:rPr>
          <w:lang w:val="sr-Cyrl-CS"/>
        </w:rPr>
        <w:t>Омогућавање свим ученицима који имају сазнања о могућем насилном акту да без излагања опасности врше пријављивање насиља</w:t>
      </w:r>
      <w:r>
        <w:rPr>
          <w:lang w:val="sr-Latn-CS"/>
        </w:rPr>
        <w:t xml:space="preserve"> ;</w:t>
      </w:r>
    </w:p>
    <w:p w:rsidR="002071C1" w:rsidRDefault="00434530">
      <w:pPr>
        <w:numPr>
          <w:ilvl w:val="0"/>
          <w:numId w:val="28"/>
        </w:numPr>
        <w:jc w:val="both"/>
        <w:rPr>
          <w:lang w:val="sr-Cyrl-CS"/>
        </w:rPr>
      </w:pPr>
      <w:r>
        <w:rPr>
          <w:lang w:val="sr-Cyrl-CS"/>
        </w:rPr>
        <w:lastRenderedPageBreak/>
        <w:t>Спровођење психо-социјалног програма превенције кроз обуку за ненасилну комуникацију, самоконтролу реаговања и понашања, превазилажење стреса</w:t>
      </w:r>
      <w:r>
        <w:rPr>
          <w:lang w:val="ru-RU"/>
        </w:rPr>
        <w:t xml:space="preserve">, </w:t>
      </w:r>
      <w:r>
        <w:rPr>
          <w:lang w:val="sr-Cyrl-CS"/>
        </w:rPr>
        <w:t>учење социјалних вештина</w:t>
      </w:r>
      <w:r>
        <w:rPr>
          <w:lang w:val="sr-Latn-CS"/>
        </w:rPr>
        <w:t xml:space="preserve"> ;</w:t>
      </w:r>
    </w:p>
    <w:p w:rsidR="002071C1" w:rsidRDefault="00434530">
      <w:pPr>
        <w:numPr>
          <w:ilvl w:val="0"/>
          <w:numId w:val="28"/>
        </w:numPr>
        <w:jc w:val="both"/>
        <w:rPr>
          <w:lang w:val="sr-Cyrl-CS"/>
        </w:rPr>
      </w:pPr>
      <w:r>
        <w:rPr>
          <w:lang w:val="sr-Cyrl-CS"/>
        </w:rPr>
        <w:t>Сарадња са родитељима путем Савета, родитељских састанака, индивидуалних  и групних разговора</w:t>
      </w:r>
      <w:r>
        <w:rPr>
          <w:lang w:val="sr-Latn-CS"/>
        </w:rPr>
        <w:t xml:space="preserve"> ;</w:t>
      </w:r>
    </w:p>
    <w:p w:rsidR="002071C1" w:rsidRDefault="00434530">
      <w:pPr>
        <w:numPr>
          <w:ilvl w:val="0"/>
          <w:numId w:val="28"/>
        </w:numPr>
        <w:jc w:val="both"/>
        <w:rPr>
          <w:lang w:val="sr-Cyrl-CS"/>
        </w:rPr>
      </w:pPr>
      <w:r>
        <w:rPr>
          <w:lang w:val="sr-Cyrl-CS"/>
        </w:rPr>
        <w:t>Сарадња са службама ван школе које посредно и непосредно могу помоћи на превазилажењу проблема насиља у школи</w:t>
      </w:r>
      <w:r>
        <w:rPr>
          <w:lang w:val="sr-Latn-CS"/>
        </w:rPr>
        <w:t xml:space="preserve"> .</w:t>
      </w:r>
    </w:p>
    <w:p w:rsidR="002071C1" w:rsidRDefault="002071C1">
      <w:pPr>
        <w:tabs>
          <w:tab w:val="left" w:pos="720"/>
        </w:tabs>
        <w:ind w:left="720"/>
        <w:jc w:val="both"/>
        <w:rPr>
          <w:lang w:val="sr-Cyrl-CS"/>
        </w:rPr>
      </w:pPr>
    </w:p>
    <w:p w:rsidR="002071C1" w:rsidRDefault="00434530">
      <w:pPr>
        <w:jc w:val="both"/>
        <w:rPr>
          <w:b/>
          <w:lang w:val="sr-Cyrl-CS"/>
        </w:rPr>
      </w:pPr>
      <w:r>
        <w:rPr>
          <w:b/>
          <w:lang w:val="sr-Cyrl-CS"/>
        </w:rPr>
        <w:t>Специфични циљеви у интервенцији:</w:t>
      </w:r>
    </w:p>
    <w:p w:rsidR="002071C1" w:rsidRDefault="00434530">
      <w:pPr>
        <w:numPr>
          <w:ilvl w:val="0"/>
          <w:numId w:val="29"/>
        </w:numPr>
        <w:jc w:val="both"/>
        <w:rPr>
          <w:lang w:val="sr-Cyrl-CS"/>
        </w:rPr>
      </w:pPr>
      <w:r>
        <w:rPr>
          <w:lang w:val="sr-Cyrl-CS"/>
        </w:rPr>
        <w:t>Спровођење процедура и поступака реаговања у ситуацијама насиља</w:t>
      </w:r>
    </w:p>
    <w:p w:rsidR="002071C1" w:rsidRDefault="00434530">
      <w:pPr>
        <w:numPr>
          <w:ilvl w:val="0"/>
          <w:numId w:val="29"/>
        </w:numPr>
        <w:jc w:val="both"/>
        <w:rPr>
          <w:lang w:val="sr-Cyrl-CS"/>
        </w:rPr>
      </w:pPr>
      <w:r>
        <w:rPr>
          <w:lang w:val="sr-Cyrl-CS"/>
        </w:rPr>
        <w:t>Праћење и евидентирање врста и учесталости насиља и процењивање ефикасности  спровођења Програма заштите</w:t>
      </w:r>
    </w:p>
    <w:p w:rsidR="002071C1" w:rsidRDefault="00434530">
      <w:pPr>
        <w:numPr>
          <w:ilvl w:val="0"/>
          <w:numId w:val="29"/>
        </w:numPr>
        <w:jc w:val="both"/>
        <w:rPr>
          <w:lang w:val="sr-Cyrl-CS"/>
        </w:rPr>
      </w:pPr>
      <w:r>
        <w:rPr>
          <w:lang w:val="sr-Cyrl-CS"/>
        </w:rPr>
        <w:t>Рад на отклањању последица насиља и интеграција ученика у заједницу вршњака</w:t>
      </w:r>
    </w:p>
    <w:p w:rsidR="002071C1" w:rsidRDefault="00434530">
      <w:pPr>
        <w:jc w:val="both"/>
        <w:rPr>
          <w:lang w:val="sr-Cyrl-CS"/>
        </w:rPr>
      </w:pPr>
      <w:r>
        <w:rPr>
          <w:lang w:val="sr-Cyrl-CS"/>
        </w:rPr>
        <w:t>Саветодавни рад са ученицима који трпе насиље, врше насиље или су посматрачи насиљ</w:t>
      </w:r>
      <w:r>
        <w:rPr>
          <w:lang w:val="sr-Latn-CS"/>
        </w:rPr>
        <w:t>a.</w:t>
      </w:r>
    </w:p>
    <w:p w:rsidR="002071C1" w:rsidRDefault="00434530">
      <w:pPr>
        <w:jc w:val="both"/>
        <w:rPr>
          <w:lang w:val="ru-RU"/>
        </w:rPr>
      </w:pPr>
      <w:r>
        <w:rPr>
          <w:lang w:val="ru-RU"/>
        </w:rPr>
        <w:t>Запослени у школи – одељенски старешина, стручна служба, директор – у обавези су да воде евиденцију о појавама насиља. Документацију о случајевима насиља достављају Тиму за заштиту ученика од насиља, који ту документацију чува и периодично анализира учесталост, појавне облике и последице насилних понашања, како би се пратило стање безбедности у школи.</w:t>
      </w:r>
    </w:p>
    <w:p w:rsidR="002071C1" w:rsidRDefault="002071C1">
      <w:pPr>
        <w:spacing w:line="276" w:lineRule="auto"/>
        <w:ind w:firstLine="360"/>
        <w:jc w:val="both"/>
      </w:pPr>
    </w:p>
    <w:p w:rsidR="00463E8C" w:rsidRDefault="00463E8C">
      <w:pPr>
        <w:spacing w:line="276" w:lineRule="auto"/>
        <w:ind w:firstLine="360"/>
        <w:jc w:val="both"/>
      </w:pPr>
    </w:p>
    <w:tbl>
      <w:tblPr>
        <w:tblW w:w="9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3469"/>
        <w:gridCol w:w="1220"/>
        <w:gridCol w:w="1503"/>
        <w:gridCol w:w="18"/>
        <w:gridCol w:w="1890"/>
      </w:tblGrid>
      <w:tr w:rsidR="002071C1">
        <w:trPr>
          <w:trHeight w:val="315"/>
        </w:trPr>
        <w:tc>
          <w:tcPr>
            <w:tcW w:w="1832" w:type="dxa"/>
            <w:shd w:val="clear" w:color="auto" w:fill="E6E6E6"/>
          </w:tcPr>
          <w:p w:rsidR="002071C1" w:rsidRDefault="00434530">
            <w:pPr>
              <w:ind w:right="-24"/>
              <w:jc w:val="center"/>
              <w:rPr>
                <w:b/>
                <w:lang w:val="sr-Cyrl-CS"/>
              </w:rPr>
            </w:pPr>
            <w:r>
              <w:rPr>
                <w:b/>
                <w:lang w:val="sr-Cyrl-CS"/>
              </w:rPr>
              <w:t>Време реализације</w:t>
            </w:r>
          </w:p>
        </w:tc>
        <w:tc>
          <w:tcPr>
            <w:tcW w:w="3469" w:type="dxa"/>
            <w:shd w:val="clear" w:color="auto" w:fill="E6E6E6"/>
          </w:tcPr>
          <w:p w:rsidR="002071C1" w:rsidRDefault="00434530">
            <w:pPr>
              <w:ind w:right="-24"/>
              <w:jc w:val="center"/>
              <w:rPr>
                <w:b/>
                <w:lang w:val="sr-Cyrl-CS"/>
              </w:rPr>
            </w:pPr>
            <w:r>
              <w:rPr>
                <w:b/>
                <w:lang w:val="sr-Cyrl-CS"/>
              </w:rPr>
              <w:t>Активности</w:t>
            </w:r>
          </w:p>
        </w:tc>
        <w:tc>
          <w:tcPr>
            <w:tcW w:w="2741" w:type="dxa"/>
            <w:gridSpan w:val="3"/>
            <w:shd w:val="clear" w:color="auto" w:fill="E6E6E6"/>
          </w:tcPr>
          <w:p w:rsidR="002071C1" w:rsidRDefault="00434530">
            <w:pPr>
              <w:ind w:right="-24"/>
              <w:jc w:val="center"/>
              <w:rPr>
                <w:b/>
                <w:lang w:val="sr-Cyrl-CS"/>
              </w:rPr>
            </w:pPr>
            <w:r>
              <w:rPr>
                <w:b/>
                <w:lang w:val="sr-Cyrl-CS"/>
              </w:rPr>
              <w:t>Начин реализације</w:t>
            </w:r>
          </w:p>
        </w:tc>
        <w:tc>
          <w:tcPr>
            <w:tcW w:w="1890" w:type="dxa"/>
            <w:shd w:val="clear" w:color="auto" w:fill="E6E6E6"/>
          </w:tcPr>
          <w:p w:rsidR="002071C1" w:rsidRDefault="00434530">
            <w:pPr>
              <w:ind w:right="-24"/>
              <w:jc w:val="center"/>
              <w:rPr>
                <w:b/>
                <w:lang w:val="sr-Cyrl-CS"/>
              </w:rPr>
            </w:pPr>
            <w:r>
              <w:rPr>
                <w:b/>
                <w:lang w:val="sr-Cyrl-CS"/>
              </w:rPr>
              <w:t>Носиоци активности</w:t>
            </w:r>
          </w:p>
        </w:tc>
      </w:tr>
      <w:tr w:rsidR="002071C1">
        <w:trPr>
          <w:trHeight w:val="727"/>
        </w:trPr>
        <w:tc>
          <w:tcPr>
            <w:tcW w:w="1832" w:type="dxa"/>
          </w:tcPr>
          <w:p w:rsidR="002071C1" w:rsidRDefault="00434530">
            <w:pPr>
              <w:ind w:right="-24"/>
              <w:jc w:val="center"/>
              <w:rPr>
                <w:lang w:val="sr-Cyrl-CS"/>
              </w:rPr>
            </w:pPr>
            <w:r>
              <w:rPr>
                <w:lang w:val="sr-Cyrl-CS"/>
              </w:rPr>
              <w:t>септембар</w:t>
            </w:r>
          </w:p>
        </w:tc>
        <w:tc>
          <w:tcPr>
            <w:tcW w:w="3469" w:type="dxa"/>
          </w:tcPr>
          <w:p w:rsidR="002071C1" w:rsidRDefault="00434530">
            <w:pPr>
              <w:ind w:right="-24"/>
              <w:rPr>
                <w:lang w:val="sr-Cyrl-CS"/>
              </w:rPr>
            </w:pPr>
            <w:r>
              <w:rPr>
                <w:lang w:val="sr-Cyrl-CS"/>
              </w:rPr>
              <w:t>Сасатанак Тима за заштиту ученика од насиља;Анализа стања;</w:t>
            </w:r>
            <w:r w:rsidR="002F765B">
              <w:rPr>
                <w:lang w:val="sr-Cyrl-CS"/>
              </w:rPr>
              <w:t xml:space="preserve"> </w:t>
            </w:r>
            <w:r>
              <w:rPr>
                <w:lang w:val="sr-Cyrl-CS"/>
              </w:rPr>
              <w:t>Програм заштите</w:t>
            </w:r>
          </w:p>
        </w:tc>
        <w:tc>
          <w:tcPr>
            <w:tcW w:w="2741" w:type="dxa"/>
            <w:gridSpan w:val="3"/>
          </w:tcPr>
          <w:p w:rsidR="002071C1" w:rsidRDefault="00434530">
            <w:pPr>
              <w:ind w:right="-24"/>
              <w:rPr>
                <w:lang w:val="sr-Cyrl-CS"/>
              </w:rPr>
            </w:pPr>
            <w:r>
              <w:rPr>
                <w:lang w:val="sr-Cyrl-CS"/>
              </w:rPr>
              <w:t>Разговор, договор, анализа</w:t>
            </w:r>
          </w:p>
        </w:tc>
        <w:tc>
          <w:tcPr>
            <w:tcW w:w="1890" w:type="dxa"/>
          </w:tcPr>
          <w:p w:rsidR="002071C1" w:rsidRDefault="00434530">
            <w:pPr>
              <w:ind w:right="-24"/>
              <w:rPr>
                <w:lang w:val="sr-Cyrl-CS"/>
              </w:rPr>
            </w:pPr>
            <w:r>
              <w:rPr>
                <w:lang w:val="sr-Cyrl-CS"/>
              </w:rPr>
              <w:t>Тим за заштиту</w:t>
            </w:r>
          </w:p>
        </w:tc>
      </w:tr>
      <w:tr w:rsidR="002071C1">
        <w:trPr>
          <w:trHeight w:val="369"/>
        </w:trPr>
        <w:tc>
          <w:tcPr>
            <w:tcW w:w="1832" w:type="dxa"/>
            <w:tcBorders>
              <w:bottom w:val="single" w:sz="4" w:space="0" w:color="auto"/>
            </w:tcBorders>
          </w:tcPr>
          <w:p w:rsidR="002071C1" w:rsidRDefault="00434530">
            <w:pPr>
              <w:ind w:right="-24"/>
              <w:jc w:val="center"/>
              <w:rPr>
                <w:lang w:val="sr-Cyrl-CS"/>
              </w:rPr>
            </w:pPr>
            <w:r>
              <w:rPr>
                <w:lang w:val="sr-Cyrl-CS"/>
              </w:rPr>
              <w:t>септембар</w:t>
            </w:r>
          </w:p>
        </w:tc>
        <w:tc>
          <w:tcPr>
            <w:tcW w:w="3469" w:type="dxa"/>
            <w:tcBorders>
              <w:bottom w:val="single" w:sz="4" w:space="0" w:color="auto"/>
            </w:tcBorders>
          </w:tcPr>
          <w:p w:rsidR="002071C1" w:rsidRDefault="00434530">
            <w:pPr>
              <w:ind w:right="-24"/>
              <w:rPr>
                <w:lang w:val="sr-Cyrl-CS"/>
              </w:rPr>
            </w:pPr>
            <w:r>
              <w:rPr>
                <w:lang w:val="sr-Cyrl-CS"/>
              </w:rPr>
              <w:t>Избор представника Савета родитеља</w:t>
            </w:r>
          </w:p>
        </w:tc>
        <w:tc>
          <w:tcPr>
            <w:tcW w:w="2741" w:type="dxa"/>
            <w:gridSpan w:val="3"/>
            <w:tcBorders>
              <w:bottom w:val="single" w:sz="4" w:space="0" w:color="auto"/>
            </w:tcBorders>
          </w:tcPr>
          <w:p w:rsidR="002071C1" w:rsidRDefault="00434530">
            <w:pPr>
              <w:ind w:right="-24"/>
              <w:rPr>
                <w:lang w:val="sr-Cyrl-CS"/>
              </w:rPr>
            </w:pPr>
            <w:r>
              <w:rPr>
                <w:lang w:val="sr-Cyrl-CS"/>
              </w:rPr>
              <w:t>Избор</w:t>
            </w:r>
          </w:p>
        </w:tc>
        <w:tc>
          <w:tcPr>
            <w:tcW w:w="1890" w:type="dxa"/>
            <w:tcBorders>
              <w:bottom w:val="single" w:sz="4" w:space="0" w:color="auto"/>
            </w:tcBorders>
          </w:tcPr>
          <w:p w:rsidR="002071C1" w:rsidRDefault="00434530">
            <w:pPr>
              <w:ind w:right="-24"/>
              <w:rPr>
                <w:lang w:val="sr-Cyrl-CS"/>
              </w:rPr>
            </w:pPr>
            <w:r>
              <w:rPr>
                <w:lang w:val="sr-Cyrl-CS"/>
              </w:rPr>
              <w:t>Савет родитеља,Тим за заштиту</w:t>
            </w:r>
          </w:p>
        </w:tc>
      </w:tr>
      <w:tr w:rsidR="002071C1">
        <w:trPr>
          <w:trHeight w:val="321"/>
        </w:trPr>
        <w:tc>
          <w:tcPr>
            <w:tcW w:w="9932" w:type="dxa"/>
            <w:gridSpan w:val="6"/>
            <w:shd w:val="clear" w:color="auto" w:fill="E6E6E6"/>
          </w:tcPr>
          <w:p w:rsidR="002071C1" w:rsidRDefault="00434530">
            <w:pPr>
              <w:ind w:right="-24"/>
              <w:jc w:val="center"/>
              <w:rPr>
                <w:lang w:val="sr-Cyrl-CS"/>
              </w:rPr>
            </w:pPr>
            <w:r>
              <w:rPr>
                <w:lang w:val="sr-Cyrl-CS"/>
              </w:rPr>
              <w:t>ПРЕВЕНТИВНЕ АКТИВНОСТИ</w:t>
            </w:r>
          </w:p>
        </w:tc>
      </w:tr>
      <w:tr w:rsidR="002071C1">
        <w:trPr>
          <w:trHeight w:val="307"/>
        </w:trPr>
        <w:tc>
          <w:tcPr>
            <w:tcW w:w="1832" w:type="dxa"/>
          </w:tcPr>
          <w:p w:rsidR="002071C1" w:rsidRDefault="00434530">
            <w:pPr>
              <w:ind w:right="-24"/>
              <w:jc w:val="center"/>
              <w:rPr>
                <w:lang w:val="sr-Cyrl-CS"/>
              </w:rPr>
            </w:pPr>
            <w:r>
              <w:rPr>
                <w:lang w:val="sr-Latn-CS" w:eastAsia="sr-Latn-CS"/>
              </w:rPr>
              <w:t>Октобар</w:t>
            </w:r>
          </w:p>
        </w:tc>
        <w:tc>
          <w:tcPr>
            <w:tcW w:w="3469" w:type="dxa"/>
          </w:tcPr>
          <w:p w:rsidR="002071C1" w:rsidRDefault="00434530">
            <w:pPr>
              <w:autoSpaceDE w:val="0"/>
              <w:autoSpaceDN w:val="0"/>
              <w:adjustRightInd w:val="0"/>
              <w:rPr>
                <w:lang w:val="sr-Latn-CS" w:eastAsia="sr-Latn-CS"/>
              </w:rPr>
            </w:pPr>
            <w:r>
              <w:rPr>
                <w:lang w:val="sr-Latn-CS" w:eastAsia="sr-Latn-CS"/>
              </w:rPr>
              <w:t>Упознавање нових чланова Тима са</w:t>
            </w:r>
          </w:p>
          <w:p w:rsidR="002071C1" w:rsidRDefault="00434530">
            <w:pPr>
              <w:ind w:right="-24"/>
              <w:rPr>
                <w:lang w:val="sr-Cyrl-CS"/>
              </w:rPr>
            </w:pPr>
            <w:r>
              <w:rPr>
                <w:lang w:val="sr-Latn-CS" w:eastAsia="sr-Latn-CS"/>
              </w:rPr>
              <w:t>Посебним протоколом и Програмом</w:t>
            </w:r>
          </w:p>
        </w:tc>
        <w:tc>
          <w:tcPr>
            <w:tcW w:w="2741" w:type="dxa"/>
            <w:gridSpan w:val="3"/>
          </w:tcPr>
          <w:p w:rsidR="002071C1" w:rsidRDefault="00434530">
            <w:pPr>
              <w:autoSpaceDE w:val="0"/>
              <w:autoSpaceDN w:val="0"/>
              <w:adjustRightInd w:val="0"/>
              <w:rPr>
                <w:lang w:val="sr-Latn-CS" w:eastAsia="sr-Latn-CS"/>
              </w:rPr>
            </w:pPr>
            <w:r>
              <w:rPr>
                <w:lang w:val="sr-Latn-CS" w:eastAsia="sr-Latn-CS"/>
              </w:rPr>
              <w:t>Презентација,</w:t>
            </w:r>
          </w:p>
          <w:p w:rsidR="002071C1" w:rsidRDefault="00434530">
            <w:pPr>
              <w:ind w:right="-24"/>
              <w:rPr>
                <w:lang w:val="sr-Cyrl-CS"/>
              </w:rPr>
            </w:pPr>
            <w:r>
              <w:rPr>
                <w:lang w:val="sr-Latn-CS" w:eastAsia="sr-Latn-CS"/>
              </w:rPr>
              <w:t>упознавање</w:t>
            </w:r>
          </w:p>
        </w:tc>
        <w:tc>
          <w:tcPr>
            <w:tcW w:w="1890" w:type="dxa"/>
          </w:tcPr>
          <w:p w:rsidR="002071C1" w:rsidRDefault="00434530">
            <w:pPr>
              <w:ind w:right="-24"/>
              <w:rPr>
                <w:lang w:val="sr-Cyrl-CS"/>
              </w:rPr>
            </w:pPr>
            <w:r>
              <w:rPr>
                <w:lang w:val="sr-Latn-CS" w:eastAsia="sr-Latn-CS"/>
              </w:rPr>
              <w:t>Тим за заштиту</w:t>
            </w:r>
          </w:p>
        </w:tc>
      </w:tr>
      <w:tr w:rsidR="002071C1">
        <w:trPr>
          <w:trHeight w:val="321"/>
        </w:trPr>
        <w:tc>
          <w:tcPr>
            <w:tcW w:w="1832" w:type="dxa"/>
          </w:tcPr>
          <w:p w:rsidR="002071C1" w:rsidRDefault="00434530">
            <w:pPr>
              <w:ind w:right="-24"/>
              <w:jc w:val="center"/>
              <w:rPr>
                <w:lang w:val="sr-Cyrl-CS"/>
              </w:rPr>
            </w:pPr>
            <w:r>
              <w:rPr>
                <w:lang w:val="sr-Latn-CS" w:eastAsia="sr-Latn-CS"/>
              </w:rPr>
              <w:t>Октобар</w:t>
            </w:r>
          </w:p>
        </w:tc>
        <w:tc>
          <w:tcPr>
            <w:tcW w:w="3469" w:type="dxa"/>
          </w:tcPr>
          <w:p w:rsidR="002071C1" w:rsidRDefault="00434530">
            <w:pPr>
              <w:autoSpaceDE w:val="0"/>
              <w:autoSpaceDN w:val="0"/>
              <w:adjustRightInd w:val="0"/>
              <w:rPr>
                <w:lang w:val="sr-Latn-CS" w:eastAsia="sr-Latn-CS"/>
              </w:rPr>
            </w:pPr>
            <w:r>
              <w:rPr>
                <w:lang w:val="sr-Latn-CS" w:eastAsia="sr-Latn-CS"/>
              </w:rPr>
              <w:t>Час одељењског старешине посвећен</w:t>
            </w:r>
          </w:p>
          <w:p w:rsidR="002071C1" w:rsidRDefault="00434530">
            <w:pPr>
              <w:autoSpaceDE w:val="0"/>
              <w:autoSpaceDN w:val="0"/>
              <w:adjustRightInd w:val="0"/>
              <w:rPr>
                <w:lang w:val="sr-Latn-CS" w:eastAsia="sr-Latn-CS"/>
              </w:rPr>
            </w:pPr>
            <w:r>
              <w:rPr>
                <w:lang w:val="sr-Latn-CS" w:eastAsia="sr-Latn-CS"/>
              </w:rPr>
              <w:t>Програму превенције насиља и</w:t>
            </w:r>
          </w:p>
          <w:p w:rsidR="002071C1" w:rsidRDefault="00434530">
            <w:pPr>
              <w:autoSpaceDE w:val="0"/>
              <w:autoSpaceDN w:val="0"/>
              <w:adjustRightInd w:val="0"/>
              <w:rPr>
                <w:lang w:val="sr-Latn-CS" w:eastAsia="sr-Latn-CS"/>
              </w:rPr>
            </w:pPr>
            <w:r>
              <w:rPr>
                <w:lang w:val="sr-Latn-CS" w:eastAsia="sr-Latn-CS"/>
              </w:rPr>
              <w:t>упознавања ученика са шемом</w:t>
            </w:r>
          </w:p>
          <w:p w:rsidR="002071C1" w:rsidRDefault="00434530">
            <w:pPr>
              <w:autoSpaceDE w:val="0"/>
              <w:autoSpaceDN w:val="0"/>
              <w:adjustRightInd w:val="0"/>
              <w:rPr>
                <w:lang w:val="sr-Latn-CS" w:eastAsia="sr-Latn-CS"/>
              </w:rPr>
            </w:pPr>
            <w:r>
              <w:rPr>
                <w:lang w:val="sr-Latn-CS" w:eastAsia="sr-Latn-CS"/>
              </w:rPr>
              <w:t>интервентних активности постављеним</w:t>
            </w:r>
          </w:p>
          <w:p w:rsidR="002071C1" w:rsidRDefault="00434530">
            <w:pPr>
              <w:ind w:right="-24"/>
              <w:rPr>
                <w:lang w:val="sr-Cyrl-CS" w:eastAsia="sr-Latn-CS"/>
              </w:rPr>
            </w:pPr>
            <w:r>
              <w:rPr>
                <w:lang w:val="sr-Latn-CS" w:eastAsia="sr-Latn-CS"/>
              </w:rPr>
              <w:t>у холу школе</w:t>
            </w:r>
          </w:p>
        </w:tc>
        <w:tc>
          <w:tcPr>
            <w:tcW w:w="2741" w:type="dxa"/>
            <w:gridSpan w:val="3"/>
          </w:tcPr>
          <w:p w:rsidR="002071C1" w:rsidRDefault="00434530">
            <w:pPr>
              <w:autoSpaceDE w:val="0"/>
              <w:autoSpaceDN w:val="0"/>
              <w:adjustRightInd w:val="0"/>
              <w:rPr>
                <w:lang w:val="sr-Latn-CS" w:eastAsia="sr-Latn-CS"/>
              </w:rPr>
            </w:pPr>
            <w:r>
              <w:rPr>
                <w:lang w:val="sr-Latn-CS" w:eastAsia="sr-Latn-CS"/>
              </w:rPr>
              <w:t>Презентација,</w:t>
            </w:r>
          </w:p>
          <w:p w:rsidR="002071C1" w:rsidRDefault="00434530">
            <w:pPr>
              <w:autoSpaceDE w:val="0"/>
              <w:autoSpaceDN w:val="0"/>
              <w:adjustRightInd w:val="0"/>
              <w:rPr>
                <w:lang w:val="sr-Latn-CS" w:eastAsia="sr-Latn-CS"/>
              </w:rPr>
            </w:pPr>
            <w:r>
              <w:rPr>
                <w:lang w:val="sr-Latn-CS" w:eastAsia="sr-Latn-CS"/>
              </w:rPr>
              <w:t>излагање,</w:t>
            </w:r>
          </w:p>
          <w:p w:rsidR="002071C1" w:rsidRDefault="00434530">
            <w:pPr>
              <w:ind w:right="-24"/>
              <w:rPr>
                <w:lang w:val="sr-Cyrl-CS"/>
              </w:rPr>
            </w:pPr>
            <w:r>
              <w:rPr>
                <w:lang w:val="sr-Latn-CS" w:eastAsia="sr-Latn-CS"/>
              </w:rPr>
              <w:t>упознавање</w:t>
            </w:r>
          </w:p>
        </w:tc>
        <w:tc>
          <w:tcPr>
            <w:tcW w:w="1890" w:type="dxa"/>
          </w:tcPr>
          <w:p w:rsidR="002071C1" w:rsidRDefault="00434530">
            <w:pPr>
              <w:autoSpaceDE w:val="0"/>
              <w:autoSpaceDN w:val="0"/>
              <w:adjustRightInd w:val="0"/>
              <w:rPr>
                <w:lang w:val="sr-Latn-CS" w:eastAsia="sr-Latn-CS"/>
              </w:rPr>
            </w:pPr>
            <w:r>
              <w:rPr>
                <w:lang w:val="sr-Latn-CS" w:eastAsia="sr-Latn-CS"/>
              </w:rPr>
              <w:t>Тим за заштиту,</w:t>
            </w:r>
          </w:p>
          <w:p w:rsidR="002071C1" w:rsidRDefault="00434530">
            <w:pPr>
              <w:ind w:right="-24"/>
              <w:rPr>
                <w:lang w:val="sr-Cyrl-CS"/>
              </w:rPr>
            </w:pPr>
            <w:r>
              <w:rPr>
                <w:lang w:val="sr-Latn-CS" w:eastAsia="sr-Latn-CS"/>
              </w:rPr>
              <w:t>Одељењске</w:t>
            </w:r>
            <w:r>
              <w:rPr>
                <w:lang w:val="sr-Cyrl-CS" w:eastAsia="sr-Latn-CS"/>
              </w:rPr>
              <w:t xml:space="preserve"> старешине</w:t>
            </w:r>
          </w:p>
        </w:tc>
      </w:tr>
      <w:tr w:rsidR="002071C1">
        <w:trPr>
          <w:trHeight w:val="321"/>
        </w:trPr>
        <w:tc>
          <w:tcPr>
            <w:tcW w:w="1832" w:type="dxa"/>
          </w:tcPr>
          <w:p w:rsidR="002071C1" w:rsidRDefault="00434530">
            <w:pPr>
              <w:ind w:right="-24"/>
              <w:jc w:val="center"/>
              <w:rPr>
                <w:lang w:val="sr-Cyrl-CS"/>
              </w:rPr>
            </w:pPr>
            <w:r>
              <w:rPr>
                <w:lang w:val="sr-Latn-CS" w:eastAsia="sr-Latn-CS"/>
              </w:rPr>
              <w:t>Новембар</w:t>
            </w:r>
          </w:p>
        </w:tc>
        <w:tc>
          <w:tcPr>
            <w:tcW w:w="3469" w:type="dxa"/>
          </w:tcPr>
          <w:p w:rsidR="002071C1" w:rsidRDefault="00434530">
            <w:pPr>
              <w:autoSpaceDE w:val="0"/>
              <w:autoSpaceDN w:val="0"/>
              <w:adjustRightInd w:val="0"/>
              <w:rPr>
                <w:lang w:val="sr-Latn-CS" w:eastAsia="sr-Latn-CS"/>
              </w:rPr>
            </w:pPr>
            <w:r>
              <w:rPr>
                <w:lang w:val="sr-Latn-CS" w:eastAsia="sr-Latn-CS"/>
              </w:rPr>
              <w:t>Родитељски састанци посвећени</w:t>
            </w:r>
          </w:p>
          <w:p w:rsidR="002071C1" w:rsidRDefault="00434530">
            <w:pPr>
              <w:ind w:right="-24"/>
              <w:rPr>
                <w:lang w:val="sr-Cyrl-CS"/>
              </w:rPr>
            </w:pPr>
            <w:r>
              <w:rPr>
                <w:lang w:val="sr-Latn-CS" w:eastAsia="sr-Latn-CS"/>
              </w:rPr>
              <w:t>Програму заштите ученика од насиља</w:t>
            </w:r>
          </w:p>
        </w:tc>
        <w:tc>
          <w:tcPr>
            <w:tcW w:w="2741" w:type="dxa"/>
            <w:gridSpan w:val="3"/>
          </w:tcPr>
          <w:p w:rsidR="002071C1" w:rsidRDefault="00434530">
            <w:pPr>
              <w:autoSpaceDE w:val="0"/>
              <w:autoSpaceDN w:val="0"/>
              <w:adjustRightInd w:val="0"/>
              <w:rPr>
                <w:lang w:val="sr-Latn-CS" w:eastAsia="sr-Latn-CS"/>
              </w:rPr>
            </w:pPr>
            <w:r>
              <w:rPr>
                <w:lang w:val="sr-Latn-CS" w:eastAsia="sr-Latn-CS"/>
              </w:rPr>
              <w:t>Презентација,</w:t>
            </w:r>
          </w:p>
          <w:p w:rsidR="002071C1" w:rsidRDefault="00434530">
            <w:pPr>
              <w:ind w:right="-24"/>
              <w:rPr>
                <w:lang w:val="sr-Cyrl-CS"/>
              </w:rPr>
            </w:pPr>
            <w:r>
              <w:rPr>
                <w:lang w:val="sr-Latn-CS" w:eastAsia="sr-Latn-CS"/>
              </w:rPr>
              <w:t>излагање</w:t>
            </w:r>
          </w:p>
        </w:tc>
        <w:tc>
          <w:tcPr>
            <w:tcW w:w="1890" w:type="dxa"/>
          </w:tcPr>
          <w:p w:rsidR="002071C1" w:rsidRDefault="00434530">
            <w:pPr>
              <w:autoSpaceDE w:val="0"/>
              <w:autoSpaceDN w:val="0"/>
              <w:adjustRightInd w:val="0"/>
              <w:rPr>
                <w:lang w:val="sr-Latn-CS" w:eastAsia="sr-Latn-CS"/>
              </w:rPr>
            </w:pPr>
            <w:r>
              <w:rPr>
                <w:lang w:val="sr-Latn-CS" w:eastAsia="sr-Latn-CS"/>
              </w:rPr>
              <w:t>Тим за заштиту,</w:t>
            </w:r>
          </w:p>
          <w:p w:rsidR="002071C1" w:rsidRDefault="00434530">
            <w:pPr>
              <w:autoSpaceDE w:val="0"/>
              <w:autoSpaceDN w:val="0"/>
              <w:adjustRightInd w:val="0"/>
              <w:rPr>
                <w:lang w:val="sr-Latn-CS" w:eastAsia="sr-Latn-CS"/>
              </w:rPr>
            </w:pPr>
            <w:r>
              <w:rPr>
                <w:lang w:val="sr-Latn-CS" w:eastAsia="sr-Latn-CS"/>
              </w:rPr>
              <w:t>одељењске</w:t>
            </w:r>
          </w:p>
          <w:p w:rsidR="002071C1" w:rsidRDefault="00434530">
            <w:pPr>
              <w:ind w:right="-24"/>
              <w:rPr>
                <w:lang w:val="sr-Cyrl-CS"/>
              </w:rPr>
            </w:pPr>
            <w:r>
              <w:rPr>
                <w:lang w:val="sr-Latn-CS" w:eastAsia="sr-Latn-CS"/>
              </w:rPr>
              <w:t>старешине</w:t>
            </w:r>
          </w:p>
        </w:tc>
      </w:tr>
      <w:tr w:rsidR="002071C1">
        <w:trPr>
          <w:trHeight w:val="336"/>
        </w:trPr>
        <w:tc>
          <w:tcPr>
            <w:tcW w:w="1832" w:type="dxa"/>
          </w:tcPr>
          <w:p w:rsidR="002071C1" w:rsidRDefault="00434530">
            <w:pPr>
              <w:autoSpaceDE w:val="0"/>
              <w:autoSpaceDN w:val="0"/>
              <w:adjustRightInd w:val="0"/>
              <w:rPr>
                <w:lang w:val="sr-Latn-CS" w:eastAsia="sr-Latn-CS"/>
              </w:rPr>
            </w:pPr>
            <w:r>
              <w:rPr>
                <w:lang w:val="sr-Latn-CS" w:eastAsia="sr-Latn-CS"/>
              </w:rPr>
              <w:t>Током првог</w:t>
            </w:r>
          </w:p>
          <w:p w:rsidR="002071C1" w:rsidRDefault="00434530">
            <w:pPr>
              <w:ind w:right="-24"/>
              <w:rPr>
                <w:lang w:val="sr-Cyrl-CS"/>
              </w:rPr>
            </w:pPr>
            <w:r>
              <w:rPr>
                <w:lang w:val="sr-Latn-CS" w:eastAsia="sr-Latn-CS"/>
              </w:rPr>
              <w:t>полугодишта</w:t>
            </w:r>
          </w:p>
        </w:tc>
        <w:tc>
          <w:tcPr>
            <w:tcW w:w="3469" w:type="dxa"/>
          </w:tcPr>
          <w:p w:rsidR="002071C1" w:rsidRDefault="00434530">
            <w:pPr>
              <w:autoSpaceDE w:val="0"/>
              <w:autoSpaceDN w:val="0"/>
              <w:adjustRightInd w:val="0"/>
              <w:rPr>
                <w:lang w:val="sr-Latn-CS" w:eastAsia="sr-Latn-CS"/>
              </w:rPr>
            </w:pPr>
            <w:r>
              <w:rPr>
                <w:lang w:val="sr-Latn-CS" w:eastAsia="sr-Latn-CS"/>
              </w:rPr>
              <w:t>Трибина Центра за социјални рад на</w:t>
            </w:r>
          </w:p>
          <w:p w:rsidR="002071C1" w:rsidRDefault="00434530">
            <w:pPr>
              <w:autoSpaceDE w:val="0"/>
              <w:autoSpaceDN w:val="0"/>
              <w:adjustRightInd w:val="0"/>
              <w:rPr>
                <w:lang w:val="sr-Latn-CS" w:eastAsia="sr-Latn-CS"/>
              </w:rPr>
            </w:pPr>
            <w:r>
              <w:rPr>
                <w:lang w:val="sr-Latn-CS" w:eastAsia="sr-Latn-CS"/>
              </w:rPr>
              <w:t>тему превенције малолетничке</w:t>
            </w:r>
          </w:p>
          <w:p w:rsidR="002071C1" w:rsidRDefault="00434530">
            <w:pPr>
              <w:ind w:right="-24"/>
              <w:rPr>
                <w:lang w:val="sr-Cyrl-CS"/>
              </w:rPr>
            </w:pPr>
            <w:r>
              <w:rPr>
                <w:lang w:val="sr-Latn-CS" w:eastAsia="sr-Latn-CS"/>
              </w:rPr>
              <w:t>деликвенције</w:t>
            </w:r>
          </w:p>
        </w:tc>
        <w:tc>
          <w:tcPr>
            <w:tcW w:w="2741" w:type="dxa"/>
            <w:gridSpan w:val="3"/>
          </w:tcPr>
          <w:p w:rsidR="002071C1" w:rsidRDefault="00434530">
            <w:pPr>
              <w:ind w:right="-24"/>
              <w:rPr>
                <w:lang w:val="sr-Cyrl-CS"/>
              </w:rPr>
            </w:pPr>
            <w:r>
              <w:rPr>
                <w:lang w:val="sr-Latn-CS" w:eastAsia="sr-Latn-CS"/>
              </w:rPr>
              <w:t>Предавање</w:t>
            </w:r>
          </w:p>
        </w:tc>
        <w:tc>
          <w:tcPr>
            <w:tcW w:w="1890" w:type="dxa"/>
          </w:tcPr>
          <w:p w:rsidR="002071C1" w:rsidRDefault="00434530">
            <w:pPr>
              <w:autoSpaceDE w:val="0"/>
              <w:autoSpaceDN w:val="0"/>
              <w:adjustRightInd w:val="0"/>
              <w:rPr>
                <w:lang w:val="sr-Latn-CS" w:eastAsia="sr-Latn-CS"/>
              </w:rPr>
            </w:pPr>
            <w:r>
              <w:rPr>
                <w:lang w:val="sr-Latn-CS" w:eastAsia="sr-Latn-CS"/>
              </w:rPr>
              <w:t>Представник</w:t>
            </w:r>
          </w:p>
          <w:p w:rsidR="002071C1" w:rsidRDefault="00434530">
            <w:pPr>
              <w:autoSpaceDE w:val="0"/>
              <w:autoSpaceDN w:val="0"/>
              <w:adjustRightInd w:val="0"/>
              <w:rPr>
                <w:lang w:val="sr-Latn-CS" w:eastAsia="sr-Latn-CS"/>
              </w:rPr>
            </w:pPr>
            <w:r>
              <w:rPr>
                <w:lang w:val="sr-Latn-CS" w:eastAsia="sr-Latn-CS"/>
              </w:rPr>
              <w:t>Центра, Тим за</w:t>
            </w:r>
          </w:p>
          <w:p w:rsidR="002071C1" w:rsidRDefault="00434530">
            <w:pPr>
              <w:ind w:right="-24"/>
              <w:rPr>
                <w:lang w:val="sr-Cyrl-CS"/>
              </w:rPr>
            </w:pPr>
            <w:r>
              <w:rPr>
                <w:lang w:val="sr-Latn-CS" w:eastAsia="sr-Latn-CS"/>
              </w:rPr>
              <w:t>заштиту</w:t>
            </w:r>
          </w:p>
        </w:tc>
      </w:tr>
      <w:tr w:rsidR="002071C1">
        <w:trPr>
          <w:trHeight w:val="336"/>
        </w:trPr>
        <w:tc>
          <w:tcPr>
            <w:tcW w:w="1832" w:type="dxa"/>
          </w:tcPr>
          <w:p w:rsidR="002071C1" w:rsidRDefault="00434530">
            <w:pPr>
              <w:autoSpaceDE w:val="0"/>
              <w:autoSpaceDN w:val="0"/>
              <w:adjustRightInd w:val="0"/>
              <w:rPr>
                <w:lang w:val="sr-Latn-CS" w:eastAsia="sr-Latn-CS"/>
              </w:rPr>
            </w:pPr>
            <w:r>
              <w:rPr>
                <w:lang w:val="sr-Latn-CS" w:eastAsia="sr-Latn-CS"/>
              </w:rPr>
              <w:t>Током</w:t>
            </w:r>
          </w:p>
          <w:p w:rsidR="002071C1" w:rsidRDefault="00434530">
            <w:pPr>
              <w:autoSpaceDE w:val="0"/>
              <w:autoSpaceDN w:val="0"/>
              <w:adjustRightInd w:val="0"/>
              <w:rPr>
                <w:lang w:val="sr-Latn-CS" w:eastAsia="sr-Latn-CS"/>
              </w:rPr>
            </w:pPr>
            <w:r>
              <w:rPr>
                <w:lang w:val="sr-Latn-CS" w:eastAsia="sr-Latn-CS"/>
              </w:rPr>
              <w:t>школске</w:t>
            </w:r>
          </w:p>
          <w:p w:rsidR="002071C1" w:rsidRDefault="00434530">
            <w:pPr>
              <w:ind w:right="-24"/>
              <w:rPr>
                <w:lang w:val="sr-Cyrl-CS"/>
              </w:rPr>
            </w:pPr>
            <w:r>
              <w:rPr>
                <w:lang w:val="sr-Latn-CS" w:eastAsia="sr-Latn-CS"/>
              </w:rPr>
              <w:t>године</w:t>
            </w:r>
          </w:p>
        </w:tc>
        <w:tc>
          <w:tcPr>
            <w:tcW w:w="3469" w:type="dxa"/>
          </w:tcPr>
          <w:p w:rsidR="002071C1" w:rsidRDefault="00434530">
            <w:pPr>
              <w:autoSpaceDE w:val="0"/>
              <w:autoSpaceDN w:val="0"/>
              <w:adjustRightInd w:val="0"/>
              <w:rPr>
                <w:lang w:val="sr-Latn-CS" w:eastAsia="sr-Latn-CS"/>
              </w:rPr>
            </w:pPr>
            <w:r>
              <w:rPr>
                <w:lang w:val="sr-Latn-CS" w:eastAsia="sr-Latn-CS"/>
              </w:rPr>
              <w:t>Сарадња са институцијама и</w:t>
            </w:r>
          </w:p>
          <w:p w:rsidR="002071C1" w:rsidRDefault="00434530">
            <w:pPr>
              <w:autoSpaceDE w:val="0"/>
              <w:autoSpaceDN w:val="0"/>
              <w:adjustRightInd w:val="0"/>
              <w:rPr>
                <w:lang w:val="sr-Latn-CS" w:eastAsia="sr-Latn-CS"/>
              </w:rPr>
            </w:pPr>
            <w:r>
              <w:rPr>
                <w:lang w:val="sr-Latn-CS" w:eastAsia="sr-Latn-CS"/>
              </w:rPr>
              <w:t>организацијама (Центар за социјални</w:t>
            </w:r>
          </w:p>
          <w:p w:rsidR="002071C1" w:rsidRDefault="00434530">
            <w:pPr>
              <w:ind w:right="-24"/>
              <w:rPr>
                <w:lang w:val="sr-Cyrl-CS"/>
              </w:rPr>
            </w:pPr>
            <w:r>
              <w:rPr>
                <w:lang w:val="sr-Latn-CS" w:eastAsia="sr-Latn-CS"/>
              </w:rPr>
              <w:t>рад, Диспанзер, Муп)</w:t>
            </w:r>
          </w:p>
        </w:tc>
        <w:tc>
          <w:tcPr>
            <w:tcW w:w="2741" w:type="dxa"/>
            <w:gridSpan w:val="3"/>
          </w:tcPr>
          <w:p w:rsidR="002071C1" w:rsidRDefault="00434530">
            <w:pPr>
              <w:autoSpaceDE w:val="0"/>
              <w:autoSpaceDN w:val="0"/>
              <w:adjustRightInd w:val="0"/>
              <w:rPr>
                <w:lang w:val="sr-Latn-CS" w:eastAsia="sr-Latn-CS"/>
              </w:rPr>
            </w:pPr>
            <w:r>
              <w:rPr>
                <w:lang w:val="sr-Latn-CS" w:eastAsia="sr-Latn-CS"/>
              </w:rPr>
              <w:t>Сарадња,</w:t>
            </w:r>
          </w:p>
          <w:p w:rsidR="002071C1" w:rsidRDefault="00434530">
            <w:pPr>
              <w:ind w:right="-24"/>
              <w:rPr>
                <w:lang w:val="sr-Cyrl-CS"/>
              </w:rPr>
            </w:pPr>
            <w:r>
              <w:rPr>
                <w:lang w:val="sr-Latn-CS" w:eastAsia="sr-Latn-CS"/>
              </w:rPr>
              <w:t>разговор</w:t>
            </w:r>
          </w:p>
        </w:tc>
        <w:tc>
          <w:tcPr>
            <w:tcW w:w="1890" w:type="dxa"/>
          </w:tcPr>
          <w:p w:rsidR="002071C1" w:rsidRDefault="00434530">
            <w:pPr>
              <w:autoSpaceDE w:val="0"/>
              <w:autoSpaceDN w:val="0"/>
              <w:adjustRightInd w:val="0"/>
              <w:rPr>
                <w:lang w:val="sr-Latn-CS" w:eastAsia="sr-Latn-CS"/>
              </w:rPr>
            </w:pPr>
            <w:r>
              <w:rPr>
                <w:lang w:val="sr-Latn-CS" w:eastAsia="sr-Latn-CS"/>
              </w:rPr>
              <w:t>Тим за заштиту,</w:t>
            </w:r>
          </w:p>
          <w:p w:rsidR="002071C1" w:rsidRDefault="00434530">
            <w:pPr>
              <w:ind w:right="-24"/>
              <w:rPr>
                <w:lang w:val="sr-Cyrl-CS"/>
              </w:rPr>
            </w:pPr>
            <w:r>
              <w:rPr>
                <w:lang w:val="sr-Latn-CS" w:eastAsia="sr-Latn-CS"/>
              </w:rPr>
              <w:t>директор</w:t>
            </w:r>
          </w:p>
        </w:tc>
      </w:tr>
      <w:tr w:rsidR="002071C1">
        <w:trPr>
          <w:trHeight w:val="336"/>
        </w:trPr>
        <w:tc>
          <w:tcPr>
            <w:tcW w:w="1832" w:type="dxa"/>
            <w:tcBorders>
              <w:bottom w:val="single" w:sz="4" w:space="0" w:color="auto"/>
            </w:tcBorders>
          </w:tcPr>
          <w:p w:rsidR="002071C1" w:rsidRDefault="00434530">
            <w:pPr>
              <w:autoSpaceDE w:val="0"/>
              <w:autoSpaceDN w:val="0"/>
              <w:adjustRightInd w:val="0"/>
              <w:rPr>
                <w:lang w:val="sr-Latn-CS" w:eastAsia="sr-Latn-CS"/>
              </w:rPr>
            </w:pPr>
            <w:r>
              <w:rPr>
                <w:lang w:val="sr-Latn-CS" w:eastAsia="sr-Latn-CS"/>
              </w:rPr>
              <w:lastRenderedPageBreak/>
              <w:t>Друго</w:t>
            </w:r>
          </w:p>
          <w:p w:rsidR="002071C1" w:rsidRDefault="00434530">
            <w:pPr>
              <w:ind w:right="-24"/>
              <w:rPr>
                <w:lang w:val="sr-Cyrl-CS"/>
              </w:rPr>
            </w:pPr>
            <w:r>
              <w:rPr>
                <w:lang w:val="sr-Latn-CS" w:eastAsia="sr-Latn-CS"/>
              </w:rPr>
              <w:t>полугодиште</w:t>
            </w:r>
          </w:p>
        </w:tc>
        <w:tc>
          <w:tcPr>
            <w:tcW w:w="3469" w:type="dxa"/>
            <w:tcBorders>
              <w:bottom w:val="single" w:sz="4" w:space="0" w:color="auto"/>
            </w:tcBorders>
          </w:tcPr>
          <w:p w:rsidR="002071C1" w:rsidRDefault="00434530">
            <w:pPr>
              <w:autoSpaceDE w:val="0"/>
              <w:autoSpaceDN w:val="0"/>
              <w:adjustRightInd w:val="0"/>
              <w:rPr>
                <w:lang w:val="sr-Latn-CS" w:eastAsia="sr-Latn-CS"/>
              </w:rPr>
            </w:pPr>
            <w:r>
              <w:rPr>
                <w:lang w:val="sr-Latn-CS" w:eastAsia="sr-Latn-CS"/>
              </w:rPr>
              <w:t>Коришћење садржаја грађанског</w:t>
            </w:r>
          </w:p>
          <w:p w:rsidR="002071C1" w:rsidRDefault="00434530">
            <w:pPr>
              <w:ind w:right="-24"/>
              <w:rPr>
                <w:lang w:val="sr-Cyrl-CS"/>
              </w:rPr>
            </w:pPr>
            <w:r>
              <w:rPr>
                <w:lang w:val="sr-Latn-CS" w:eastAsia="sr-Latn-CS"/>
              </w:rPr>
              <w:t>васпитања у превенцији насилништва</w:t>
            </w:r>
          </w:p>
        </w:tc>
        <w:tc>
          <w:tcPr>
            <w:tcW w:w="2741" w:type="dxa"/>
            <w:gridSpan w:val="3"/>
            <w:tcBorders>
              <w:bottom w:val="single" w:sz="4" w:space="0" w:color="auto"/>
            </w:tcBorders>
          </w:tcPr>
          <w:p w:rsidR="002071C1" w:rsidRDefault="00434530">
            <w:pPr>
              <w:ind w:right="-24"/>
              <w:rPr>
                <w:lang w:val="sr-Cyrl-CS"/>
              </w:rPr>
            </w:pPr>
            <w:r>
              <w:rPr>
                <w:lang w:val="sr-Latn-CS" w:eastAsia="sr-Latn-CS"/>
              </w:rPr>
              <w:t>Кроз наставу</w:t>
            </w:r>
          </w:p>
        </w:tc>
        <w:tc>
          <w:tcPr>
            <w:tcW w:w="1890" w:type="dxa"/>
            <w:tcBorders>
              <w:bottom w:val="single" w:sz="4" w:space="0" w:color="auto"/>
            </w:tcBorders>
          </w:tcPr>
          <w:p w:rsidR="002071C1" w:rsidRDefault="00434530">
            <w:pPr>
              <w:autoSpaceDE w:val="0"/>
              <w:autoSpaceDN w:val="0"/>
              <w:adjustRightInd w:val="0"/>
              <w:rPr>
                <w:lang w:val="sr-Latn-CS" w:eastAsia="sr-Latn-CS"/>
              </w:rPr>
            </w:pPr>
            <w:r>
              <w:rPr>
                <w:lang w:val="sr-Latn-CS" w:eastAsia="sr-Latn-CS"/>
              </w:rPr>
              <w:t>Наставници</w:t>
            </w:r>
          </w:p>
          <w:p w:rsidR="002071C1" w:rsidRDefault="00434530">
            <w:pPr>
              <w:autoSpaceDE w:val="0"/>
              <w:autoSpaceDN w:val="0"/>
              <w:adjustRightInd w:val="0"/>
              <w:rPr>
                <w:lang w:val="sr-Latn-CS" w:eastAsia="sr-Latn-CS"/>
              </w:rPr>
            </w:pPr>
            <w:r>
              <w:rPr>
                <w:lang w:val="sr-Latn-CS" w:eastAsia="sr-Latn-CS"/>
              </w:rPr>
              <w:t>грађанског</w:t>
            </w:r>
          </w:p>
          <w:p w:rsidR="002071C1" w:rsidRDefault="00434530">
            <w:pPr>
              <w:autoSpaceDE w:val="0"/>
              <w:autoSpaceDN w:val="0"/>
              <w:adjustRightInd w:val="0"/>
              <w:rPr>
                <w:lang w:val="sr-Latn-CS" w:eastAsia="sr-Latn-CS"/>
              </w:rPr>
            </w:pPr>
            <w:r>
              <w:rPr>
                <w:lang w:val="sr-Latn-CS" w:eastAsia="sr-Latn-CS"/>
              </w:rPr>
              <w:t>васпитања,</w:t>
            </w:r>
          </w:p>
          <w:p w:rsidR="002071C1" w:rsidRDefault="00434530">
            <w:pPr>
              <w:ind w:right="-24"/>
              <w:rPr>
                <w:lang w:val="sr-Cyrl-CS"/>
              </w:rPr>
            </w:pPr>
            <w:r>
              <w:rPr>
                <w:lang w:val="sr-Latn-CS" w:eastAsia="sr-Latn-CS"/>
              </w:rPr>
              <w:t>чланови Тима</w:t>
            </w:r>
          </w:p>
        </w:tc>
      </w:tr>
      <w:tr w:rsidR="002071C1">
        <w:trPr>
          <w:trHeight w:val="336"/>
        </w:trPr>
        <w:tc>
          <w:tcPr>
            <w:tcW w:w="9932" w:type="dxa"/>
            <w:gridSpan w:val="6"/>
            <w:shd w:val="clear" w:color="auto" w:fill="E6E6E6"/>
          </w:tcPr>
          <w:p w:rsidR="002071C1" w:rsidRDefault="00434530">
            <w:pPr>
              <w:autoSpaceDE w:val="0"/>
              <w:autoSpaceDN w:val="0"/>
              <w:adjustRightInd w:val="0"/>
              <w:jc w:val="center"/>
              <w:rPr>
                <w:lang w:val="sr-Cyrl-CS" w:eastAsia="sr-Latn-CS"/>
              </w:rPr>
            </w:pPr>
            <w:r>
              <w:rPr>
                <w:bCs/>
                <w:lang w:val="sr-Cyrl-CS" w:eastAsia="sr-Latn-CS"/>
              </w:rPr>
              <w:t>ИНТЕРВЕНТНЕ АКТИВНОСТИ</w:t>
            </w:r>
          </w:p>
        </w:tc>
      </w:tr>
      <w:tr w:rsidR="002071C1">
        <w:trPr>
          <w:trHeight w:val="336"/>
        </w:trPr>
        <w:tc>
          <w:tcPr>
            <w:tcW w:w="1832" w:type="dxa"/>
            <w:vMerge w:val="restart"/>
          </w:tcPr>
          <w:p w:rsidR="002071C1" w:rsidRDefault="00434530">
            <w:pPr>
              <w:autoSpaceDE w:val="0"/>
              <w:autoSpaceDN w:val="0"/>
              <w:adjustRightInd w:val="0"/>
              <w:rPr>
                <w:lang w:val="sr-Latn-CS" w:eastAsia="sr-Latn-CS"/>
              </w:rPr>
            </w:pPr>
            <w:r>
              <w:rPr>
                <w:lang w:val="sr-Latn-CS" w:eastAsia="sr-Latn-CS"/>
              </w:rPr>
              <w:t>Насиље међу</w:t>
            </w:r>
          </w:p>
          <w:p w:rsidR="002071C1" w:rsidRDefault="00434530">
            <w:pPr>
              <w:autoSpaceDE w:val="0"/>
              <w:autoSpaceDN w:val="0"/>
              <w:adjustRightInd w:val="0"/>
              <w:rPr>
                <w:lang w:val="sr-Latn-CS" w:eastAsia="sr-Latn-CS"/>
              </w:rPr>
            </w:pPr>
            <w:r>
              <w:rPr>
                <w:lang w:val="sr-Latn-CS" w:eastAsia="sr-Latn-CS"/>
              </w:rPr>
              <w:t>ученицима</w:t>
            </w:r>
          </w:p>
        </w:tc>
        <w:tc>
          <w:tcPr>
            <w:tcW w:w="4689" w:type="dxa"/>
            <w:gridSpan w:val="2"/>
          </w:tcPr>
          <w:p w:rsidR="002071C1" w:rsidRDefault="00434530">
            <w:pPr>
              <w:ind w:right="-24"/>
              <w:jc w:val="center"/>
              <w:rPr>
                <w:lang w:val="sr-Latn-CS" w:eastAsia="sr-Latn-CS"/>
              </w:rPr>
            </w:pPr>
            <w:r>
              <w:rPr>
                <w:b/>
                <w:bCs/>
                <w:lang w:val="sr-Latn-CS" w:eastAsia="sr-Latn-CS"/>
              </w:rPr>
              <w:t>Насиље се дешава</w:t>
            </w:r>
          </w:p>
        </w:tc>
        <w:tc>
          <w:tcPr>
            <w:tcW w:w="3411" w:type="dxa"/>
            <w:gridSpan w:val="3"/>
          </w:tcPr>
          <w:p w:rsidR="002071C1" w:rsidRDefault="00434530">
            <w:pPr>
              <w:autoSpaceDE w:val="0"/>
              <w:autoSpaceDN w:val="0"/>
              <w:adjustRightInd w:val="0"/>
              <w:jc w:val="center"/>
              <w:rPr>
                <w:b/>
                <w:bCs/>
                <w:lang w:val="sr-Latn-CS" w:eastAsia="sr-Latn-CS"/>
              </w:rPr>
            </w:pPr>
            <w:r>
              <w:rPr>
                <w:b/>
                <w:bCs/>
                <w:lang w:val="sr-Latn-CS" w:eastAsia="sr-Latn-CS"/>
              </w:rPr>
              <w:t>Сумња се да насиље</w:t>
            </w:r>
          </w:p>
          <w:p w:rsidR="002071C1" w:rsidRDefault="00434530">
            <w:pPr>
              <w:autoSpaceDE w:val="0"/>
              <w:autoSpaceDN w:val="0"/>
              <w:adjustRightInd w:val="0"/>
              <w:jc w:val="center"/>
              <w:rPr>
                <w:lang w:val="sr-Latn-CS" w:eastAsia="sr-Latn-CS"/>
              </w:rPr>
            </w:pPr>
            <w:r>
              <w:rPr>
                <w:b/>
                <w:bCs/>
                <w:lang w:val="sr-Latn-CS" w:eastAsia="sr-Latn-CS"/>
              </w:rPr>
              <w:t>постоји</w:t>
            </w:r>
          </w:p>
        </w:tc>
      </w:tr>
      <w:tr w:rsidR="002071C1">
        <w:trPr>
          <w:trHeight w:val="467"/>
        </w:trPr>
        <w:tc>
          <w:tcPr>
            <w:tcW w:w="1832" w:type="dxa"/>
            <w:vMerge/>
          </w:tcPr>
          <w:p w:rsidR="002071C1" w:rsidRDefault="002071C1">
            <w:pPr>
              <w:autoSpaceDE w:val="0"/>
              <w:autoSpaceDN w:val="0"/>
              <w:adjustRightInd w:val="0"/>
              <w:rPr>
                <w:lang w:val="sr-Latn-CS" w:eastAsia="sr-Latn-CS"/>
              </w:rPr>
            </w:pPr>
          </w:p>
        </w:tc>
        <w:tc>
          <w:tcPr>
            <w:tcW w:w="4689" w:type="dxa"/>
            <w:gridSpan w:val="2"/>
          </w:tcPr>
          <w:p w:rsidR="002071C1" w:rsidRDefault="00434530">
            <w:pPr>
              <w:autoSpaceDE w:val="0"/>
              <w:autoSpaceDN w:val="0"/>
              <w:adjustRightInd w:val="0"/>
              <w:rPr>
                <w:lang w:val="sr-Latn-CS" w:eastAsia="sr-Latn-CS"/>
              </w:rPr>
            </w:pPr>
            <w:r>
              <w:rPr>
                <w:lang w:val="sr-Latn-CS" w:eastAsia="sr-Latn-CS"/>
              </w:rPr>
              <w:t>- Насиље прекида запослени који примети да је</w:t>
            </w:r>
            <w:r>
              <w:rPr>
                <w:lang w:val="sr-Cyrl-CS" w:eastAsia="sr-Latn-CS"/>
              </w:rPr>
              <w:t xml:space="preserve"> </w:t>
            </w:r>
            <w:r>
              <w:rPr>
                <w:lang w:val="sr-Latn-CS" w:eastAsia="sr-Latn-CS"/>
              </w:rPr>
              <w:t>насиље у току</w:t>
            </w:r>
          </w:p>
          <w:p w:rsidR="002071C1" w:rsidRDefault="00434530">
            <w:pPr>
              <w:autoSpaceDE w:val="0"/>
              <w:autoSpaceDN w:val="0"/>
              <w:adjustRightInd w:val="0"/>
              <w:rPr>
                <w:lang w:val="sr-Latn-CS" w:eastAsia="sr-Latn-CS"/>
              </w:rPr>
            </w:pPr>
            <w:r>
              <w:rPr>
                <w:lang w:val="sr-Latn-CS" w:eastAsia="sr-Latn-CS"/>
              </w:rPr>
              <w:t>- Пријава дежурном наставнику, одељењском</w:t>
            </w:r>
          </w:p>
          <w:p w:rsidR="002071C1" w:rsidRDefault="00434530">
            <w:pPr>
              <w:autoSpaceDE w:val="0"/>
              <w:autoSpaceDN w:val="0"/>
              <w:adjustRightInd w:val="0"/>
              <w:rPr>
                <w:lang w:val="sr-Cyrl-CS" w:eastAsia="sr-Latn-CS"/>
              </w:rPr>
            </w:pPr>
            <w:r>
              <w:rPr>
                <w:lang w:val="sr-Cyrl-CS" w:eastAsia="sr-Latn-CS"/>
              </w:rPr>
              <w:t>с</w:t>
            </w:r>
            <w:r>
              <w:rPr>
                <w:lang w:val="sr-Latn-CS" w:eastAsia="sr-Latn-CS"/>
              </w:rPr>
              <w:t>тарешини</w:t>
            </w:r>
            <w:r>
              <w:rPr>
                <w:lang w:val="sr-Cyrl-CS" w:eastAsia="sr-Latn-CS"/>
              </w:rPr>
              <w:t>, педагогу;</w:t>
            </w:r>
          </w:p>
          <w:p w:rsidR="002071C1" w:rsidRDefault="00434530">
            <w:pPr>
              <w:autoSpaceDE w:val="0"/>
              <w:autoSpaceDN w:val="0"/>
              <w:adjustRightInd w:val="0"/>
              <w:rPr>
                <w:lang w:val="sr-Latn-CS" w:eastAsia="sr-Latn-CS"/>
              </w:rPr>
            </w:pPr>
            <w:r>
              <w:rPr>
                <w:lang w:val="sr-Latn-CS" w:eastAsia="sr-Latn-CS"/>
              </w:rPr>
              <w:t>- Уколико је потребна интервенција полиције и</w:t>
            </w:r>
            <w:r>
              <w:rPr>
                <w:lang w:val="sr-Cyrl-CS" w:eastAsia="sr-Latn-CS"/>
              </w:rPr>
              <w:t xml:space="preserve"> </w:t>
            </w:r>
            <w:r>
              <w:rPr>
                <w:lang w:val="sr-Latn-CS" w:eastAsia="sr-Latn-CS"/>
              </w:rPr>
              <w:t>здравствене службе позива их дежурни</w:t>
            </w:r>
          </w:p>
          <w:p w:rsidR="002071C1" w:rsidRDefault="00434530">
            <w:pPr>
              <w:autoSpaceDE w:val="0"/>
              <w:autoSpaceDN w:val="0"/>
              <w:adjustRightInd w:val="0"/>
              <w:rPr>
                <w:lang w:val="sr-Cyrl-CS" w:eastAsia="sr-Latn-CS"/>
              </w:rPr>
            </w:pPr>
            <w:r>
              <w:rPr>
                <w:lang w:val="sr-Latn-CS" w:eastAsia="sr-Latn-CS"/>
              </w:rPr>
              <w:t>наставник или</w:t>
            </w:r>
            <w:r>
              <w:rPr>
                <w:lang w:val="sr-Cyrl-CS" w:eastAsia="sr-Latn-CS"/>
              </w:rPr>
              <w:t xml:space="preserve"> секретар школе</w:t>
            </w:r>
          </w:p>
          <w:p w:rsidR="002071C1" w:rsidRDefault="00434530">
            <w:pPr>
              <w:autoSpaceDE w:val="0"/>
              <w:autoSpaceDN w:val="0"/>
              <w:adjustRightInd w:val="0"/>
              <w:rPr>
                <w:lang w:val="sr-Cyrl-CS" w:eastAsia="sr-Latn-CS"/>
              </w:rPr>
            </w:pPr>
            <w:r>
              <w:rPr>
                <w:lang w:val="sr-Latn-CS" w:eastAsia="sr-Latn-CS"/>
              </w:rPr>
              <w:t>- Обавештавање родитеља, директора и тима за</w:t>
            </w:r>
            <w:r>
              <w:rPr>
                <w:lang w:val="sr-Cyrl-CS" w:eastAsia="sr-Latn-CS"/>
              </w:rPr>
              <w:t xml:space="preserve"> </w:t>
            </w:r>
            <w:r>
              <w:rPr>
                <w:lang w:val="sr-Latn-CS" w:eastAsia="sr-Latn-CS"/>
              </w:rPr>
              <w:t xml:space="preserve">заштиту-одељењски старешина </w:t>
            </w:r>
            <w:r>
              <w:rPr>
                <w:lang w:val="sr-Cyrl-CS" w:eastAsia="sr-Latn-CS"/>
              </w:rPr>
              <w:t>, педагог;</w:t>
            </w:r>
          </w:p>
          <w:p w:rsidR="002071C1" w:rsidRDefault="00434530">
            <w:pPr>
              <w:autoSpaceDE w:val="0"/>
              <w:autoSpaceDN w:val="0"/>
              <w:adjustRightInd w:val="0"/>
              <w:rPr>
                <w:lang w:val="sr-Latn-CS" w:eastAsia="sr-Latn-CS"/>
              </w:rPr>
            </w:pPr>
            <w:r>
              <w:rPr>
                <w:lang w:val="sr-Latn-CS" w:eastAsia="sr-Latn-CS"/>
              </w:rPr>
              <w:t xml:space="preserve">- Консултације у установи-Тим, директор, </w:t>
            </w:r>
            <w:r>
              <w:rPr>
                <w:lang w:val="sr-Cyrl-CS" w:eastAsia="sr-Latn-CS"/>
              </w:rPr>
              <w:t>педагог</w:t>
            </w:r>
            <w:r>
              <w:rPr>
                <w:lang w:val="sr-Latn-CS" w:eastAsia="sr-Latn-CS"/>
              </w:rPr>
              <w:t>,одељењски старешина, секретар</w:t>
            </w:r>
          </w:p>
          <w:p w:rsidR="002071C1" w:rsidRDefault="00434530">
            <w:pPr>
              <w:ind w:right="-24"/>
              <w:rPr>
                <w:lang w:val="sr-Cyrl-CS" w:eastAsia="sr-Latn-CS"/>
              </w:rPr>
            </w:pPr>
            <w:r>
              <w:rPr>
                <w:lang w:val="sr-Latn-CS" w:eastAsia="sr-Latn-CS"/>
              </w:rPr>
              <w:t>- Прикупљање података-одељењски старешина</w:t>
            </w:r>
          </w:p>
          <w:p w:rsidR="002071C1" w:rsidRDefault="00434530">
            <w:pPr>
              <w:autoSpaceDE w:val="0"/>
              <w:autoSpaceDN w:val="0"/>
              <w:adjustRightInd w:val="0"/>
              <w:rPr>
                <w:lang w:val="sr-Latn-CS" w:eastAsia="sr-Latn-CS"/>
              </w:rPr>
            </w:pPr>
            <w:r>
              <w:rPr>
                <w:lang w:val="sr-Latn-CS" w:eastAsia="sr-Latn-CS"/>
              </w:rPr>
              <w:t>- Информисање родитеља-одељењски</w:t>
            </w:r>
          </w:p>
          <w:p w:rsidR="002071C1" w:rsidRDefault="00434530">
            <w:pPr>
              <w:autoSpaceDE w:val="0"/>
              <w:autoSpaceDN w:val="0"/>
              <w:adjustRightInd w:val="0"/>
              <w:rPr>
                <w:lang w:val="sr-Latn-CS" w:eastAsia="sr-Latn-CS"/>
              </w:rPr>
            </w:pPr>
            <w:r>
              <w:rPr>
                <w:lang w:val="sr-Latn-CS" w:eastAsia="sr-Latn-CS"/>
              </w:rPr>
              <w:t>старешина</w:t>
            </w:r>
          </w:p>
          <w:p w:rsidR="002071C1" w:rsidRDefault="00434530">
            <w:pPr>
              <w:autoSpaceDE w:val="0"/>
              <w:autoSpaceDN w:val="0"/>
              <w:adjustRightInd w:val="0"/>
              <w:rPr>
                <w:lang w:val="sr-Latn-CS" w:eastAsia="sr-Latn-CS"/>
              </w:rPr>
            </w:pPr>
            <w:r>
              <w:rPr>
                <w:lang w:val="sr-Latn-CS" w:eastAsia="sr-Latn-CS"/>
              </w:rPr>
              <w:t>- Информисање надлежних служби(по потреби)</w:t>
            </w:r>
          </w:p>
          <w:p w:rsidR="002071C1" w:rsidRDefault="00434530">
            <w:pPr>
              <w:autoSpaceDE w:val="0"/>
              <w:autoSpaceDN w:val="0"/>
              <w:adjustRightInd w:val="0"/>
              <w:rPr>
                <w:lang w:val="sr-Latn-CS" w:eastAsia="sr-Latn-CS"/>
              </w:rPr>
            </w:pPr>
            <w:r>
              <w:rPr>
                <w:lang w:val="sr-Latn-CS" w:eastAsia="sr-Latn-CS"/>
              </w:rPr>
              <w:t>- Договор о заштитним мерама-тим- тим</w:t>
            </w:r>
          </w:p>
          <w:p w:rsidR="002071C1" w:rsidRDefault="00434530">
            <w:pPr>
              <w:ind w:right="-24"/>
              <w:rPr>
                <w:lang w:val="sr-Cyrl-CS" w:eastAsia="sr-Latn-CS"/>
              </w:rPr>
            </w:pPr>
            <w:r>
              <w:rPr>
                <w:lang w:val="sr-Latn-CS" w:eastAsia="sr-Latn-CS"/>
              </w:rPr>
              <w:t>- Праћење ефеката предузетих мера -тим</w:t>
            </w:r>
          </w:p>
        </w:tc>
        <w:tc>
          <w:tcPr>
            <w:tcW w:w="3411" w:type="dxa"/>
            <w:gridSpan w:val="3"/>
          </w:tcPr>
          <w:p w:rsidR="002071C1" w:rsidRDefault="00434530">
            <w:pPr>
              <w:autoSpaceDE w:val="0"/>
              <w:autoSpaceDN w:val="0"/>
              <w:adjustRightInd w:val="0"/>
              <w:rPr>
                <w:lang w:val="sr-Latn-CS" w:eastAsia="sr-Latn-CS"/>
              </w:rPr>
            </w:pPr>
            <w:r>
              <w:rPr>
                <w:lang w:val="sr-Latn-CS" w:eastAsia="sr-Latn-CS"/>
              </w:rPr>
              <w:t>- Прикупљање информација</w:t>
            </w:r>
          </w:p>
          <w:p w:rsidR="002071C1" w:rsidRDefault="00434530">
            <w:pPr>
              <w:autoSpaceDE w:val="0"/>
              <w:autoSpaceDN w:val="0"/>
              <w:adjustRightInd w:val="0"/>
              <w:rPr>
                <w:lang w:val="sr-Latn-CS" w:eastAsia="sr-Latn-CS"/>
              </w:rPr>
            </w:pPr>
            <w:r>
              <w:rPr>
                <w:lang w:val="sr-Latn-CS" w:eastAsia="sr-Latn-CS"/>
              </w:rPr>
              <w:t>(анкета, разговори)-</w:t>
            </w:r>
          </w:p>
          <w:p w:rsidR="002071C1" w:rsidRDefault="00434530">
            <w:pPr>
              <w:autoSpaceDE w:val="0"/>
              <w:autoSpaceDN w:val="0"/>
              <w:adjustRightInd w:val="0"/>
              <w:rPr>
                <w:lang w:val="sr-Latn-CS" w:eastAsia="sr-Latn-CS"/>
              </w:rPr>
            </w:pPr>
            <w:r>
              <w:rPr>
                <w:lang w:val="sr-Latn-CS" w:eastAsia="sr-Latn-CS"/>
              </w:rPr>
              <w:t>одељењски старешина у</w:t>
            </w:r>
          </w:p>
          <w:p w:rsidR="002071C1" w:rsidRDefault="00434530">
            <w:pPr>
              <w:autoSpaceDE w:val="0"/>
              <w:autoSpaceDN w:val="0"/>
              <w:adjustRightInd w:val="0"/>
              <w:rPr>
                <w:lang w:val="sr-Cyrl-CS" w:eastAsia="sr-Latn-CS"/>
              </w:rPr>
            </w:pPr>
            <w:r>
              <w:rPr>
                <w:lang w:val="sr-Latn-CS" w:eastAsia="sr-Latn-CS"/>
              </w:rPr>
              <w:t xml:space="preserve">сарадњи са </w:t>
            </w:r>
            <w:r>
              <w:rPr>
                <w:lang w:val="sr-Cyrl-CS" w:eastAsia="sr-Latn-CS"/>
              </w:rPr>
              <w:t>педагогом</w:t>
            </w:r>
          </w:p>
          <w:p w:rsidR="002071C1" w:rsidRDefault="00434530">
            <w:pPr>
              <w:autoSpaceDE w:val="0"/>
              <w:autoSpaceDN w:val="0"/>
              <w:adjustRightInd w:val="0"/>
              <w:rPr>
                <w:lang w:val="sr-Latn-CS" w:eastAsia="sr-Latn-CS"/>
              </w:rPr>
            </w:pPr>
            <w:r>
              <w:rPr>
                <w:lang w:val="sr-Latn-CS" w:eastAsia="sr-Latn-CS"/>
              </w:rPr>
              <w:t>- Сумња је потврђена-поступа</w:t>
            </w:r>
          </w:p>
          <w:p w:rsidR="002071C1" w:rsidRDefault="00434530">
            <w:pPr>
              <w:autoSpaceDE w:val="0"/>
              <w:autoSpaceDN w:val="0"/>
              <w:adjustRightInd w:val="0"/>
              <w:rPr>
                <w:lang w:val="sr-Latn-CS" w:eastAsia="sr-Latn-CS"/>
              </w:rPr>
            </w:pPr>
            <w:r>
              <w:rPr>
                <w:lang w:val="sr-Latn-CS" w:eastAsia="sr-Latn-CS"/>
              </w:rPr>
              <w:t>се по корацима у случају</w:t>
            </w:r>
          </w:p>
          <w:p w:rsidR="002071C1" w:rsidRDefault="00434530">
            <w:pPr>
              <w:autoSpaceDE w:val="0"/>
              <w:autoSpaceDN w:val="0"/>
              <w:adjustRightInd w:val="0"/>
              <w:rPr>
                <w:lang w:val="sr-Latn-CS" w:eastAsia="sr-Latn-CS"/>
              </w:rPr>
            </w:pPr>
            <w:r>
              <w:rPr>
                <w:lang w:val="sr-Latn-CS" w:eastAsia="sr-Latn-CS"/>
              </w:rPr>
              <w:t>када се насиље дешава</w:t>
            </w:r>
          </w:p>
          <w:p w:rsidR="002071C1" w:rsidRDefault="00434530">
            <w:pPr>
              <w:autoSpaceDE w:val="0"/>
              <w:autoSpaceDN w:val="0"/>
              <w:adjustRightInd w:val="0"/>
              <w:rPr>
                <w:lang w:val="sr-Latn-CS" w:eastAsia="sr-Latn-CS"/>
              </w:rPr>
            </w:pPr>
            <w:r>
              <w:rPr>
                <w:lang w:val="sr-Latn-CS" w:eastAsia="sr-Latn-CS"/>
              </w:rPr>
              <w:t>- Сумња је неоснована-</w:t>
            </w:r>
          </w:p>
          <w:p w:rsidR="002071C1" w:rsidRDefault="00434530">
            <w:pPr>
              <w:autoSpaceDE w:val="0"/>
              <w:autoSpaceDN w:val="0"/>
              <w:adjustRightInd w:val="0"/>
              <w:rPr>
                <w:lang w:val="sr-Latn-CS" w:eastAsia="sr-Latn-CS"/>
              </w:rPr>
            </w:pPr>
            <w:r>
              <w:rPr>
                <w:lang w:val="sr-Latn-CS" w:eastAsia="sr-Latn-CS"/>
              </w:rPr>
              <w:t>праћење понашања</w:t>
            </w:r>
          </w:p>
          <w:p w:rsidR="002071C1" w:rsidRDefault="00434530">
            <w:pPr>
              <w:autoSpaceDE w:val="0"/>
              <w:autoSpaceDN w:val="0"/>
              <w:adjustRightInd w:val="0"/>
              <w:rPr>
                <w:lang w:val="sr-Latn-CS" w:eastAsia="sr-Latn-CS"/>
              </w:rPr>
            </w:pPr>
            <w:r>
              <w:rPr>
                <w:lang w:val="sr-Latn-CS" w:eastAsia="sr-Latn-CS"/>
              </w:rPr>
              <w:t>потенцијалних учесника</w:t>
            </w:r>
          </w:p>
          <w:p w:rsidR="002071C1" w:rsidRDefault="00434530">
            <w:pPr>
              <w:autoSpaceDE w:val="0"/>
              <w:autoSpaceDN w:val="0"/>
              <w:adjustRightInd w:val="0"/>
              <w:rPr>
                <w:lang w:val="sr-Latn-CS" w:eastAsia="sr-Latn-CS"/>
              </w:rPr>
            </w:pPr>
            <w:r>
              <w:rPr>
                <w:lang w:val="sr-Latn-CS" w:eastAsia="sr-Latn-CS"/>
              </w:rPr>
              <w:t>- Сумња је непотврђена-</w:t>
            </w:r>
          </w:p>
          <w:p w:rsidR="002071C1" w:rsidRDefault="00434530">
            <w:pPr>
              <w:autoSpaceDE w:val="0"/>
              <w:autoSpaceDN w:val="0"/>
              <w:adjustRightInd w:val="0"/>
              <w:rPr>
                <w:lang w:val="sr-Cyrl-CS" w:eastAsia="sr-Latn-CS"/>
              </w:rPr>
            </w:pPr>
            <w:r>
              <w:rPr>
                <w:lang w:val="sr-Latn-CS" w:eastAsia="sr-Latn-CS"/>
              </w:rPr>
              <w:t>појачан рад одељењског</w:t>
            </w:r>
          </w:p>
          <w:p w:rsidR="002071C1" w:rsidRDefault="00434530">
            <w:pPr>
              <w:autoSpaceDE w:val="0"/>
              <w:autoSpaceDN w:val="0"/>
              <w:adjustRightInd w:val="0"/>
              <w:rPr>
                <w:lang w:val="sr-Latn-CS" w:eastAsia="sr-Latn-CS"/>
              </w:rPr>
            </w:pPr>
            <w:r>
              <w:rPr>
                <w:lang w:val="sr-Latn-CS" w:eastAsia="sr-Latn-CS"/>
              </w:rPr>
              <w:t xml:space="preserve">старешине, </w:t>
            </w:r>
            <w:r>
              <w:rPr>
                <w:lang w:val="sr-Cyrl-CS" w:eastAsia="sr-Latn-CS"/>
              </w:rPr>
              <w:t>педагога</w:t>
            </w:r>
            <w:r>
              <w:rPr>
                <w:lang w:val="sr-Latn-CS" w:eastAsia="sr-Latn-CS"/>
              </w:rPr>
              <w:t xml:space="preserve"> и тима,</w:t>
            </w:r>
          </w:p>
          <w:p w:rsidR="002071C1" w:rsidRDefault="00434530">
            <w:pPr>
              <w:autoSpaceDE w:val="0"/>
              <w:autoSpaceDN w:val="0"/>
              <w:adjustRightInd w:val="0"/>
              <w:rPr>
                <w:lang w:val="sr-Cyrl-CS" w:eastAsia="sr-Latn-CS"/>
              </w:rPr>
            </w:pPr>
            <w:r>
              <w:rPr>
                <w:lang w:val="sr-Latn-CS" w:eastAsia="sr-Latn-CS"/>
              </w:rPr>
              <w:t>праћење понашања</w:t>
            </w:r>
          </w:p>
        </w:tc>
      </w:tr>
      <w:tr w:rsidR="002071C1">
        <w:trPr>
          <w:trHeight w:val="336"/>
        </w:trPr>
        <w:tc>
          <w:tcPr>
            <w:tcW w:w="1832" w:type="dxa"/>
          </w:tcPr>
          <w:p w:rsidR="002071C1" w:rsidRDefault="00434530">
            <w:pPr>
              <w:autoSpaceDE w:val="0"/>
              <w:autoSpaceDN w:val="0"/>
              <w:adjustRightInd w:val="0"/>
              <w:rPr>
                <w:lang w:val="sr-Latn-CS" w:eastAsia="sr-Latn-CS"/>
              </w:rPr>
            </w:pPr>
            <w:r>
              <w:rPr>
                <w:lang w:val="sr-Latn-CS" w:eastAsia="sr-Latn-CS"/>
              </w:rPr>
              <w:t>Током</w:t>
            </w:r>
          </w:p>
          <w:p w:rsidR="002071C1" w:rsidRDefault="00434530">
            <w:pPr>
              <w:autoSpaceDE w:val="0"/>
              <w:autoSpaceDN w:val="0"/>
              <w:adjustRightInd w:val="0"/>
              <w:rPr>
                <w:lang w:val="sr-Latn-CS" w:eastAsia="sr-Latn-CS"/>
              </w:rPr>
            </w:pPr>
            <w:r>
              <w:rPr>
                <w:lang w:val="sr-Latn-CS" w:eastAsia="sr-Latn-CS"/>
              </w:rPr>
              <w:t>школске</w:t>
            </w:r>
          </w:p>
          <w:p w:rsidR="002071C1" w:rsidRDefault="00434530">
            <w:pPr>
              <w:autoSpaceDE w:val="0"/>
              <w:autoSpaceDN w:val="0"/>
              <w:adjustRightInd w:val="0"/>
              <w:rPr>
                <w:lang w:val="sr-Latn-CS" w:eastAsia="sr-Latn-CS"/>
              </w:rPr>
            </w:pPr>
            <w:r>
              <w:rPr>
                <w:lang w:val="sr-Latn-CS" w:eastAsia="sr-Latn-CS"/>
              </w:rPr>
              <w:t>године</w:t>
            </w:r>
          </w:p>
        </w:tc>
        <w:tc>
          <w:tcPr>
            <w:tcW w:w="4689" w:type="dxa"/>
            <w:gridSpan w:val="2"/>
          </w:tcPr>
          <w:p w:rsidR="002071C1" w:rsidRDefault="00434530">
            <w:pPr>
              <w:autoSpaceDE w:val="0"/>
              <w:autoSpaceDN w:val="0"/>
              <w:adjustRightInd w:val="0"/>
              <w:rPr>
                <w:lang w:val="sr-Latn-CS" w:eastAsia="sr-Latn-CS"/>
              </w:rPr>
            </w:pPr>
            <w:r>
              <w:rPr>
                <w:lang w:val="sr-Latn-CS" w:eastAsia="sr-Latn-CS"/>
              </w:rPr>
              <w:t>Вођење евиденције, попуњавање</w:t>
            </w:r>
          </w:p>
          <w:p w:rsidR="002071C1" w:rsidRDefault="00434530">
            <w:pPr>
              <w:ind w:right="-24"/>
              <w:rPr>
                <w:lang w:val="sr-Latn-CS" w:eastAsia="sr-Latn-CS"/>
              </w:rPr>
            </w:pPr>
            <w:r>
              <w:rPr>
                <w:lang w:val="sr-Latn-CS" w:eastAsia="sr-Latn-CS"/>
              </w:rPr>
              <w:t>протокола за праћење случајева насиља</w:t>
            </w:r>
          </w:p>
        </w:tc>
        <w:tc>
          <w:tcPr>
            <w:tcW w:w="1503" w:type="dxa"/>
          </w:tcPr>
          <w:p w:rsidR="002071C1" w:rsidRDefault="00434530">
            <w:pPr>
              <w:ind w:right="-24"/>
              <w:rPr>
                <w:lang w:val="sr-Latn-CS" w:eastAsia="sr-Latn-CS"/>
              </w:rPr>
            </w:pPr>
            <w:r>
              <w:rPr>
                <w:lang w:val="sr-Latn-CS" w:eastAsia="sr-Latn-CS"/>
              </w:rPr>
              <w:t>Евиденција</w:t>
            </w:r>
          </w:p>
        </w:tc>
        <w:tc>
          <w:tcPr>
            <w:tcW w:w="1908" w:type="dxa"/>
            <w:gridSpan w:val="2"/>
          </w:tcPr>
          <w:p w:rsidR="002071C1" w:rsidRDefault="00434530">
            <w:pPr>
              <w:autoSpaceDE w:val="0"/>
              <w:autoSpaceDN w:val="0"/>
              <w:adjustRightInd w:val="0"/>
              <w:rPr>
                <w:lang w:val="sr-Cyrl-CS" w:eastAsia="sr-Latn-CS"/>
              </w:rPr>
            </w:pPr>
            <w:r>
              <w:rPr>
                <w:lang w:val="sr-Cyrl-CS" w:eastAsia="sr-Latn-CS"/>
              </w:rPr>
              <w:t>Педагог школе</w:t>
            </w:r>
          </w:p>
        </w:tc>
      </w:tr>
      <w:tr w:rsidR="002071C1">
        <w:trPr>
          <w:trHeight w:val="336"/>
        </w:trPr>
        <w:tc>
          <w:tcPr>
            <w:tcW w:w="1832" w:type="dxa"/>
          </w:tcPr>
          <w:p w:rsidR="002071C1" w:rsidRDefault="00434530">
            <w:pPr>
              <w:autoSpaceDE w:val="0"/>
              <w:autoSpaceDN w:val="0"/>
              <w:adjustRightInd w:val="0"/>
              <w:rPr>
                <w:lang w:val="sr-Latn-CS" w:eastAsia="sr-Latn-CS"/>
              </w:rPr>
            </w:pPr>
            <w:r>
              <w:rPr>
                <w:lang w:val="sr-Latn-CS" w:eastAsia="sr-Latn-CS"/>
              </w:rPr>
              <w:t>Јул- август</w:t>
            </w:r>
          </w:p>
        </w:tc>
        <w:tc>
          <w:tcPr>
            <w:tcW w:w="4689" w:type="dxa"/>
            <w:gridSpan w:val="2"/>
          </w:tcPr>
          <w:p w:rsidR="002071C1" w:rsidRDefault="00434530">
            <w:pPr>
              <w:ind w:right="-24"/>
              <w:rPr>
                <w:lang w:val="sr-Latn-CS" w:eastAsia="sr-Latn-CS"/>
              </w:rPr>
            </w:pPr>
            <w:r>
              <w:rPr>
                <w:lang w:val="sr-Latn-CS" w:eastAsia="sr-Latn-CS"/>
              </w:rPr>
              <w:t>Евалуација Програма</w:t>
            </w:r>
          </w:p>
        </w:tc>
        <w:tc>
          <w:tcPr>
            <w:tcW w:w="1503" w:type="dxa"/>
          </w:tcPr>
          <w:p w:rsidR="002071C1" w:rsidRDefault="00434530">
            <w:pPr>
              <w:autoSpaceDE w:val="0"/>
              <w:autoSpaceDN w:val="0"/>
              <w:adjustRightInd w:val="0"/>
              <w:rPr>
                <w:lang w:val="sr-Latn-CS" w:eastAsia="sr-Latn-CS"/>
              </w:rPr>
            </w:pPr>
            <w:r>
              <w:rPr>
                <w:lang w:val="sr-Latn-CS" w:eastAsia="sr-Latn-CS"/>
              </w:rPr>
              <w:t>Анализа,</w:t>
            </w:r>
          </w:p>
          <w:p w:rsidR="002071C1" w:rsidRDefault="00434530">
            <w:pPr>
              <w:autoSpaceDE w:val="0"/>
              <w:autoSpaceDN w:val="0"/>
              <w:adjustRightInd w:val="0"/>
              <w:rPr>
                <w:lang w:val="sr-Latn-CS" w:eastAsia="sr-Latn-CS"/>
              </w:rPr>
            </w:pPr>
            <w:r>
              <w:rPr>
                <w:lang w:val="sr-Latn-CS" w:eastAsia="sr-Latn-CS"/>
              </w:rPr>
              <w:t>разговор,</w:t>
            </w:r>
          </w:p>
          <w:p w:rsidR="002071C1" w:rsidRDefault="00434530">
            <w:pPr>
              <w:ind w:right="-24"/>
              <w:rPr>
                <w:lang w:val="sr-Latn-CS" w:eastAsia="sr-Latn-CS"/>
              </w:rPr>
            </w:pPr>
            <w:r>
              <w:rPr>
                <w:lang w:val="sr-Latn-CS" w:eastAsia="sr-Latn-CS"/>
              </w:rPr>
              <w:t>договор</w:t>
            </w:r>
          </w:p>
        </w:tc>
        <w:tc>
          <w:tcPr>
            <w:tcW w:w="1908" w:type="dxa"/>
            <w:gridSpan w:val="2"/>
          </w:tcPr>
          <w:p w:rsidR="002071C1" w:rsidRDefault="00434530">
            <w:pPr>
              <w:autoSpaceDE w:val="0"/>
              <w:autoSpaceDN w:val="0"/>
              <w:adjustRightInd w:val="0"/>
              <w:rPr>
                <w:lang w:val="sr-Latn-CS" w:eastAsia="sr-Latn-CS"/>
              </w:rPr>
            </w:pPr>
            <w:r>
              <w:rPr>
                <w:lang w:val="sr-Latn-CS" w:eastAsia="sr-Latn-CS"/>
              </w:rPr>
              <w:t>Тим за заштиту</w:t>
            </w:r>
          </w:p>
        </w:tc>
      </w:tr>
    </w:tbl>
    <w:p w:rsidR="002071C1" w:rsidRDefault="002071C1">
      <w:pPr>
        <w:rPr>
          <w:rFonts w:eastAsia="Calibri"/>
          <w:b/>
          <w:lang w:val="sr-Cyrl-RS"/>
        </w:rPr>
      </w:pPr>
    </w:p>
    <w:p w:rsidR="002071C1" w:rsidRDefault="002071C1">
      <w:pPr>
        <w:jc w:val="center"/>
        <w:rPr>
          <w:rFonts w:eastAsia="Calibri"/>
          <w:b/>
          <w:bCs/>
          <w:lang w:val="sr-Cyrl-CS"/>
        </w:rPr>
      </w:pPr>
    </w:p>
    <w:p w:rsidR="002071C1" w:rsidRDefault="002071C1">
      <w:pPr>
        <w:rPr>
          <w:rFonts w:eastAsia="Calibri"/>
          <w:bCs/>
          <w:sz w:val="20"/>
          <w:szCs w:val="20"/>
          <w:lang w:val="ru-RU"/>
        </w:rPr>
      </w:pPr>
    </w:p>
    <w:p w:rsidR="002071C1" w:rsidRDefault="002071C1">
      <w:pPr>
        <w:rPr>
          <w:rFonts w:eastAsia="Calibri"/>
          <w:bCs/>
          <w:sz w:val="20"/>
          <w:szCs w:val="20"/>
          <w:lang w:val="ru-RU"/>
        </w:rPr>
      </w:pPr>
    </w:p>
    <w:tbl>
      <w:tblPr>
        <w:tblW w:w="5145"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1107"/>
        <w:gridCol w:w="1937"/>
        <w:gridCol w:w="2029"/>
        <w:gridCol w:w="2676"/>
      </w:tblGrid>
      <w:tr w:rsidR="002071C1">
        <w:trPr>
          <w:trHeight w:val="350"/>
        </w:trPr>
        <w:tc>
          <w:tcPr>
            <w:tcW w:w="2340" w:type="dxa"/>
            <w:tcBorders>
              <w:top w:val="single" w:sz="4" w:space="0" w:color="auto"/>
              <w:left w:val="single" w:sz="4" w:space="0" w:color="auto"/>
              <w:bottom w:val="single" w:sz="4" w:space="0" w:color="auto"/>
              <w:right w:val="single" w:sz="4" w:space="0" w:color="auto"/>
            </w:tcBorders>
            <w:vAlign w:val="bottom"/>
          </w:tcPr>
          <w:p w:rsidR="002071C1" w:rsidRPr="00490D02" w:rsidRDefault="00434530">
            <w:pPr>
              <w:rPr>
                <w:rFonts w:eastAsia="Calibri"/>
                <w:b/>
                <w:bCs/>
                <w:lang w:val="sr-Cyrl-CS"/>
              </w:rPr>
            </w:pPr>
            <w:r w:rsidRPr="00490D02">
              <w:rPr>
                <w:rFonts w:eastAsia="Calibri"/>
                <w:b/>
                <w:bCs/>
                <w:lang w:val="sr-Cyrl-CS"/>
              </w:rPr>
              <w:t xml:space="preserve">Садржај </w:t>
            </w:r>
          </w:p>
          <w:p w:rsidR="002071C1" w:rsidRPr="00490D02" w:rsidRDefault="00434530">
            <w:pPr>
              <w:rPr>
                <w:rFonts w:eastAsia="Calibri"/>
                <w:b/>
                <w:bCs/>
                <w:lang w:val="sr-Cyrl-CS"/>
              </w:rPr>
            </w:pPr>
            <w:r w:rsidRPr="00490D02">
              <w:rPr>
                <w:rFonts w:eastAsia="Calibri"/>
                <w:b/>
                <w:bCs/>
                <w:lang w:val="sr-Cyrl-CS"/>
              </w:rPr>
              <w:t>Интервентне активности</w:t>
            </w:r>
          </w:p>
        </w:tc>
        <w:tc>
          <w:tcPr>
            <w:tcW w:w="1080" w:type="dxa"/>
            <w:tcBorders>
              <w:top w:val="single" w:sz="4" w:space="0" w:color="auto"/>
              <w:left w:val="single" w:sz="4" w:space="0" w:color="auto"/>
              <w:bottom w:val="single" w:sz="4" w:space="0" w:color="auto"/>
              <w:right w:val="single" w:sz="4" w:space="0" w:color="auto"/>
            </w:tcBorders>
            <w:vAlign w:val="bottom"/>
          </w:tcPr>
          <w:p w:rsidR="002071C1" w:rsidRPr="00490D02" w:rsidRDefault="00434530">
            <w:pPr>
              <w:rPr>
                <w:rFonts w:eastAsia="Calibri"/>
                <w:b/>
                <w:bCs/>
                <w:lang w:val="sr-Cyrl-CS"/>
              </w:rPr>
            </w:pPr>
            <w:r w:rsidRPr="00490D02">
              <w:rPr>
                <w:rFonts w:eastAsia="Calibri"/>
                <w:b/>
                <w:bCs/>
                <w:lang w:val="sr-Cyrl-CS"/>
              </w:rPr>
              <w:t>Време</w:t>
            </w:r>
          </w:p>
        </w:tc>
        <w:tc>
          <w:tcPr>
            <w:tcW w:w="1890" w:type="dxa"/>
            <w:tcBorders>
              <w:top w:val="single" w:sz="4" w:space="0" w:color="auto"/>
              <w:left w:val="single" w:sz="4" w:space="0" w:color="auto"/>
              <w:bottom w:val="single" w:sz="4" w:space="0" w:color="auto"/>
              <w:right w:val="single" w:sz="4" w:space="0" w:color="auto"/>
            </w:tcBorders>
            <w:vAlign w:val="bottom"/>
          </w:tcPr>
          <w:p w:rsidR="002071C1" w:rsidRPr="00490D02" w:rsidRDefault="00434530">
            <w:pPr>
              <w:rPr>
                <w:rFonts w:eastAsia="Calibri"/>
                <w:b/>
                <w:bCs/>
                <w:lang w:val="sr-Cyrl-CS"/>
              </w:rPr>
            </w:pPr>
            <w:r w:rsidRPr="00490D02">
              <w:rPr>
                <w:rFonts w:eastAsia="Calibri"/>
                <w:b/>
                <w:bCs/>
                <w:lang w:val="sr-Cyrl-CS"/>
              </w:rPr>
              <w:t xml:space="preserve"> Носиоци активности</w:t>
            </w:r>
          </w:p>
        </w:tc>
        <w:tc>
          <w:tcPr>
            <w:tcW w:w="1980" w:type="dxa"/>
            <w:tcBorders>
              <w:top w:val="single" w:sz="4" w:space="0" w:color="auto"/>
              <w:left w:val="single" w:sz="4" w:space="0" w:color="auto"/>
              <w:bottom w:val="single" w:sz="4" w:space="0" w:color="auto"/>
              <w:right w:val="single" w:sz="4" w:space="0" w:color="auto"/>
            </w:tcBorders>
            <w:vAlign w:val="bottom"/>
          </w:tcPr>
          <w:p w:rsidR="002071C1" w:rsidRPr="00490D02" w:rsidRDefault="00434530">
            <w:pPr>
              <w:rPr>
                <w:rFonts w:eastAsia="Calibri"/>
                <w:b/>
                <w:bCs/>
                <w:lang w:val="sr-Cyrl-CS"/>
              </w:rPr>
            </w:pPr>
            <w:r w:rsidRPr="00490D02">
              <w:rPr>
                <w:rFonts w:eastAsia="Calibri"/>
                <w:b/>
                <w:bCs/>
                <w:lang w:val="sr-Latn-CS"/>
              </w:rPr>
              <w:t>Одговорне особе</w:t>
            </w:r>
          </w:p>
        </w:tc>
        <w:tc>
          <w:tcPr>
            <w:tcW w:w="2611" w:type="dxa"/>
            <w:tcBorders>
              <w:top w:val="single" w:sz="4" w:space="0" w:color="auto"/>
              <w:left w:val="single" w:sz="4" w:space="0" w:color="auto"/>
              <w:bottom w:val="single" w:sz="4" w:space="0" w:color="auto"/>
              <w:right w:val="single" w:sz="4" w:space="0" w:color="auto"/>
            </w:tcBorders>
            <w:vAlign w:val="bottom"/>
          </w:tcPr>
          <w:p w:rsidR="002071C1" w:rsidRPr="00490D02" w:rsidRDefault="00434530">
            <w:pPr>
              <w:rPr>
                <w:rFonts w:eastAsia="Calibri"/>
                <w:b/>
                <w:bCs/>
                <w:lang w:val="sr-Cyrl-CS"/>
              </w:rPr>
            </w:pPr>
            <w:r w:rsidRPr="00490D02">
              <w:rPr>
                <w:rFonts w:eastAsia="Calibri"/>
                <w:b/>
                <w:bCs/>
                <w:lang w:val="sr-Cyrl-CS"/>
              </w:rPr>
              <w:t>Очекивани резултати</w:t>
            </w:r>
          </w:p>
        </w:tc>
      </w:tr>
      <w:tr w:rsidR="002071C1">
        <w:trPr>
          <w:trHeight w:val="432"/>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rPr>
            </w:pPr>
            <w:r w:rsidRPr="00490D02">
              <w:rPr>
                <w:rFonts w:eastAsia="Calibri"/>
                <w:b/>
                <w:bCs/>
              </w:rPr>
              <w:t>Проверавање добијене информације</w:t>
            </w:r>
            <w:r w:rsidRPr="00490D02">
              <w:rPr>
                <w:rFonts w:eastAsia="Calibri"/>
                <w:bCs/>
              </w:rPr>
              <w:t> (прикупљање информација)</w:t>
            </w:r>
          </w:p>
          <w:p w:rsidR="002071C1" w:rsidRPr="00490D02" w:rsidRDefault="00434530">
            <w:pPr>
              <w:rPr>
                <w:rFonts w:eastAsia="Calibri"/>
                <w:bCs/>
                <w:lang w:val="ru-RU"/>
              </w:rPr>
            </w:pPr>
            <w:r w:rsidRPr="00490D02">
              <w:rPr>
                <w:rFonts w:eastAsia="Calibri"/>
                <w:b/>
                <w:bCs/>
                <w:lang w:val="sr-Cyrl-CS"/>
              </w:rPr>
              <w:t xml:space="preserve"> Сазнање о насиљу</w:t>
            </w:r>
            <w:r w:rsidRPr="00490D02">
              <w:rPr>
                <w:rFonts w:eastAsia="Calibri"/>
                <w:bCs/>
                <w:lang w:val="sr-Cyrl-CS"/>
              </w:rPr>
              <w:t xml:space="preserve"> опажањем(препознавањем спољашњих знакова) или добијањем информација (поверавањем од </w:t>
            </w:r>
            <w:r w:rsidRPr="00490D02">
              <w:rPr>
                <w:rFonts w:eastAsia="Calibri"/>
                <w:bCs/>
                <w:lang w:val="sr-Cyrl-CS"/>
              </w:rPr>
              <w:lastRenderedPageBreak/>
              <w:t>стране жртве насиља или треће особе родитељ,наставник)</w:t>
            </w: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Cs/>
                <w:lang w:val="sr-Cyrl-CS"/>
              </w:rPr>
            </w:pPr>
          </w:p>
          <w:p w:rsidR="002071C1" w:rsidRPr="00490D02" w:rsidRDefault="00434530">
            <w:pPr>
              <w:rPr>
                <w:rFonts w:eastAsia="Calibri"/>
                <w:bCs/>
                <w:lang w:val="sr-Cyrl-CS"/>
              </w:rPr>
            </w:pPr>
            <w:r w:rsidRPr="00490D02">
              <w:rPr>
                <w:rFonts w:eastAsia="Calibri"/>
                <w:bCs/>
                <w:lang w:val="sr-Cyrl-CS"/>
              </w:rPr>
              <w:t xml:space="preserve">    Током године</w:t>
            </w:r>
          </w:p>
          <w:p w:rsidR="002071C1" w:rsidRPr="00490D02" w:rsidRDefault="002071C1">
            <w:pPr>
              <w:rPr>
                <w:rFonts w:eastAsia="Calibri"/>
                <w:bCs/>
                <w:lang w:val="sr-Cyrl-CS"/>
              </w:rPr>
            </w:pP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
                <w:bCs/>
                <w:lang w:val="sr-Cyrl-CS"/>
              </w:rPr>
            </w:pPr>
            <w:r w:rsidRPr="00490D02">
              <w:rPr>
                <w:rFonts w:eastAsia="Calibri"/>
                <w:bCs/>
                <w:lang w:val="sr-Cyrl-CS"/>
              </w:rPr>
              <w:t>Сви запослени у школи</w:t>
            </w:r>
          </w:p>
          <w:p w:rsidR="002071C1" w:rsidRPr="00490D02" w:rsidRDefault="002071C1">
            <w:pPr>
              <w:rPr>
                <w:rFonts w:eastAsia="Calibri"/>
                <w:b/>
                <w:bCs/>
                <w:lang w:val="sr-Cyrl-CS"/>
              </w:rPr>
            </w:pP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
                <w:bCs/>
                <w:lang w:val="sr-Cyrl-CS"/>
              </w:rPr>
            </w:pPr>
          </w:p>
          <w:p w:rsidR="002071C1" w:rsidRPr="00490D02" w:rsidRDefault="00434530">
            <w:pPr>
              <w:rPr>
                <w:rFonts w:eastAsia="Calibri"/>
                <w:bCs/>
                <w:lang w:val="sr-Cyrl-CS"/>
              </w:rPr>
            </w:pPr>
            <w:r w:rsidRPr="00490D02">
              <w:rPr>
                <w:rFonts w:eastAsia="Calibri"/>
                <w:bCs/>
                <w:lang w:val="sr-Cyrl-CS"/>
              </w:rPr>
              <w:t>Сви запослени у школи, директор</w:t>
            </w:r>
          </w:p>
          <w:p w:rsidR="002071C1" w:rsidRPr="00490D02" w:rsidRDefault="002071C1">
            <w:pPr>
              <w:rPr>
                <w:rFonts w:eastAsia="Calibri"/>
                <w:b/>
                <w:bCs/>
                <w:lang w:val="sr-Cyrl-CS"/>
              </w:rPr>
            </w:pP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Надлежни у школи ће бити упознати са случајевима насилног понашања у школи</w:t>
            </w:r>
          </w:p>
          <w:p w:rsidR="002071C1" w:rsidRPr="00490D02" w:rsidRDefault="002071C1">
            <w:pPr>
              <w:rPr>
                <w:rFonts w:eastAsia="Calibri"/>
                <w:b/>
                <w:bCs/>
                <w:lang w:val="sr-Cyrl-CS"/>
              </w:rPr>
            </w:pPr>
          </w:p>
        </w:tc>
      </w:tr>
      <w:tr w:rsidR="002071C1">
        <w:trPr>
          <w:trHeight w:val="2082"/>
        </w:trPr>
        <w:tc>
          <w:tcPr>
            <w:tcW w:w="2340" w:type="dxa"/>
            <w:tcBorders>
              <w:top w:val="single" w:sz="4" w:space="0" w:color="auto"/>
              <w:left w:val="single" w:sz="4" w:space="0" w:color="auto"/>
              <w:bottom w:val="single" w:sz="4" w:space="0" w:color="auto"/>
              <w:right w:val="single" w:sz="4" w:space="0" w:color="auto"/>
            </w:tcBorders>
          </w:tcPr>
          <w:p w:rsidR="002071C1" w:rsidRPr="00490D02" w:rsidRDefault="00434530">
            <w:pPr>
              <w:rPr>
                <w:rFonts w:eastAsia="Calibri"/>
                <w:b/>
                <w:bCs/>
                <w:lang w:val="sr-Cyrl-CS"/>
              </w:rPr>
            </w:pPr>
            <w:r w:rsidRPr="00490D02">
              <w:rPr>
                <w:rFonts w:eastAsia="Calibri"/>
                <w:b/>
                <w:bCs/>
                <w:lang w:val="sr-Cyrl-CS"/>
              </w:rPr>
              <w:t>Заустављање дискриминаторног понашања и смиривање учесника</w:t>
            </w:r>
            <w:r w:rsidRPr="00490D02">
              <w:rPr>
                <w:rFonts w:eastAsia="Calibri"/>
                <w:b/>
                <w:bCs/>
              </w:rPr>
              <w:t> </w:t>
            </w:r>
          </w:p>
          <w:p w:rsidR="002071C1" w:rsidRPr="00490D02" w:rsidRDefault="00434530">
            <w:pPr>
              <w:rPr>
                <w:rFonts w:eastAsia="Calibri"/>
                <w:b/>
                <w:bCs/>
                <w:lang w:val="sr-Cyrl-CS"/>
              </w:rPr>
            </w:pPr>
            <w:r w:rsidRPr="00490D02">
              <w:rPr>
                <w:rFonts w:eastAsia="Calibri"/>
                <w:bCs/>
                <w:lang w:val="sr-Cyrl-CS"/>
              </w:rPr>
              <w:t xml:space="preserve">обавештавање одговорне особе (зауставити насиље благовремено) и  </w:t>
            </w:r>
            <w:r w:rsidRPr="00490D02">
              <w:rPr>
                <w:rFonts w:eastAsia="Calibri"/>
                <w:b/>
                <w:bCs/>
                <w:lang w:val="sr-Cyrl-CS"/>
              </w:rPr>
              <w:t>смиривање учесника</w:t>
            </w:r>
          </w:p>
        </w:tc>
        <w:tc>
          <w:tcPr>
            <w:tcW w:w="1080" w:type="dxa"/>
            <w:tcBorders>
              <w:top w:val="single" w:sz="4" w:space="0" w:color="auto"/>
              <w:left w:val="single" w:sz="4" w:space="0" w:color="auto"/>
              <w:bottom w:val="single" w:sz="4" w:space="0" w:color="auto"/>
              <w:right w:val="single" w:sz="4" w:space="0" w:color="auto"/>
            </w:tcBorders>
          </w:tcPr>
          <w:p w:rsidR="002071C1" w:rsidRPr="00490D02" w:rsidRDefault="00434530">
            <w:pPr>
              <w:rPr>
                <w:rFonts w:eastAsia="Calibri"/>
                <w:bCs/>
                <w:lang w:val="sr-Cyrl-CS"/>
              </w:rPr>
            </w:pPr>
            <w:r w:rsidRPr="00490D02">
              <w:rPr>
                <w:rFonts w:eastAsia="Calibri"/>
                <w:bCs/>
                <w:lang w:val="sr-Cyrl-CS"/>
              </w:rPr>
              <w:t>Током године</w:t>
            </w:r>
          </w:p>
        </w:tc>
        <w:tc>
          <w:tcPr>
            <w:tcW w:w="1890" w:type="dxa"/>
            <w:tcBorders>
              <w:top w:val="single" w:sz="4" w:space="0" w:color="auto"/>
              <w:left w:val="single" w:sz="4" w:space="0" w:color="auto"/>
              <w:bottom w:val="single" w:sz="4" w:space="0" w:color="auto"/>
              <w:right w:val="single" w:sz="4" w:space="0" w:color="auto"/>
            </w:tcBorders>
          </w:tcPr>
          <w:p w:rsidR="002071C1" w:rsidRPr="00490D02" w:rsidRDefault="00434530">
            <w:pPr>
              <w:rPr>
                <w:rFonts w:eastAsia="Calibri"/>
                <w:bCs/>
                <w:lang w:val="sr-Cyrl-CS"/>
              </w:rPr>
            </w:pPr>
            <w:r w:rsidRPr="00490D02">
              <w:rPr>
                <w:rFonts w:eastAsia="Calibri"/>
                <w:bCs/>
                <w:lang w:val="sr-Cyrl-CS"/>
              </w:rPr>
              <w:t xml:space="preserve">дежурни наставник,учитељ/разредни старешина,предметни наставник </w:t>
            </w:r>
          </w:p>
        </w:tc>
        <w:tc>
          <w:tcPr>
            <w:tcW w:w="1980" w:type="dxa"/>
            <w:tcBorders>
              <w:top w:val="single" w:sz="4" w:space="0" w:color="auto"/>
              <w:left w:val="single" w:sz="4" w:space="0" w:color="auto"/>
              <w:bottom w:val="single" w:sz="4" w:space="0" w:color="auto"/>
              <w:right w:val="single" w:sz="4" w:space="0" w:color="auto"/>
            </w:tcBorders>
          </w:tcPr>
          <w:p w:rsidR="002071C1" w:rsidRPr="00490D02" w:rsidRDefault="00434530">
            <w:pPr>
              <w:rPr>
                <w:rFonts w:eastAsia="Calibri"/>
                <w:bCs/>
                <w:lang w:val="sr-Cyrl-CS"/>
              </w:rPr>
            </w:pPr>
            <w:r w:rsidRPr="00490D02">
              <w:rPr>
                <w:rFonts w:eastAsia="Calibri"/>
                <w:bCs/>
                <w:lang w:val="sr-Cyrl-CS"/>
              </w:rPr>
              <w:t>Сви запослени у школи, директор</w:t>
            </w:r>
          </w:p>
        </w:tc>
        <w:tc>
          <w:tcPr>
            <w:tcW w:w="2611" w:type="dxa"/>
            <w:tcBorders>
              <w:top w:val="single" w:sz="4" w:space="0" w:color="auto"/>
              <w:left w:val="single" w:sz="4" w:space="0" w:color="auto"/>
              <w:bottom w:val="single" w:sz="4" w:space="0" w:color="auto"/>
              <w:right w:val="single" w:sz="4" w:space="0" w:color="auto"/>
            </w:tcBorders>
          </w:tcPr>
          <w:p w:rsidR="002071C1" w:rsidRPr="00490D02" w:rsidRDefault="00434530">
            <w:pPr>
              <w:rPr>
                <w:rFonts w:eastAsia="Calibri"/>
                <w:bCs/>
                <w:lang w:val="sr-Cyrl-CS"/>
              </w:rPr>
            </w:pPr>
            <w:r w:rsidRPr="00490D02">
              <w:rPr>
                <w:rFonts w:eastAsia="Calibri"/>
                <w:bCs/>
                <w:lang w:val="sr-Cyrl-CS"/>
              </w:rPr>
              <w:t>Зауставити насиље благовремено</w:t>
            </w:r>
          </w:p>
        </w:tc>
      </w:tr>
      <w:tr w:rsidR="002071C1">
        <w:trPr>
          <w:trHeight w:val="1724"/>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
                <w:bCs/>
              </w:rPr>
            </w:pPr>
          </w:p>
          <w:p w:rsidR="002071C1" w:rsidRPr="00490D02" w:rsidRDefault="00434530">
            <w:pPr>
              <w:rPr>
                <w:rFonts w:eastAsia="Calibri"/>
                <w:b/>
                <w:bCs/>
              </w:rPr>
            </w:pPr>
            <w:r w:rsidRPr="00490D02">
              <w:rPr>
                <w:rFonts w:eastAsia="Calibri"/>
                <w:b/>
                <w:bCs/>
                <w:lang w:val="sr-Cyrl-CS"/>
              </w:rPr>
              <w:t>Пријава директору</w:t>
            </w:r>
            <w:r w:rsidRPr="00490D02">
              <w:rPr>
                <w:rFonts w:eastAsia="Calibri"/>
                <w:bCs/>
                <w:lang w:val="sr-Cyrl-CS"/>
              </w:rPr>
              <w:t xml:space="preserve"> и </w:t>
            </w:r>
            <w:r w:rsidRPr="00490D02">
              <w:rPr>
                <w:rFonts w:eastAsia="Calibri"/>
                <w:b/>
                <w:bCs/>
                <w:lang w:val="sr-Cyrl-CS"/>
              </w:rPr>
              <w:t>обавештање родитеља</w:t>
            </w: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Током године</w:t>
            </w: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учитељ</w:t>
            </w:r>
          </w:p>
          <w:p w:rsidR="002071C1" w:rsidRPr="00490D02" w:rsidRDefault="00434530">
            <w:pPr>
              <w:rPr>
                <w:rFonts w:eastAsia="Calibri"/>
                <w:bCs/>
                <w:lang w:val="sr-Cyrl-CS"/>
              </w:rPr>
            </w:pPr>
            <w:r w:rsidRPr="00490D02">
              <w:rPr>
                <w:rFonts w:eastAsia="Calibri"/>
                <w:bCs/>
                <w:lang w:val="sr-Cyrl-CS"/>
              </w:rPr>
              <w:t xml:space="preserve">/ра   разредни старешина, предметни наставник </w:t>
            </w: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Директор,разредне старешине</w:t>
            </w: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Cs/>
                <w:lang w:val="sr-Cyrl-CS"/>
              </w:rPr>
            </w:pPr>
          </w:p>
          <w:p w:rsidR="002071C1" w:rsidRPr="00490D02" w:rsidRDefault="00434530">
            <w:pPr>
              <w:rPr>
                <w:rFonts w:eastAsia="Calibri"/>
                <w:bCs/>
                <w:lang w:val="sr-Cyrl-CS"/>
              </w:rPr>
            </w:pPr>
            <w:r w:rsidRPr="00490D02">
              <w:rPr>
                <w:rFonts w:eastAsia="Calibri"/>
                <w:bCs/>
                <w:lang w:val="sr-Cyrl-CS"/>
              </w:rPr>
              <w:t>директор школе ће бити информисан о томе да се насиље догодило и о околностима самог догађаја или упознат са сумњама о томе да ли се насиље дешава)</w:t>
            </w:r>
          </w:p>
        </w:tc>
      </w:tr>
      <w:tr w:rsidR="002071C1">
        <w:trPr>
          <w:trHeight w:val="1687"/>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
                <w:bCs/>
                <w:lang w:val="sr-Cyrl-CS"/>
              </w:rPr>
            </w:pPr>
          </w:p>
          <w:p w:rsidR="002071C1" w:rsidRPr="00490D02" w:rsidRDefault="00434530">
            <w:pPr>
              <w:rPr>
                <w:rFonts w:eastAsia="Calibri"/>
                <w:b/>
                <w:bCs/>
                <w:lang w:val="sr-Cyrl-CS"/>
              </w:rPr>
            </w:pPr>
            <w:r w:rsidRPr="00490D02">
              <w:rPr>
                <w:rFonts w:eastAsia="Calibri"/>
                <w:b/>
                <w:bCs/>
                <w:lang w:val="sr-Cyrl-CS"/>
              </w:rPr>
              <w:t>Прикупљање релевантних информација и консултације и процена нивоа  насиља</w:t>
            </w:r>
          </w:p>
          <w:p w:rsidR="002071C1" w:rsidRPr="00490D02" w:rsidRDefault="002071C1">
            <w:pPr>
              <w:rPr>
                <w:rFonts w:eastAsia="Calibri"/>
                <w:bCs/>
                <w:lang w:val="ru-RU"/>
              </w:rPr>
            </w:pP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
                <w:bCs/>
                <w:lang w:val="sr-Cyrl-CS"/>
              </w:rPr>
            </w:pPr>
            <w:r w:rsidRPr="00490D02">
              <w:rPr>
                <w:rFonts w:eastAsia="Calibri"/>
                <w:bCs/>
                <w:lang w:val="sr-Cyrl-CS"/>
              </w:rPr>
              <w:t xml:space="preserve">                 Током године</w:t>
            </w: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ru-RU"/>
              </w:rPr>
            </w:pPr>
            <w:r w:rsidRPr="00490D02">
              <w:rPr>
                <w:rFonts w:eastAsia="Calibri"/>
                <w:bCs/>
                <w:lang w:val="ru-RU"/>
              </w:rPr>
              <w:t>Тим за заштиту од дискриминације,насиља,злостављања и занемаривња</w:t>
            </w: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Cs/>
                <w:lang w:val="sr-Cyrl-CS"/>
              </w:rPr>
            </w:pPr>
          </w:p>
          <w:p w:rsidR="002071C1" w:rsidRPr="00490D02" w:rsidRDefault="002071C1">
            <w:pPr>
              <w:rPr>
                <w:rFonts w:eastAsia="Calibri"/>
                <w:bCs/>
                <w:lang w:val="sr-Cyrl-CS"/>
              </w:rPr>
            </w:pPr>
          </w:p>
          <w:p w:rsidR="002071C1" w:rsidRPr="00490D02" w:rsidRDefault="002071C1">
            <w:pPr>
              <w:rPr>
                <w:rFonts w:eastAsia="Calibri"/>
                <w:bCs/>
                <w:lang w:val="sr-Cyrl-CS"/>
              </w:rPr>
            </w:pPr>
          </w:p>
          <w:p w:rsidR="002071C1" w:rsidRPr="00490D02" w:rsidRDefault="002071C1">
            <w:pPr>
              <w:rPr>
                <w:rFonts w:eastAsia="Calibri"/>
                <w:bCs/>
                <w:lang w:val="sr-Cyrl-CS"/>
              </w:rPr>
            </w:pPr>
          </w:p>
          <w:p w:rsidR="002071C1" w:rsidRPr="00490D02" w:rsidRDefault="00434530">
            <w:pPr>
              <w:rPr>
                <w:rFonts w:eastAsia="Calibri"/>
                <w:bCs/>
                <w:lang w:val="sr-Cyrl-CS"/>
              </w:rPr>
            </w:pPr>
            <w:r w:rsidRPr="00490D02">
              <w:rPr>
                <w:rFonts w:eastAsia="Calibri"/>
                <w:bCs/>
                <w:lang w:val="sr-Cyrl-CS"/>
              </w:rPr>
              <w:t>Директор</w:t>
            </w:r>
          </w:p>
          <w:p w:rsidR="002071C1" w:rsidRPr="00490D02" w:rsidRDefault="002071C1">
            <w:pPr>
              <w:rPr>
                <w:rFonts w:eastAsia="Calibri"/>
                <w:b/>
                <w:bCs/>
                <w:lang w:val="sr-Cyrl-CS"/>
              </w:rPr>
            </w:pP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Cs/>
                <w:lang w:val="sr-Cyrl-CS"/>
              </w:rPr>
            </w:pPr>
          </w:p>
          <w:p w:rsidR="002071C1" w:rsidRPr="00490D02" w:rsidRDefault="00434530">
            <w:pPr>
              <w:rPr>
                <w:rFonts w:eastAsia="Calibri"/>
                <w:bCs/>
                <w:lang w:val="sr-Cyrl-CS"/>
              </w:rPr>
            </w:pPr>
            <w:r w:rsidRPr="00490D02">
              <w:rPr>
                <w:rFonts w:eastAsia="Calibri"/>
                <w:bCs/>
                <w:lang w:val="sr-Cyrl-CS"/>
              </w:rPr>
              <w:t>Пр     Приикупљене си инфорамције и извршена је процена нивоа насиља</w:t>
            </w:r>
          </w:p>
        </w:tc>
      </w:tr>
      <w:tr w:rsidR="002071C1">
        <w:trPr>
          <w:trHeight w:val="1473"/>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
                <w:bCs/>
                <w:lang w:val="sr-Cyrl-CS"/>
              </w:rPr>
            </w:pPr>
            <w:r w:rsidRPr="00490D02">
              <w:rPr>
                <w:rFonts w:eastAsia="Calibri"/>
                <w:b/>
                <w:bCs/>
                <w:lang w:val="sr-Cyrl-CS"/>
              </w:rPr>
              <w:t>Консултације у установи</w:t>
            </w:r>
          </w:p>
          <w:p w:rsidR="002071C1" w:rsidRPr="00490D02" w:rsidRDefault="002071C1">
            <w:pPr>
              <w:rPr>
                <w:rFonts w:eastAsia="Calibri"/>
                <w:b/>
                <w:bCs/>
                <w:lang w:val="sr-Cyrl-CS"/>
              </w:rPr>
            </w:pPr>
          </w:p>
          <w:p w:rsidR="002071C1" w:rsidRPr="00490D02" w:rsidRDefault="002071C1">
            <w:pPr>
              <w:rPr>
                <w:rFonts w:eastAsia="Calibri"/>
                <w:b/>
                <w:bCs/>
                <w:lang w:val="sr-Cyrl-CS"/>
              </w:rPr>
            </w:pP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Током године</w:t>
            </w: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ru-RU"/>
              </w:rPr>
              <w:t>Тим за заштиту од дискриминације,насиља,злостављања и занемаривања</w:t>
            </w:r>
            <w:r w:rsidRPr="00490D02">
              <w:rPr>
                <w:rFonts w:eastAsia="Calibri"/>
                <w:bCs/>
                <w:lang w:val="sr-Cyrl-CS"/>
              </w:rPr>
              <w:t>, педагог, директор</w:t>
            </w: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Директор</w:t>
            </w:r>
          </w:p>
          <w:p w:rsidR="002071C1" w:rsidRPr="00490D02" w:rsidRDefault="002071C1">
            <w:pPr>
              <w:rPr>
                <w:rFonts w:eastAsia="Calibri"/>
                <w:bCs/>
                <w:lang w:val="sr-Cyrl-CS"/>
              </w:rPr>
            </w:pP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Биће извшена процена нивоа ризика и одређена</w:t>
            </w:r>
          </w:p>
          <w:p w:rsidR="002071C1" w:rsidRPr="00490D02" w:rsidRDefault="00434530">
            <w:pPr>
              <w:rPr>
                <w:rFonts w:eastAsia="Calibri"/>
                <w:bCs/>
                <w:lang w:val="sr-Cyrl-CS"/>
              </w:rPr>
            </w:pPr>
            <w:r w:rsidRPr="00490D02">
              <w:rPr>
                <w:rFonts w:eastAsia="Calibri"/>
                <w:bCs/>
                <w:lang w:val="sr-Cyrl-CS"/>
              </w:rPr>
              <w:t>одговорност унутар</w:t>
            </w:r>
          </w:p>
          <w:p w:rsidR="002071C1" w:rsidRPr="00490D02" w:rsidRDefault="00434530">
            <w:pPr>
              <w:rPr>
                <w:rFonts w:eastAsia="Calibri"/>
                <w:bCs/>
                <w:lang w:val="sr-Cyrl-CS"/>
              </w:rPr>
            </w:pPr>
            <w:r w:rsidRPr="00490D02">
              <w:rPr>
                <w:rFonts w:eastAsia="Calibri"/>
                <w:bCs/>
                <w:lang w:val="sr-Cyrl-CS"/>
              </w:rPr>
              <w:t>установе за инцидедент и утврђено да ли постоји неопходност консултација ван школе школе</w:t>
            </w:r>
          </w:p>
        </w:tc>
      </w:tr>
      <w:tr w:rsidR="002071C1">
        <w:trPr>
          <w:trHeight w:val="432"/>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
                <w:bCs/>
                <w:lang w:val="sr-Cyrl-CS"/>
              </w:rPr>
            </w:pPr>
            <w:r w:rsidRPr="00490D02">
              <w:rPr>
                <w:rFonts w:eastAsia="Calibri"/>
                <w:b/>
                <w:bCs/>
                <w:lang w:val="sr-Cyrl-CS"/>
              </w:rPr>
              <w:t>Заштитне мере према ученику</w:t>
            </w: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 xml:space="preserve">Током године </w:t>
            </w: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Тим за заштиту од насиља</w:t>
            </w: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 xml:space="preserve">     Директор</w:t>
            </w:r>
          </w:p>
          <w:p w:rsidR="002071C1" w:rsidRPr="00490D02" w:rsidRDefault="002071C1">
            <w:pPr>
              <w:rPr>
                <w:rFonts w:eastAsia="Calibri"/>
                <w:bCs/>
                <w:lang w:val="sr-Cyrl-CS"/>
              </w:rPr>
            </w:pP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Урађене су заштитне мере према ученику-план заштите –индивидуални план заштите</w:t>
            </w:r>
          </w:p>
        </w:tc>
      </w:tr>
      <w:tr w:rsidR="002071C1">
        <w:trPr>
          <w:trHeight w:val="432"/>
        </w:trPr>
        <w:tc>
          <w:tcPr>
            <w:tcW w:w="234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
                <w:bCs/>
                <w:lang w:val="sr-Cyrl-CS"/>
              </w:rPr>
            </w:pPr>
            <w:r w:rsidRPr="00490D02">
              <w:rPr>
                <w:rFonts w:eastAsia="Calibri"/>
                <w:b/>
                <w:bCs/>
                <w:lang w:val="sr-Cyrl-CS"/>
              </w:rPr>
              <w:t>Праћење ефеката предузетих мера</w:t>
            </w:r>
          </w:p>
          <w:p w:rsidR="002071C1" w:rsidRPr="00490D02" w:rsidRDefault="00434530">
            <w:pPr>
              <w:rPr>
                <w:rFonts w:eastAsia="Calibri"/>
                <w:bCs/>
                <w:lang w:val="sr-Cyrl-CS"/>
              </w:rPr>
            </w:pPr>
            <w:r w:rsidRPr="00490D02">
              <w:rPr>
                <w:rFonts w:eastAsia="Calibri"/>
                <w:bCs/>
                <w:lang w:val="sr-Cyrl-CS"/>
              </w:rPr>
              <w:t xml:space="preserve">-прати се  и процењују ефекти предузетих мера и активности за спречавање и сузбијање дискриминаторног </w:t>
            </w:r>
            <w:r w:rsidRPr="00490D02">
              <w:rPr>
                <w:rFonts w:eastAsia="Calibri"/>
                <w:bCs/>
                <w:lang w:val="sr-Cyrl-CS"/>
              </w:rPr>
              <w:lastRenderedPageBreak/>
              <w:t>понашања и даје одговарајуће предлоге директору;</w:t>
            </w:r>
          </w:p>
          <w:p w:rsidR="0059306C" w:rsidRDefault="00463E8C">
            <w:pPr>
              <w:rPr>
                <w:rFonts w:eastAsia="Calibri"/>
                <w:bCs/>
                <w:lang w:val="sr-Cyrl-CS"/>
              </w:rPr>
            </w:pPr>
            <w:r>
              <w:rPr>
                <w:rFonts w:eastAsia="Calibri"/>
                <w:bCs/>
                <w:lang w:val="sr-Cyrl-CS"/>
              </w:rPr>
              <w:t>Вредновање предуз</w:t>
            </w:r>
          </w:p>
          <w:p w:rsidR="002071C1" w:rsidRPr="00490D02" w:rsidRDefault="00434530">
            <w:pPr>
              <w:rPr>
                <w:rFonts w:eastAsia="Calibri"/>
                <w:bCs/>
                <w:lang w:val="sr-Cyrl-CS"/>
              </w:rPr>
            </w:pPr>
            <w:r w:rsidRPr="00490D02">
              <w:rPr>
                <w:rFonts w:eastAsia="Calibri"/>
                <w:bCs/>
                <w:lang w:val="sr-Cyrl-CS"/>
              </w:rPr>
              <w:t>етих активности,планирање новог циклуса интервентних активности у склопу Програма заштите ученика од насиља</w:t>
            </w:r>
          </w:p>
        </w:tc>
        <w:tc>
          <w:tcPr>
            <w:tcW w:w="108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lastRenderedPageBreak/>
              <w:t xml:space="preserve"> Током године</w:t>
            </w:r>
          </w:p>
          <w:p w:rsidR="002071C1" w:rsidRPr="00490D02" w:rsidRDefault="002071C1">
            <w:pPr>
              <w:rPr>
                <w:rFonts w:eastAsia="Calibri"/>
                <w:bCs/>
                <w:lang w:val="sr-Cyrl-CS"/>
              </w:rPr>
            </w:pPr>
          </w:p>
        </w:tc>
        <w:tc>
          <w:tcPr>
            <w:tcW w:w="1890"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Тим за заштиту од насиља</w:t>
            </w:r>
          </w:p>
        </w:tc>
        <w:tc>
          <w:tcPr>
            <w:tcW w:w="1980" w:type="dxa"/>
            <w:tcBorders>
              <w:top w:val="single" w:sz="4" w:space="0" w:color="auto"/>
              <w:left w:val="single" w:sz="4" w:space="0" w:color="auto"/>
              <w:bottom w:val="single" w:sz="4" w:space="0" w:color="auto"/>
              <w:right w:val="single" w:sz="4" w:space="0" w:color="auto"/>
            </w:tcBorders>
            <w:vAlign w:val="center"/>
          </w:tcPr>
          <w:p w:rsidR="002071C1" w:rsidRPr="00490D02" w:rsidRDefault="002071C1">
            <w:pPr>
              <w:rPr>
                <w:rFonts w:eastAsia="Calibri"/>
                <w:bCs/>
                <w:lang w:val="sr-Cyrl-CS"/>
              </w:rPr>
            </w:pPr>
          </w:p>
          <w:p w:rsidR="002071C1" w:rsidRPr="00490D02" w:rsidRDefault="00434530">
            <w:pPr>
              <w:rPr>
                <w:rFonts w:eastAsia="Calibri"/>
                <w:bCs/>
                <w:lang w:val="sr-Cyrl-CS"/>
              </w:rPr>
            </w:pPr>
            <w:r w:rsidRPr="00490D02">
              <w:rPr>
                <w:rFonts w:eastAsia="Calibri"/>
                <w:bCs/>
                <w:lang w:val="sr-Cyrl-CS"/>
              </w:rPr>
              <w:t>Директор, тим за заштиту</w:t>
            </w:r>
          </w:p>
          <w:p w:rsidR="002071C1" w:rsidRPr="00490D02" w:rsidRDefault="002071C1">
            <w:pPr>
              <w:rPr>
                <w:rFonts w:eastAsia="Calibri"/>
                <w:bCs/>
                <w:lang w:val="sr-Cyrl-CS"/>
              </w:rPr>
            </w:pPr>
          </w:p>
        </w:tc>
        <w:tc>
          <w:tcPr>
            <w:tcW w:w="2611" w:type="dxa"/>
            <w:tcBorders>
              <w:top w:val="single" w:sz="4" w:space="0" w:color="auto"/>
              <w:left w:val="single" w:sz="4" w:space="0" w:color="auto"/>
              <w:bottom w:val="single" w:sz="4" w:space="0" w:color="auto"/>
              <w:right w:val="single" w:sz="4" w:space="0" w:color="auto"/>
            </w:tcBorders>
            <w:vAlign w:val="center"/>
          </w:tcPr>
          <w:p w:rsidR="002071C1" w:rsidRPr="00490D02" w:rsidRDefault="00434530">
            <w:pPr>
              <w:rPr>
                <w:rFonts w:eastAsia="Calibri"/>
                <w:bCs/>
                <w:lang w:val="sr-Cyrl-CS"/>
              </w:rPr>
            </w:pPr>
            <w:r w:rsidRPr="00490D02">
              <w:rPr>
                <w:rFonts w:eastAsia="Calibri"/>
                <w:bCs/>
                <w:lang w:val="sr-Cyrl-CS"/>
              </w:rPr>
              <w:t>Праћени су ефекти предузетих мера</w:t>
            </w:r>
          </w:p>
          <w:p w:rsidR="002071C1" w:rsidRPr="00490D02" w:rsidRDefault="002071C1">
            <w:pPr>
              <w:rPr>
                <w:rFonts w:eastAsia="Calibri"/>
                <w:bCs/>
                <w:lang w:val="sr-Cyrl-CS"/>
              </w:rPr>
            </w:pPr>
          </w:p>
          <w:p w:rsidR="002071C1" w:rsidRPr="00490D02" w:rsidRDefault="002071C1">
            <w:pPr>
              <w:rPr>
                <w:rFonts w:eastAsia="Calibri"/>
                <w:bCs/>
                <w:lang w:val="sr-Cyrl-CS"/>
              </w:rPr>
            </w:pPr>
          </w:p>
        </w:tc>
      </w:tr>
    </w:tbl>
    <w:p w:rsidR="00490D02" w:rsidRDefault="00490D02" w:rsidP="00C94131">
      <w:pPr>
        <w:rPr>
          <w:rFonts w:eastAsia="Calibri"/>
          <w:b/>
          <w:color w:val="FF0000"/>
          <w:lang w:val="sr-Cyrl-RS"/>
        </w:rPr>
      </w:pPr>
    </w:p>
    <w:p w:rsidR="00490D02" w:rsidRPr="00674376" w:rsidRDefault="00490D02">
      <w:pPr>
        <w:jc w:val="center"/>
        <w:rPr>
          <w:rFonts w:eastAsia="Calibri"/>
          <w:b/>
          <w:lang w:val="sr-Cyrl-RS"/>
        </w:rPr>
      </w:pPr>
    </w:p>
    <w:p w:rsidR="002071C1" w:rsidRPr="00674376" w:rsidRDefault="00434530">
      <w:pPr>
        <w:jc w:val="center"/>
        <w:rPr>
          <w:b/>
          <w:lang w:val="sr-Cyrl-RS"/>
        </w:rPr>
      </w:pPr>
      <w:r w:rsidRPr="00674376">
        <w:rPr>
          <w:rFonts w:eastAsia="Calibri"/>
          <w:b/>
          <w:lang w:val="sr-Cyrl-RS"/>
        </w:rPr>
        <w:t>8.6.3</w:t>
      </w:r>
      <w:r w:rsidRPr="00674376">
        <w:rPr>
          <w:b/>
          <w:lang w:val="sr-Cyrl-RS"/>
        </w:rPr>
        <w:t xml:space="preserve">  Тим за самовредновање</w:t>
      </w:r>
    </w:p>
    <w:p w:rsidR="002071C1" w:rsidRPr="00674376" w:rsidRDefault="002071C1">
      <w:pPr>
        <w:jc w:val="center"/>
        <w:rPr>
          <w:b/>
          <w:lang w:val="sr-Cyrl-RS"/>
        </w:rPr>
      </w:pPr>
    </w:p>
    <w:p w:rsidR="002071C1" w:rsidRPr="00674376" w:rsidRDefault="00434530">
      <w:pPr>
        <w:rPr>
          <w:lang w:val="sr-Cyrl-RS"/>
        </w:rPr>
      </w:pPr>
      <w:r w:rsidRPr="00674376">
        <w:rPr>
          <w:lang w:val="sr-Cyrl-RS"/>
        </w:rPr>
        <w:tab/>
        <w:t>Стручни тим за самовредновање у школској</w:t>
      </w:r>
      <w:r w:rsidR="002F765B">
        <w:rPr>
          <w:lang w:val="sr-Cyrl-RS"/>
        </w:rPr>
        <w:t xml:space="preserve"> 2025/2026</w:t>
      </w:r>
      <w:r w:rsidRPr="00674376">
        <w:rPr>
          <w:lang w:val="sr-Cyrl-RS"/>
        </w:rPr>
        <w:t>. год. радиће у саставу:</w:t>
      </w:r>
    </w:p>
    <w:p w:rsidR="002071C1" w:rsidRPr="00674376" w:rsidRDefault="00434530">
      <w:pPr>
        <w:jc w:val="both"/>
        <w:rPr>
          <w:rFonts w:eastAsia="Calibri"/>
          <w:lang w:val="sr-Cyrl-RS"/>
        </w:rPr>
      </w:pPr>
      <w:r w:rsidRPr="00674376">
        <w:rPr>
          <w:rFonts w:eastAsia="Calibri"/>
          <w:lang w:val="sr-Cyrl-RS"/>
        </w:rPr>
        <w:t xml:space="preserve"> Драгана Ђурић, коор</w:t>
      </w:r>
      <w:r w:rsidR="00114669" w:rsidRPr="00674376">
        <w:rPr>
          <w:rFonts w:eastAsia="Calibri"/>
          <w:lang w:val="sr-Cyrl-RS"/>
        </w:rPr>
        <w:t>д</w:t>
      </w:r>
      <w:r w:rsidR="00953642">
        <w:rPr>
          <w:rFonts w:eastAsia="Calibri"/>
          <w:lang w:val="sr-Cyrl-RS"/>
        </w:rPr>
        <w:t>инатор Тима,</w:t>
      </w:r>
      <w:r w:rsidR="00490D02" w:rsidRPr="00674376">
        <w:rPr>
          <w:rFonts w:eastAsia="Calibri"/>
          <w:lang w:val="sr-Cyrl-RS"/>
        </w:rPr>
        <w:t xml:space="preserve"> </w:t>
      </w:r>
      <w:r w:rsidR="00114669" w:rsidRPr="00674376">
        <w:rPr>
          <w:rFonts w:eastAsia="Calibri"/>
          <w:lang w:val="sr-Cyrl-RS"/>
        </w:rPr>
        <w:t>Зорица Мијајловић-Јевти</w:t>
      </w:r>
      <w:r w:rsidRPr="00674376">
        <w:rPr>
          <w:rFonts w:eastAsia="Calibri"/>
          <w:lang w:val="sr-Cyrl-RS"/>
        </w:rPr>
        <w:t>ћ, Маријана Лешјанин</w:t>
      </w:r>
      <w:r w:rsidR="00702BD4">
        <w:rPr>
          <w:rFonts w:eastAsia="Calibri"/>
          <w:lang w:val="sr-Cyrl-RS"/>
        </w:rPr>
        <w:t>,</w:t>
      </w:r>
      <w:r w:rsidRPr="00674376">
        <w:rPr>
          <w:rFonts w:eastAsia="Calibri"/>
          <w:lang w:val="sr-Cyrl-RS"/>
        </w:rPr>
        <w:t xml:space="preserve"> Гордана Милосављевић, Радован </w:t>
      </w:r>
      <w:r w:rsidR="00031844">
        <w:rPr>
          <w:rFonts w:eastAsia="Calibri"/>
          <w:lang w:val="sr-Cyrl-RS"/>
        </w:rPr>
        <w:t xml:space="preserve">Илић, Зорица Ђурић, </w:t>
      </w:r>
      <w:r w:rsidR="00953642">
        <w:rPr>
          <w:rFonts w:eastAsia="Calibri"/>
          <w:lang w:val="sr-Cyrl-RS"/>
        </w:rPr>
        <w:t>Тамара Микић</w:t>
      </w:r>
      <w:r w:rsidRPr="00674376">
        <w:rPr>
          <w:rFonts w:eastAsia="Calibri"/>
          <w:lang w:val="sr-Cyrl-RS"/>
        </w:rPr>
        <w:t xml:space="preserve">, </w:t>
      </w:r>
      <w:r w:rsidR="00114669" w:rsidRPr="00674376">
        <w:rPr>
          <w:rFonts w:eastAsia="Calibri"/>
          <w:lang w:val="sr-Cyrl-RS"/>
        </w:rPr>
        <w:t xml:space="preserve">представник </w:t>
      </w:r>
      <w:r w:rsidR="00114669" w:rsidRPr="00FD3C27">
        <w:rPr>
          <w:rFonts w:eastAsia="Calibri"/>
          <w:lang w:val="sr-Cyrl-RS"/>
        </w:rPr>
        <w:t>СР</w:t>
      </w:r>
      <w:r w:rsidR="00EA10E7" w:rsidRPr="00FD3C27">
        <w:rPr>
          <w:rFonts w:eastAsia="Calibri"/>
          <w:lang w:val="sr-Cyrl-RS"/>
        </w:rPr>
        <w:t xml:space="preserve"> Гордана Стојановић </w:t>
      </w:r>
    </w:p>
    <w:p w:rsidR="002071C1" w:rsidRPr="00674376" w:rsidRDefault="00434530">
      <w:pPr>
        <w:ind w:firstLine="360"/>
        <w:rPr>
          <w:lang w:val="sr-Cyrl-CS"/>
        </w:rPr>
      </w:pPr>
      <w:r w:rsidRPr="00674376">
        <w:rPr>
          <w:lang w:val="sr-Cyrl-CS"/>
        </w:rPr>
        <w:t>Планирано је да у току ове школске године буде одржано  пет  састанака Тима за самовредновање,ако постоји потреба и више.</w:t>
      </w:r>
    </w:p>
    <w:p w:rsidR="002071C1" w:rsidRPr="00674376" w:rsidRDefault="00434530">
      <w:pPr>
        <w:rPr>
          <w:b/>
          <w:lang w:val="sr-Cyrl-CS"/>
        </w:rPr>
      </w:pPr>
      <w:r w:rsidRPr="00674376">
        <w:rPr>
          <w:b/>
          <w:lang w:val="sr-Cyrl-CS"/>
        </w:rPr>
        <w:t>За први састанак (август) предвиђен је следећи дневни ред:</w:t>
      </w:r>
    </w:p>
    <w:p w:rsidR="002071C1" w:rsidRPr="00674376" w:rsidRDefault="00434530">
      <w:pPr>
        <w:numPr>
          <w:ilvl w:val="0"/>
          <w:numId w:val="30"/>
        </w:numPr>
        <w:rPr>
          <w:rFonts w:eastAsia="Calibri"/>
          <w:shd w:val="clear" w:color="auto" w:fill="FFFFFF"/>
        </w:rPr>
      </w:pPr>
      <w:r w:rsidRPr="00674376">
        <w:rPr>
          <w:rFonts w:eastAsia="Calibri"/>
          <w:shd w:val="clear" w:color="auto" w:fill="FFFFFF"/>
          <w:lang w:val="sr-Cyrl-CS"/>
        </w:rPr>
        <w:t xml:space="preserve">Извештај о раду Тима за самовредновање </w:t>
      </w:r>
      <w:r w:rsidRPr="00674376">
        <w:rPr>
          <w:rFonts w:eastAsia="Calibri"/>
          <w:shd w:val="clear" w:color="auto" w:fill="FFFFFF"/>
          <w:lang w:val="ru-RU"/>
        </w:rPr>
        <w:t>за школску</w:t>
      </w:r>
      <w:r w:rsidR="002F765B">
        <w:rPr>
          <w:rFonts w:eastAsia="Calibri"/>
          <w:shd w:val="clear" w:color="auto" w:fill="FFFFFF"/>
          <w:lang w:val="sr-Cyrl-CS"/>
        </w:rPr>
        <w:t xml:space="preserve"> 2024/2025</w:t>
      </w:r>
      <w:r w:rsidRPr="00674376">
        <w:rPr>
          <w:rFonts w:eastAsia="Calibri"/>
          <w:shd w:val="clear" w:color="auto" w:fill="FFFFFF"/>
          <w:lang w:val="sr-Cyrl-CS"/>
        </w:rPr>
        <w:t>.год</w:t>
      </w:r>
    </w:p>
    <w:p w:rsidR="002071C1" w:rsidRPr="00674376" w:rsidRDefault="00434530">
      <w:pPr>
        <w:numPr>
          <w:ilvl w:val="0"/>
          <w:numId w:val="30"/>
        </w:numPr>
        <w:rPr>
          <w:rFonts w:eastAsia="Calibri"/>
          <w:shd w:val="clear" w:color="auto" w:fill="FFFFFF"/>
        </w:rPr>
      </w:pPr>
      <w:r w:rsidRPr="00674376">
        <w:rPr>
          <w:rFonts w:eastAsia="Calibri"/>
          <w:shd w:val="clear" w:color="auto" w:fill="FFFFFF"/>
          <w:lang w:val="sr-Cyrl-CS"/>
        </w:rPr>
        <w:t>Формирање Тима за самовредновање</w:t>
      </w:r>
      <w:r w:rsidR="002F765B">
        <w:rPr>
          <w:rFonts w:eastAsia="Calibri"/>
          <w:shd w:val="clear" w:color="auto" w:fill="FFFFFF"/>
          <w:lang w:val="ru-RU"/>
        </w:rPr>
        <w:t xml:space="preserve"> за школску 2025/2026</w:t>
      </w:r>
      <w:r w:rsidRPr="00674376">
        <w:rPr>
          <w:rFonts w:eastAsia="Calibri"/>
          <w:shd w:val="clear" w:color="auto" w:fill="FFFFFF"/>
          <w:lang w:val="ru-RU"/>
        </w:rPr>
        <w:t>.год</w:t>
      </w:r>
    </w:p>
    <w:p w:rsidR="002071C1" w:rsidRPr="00674376" w:rsidRDefault="00434530">
      <w:pPr>
        <w:numPr>
          <w:ilvl w:val="0"/>
          <w:numId w:val="30"/>
        </w:numPr>
        <w:rPr>
          <w:b/>
          <w:lang w:val="sr-Cyrl-CS"/>
        </w:rPr>
      </w:pPr>
      <w:r w:rsidRPr="00674376">
        <w:rPr>
          <w:lang w:val="ru-RU"/>
        </w:rPr>
        <w:t>Усвајање Годишњег плана рада Тима з</w:t>
      </w:r>
      <w:r w:rsidR="002F765B">
        <w:rPr>
          <w:lang w:val="ru-RU"/>
        </w:rPr>
        <w:t>а самовредновање за школску 2025/2026</w:t>
      </w:r>
      <w:r w:rsidRPr="00674376">
        <w:rPr>
          <w:lang w:val="ru-RU"/>
        </w:rPr>
        <w:t>.год;</w:t>
      </w:r>
    </w:p>
    <w:p w:rsidR="002071C1" w:rsidRPr="00674376" w:rsidRDefault="00434530">
      <w:pPr>
        <w:numPr>
          <w:ilvl w:val="0"/>
          <w:numId w:val="31"/>
        </w:numPr>
        <w:rPr>
          <w:rFonts w:eastAsia="Calibri"/>
          <w:shd w:val="clear" w:color="auto" w:fill="FFFFFF"/>
          <w:lang w:val="ru-RU"/>
        </w:rPr>
      </w:pPr>
      <w:r w:rsidRPr="00674376">
        <w:rPr>
          <w:rFonts w:eastAsia="Calibri"/>
          <w:shd w:val="clear" w:color="auto" w:fill="FFFFFF"/>
          <w:lang w:val="ru-RU"/>
        </w:rPr>
        <w:t>Избор области квалитета за школск</w:t>
      </w:r>
      <w:r w:rsidR="002F765B">
        <w:rPr>
          <w:rFonts w:eastAsia="Calibri"/>
          <w:shd w:val="clear" w:color="auto" w:fill="FFFFFF"/>
          <w:lang w:val="ru-RU"/>
        </w:rPr>
        <w:t>у 2025/2026.год.</w:t>
      </w:r>
    </w:p>
    <w:p w:rsidR="002071C1" w:rsidRPr="0059306C" w:rsidRDefault="0059306C" w:rsidP="0059306C">
      <w:pPr>
        <w:pStyle w:val="ListParagraph"/>
        <w:numPr>
          <w:ilvl w:val="0"/>
          <w:numId w:val="78"/>
        </w:numPr>
        <w:rPr>
          <w:rFonts w:ascii="Times New Roman" w:hAnsi="Times New Roman"/>
          <w:shd w:val="clear" w:color="auto" w:fill="FFFFFF"/>
          <w:lang w:val="sr-Cyrl-RS"/>
        </w:rPr>
      </w:pPr>
      <w:r w:rsidRPr="0059306C">
        <w:rPr>
          <w:rFonts w:ascii="Times New Roman" w:hAnsi="Times New Roman"/>
          <w:shd w:val="clear" w:color="auto" w:fill="FFFFFF"/>
          <w:lang w:val="sr-Cyrl-RS"/>
        </w:rPr>
        <w:t xml:space="preserve">Подршка ученицима   </w:t>
      </w:r>
    </w:p>
    <w:p w:rsidR="0059306C" w:rsidRPr="0059306C" w:rsidRDefault="00D02545" w:rsidP="0059306C">
      <w:pPr>
        <w:pStyle w:val="ListParagraph"/>
        <w:numPr>
          <w:ilvl w:val="0"/>
          <w:numId w:val="78"/>
        </w:numPr>
        <w:rPr>
          <w:rFonts w:ascii="Times New Roman" w:hAnsi="Times New Roman"/>
          <w:shd w:val="clear" w:color="auto" w:fill="FFFFFF"/>
          <w:lang w:val="sr-Cyrl-RS"/>
        </w:rPr>
      </w:pPr>
      <w:r>
        <w:rPr>
          <w:rFonts w:ascii="Times New Roman" w:hAnsi="Times New Roman"/>
          <w:shd w:val="clear" w:color="auto" w:fill="FFFFFF"/>
          <w:lang w:val="sr-Cyrl-RS"/>
        </w:rPr>
        <w:t>Школски програм и Годишњи програм рада школе</w:t>
      </w:r>
    </w:p>
    <w:p w:rsidR="002071C1" w:rsidRPr="00674376" w:rsidRDefault="00434530">
      <w:pPr>
        <w:ind w:left="720"/>
        <w:rPr>
          <w:rFonts w:eastAsia="Calibri"/>
          <w:shd w:val="clear" w:color="auto" w:fill="FFFFFF"/>
          <w:lang w:val="ru-RU"/>
        </w:rPr>
      </w:pPr>
      <w:r w:rsidRPr="00674376">
        <w:rPr>
          <w:rFonts w:eastAsia="Calibri"/>
          <w:shd w:val="clear" w:color="auto" w:fill="FFFFFF"/>
          <w:lang w:val="ru-RU"/>
        </w:rPr>
        <w:t>Подела задужења  чланова Тима</w:t>
      </w:r>
    </w:p>
    <w:p w:rsidR="002071C1" w:rsidRPr="00674376" w:rsidRDefault="00434530">
      <w:pPr>
        <w:spacing w:line="276" w:lineRule="auto"/>
        <w:rPr>
          <w:b/>
          <w:lang w:val="sr-Cyrl-CS"/>
        </w:rPr>
      </w:pPr>
      <w:r w:rsidRPr="00674376">
        <w:rPr>
          <w:b/>
          <w:lang w:val="sr-Cyrl-CS"/>
        </w:rPr>
        <w:t>За други састанак (новембар) предвиђен је следећи дневни ред:</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Cyrl-CS"/>
        </w:rPr>
        <w:t>Анализа рада и извештавање о резултатима рада Тима по задужењима;</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rPr>
        <w:t>Реализација активности;</w:t>
      </w:r>
    </w:p>
    <w:p w:rsidR="002071C1" w:rsidRPr="00674376" w:rsidRDefault="00434530">
      <w:pPr>
        <w:spacing w:line="276" w:lineRule="auto"/>
        <w:rPr>
          <w:b/>
          <w:lang w:val="sr-Cyrl-CS"/>
        </w:rPr>
      </w:pPr>
      <w:r w:rsidRPr="00674376">
        <w:rPr>
          <w:b/>
          <w:lang w:val="sr-Cyrl-CS"/>
        </w:rPr>
        <w:t>За трећи састанак (</w:t>
      </w:r>
      <w:r w:rsidRPr="00674376">
        <w:rPr>
          <w:b/>
        </w:rPr>
        <w:t>фебруар</w:t>
      </w:r>
      <w:r w:rsidRPr="00674376">
        <w:rPr>
          <w:b/>
          <w:lang w:val="sr-Cyrl-CS"/>
        </w:rPr>
        <w:t>) предвиђен је следећи дневни ред:</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Cyrl-CS"/>
        </w:rPr>
        <w:t xml:space="preserve">Полугодишњи извештај о раду Тима за самовредновање за </w:t>
      </w:r>
      <w:r w:rsidR="002F765B">
        <w:rPr>
          <w:rFonts w:eastAsia="Calibri"/>
          <w:shd w:val="clear" w:color="auto" w:fill="FFFFFF"/>
          <w:lang w:val="ru-RU"/>
        </w:rPr>
        <w:t>школску 2025/2026</w:t>
      </w:r>
      <w:r w:rsidRPr="00674376">
        <w:rPr>
          <w:rFonts w:eastAsia="Calibri"/>
          <w:shd w:val="clear" w:color="auto" w:fill="FFFFFF"/>
          <w:lang w:val="ru-RU"/>
        </w:rPr>
        <w:t>.год;</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rPr>
        <w:t>Даљи рад на кључној области деловања;</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Cyrl-CS"/>
        </w:rPr>
        <w:t>Анализа рада тима и реализованих активности;</w:t>
      </w:r>
    </w:p>
    <w:p w:rsidR="002071C1" w:rsidRPr="00674376" w:rsidRDefault="00434530">
      <w:pPr>
        <w:spacing w:line="276" w:lineRule="auto"/>
        <w:rPr>
          <w:rFonts w:eastAsia="Calibri"/>
          <w:shd w:val="clear" w:color="auto" w:fill="FFFFFF"/>
        </w:rPr>
      </w:pPr>
      <w:r w:rsidRPr="00674376">
        <w:rPr>
          <w:b/>
          <w:lang w:val="sr-Cyrl-CS"/>
        </w:rPr>
        <w:t>За четврти састанак (април) предвиђен је следећи дневни ред:</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Cyrl-CS"/>
        </w:rPr>
        <w:t>Анализа рада, реализације активности;</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rPr>
        <w:t>Израда Акционог плана;</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rPr>
        <w:t>Подела задужења у Тиму (синопсис активности) за израду Акционог плана;</w:t>
      </w:r>
    </w:p>
    <w:p w:rsidR="002071C1" w:rsidRPr="00674376" w:rsidRDefault="00434530">
      <w:pPr>
        <w:jc w:val="both"/>
      </w:pPr>
      <w:r w:rsidRPr="00674376">
        <w:rPr>
          <w:b/>
          <w:lang w:val="sr-Cyrl-CS"/>
        </w:rPr>
        <w:t>За пети састанак(јун)предвиђен је следећи дневни ред:</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rPr>
        <w:t>Реализација Акционог плана.</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Cyrl-CS"/>
        </w:rPr>
        <w:t>Анализа рада Тима и реализованих активности</w:t>
      </w:r>
    </w:p>
    <w:p w:rsidR="002071C1" w:rsidRPr="00674376" w:rsidRDefault="00434530">
      <w:pPr>
        <w:numPr>
          <w:ilvl w:val="0"/>
          <w:numId w:val="32"/>
        </w:numPr>
        <w:spacing w:line="276" w:lineRule="auto"/>
        <w:rPr>
          <w:rFonts w:eastAsia="Calibri"/>
          <w:shd w:val="clear" w:color="auto" w:fill="FFFFFF"/>
        </w:rPr>
      </w:pPr>
      <w:r w:rsidRPr="00674376">
        <w:rPr>
          <w:rFonts w:eastAsia="Calibri"/>
          <w:shd w:val="clear" w:color="auto" w:fill="FFFFFF"/>
          <w:lang w:val="sr-Latn-CS"/>
        </w:rPr>
        <w:t>E</w:t>
      </w:r>
      <w:r w:rsidRPr="00674376">
        <w:rPr>
          <w:rFonts w:eastAsia="Calibri"/>
          <w:shd w:val="clear" w:color="auto" w:fill="FFFFFF"/>
          <w:lang w:val="sr-Cyrl-CS"/>
        </w:rPr>
        <w:t>валуација рада, степена остварености планираних задатака</w:t>
      </w:r>
    </w:p>
    <w:p w:rsidR="00DF5343" w:rsidRPr="00FD60CF" w:rsidRDefault="00434530" w:rsidP="00FD60CF">
      <w:pPr>
        <w:numPr>
          <w:ilvl w:val="0"/>
          <w:numId w:val="32"/>
        </w:numPr>
        <w:spacing w:line="276" w:lineRule="auto"/>
        <w:rPr>
          <w:rFonts w:eastAsia="Calibri"/>
          <w:shd w:val="clear" w:color="auto" w:fill="FFFFFF"/>
        </w:rPr>
      </w:pPr>
      <w:r w:rsidRPr="00674376">
        <w:rPr>
          <w:rFonts w:eastAsia="Calibri"/>
          <w:shd w:val="clear" w:color="auto" w:fill="FFFFFF"/>
        </w:rPr>
        <w:t>Презентација рада Тима за самовредновање –извештај за</w:t>
      </w:r>
      <w:r w:rsidR="002F765B">
        <w:rPr>
          <w:rFonts w:eastAsia="Calibri"/>
          <w:shd w:val="clear" w:color="auto" w:fill="FFFFFF"/>
          <w:lang w:val="ru-RU"/>
        </w:rPr>
        <w:t xml:space="preserve"> 2025/2026</w:t>
      </w:r>
      <w:r w:rsidR="00FD60CF">
        <w:rPr>
          <w:rFonts w:eastAsia="Calibri"/>
          <w:shd w:val="clear" w:color="auto" w:fill="FFFFFF"/>
          <w:lang w:val="ru-RU"/>
        </w:rPr>
        <w:t>.год Наст. В</w:t>
      </w:r>
    </w:p>
    <w:p w:rsidR="00DF5343" w:rsidRDefault="00DF5343">
      <w:pPr>
        <w:tabs>
          <w:tab w:val="left" w:pos="990"/>
          <w:tab w:val="center" w:pos="4900"/>
        </w:tabs>
        <w:rPr>
          <w:lang w:val="ru-RU"/>
        </w:rPr>
      </w:pPr>
    </w:p>
    <w:p w:rsidR="00DF5343" w:rsidRDefault="00DF5343">
      <w:pPr>
        <w:tabs>
          <w:tab w:val="left" w:pos="990"/>
          <w:tab w:val="center" w:pos="4900"/>
        </w:tabs>
        <w:rPr>
          <w:lang w:val="ru-RU"/>
        </w:rPr>
      </w:pPr>
    </w:p>
    <w:p w:rsidR="002071C1" w:rsidRDefault="00434530">
      <w:pPr>
        <w:tabs>
          <w:tab w:val="left" w:pos="990"/>
          <w:tab w:val="center" w:pos="4900"/>
        </w:tabs>
        <w:jc w:val="center"/>
        <w:rPr>
          <w:b/>
        </w:rPr>
      </w:pPr>
      <w:r>
        <w:rPr>
          <w:b/>
        </w:rPr>
        <w:t>Оперативни  план рада Тима за самовредновање</w:t>
      </w:r>
    </w:p>
    <w:p w:rsidR="002071C1" w:rsidRDefault="00434530">
      <w:pPr>
        <w:rPr>
          <w:lang w:val="sr-Cyrl-CS"/>
        </w:rPr>
      </w:pPr>
      <w:r>
        <w:rPr>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08"/>
        <w:gridCol w:w="1689"/>
        <w:gridCol w:w="2057"/>
      </w:tblGrid>
      <w:tr w:rsidR="002071C1">
        <w:tc>
          <w:tcPr>
            <w:tcW w:w="3510" w:type="dxa"/>
            <w:shd w:val="clear" w:color="auto" w:fill="auto"/>
            <w:vAlign w:val="center"/>
          </w:tcPr>
          <w:p w:rsidR="002071C1" w:rsidRDefault="00434530">
            <w:pPr>
              <w:jc w:val="center"/>
              <w:rPr>
                <w:b/>
              </w:rPr>
            </w:pPr>
            <w:r>
              <w:rPr>
                <w:b/>
              </w:rPr>
              <w:t>АКТИВНОСТИ</w:t>
            </w:r>
          </w:p>
        </w:tc>
        <w:tc>
          <w:tcPr>
            <w:tcW w:w="2208" w:type="dxa"/>
            <w:shd w:val="clear" w:color="auto" w:fill="auto"/>
            <w:vAlign w:val="center"/>
          </w:tcPr>
          <w:p w:rsidR="002071C1" w:rsidRDefault="00434530">
            <w:pPr>
              <w:jc w:val="center"/>
              <w:rPr>
                <w:b/>
              </w:rPr>
            </w:pPr>
            <w:r>
              <w:rPr>
                <w:b/>
              </w:rPr>
              <w:t>НОСИОЦИ</w:t>
            </w:r>
          </w:p>
        </w:tc>
        <w:tc>
          <w:tcPr>
            <w:tcW w:w="1689" w:type="dxa"/>
            <w:shd w:val="clear" w:color="auto" w:fill="auto"/>
            <w:vAlign w:val="center"/>
          </w:tcPr>
          <w:p w:rsidR="002071C1" w:rsidRDefault="00434530">
            <w:pPr>
              <w:jc w:val="center"/>
              <w:rPr>
                <w:b/>
              </w:rPr>
            </w:pPr>
            <w:r>
              <w:rPr>
                <w:b/>
              </w:rPr>
              <w:t>ДИНАМИКА</w:t>
            </w:r>
          </w:p>
        </w:tc>
        <w:tc>
          <w:tcPr>
            <w:tcW w:w="2057" w:type="dxa"/>
            <w:shd w:val="clear" w:color="auto" w:fill="auto"/>
            <w:vAlign w:val="center"/>
          </w:tcPr>
          <w:p w:rsidR="002071C1" w:rsidRDefault="00434530">
            <w:pPr>
              <w:jc w:val="center"/>
              <w:rPr>
                <w:b/>
              </w:rPr>
            </w:pPr>
            <w:r>
              <w:rPr>
                <w:b/>
              </w:rPr>
              <w:t>НАЧИН ПРАЋЕЊА</w:t>
            </w:r>
          </w:p>
        </w:tc>
      </w:tr>
      <w:tr w:rsidR="002071C1">
        <w:tc>
          <w:tcPr>
            <w:tcW w:w="3510" w:type="dxa"/>
            <w:shd w:val="clear" w:color="auto" w:fill="auto"/>
            <w:vAlign w:val="center"/>
          </w:tcPr>
          <w:p w:rsidR="002071C1" w:rsidRDefault="00434530">
            <w:pPr>
              <w:jc w:val="center"/>
            </w:pPr>
            <w:r>
              <w:lastRenderedPageBreak/>
              <w:t>Формирање тима</w:t>
            </w:r>
          </w:p>
        </w:tc>
        <w:tc>
          <w:tcPr>
            <w:tcW w:w="2208" w:type="dxa"/>
            <w:shd w:val="clear" w:color="auto" w:fill="auto"/>
            <w:vAlign w:val="center"/>
          </w:tcPr>
          <w:p w:rsidR="002071C1" w:rsidRDefault="00434530">
            <w:pPr>
              <w:jc w:val="center"/>
            </w:pPr>
            <w:r>
              <w:t>Наставничко веће</w:t>
            </w:r>
          </w:p>
          <w:p w:rsidR="002071C1" w:rsidRDefault="00434530">
            <w:pPr>
              <w:jc w:val="center"/>
              <w:rPr>
                <w:lang w:val="sr-Cyrl-RS"/>
              </w:rPr>
            </w:pPr>
            <w:r>
              <w:rPr>
                <w:lang w:val="sr-Cyrl-RS"/>
              </w:rPr>
              <w:t>Директор</w:t>
            </w:r>
          </w:p>
        </w:tc>
        <w:tc>
          <w:tcPr>
            <w:tcW w:w="1689" w:type="dxa"/>
            <w:shd w:val="clear" w:color="auto" w:fill="auto"/>
            <w:vAlign w:val="center"/>
          </w:tcPr>
          <w:p w:rsidR="002071C1" w:rsidRDefault="00434530">
            <w:pPr>
              <w:jc w:val="center"/>
            </w:pPr>
            <w:r>
              <w:t>IX</w:t>
            </w:r>
          </w:p>
        </w:tc>
        <w:tc>
          <w:tcPr>
            <w:tcW w:w="2057" w:type="dxa"/>
            <w:shd w:val="clear" w:color="auto" w:fill="auto"/>
            <w:vAlign w:val="center"/>
          </w:tcPr>
          <w:p w:rsidR="002071C1" w:rsidRDefault="00434530">
            <w:pPr>
              <w:jc w:val="center"/>
            </w:pPr>
            <w:r>
              <w:t>Записник са Наст. већа</w:t>
            </w:r>
          </w:p>
        </w:tc>
      </w:tr>
      <w:tr w:rsidR="002071C1">
        <w:tc>
          <w:tcPr>
            <w:tcW w:w="3510" w:type="dxa"/>
            <w:shd w:val="clear" w:color="auto" w:fill="auto"/>
            <w:vAlign w:val="center"/>
          </w:tcPr>
          <w:p w:rsidR="002071C1" w:rsidRDefault="00434530">
            <w:pPr>
              <w:jc w:val="center"/>
            </w:pPr>
            <w:r>
              <w:t>Евалуација рада, реализације активности планираних за протеклу школску годину и подношење извештаја</w:t>
            </w:r>
          </w:p>
        </w:tc>
        <w:tc>
          <w:tcPr>
            <w:tcW w:w="2208" w:type="dxa"/>
            <w:shd w:val="clear" w:color="auto" w:fill="auto"/>
            <w:vAlign w:val="center"/>
          </w:tcPr>
          <w:p w:rsidR="002071C1" w:rsidRDefault="00434530">
            <w:pPr>
              <w:jc w:val="center"/>
            </w:pPr>
            <w:r>
              <w:t>Координатор тима Чланови ТС</w:t>
            </w:r>
          </w:p>
        </w:tc>
        <w:tc>
          <w:tcPr>
            <w:tcW w:w="1689" w:type="dxa"/>
            <w:shd w:val="clear" w:color="auto" w:fill="auto"/>
            <w:vAlign w:val="center"/>
          </w:tcPr>
          <w:p w:rsidR="002071C1" w:rsidRDefault="00434530">
            <w:pPr>
              <w:jc w:val="center"/>
            </w:pPr>
            <w:r>
              <w:t>VIII, IX</w:t>
            </w:r>
          </w:p>
        </w:tc>
        <w:tc>
          <w:tcPr>
            <w:tcW w:w="2057" w:type="dxa"/>
            <w:shd w:val="clear" w:color="auto" w:fill="auto"/>
            <w:vAlign w:val="center"/>
          </w:tcPr>
          <w:p w:rsidR="002071C1" w:rsidRDefault="00434530">
            <w:pPr>
              <w:jc w:val="center"/>
            </w:pPr>
            <w:r>
              <w:t>Евиденција тима, педагошка евиденција и друго</w:t>
            </w:r>
          </w:p>
        </w:tc>
      </w:tr>
      <w:tr w:rsidR="002071C1">
        <w:tc>
          <w:tcPr>
            <w:tcW w:w="3510" w:type="dxa"/>
            <w:shd w:val="clear" w:color="auto" w:fill="auto"/>
            <w:vAlign w:val="center"/>
          </w:tcPr>
          <w:p w:rsidR="002071C1" w:rsidRDefault="00434530">
            <w:pPr>
              <w:jc w:val="center"/>
            </w:pPr>
            <w:r>
              <w:t>Упознавање Н. већа и Ш</w:t>
            </w:r>
            <w:r>
              <w:rPr>
                <w:lang w:val="sr-Cyrl-RS"/>
              </w:rPr>
              <w:t>О</w:t>
            </w:r>
            <w:r>
              <w:t xml:space="preserve"> и Савета родитеља са извештајем ТС за протеклу школску годину</w:t>
            </w:r>
          </w:p>
        </w:tc>
        <w:tc>
          <w:tcPr>
            <w:tcW w:w="2208" w:type="dxa"/>
            <w:shd w:val="clear" w:color="auto" w:fill="auto"/>
            <w:vAlign w:val="center"/>
          </w:tcPr>
          <w:p w:rsidR="002071C1" w:rsidRDefault="00434530">
            <w:pPr>
              <w:jc w:val="center"/>
            </w:pPr>
            <w:r>
              <w:t>Директор школе, педагог</w:t>
            </w:r>
          </w:p>
        </w:tc>
        <w:tc>
          <w:tcPr>
            <w:tcW w:w="1689" w:type="dxa"/>
            <w:shd w:val="clear" w:color="auto" w:fill="auto"/>
            <w:vAlign w:val="center"/>
          </w:tcPr>
          <w:p w:rsidR="002071C1" w:rsidRDefault="00434530">
            <w:pPr>
              <w:jc w:val="center"/>
            </w:pPr>
            <w:r>
              <w:t>IX</w:t>
            </w:r>
          </w:p>
        </w:tc>
        <w:tc>
          <w:tcPr>
            <w:tcW w:w="2057" w:type="dxa"/>
            <w:shd w:val="clear" w:color="auto" w:fill="auto"/>
            <w:vAlign w:val="center"/>
          </w:tcPr>
          <w:p w:rsidR="002071C1" w:rsidRDefault="00434530">
            <w:pPr>
              <w:jc w:val="center"/>
            </w:pPr>
            <w:r>
              <w:t>Евиденција тима, извештај са Н</w:t>
            </w:r>
            <w:r>
              <w:rPr>
                <w:lang w:val="sr-Cyrl-RS"/>
              </w:rPr>
              <w:t>В</w:t>
            </w:r>
            <w:r>
              <w:t xml:space="preserve"> и ШО</w:t>
            </w:r>
          </w:p>
        </w:tc>
      </w:tr>
      <w:tr w:rsidR="002071C1">
        <w:tc>
          <w:tcPr>
            <w:tcW w:w="3510" w:type="dxa"/>
            <w:shd w:val="clear" w:color="auto" w:fill="auto"/>
            <w:vAlign w:val="center"/>
          </w:tcPr>
          <w:p w:rsidR="002071C1" w:rsidRDefault="00434530">
            <w:pPr>
              <w:jc w:val="center"/>
            </w:pPr>
            <w:r>
              <w:t>Израда глобалног плана и програма самовредновања и вредновања рада школе за школску 2023 /2024.</w:t>
            </w:r>
          </w:p>
        </w:tc>
        <w:tc>
          <w:tcPr>
            <w:tcW w:w="2208" w:type="dxa"/>
            <w:shd w:val="clear" w:color="auto" w:fill="auto"/>
            <w:vAlign w:val="center"/>
          </w:tcPr>
          <w:p w:rsidR="002071C1" w:rsidRDefault="00434530">
            <w:pPr>
              <w:jc w:val="center"/>
            </w:pPr>
            <w:r>
              <w:t>Координатор тима</w:t>
            </w:r>
          </w:p>
        </w:tc>
        <w:tc>
          <w:tcPr>
            <w:tcW w:w="1689" w:type="dxa"/>
            <w:shd w:val="clear" w:color="auto" w:fill="auto"/>
            <w:vAlign w:val="center"/>
          </w:tcPr>
          <w:p w:rsidR="002071C1" w:rsidRDefault="00434530">
            <w:pPr>
              <w:jc w:val="center"/>
            </w:pPr>
            <w:r>
              <w:t>VIII, IX</w:t>
            </w:r>
          </w:p>
        </w:tc>
        <w:tc>
          <w:tcPr>
            <w:tcW w:w="2057" w:type="dxa"/>
            <w:shd w:val="clear" w:color="auto" w:fill="auto"/>
            <w:vAlign w:val="center"/>
          </w:tcPr>
          <w:p w:rsidR="002071C1" w:rsidRDefault="00434530">
            <w:pPr>
              <w:jc w:val="center"/>
            </w:pPr>
            <w:r>
              <w:t>Евиденција тима, ГПР</w:t>
            </w:r>
          </w:p>
        </w:tc>
      </w:tr>
      <w:tr w:rsidR="002071C1">
        <w:tc>
          <w:tcPr>
            <w:tcW w:w="3510" w:type="dxa"/>
            <w:shd w:val="clear" w:color="auto" w:fill="auto"/>
            <w:vAlign w:val="center"/>
          </w:tcPr>
          <w:p w:rsidR="002071C1" w:rsidRDefault="00434530">
            <w:pPr>
              <w:jc w:val="center"/>
            </w:pPr>
            <w:r>
              <w:t>Упознавање колектива са планом и програмом и истицање програма на видном месту</w:t>
            </w:r>
          </w:p>
        </w:tc>
        <w:tc>
          <w:tcPr>
            <w:tcW w:w="2208" w:type="dxa"/>
            <w:shd w:val="clear" w:color="auto" w:fill="auto"/>
            <w:vAlign w:val="center"/>
          </w:tcPr>
          <w:p w:rsidR="002071C1" w:rsidRDefault="00434530">
            <w:pPr>
              <w:jc w:val="center"/>
            </w:pPr>
            <w:r>
              <w:t>ТС</w:t>
            </w:r>
          </w:p>
        </w:tc>
        <w:tc>
          <w:tcPr>
            <w:tcW w:w="1689" w:type="dxa"/>
            <w:shd w:val="clear" w:color="auto" w:fill="auto"/>
            <w:vAlign w:val="center"/>
          </w:tcPr>
          <w:p w:rsidR="002071C1" w:rsidRDefault="00434530">
            <w:pPr>
              <w:jc w:val="center"/>
            </w:pPr>
            <w:r>
              <w:t>IX</w:t>
            </w:r>
          </w:p>
        </w:tc>
        <w:tc>
          <w:tcPr>
            <w:tcW w:w="2057" w:type="dxa"/>
            <w:shd w:val="clear" w:color="auto" w:fill="auto"/>
            <w:vAlign w:val="center"/>
          </w:tcPr>
          <w:p w:rsidR="002071C1" w:rsidRDefault="00434530">
            <w:pPr>
              <w:jc w:val="center"/>
            </w:pPr>
            <w:r>
              <w:t>Евиденција тима, извештаји, огласна табла</w:t>
            </w:r>
          </w:p>
        </w:tc>
      </w:tr>
      <w:tr w:rsidR="002071C1">
        <w:tc>
          <w:tcPr>
            <w:tcW w:w="3510" w:type="dxa"/>
            <w:shd w:val="clear" w:color="auto" w:fill="auto"/>
            <w:vAlign w:val="center"/>
          </w:tcPr>
          <w:p w:rsidR="002071C1" w:rsidRDefault="00434530">
            <w:pPr>
              <w:jc w:val="center"/>
            </w:pPr>
            <w:r>
              <w:t>Реализација консултативних састанака координатора и представника тимова</w:t>
            </w:r>
          </w:p>
        </w:tc>
        <w:tc>
          <w:tcPr>
            <w:tcW w:w="2208" w:type="dxa"/>
            <w:shd w:val="clear" w:color="auto" w:fill="auto"/>
            <w:vAlign w:val="center"/>
          </w:tcPr>
          <w:p w:rsidR="002071C1" w:rsidRDefault="00434530">
            <w:pPr>
              <w:jc w:val="center"/>
            </w:pPr>
            <w:r>
              <w:t>Координатор</w:t>
            </w:r>
          </w:p>
        </w:tc>
        <w:tc>
          <w:tcPr>
            <w:tcW w:w="1689" w:type="dxa"/>
            <w:shd w:val="clear" w:color="auto" w:fill="auto"/>
            <w:vAlign w:val="center"/>
          </w:tcPr>
          <w:p w:rsidR="002071C1" w:rsidRDefault="00434530">
            <w:pPr>
              <w:jc w:val="center"/>
            </w:pPr>
            <w:r>
              <w:t>Месечно</w:t>
            </w:r>
          </w:p>
        </w:tc>
        <w:tc>
          <w:tcPr>
            <w:tcW w:w="2057" w:type="dxa"/>
            <w:shd w:val="clear" w:color="auto" w:fill="auto"/>
            <w:vAlign w:val="center"/>
          </w:tcPr>
          <w:p w:rsidR="002071C1" w:rsidRDefault="00434530">
            <w:pPr>
              <w:jc w:val="center"/>
            </w:pPr>
            <w:r>
              <w:t>Евиденција тима</w:t>
            </w:r>
          </w:p>
        </w:tc>
      </w:tr>
      <w:tr w:rsidR="002071C1">
        <w:tc>
          <w:tcPr>
            <w:tcW w:w="3510" w:type="dxa"/>
            <w:shd w:val="clear" w:color="auto" w:fill="auto"/>
            <w:vAlign w:val="center"/>
          </w:tcPr>
          <w:p w:rsidR="002071C1" w:rsidRDefault="00434530">
            <w:pPr>
              <w:jc w:val="center"/>
            </w:pPr>
            <w:r>
              <w:t>Анализа рада тима и реализованих активности</w:t>
            </w:r>
          </w:p>
        </w:tc>
        <w:tc>
          <w:tcPr>
            <w:tcW w:w="2208" w:type="dxa"/>
            <w:shd w:val="clear" w:color="auto" w:fill="auto"/>
            <w:vAlign w:val="center"/>
          </w:tcPr>
          <w:p w:rsidR="002071C1" w:rsidRDefault="00434530">
            <w:pPr>
              <w:jc w:val="center"/>
            </w:pPr>
            <w:r>
              <w:t>Координатор, представници тимова</w:t>
            </w:r>
          </w:p>
        </w:tc>
        <w:tc>
          <w:tcPr>
            <w:tcW w:w="1689" w:type="dxa"/>
            <w:shd w:val="clear" w:color="auto" w:fill="auto"/>
            <w:vAlign w:val="center"/>
          </w:tcPr>
          <w:p w:rsidR="002071C1" w:rsidRDefault="00434530">
            <w:pPr>
              <w:jc w:val="center"/>
            </w:pPr>
            <w:r>
              <w:t>XII, VI, VII</w:t>
            </w:r>
          </w:p>
        </w:tc>
        <w:tc>
          <w:tcPr>
            <w:tcW w:w="2057" w:type="dxa"/>
            <w:shd w:val="clear" w:color="auto" w:fill="auto"/>
            <w:vAlign w:val="center"/>
          </w:tcPr>
          <w:p w:rsidR="002071C1" w:rsidRDefault="00434530">
            <w:pPr>
              <w:jc w:val="center"/>
            </w:pPr>
            <w:r>
              <w:t>Евиденција тима, извештаји о раду</w:t>
            </w:r>
          </w:p>
        </w:tc>
      </w:tr>
      <w:tr w:rsidR="002071C1">
        <w:tc>
          <w:tcPr>
            <w:tcW w:w="3510" w:type="dxa"/>
            <w:shd w:val="clear" w:color="auto" w:fill="auto"/>
            <w:vAlign w:val="center"/>
          </w:tcPr>
          <w:p w:rsidR="002071C1" w:rsidRDefault="00434530">
            <w:pPr>
              <w:jc w:val="center"/>
            </w:pPr>
            <w:r>
              <w:t>Eвалуација рада, степена остварености планираних задатака</w:t>
            </w:r>
          </w:p>
        </w:tc>
        <w:tc>
          <w:tcPr>
            <w:tcW w:w="2208" w:type="dxa"/>
            <w:shd w:val="clear" w:color="auto" w:fill="auto"/>
            <w:vAlign w:val="center"/>
          </w:tcPr>
          <w:p w:rsidR="002071C1" w:rsidRDefault="00434530">
            <w:pPr>
              <w:jc w:val="center"/>
            </w:pPr>
            <w:r>
              <w:t>ТС</w:t>
            </w:r>
          </w:p>
        </w:tc>
        <w:tc>
          <w:tcPr>
            <w:tcW w:w="1689" w:type="dxa"/>
            <w:shd w:val="clear" w:color="auto" w:fill="auto"/>
            <w:vAlign w:val="center"/>
          </w:tcPr>
          <w:p w:rsidR="002071C1" w:rsidRDefault="00434530">
            <w:pPr>
              <w:jc w:val="center"/>
            </w:pPr>
            <w:r>
              <w:t>VI, VII, VIII</w:t>
            </w:r>
          </w:p>
        </w:tc>
        <w:tc>
          <w:tcPr>
            <w:tcW w:w="2057" w:type="dxa"/>
            <w:shd w:val="clear" w:color="auto" w:fill="auto"/>
            <w:vAlign w:val="center"/>
          </w:tcPr>
          <w:p w:rsidR="002071C1" w:rsidRDefault="00434530">
            <w:pPr>
              <w:jc w:val="center"/>
            </w:pPr>
            <w:r>
              <w:t>Евиденција тима, извештаји о раду</w:t>
            </w:r>
          </w:p>
        </w:tc>
      </w:tr>
      <w:tr w:rsidR="002071C1">
        <w:tc>
          <w:tcPr>
            <w:tcW w:w="3510" w:type="dxa"/>
            <w:shd w:val="clear" w:color="auto" w:fill="auto"/>
            <w:vAlign w:val="center"/>
          </w:tcPr>
          <w:p w:rsidR="002071C1" w:rsidRDefault="00434530">
            <w:pPr>
              <w:jc w:val="center"/>
            </w:pPr>
            <w:r>
              <w:t>Упознавање колектива са степеном реализације задатака-снагама и слабостима области вредновања</w:t>
            </w:r>
          </w:p>
        </w:tc>
        <w:tc>
          <w:tcPr>
            <w:tcW w:w="2208" w:type="dxa"/>
            <w:shd w:val="clear" w:color="auto" w:fill="auto"/>
            <w:vAlign w:val="center"/>
          </w:tcPr>
          <w:p w:rsidR="002071C1" w:rsidRDefault="00434530">
            <w:pPr>
              <w:jc w:val="center"/>
            </w:pPr>
            <w:r>
              <w:t>ТС</w:t>
            </w:r>
          </w:p>
        </w:tc>
        <w:tc>
          <w:tcPr>
            <w:tcW w:w="1689" w:type="dxa"/>
            <w:shd w:val="clear" w:color="auto" w:fill="auto"/>
            <w:vAlign w:val="center"/>
          </w:tcPr>
          <w:p w:rsidR="002071C1" w:rsidRDefault="00434530">
            <w:pPr>
              <w:jc w:val="center"/>
            </w:pPr>
            <w:r>
              <w:t>VI, VII</w:t>
            </w:r>
          </w:p>
        </w:tc>
        <w:tc>
          <w:tcPr>
            <w:tcW w:w="2057" w:type="dxa"/>
            <w:shd w:val="clear" w:color="auto" w:fill="auto"/>
            <w:vAlign w:val="center"/>
          </w:tcPr>
          <w:p w:rsidR="002071C1" w:rsidRDefault="00434530">
            <w:pPr>
              <w:jc w:val="center"/>
            </w:pPr>
            <w:r>
              <w:t>Евиденција тима, извештаји о раду</w:t>
            </w:r>
          </w:p>
        </w:tc>
      </w:tr>
    </w:tbl>
    <w:p w:rsidR="002071C1" w:rsidRDefault="002071C1">
      <w:pPr>
        <w:spacing w:after="200" w:line="276" w:lineRule="auto"/>
        <w:rPr>
          <w:rFonts w:eastAsia="Calibri"/>
          <w:lang w:val="sr-Cyrl-RS"/>
        </w:rPr>
      </w:pPr>
    </w:p>
    <w:p w:rsidR="002071C1" w:rsidRDefault="00434530">
      <w:pPr>
        <w:jc w:val="center"/>
        <w:rPr>
          <w:b/>
          <w:lang w:val="sr-Cyrl-RS"/>
        </w:rPr>
      </w:pPr>
      <w:r>
        <w:rPr>
          <w:rFonts w:eastAsia="Calibri"/>
          <w:b/>
          <w:lang w:val="sr-Cyrl-RS"/>
        </w:rPr>
        <w:t>8.6.4</w:t>
      </w:r>
      <w:r>
        <w:rPr>
          <w:b/>
          <w:lang w:val="sr-Cyrl-RS"/>
        </w:rPr>
        <w:t xml:space="preserve">  Тим за обезбеђивање квалитета и развој установе</w:t>
      </w:r>
    </w:p>
    <w:p w:rsidR="000E17AF" w:rsidRDefault="000E17AF" w:rsidP="000E17AF">
      <w:pPr>
        <w:rPr>
          <w:b/>
          <w:lang w:val="sr-Cyrl-RS"/>
        </w:rPr>
      </w:pPr>
    </w:p>
    <w:p w:rsidR="002071C1" w:rsidRDefault="002071C1">
      <w:pPr>
        <w:jc w:val="center"/>
        <w:rPr>
          <w:b/>
          <w:lang w:val="sr-Cyrl-RS"/>
        </w:rPr>
      </w:pPr>
    </w:p>
    <w:p w:rsidR="00DA4C9D" w:rsidRPr="00C94131" w:rsidRDefault="00DA4C9D" w:rsidP="00DA4C9D">
      <w:pPr>
        <w:jc w:val="center"/>
        <w:rPr>
          <w:b/>
          <w:lang w:val="sr-Cyrl-RS"/>
        </w:rPr>
      </w:pPr>
      <w:r w:rsidRPr="00C94131">
        <w:rPr>
          <w:b/>
          <w:lang w:val="sr-Cyrl-RS"/>
        </w:rPr>
        <w:t>План рада Тима за обезбеђивање квалитета и развој установе</w:t>
      </w:r>
    </w:p>
    <w:p w:rsidR="00DA4C9D" w:rsidRPr="00C94131" w:rsidRDefault="00DA4C9D" w:rsidP="00DA4C9D">
      <w:pPr>
        <w:jc w:val="center"/>
        <w:rPr>
          <w:b/>
          <w:lang w:val="sr-Cyrl-RS"/>
        </w:rPr>
      </w:pPr>
    </w:p>
    <w:p w:rsidR="00DA4C9D" w:rsidRPr="00C94131" w:rsidRDefault="002F765B" w:rsidP="00DA4C9D">
      <w:pPr>
        <w:jc w:val="center"/>
        <w:rPr>
          <w:b/>
          <w:lang w:val="sr-Cyrl-RS"/>
        </w:rPr>
      </w:pPr>
      <w:r>
        <w:rPr>
          <w:b/>
          <w:lang w:val="sr-Cyrl-RS"/>
        </w:rPr>
        <w:t>за школску 2025/26</w:t>
      </w:r>
      <w:r w:rsidR="00DA4C9D" w:rsidRPr="00C94131">
        <w:rPr>
          <w:b/>
          <w:lang w:val="sr-Cyrl-RS"/>
        </w:rPr>
        <w:t>.годину</w:t>
      </w:r>
    </w:p>
    <w:p w:rsidR="00DA4C9D" w:rsidRPr="00490D02" w:rsidRDefault="00DA4C9D" w:rsidP="00DA4C9D">
      <w:pPr>
        <w:jc w:val="center"/>
        <w:rPr>
          <w:color w:val="FF0000"/>
          <w:lang w:val="sr-Cyrl-RS"/>
        </w:rPr>
      </w:pPr>
    </w:p>
    <w:p w:rsidR="00DA4C9D" w:rsidRPr="00490D02" w:rsidRDefault="00DA4C9D" w:rsidP="00DA4C9D">
      <w:pPr>
        <w:rPr>
          <w:lang w:val="sr-Cyrl-RS"/>
        </w:rPr>
      </w:pPr>
    </w:p>
    <w:p w:rsidR="00DA4C9D" w:rsidRPr="001A2B25" w:rsidRDefault="00DA4C9D" w:rsidP="00DA4C9D">
      <w:pPr>
        <w:rPr>
          <w:lang w:val="sr-Cyrl-RS"/>
        </w:rPr>
      </w:pPr>
      <w:r w:rsidRPr="001A2B25">
        <w:rPr>
          <w:lang w:val="sr-Cyrl-RS"/>
        </w:rPr>
        <w:t>Тим за обезбеђивање квалитета и развој установе формиран је у складу са чланом 130, став 14,</w:t>
      </w:r>
      <w:r w:rsidR="00490D02">
        <w:rPr>
          <w:lang w:val="sr-Cyrl-RS"/>
        </w:rPr>
        <w:t xml:space="preserve"> </w:t>
      </w:r>
      <w:r w:rsidRPr="001A2B25">
        <w:rPr>
          <w:lang w:val="sr-Cyrl-RS"/>
        </w:rPr>
        <w:t>тачка 4. Закона о основама система образовања и васпитања</w:t>
      </w:r>
    </w:p>
    <w:p w:rsidR="00DA4C9D" w:rsidRPr="001A2B25" w:rsidRDefault="00DA4C9D" w:rsidP="00DA4C9D">
      <w:pPr>
        <w:rPr>
          <w:lang w:val="sr-Cyrl-RS"/>
        </w:rPr>
      </w:pPr>
      <w:r w:rsidRPr="001A2B25">
        <w:rPr>
          <w:lang w:val="sr-Cyrl-RS"/>
        </w:rPr>
        <w:t>(„Службени гласник РС“ бр.88/2017, 27/2018- др.закони, 10/2019, 6/2020,129/2021,92/2024)</w:t>
      </w:r>
    </w:p>
    <w:p w:rsidR="00DA4C9D" w:rsidRPr="001A2B25" w:rsidRDefault="00DA4C9D" w:rsidP="00DA4C9D">
      <w:pPr>
        <w:rPr>
          <w:lang w:val="sr-Cyrl-RS"/>
        </w:rPr>
      </w:pPr>
      <w:r w:rsidRPr="001A2B25">
        <w:rPr>
          <w:lang w:val="sr-Cyrl-RS"/>
        </w:rPr>
        <w:t>Задаци Тима су:</w:t>
      </w:r>
    </w:p>
    <w:p w:rsidR="00DA4C9D" w:rsidRPr="001A2B25" w:rsidRDefault="00DA4C9D" w:rsidP="00DA4C9D">
      <w:pPr>
        <w:rPr>
          <w:lang w:val="sr-Cyrl-RS"/>
        </w:rPr>
      </w:pPr>
      <w:r w:rsidRPr="001A2B25">
        <w:rPr>
          <w:lang w:val="sr-Cyrl-RS"/>
        </w:rPr>
        <w:t>● Праћење, обeзбеђивање и унапређивање квалитета образовно васпитног рада у установи;</w:t>
      </w:r>
    </w:p>
    <w:p w:rsidR="00DA4C9D" w:rsidRPr="001A2B25" w:rsidRDefault="00DA4C9D" w:rsidP="00DA4C9D">
      <w:pPr>
        <w:rPr>
          <w:lang w:val="sr-Cyrl-RS"/>
        </w:rPr>
      </w:pPr>
      <w:r w:rsidRPr="001A2B25">
        <w:rPr>
          <w:lang w:val="sr-Cyrl-RS"/>
        </w:rPr>
        <w:t>● Праћење усклађености ГПРШ са ШРП;</w:t>
      </w:r>
    </w:p>
    <w:p w:rsidR="00DA4C9D" w:rsidRPr="001A2B25" w:rsidRDefault="00DA4C9D" w:rsidP="00DA4C9D">
      <w:pPr>
        <w:rPr>
          <w:lang w:val="sr-Cyrl-RS"/>
        </w:rPr>
      </w:pPr>
      <w:r w:rsidRPr="001A2B25">
        <w:rPr>
          <w:lang w:val="sr-Cyrl-RS"/>
        </w:rPr>
        <w:t>● Помоћ и праћење израде глобалних и оперативних планова;</w:t>
      </w:r>
    </w:p>
    <w:p w:rsidR="00DA4C9D" w:rsidRPr="001A2B25" w:rsidRDefault="00DA4C9D" w:rsidP="00DA4C9D">
      <w:pPr>
        <w:rPr>
          <w:lang w:val="sr-Cyrl-RS"/>
        </w:rPr>
      </w:pPr>
      <w:r w:rsidRPr="001A2B25">
        <w:rPr>
          <w:lang w:val="sr-Cyrl-RS"/>
        </w:rPr>
        <w:t>● Праћење остваривања Школског програма;</w:t>
      </w:r>
    </w:p>
    <w:p w:rsidR="00DA4C9D" w:rsidRPr="001A2B25" w:rsidRDefault="00DA4C9D" w:rsidP="00DA4C9D">
      <w:pPr>
        <w:rPr>
          <w:lang w:val="sr-Cyrl-RS"/>
        </w:rPr>
      </w:pPr>
      <w:r w:rsidRPr="001A2B25">
        <w:rPr>
          <w:lang w:val="sr-Cyrl-RS"/>
        </w:rPr>
        <w:t>● Праћење реализације ГПРШ;</w:t>
      </w:r>
    </w:p>
    <w:p w:rsidR="00DA4C9D" w:rsidRPr="001A2B25" w:rsidRDefault="00DA4C9D" w:rsidP="00DA4C9D">
      <w:pPr>
        <w:rPr>
          <w:lang w:val="sr-Cyrl-RS"/>
        </w:rPr>
      </w:pPr>
      <w:r w:rsidRPr="001A2B25">
        <w:rPr>
          <w:lang w:val="sr-Cyrl-RS"/>
        </w:rPr>
        <w:t>● Анализа педагошко инструктивног рада;</w:t>
      </w:r>
    </w:p>
    <w:p w:rsidR="00DA4C9D" w:rsidRPr="001A2B25" w:rsidRDefault="00DA4C9D" w:rsidP="00DA4C9D">
      <w:pPr>
        <w:rPr>
          <w:lang w:val="sr-Cyrl-RS"/>
        </w:rPr>
      </w:pPr>
      <w:r w:rsidRPr="001A2B25">
        <w:rPr>
          <w:lang w:val="sr-Cyrl-RS"/>
        </w:rPr>
        <w:t>● Праћење рада тимова и стручних већа;</w:t>
      </w:r>
    </w:p>
    <w:p w:rsidR="00DA4C9D" w:rsidRPr="001A2B25" w:rsidRDefault="00DA4C9D" w:rsidP="00DA4C9D">
      <w:pPr>
        <w:rPr>
          <w:lang w:val="sr-Cyrl-RS"/>
        </w:rPr>
      </w:pPr>
      <w:r w:rsidRPr="001A2B25">
        <w:rPr>
          <w:lang w:val="sr-Cyrl-RS"/>
        </w:rPr>
        <w:t>● Праћење остваривања пројеката у школи</w:t>
      </w:r>
    </w:p>
    <w:p w:rsidR="00DA4C9D" w:rsidRDefault="00DA4C9D" w:rsidP="00DA4C9D">
      <w:pPr>
        <w:rPr>
          <w:lang w:val="sr-Cyrl-RS"/>
        </w:rPr>
      </w:pPr>
      <w:r w:rsidRPr="001A2B25">
        <w:rPr>
          <w:lang w:val="sr-Cyrl-RS"/>
        </w:rPr>
        <w:t>● Праћење стручног усавршавања и напредовања запослени</w:t>
      </w:r>
    </w:p>
    <w:p w:rsidR="00DA4C9D" w:rsidRDefault="00DA4C9D" w:rsidP="00DA4C9D">
      <w:pPr>
        <w:rPr>
          <w:lang w:val="sr-Cyrl-RS"/>
        </w:rPr>
      </w:pPr>
    </w:p>
    <w:p w:rsidR="00FD60CF" w:rsidRDefault="00FD60CF" w:rsidP="00DA4C9D">
      <w:pPr>
        <w:rPr>
          <w:lang w:val="sr-Cyrl-RS"/>
        </w:rPr>
      </w:pPr>
    </w:p>
    <w:p w:rsidR="00FD60CF" w:rsidRPr="001A2B25" w:rsidRDefault="00FD60CF" w:rsidP="00DA4C9D">
      <w:pPr>
        <w:rPr>
          <w:lang w:val="sr-Cyrl-RS"/>
        </w:rPr>
      </w:pPr>
    </w:p>
    <w:p w:rsidR="00DA4C9D" w:rsidRPr="001A2B25" w:rsidRDefault="00DA4C9D" w:rsidP="00DA4C9D">
      <w:pPr>
        <w:rPr>
          <w:lang w:val="sr-Cyrl-RS"/>
        </w:rPr>
      </w:pPr>
    </w:p>
    <w:p w:rsidR="00DA4C9D" w:rsidRPr="001A2B25" w:rsidRDefault="00DA4C9D" w:rsidP="00DA4C9D">
      <w:pPr>
        <w:rPr>
          <w:lang w:val="sr-Cyrl-RS"/>
        </w:rPr>
      </w:pPr>
      <w:r w:rsidRPr="001A2B25">
        <w:rPr>
          <w:lang w:val="sr-Cyrl-RS"/>
        </w:rPr>
        <w:t xml:space="preserve">Чланови тима </w:t>
      </w:r>
    </w:p>
    <w:p w:rsidR="00DA4C9D" w:rsidRPr="001A2B25" w:rsidRDefault="00DA4C9D" w:rsidP="0080075C">
      <w:pPr>
        <w:pStyle w:val="ListParagraph"/>
        <w:numPr>
          <w:ilvl w:val="0"/>
          <w:numId w:val="73"/>
        </w:numPr>
        <w:spacing w:line="240" w:lineRule="auto"/>
        <w:rPr>
          <w:rFonts w:ascii="Times New Roman" w:hAnsi="Times New Roman"/>
          <w:sz w:val="24"/>
          <w:szCs w:val="24"/>
          <w:lang w:val="sr-Cyrl-RS"/>
        </w:rPr>
      </w:pPr>
      <w:r w:rsidRPr="001A2B25">
        <w:rPr>
          <w:rFonts w:ascii="Times New Roman" w:hAnsi="Times New Roman"/>
          <w:sz w:val="24"/>
          <w:szCs w:val="24"/>
          <w:lang w:val="sr-Cyrl-RS"/>
        </w:rPr>
        <w:t>Радован Илић,</w:t>
      </w:r>
      <w:r w:rsidR="00393D5C">
        <w:rPr>
          <w:rFonts w:ascii="Times New Roman" w:hAnsi="Times New Roman"/>
          <w:sz w:val="24"/>
          <w:szCs w:val="24"/>
          <w:lang w:val="sr-Cyrl-RS"/>
        </w:rPr>
        <w:t xml:space="preserve"> </w:t>
      </w:r>
      <w:r w:rsidRPr="001A2B25">
        <w:rPr>
          <w:rFonts w:ascii="Times New Roman" w:hAnsi="Times New Roman"/>
          <w:sz w:val="24"/>
          <w:szCs w:val="24"/>
          <w:lang w:val="sr-Cyrl-RS"/>
        </w:rPr>
        <w:t>наста</w:t>
      </w:r>
      <w:r w:rsidR="00490D02">
        <w:rPr>
          <w:rFonts w:ascii="Times New Roman" w:hAnsi="Times New Roman"/>
          <w:sz w:val="24"/>
          <w:szCs w:val="24"/>
          <w:lang w:val="sr-Cyrl-RS"/>
        </w:rPr>
        <w:t>вник разредне наставе (директор</w:t>
      </w:r>
      <w:r w:rsidRPr="001A2B25">
        <w:rPr>
          <w:rFonts w:ascii="Times New Roman" w:hAnsi="Times New Roman"/>
          <w:sz w:val="24"/>
          <w:szCs w:val="24"/>
          <w:lang w:val="sr-Cyrl-RS"/>
        </w:rPr>
        <w:t xml:space="preserve"> школе)</w:t>
      </w:r>
    </w:p>
    <w:p w:rsidR="00DA4C9D" w:rsidRPr="001A2B25" w:rsidRDefault="00DA4C9D" w:rsidP="0080075C">
      <w:pPr>
        <w:pStyle w:val="ListParagraph"/>
        <w:numPr>
          <w:ilvl w:val="0"/>
          <w:numId w:val="73"/>
        </w:numPr>
        <w:spacing w:line="240" w:lineRule="auto"/>
        <w:rPr>
          <w:rFonts w:ascii="Times New Roman" w:hAnsi="Times New Roman"/>
          <w:sz w:val="24"/>
          <w:szCs w:val="24"/>
          <w:lang w:val="sr-Cyrl-RS"/>
        </w:rPr>
      </w:pPr>
      <w:r w:rsidRPr="001A2B25">
        <w:rPr>
          <w:rFonts w:ascii="Times New Roman" w:hAnsi="Times New Roman"/>
          <w:sz w:val="24"/>
          <w:szCs w:val="24"/>
          <w:lang w:val="sr-Cyrl-RS"/>
        </w:rPr>
        <w:t>Томислав Савић,стручни сарадник-библиотекар</w:t>
      </w:r>
    </w:p>
    <w:p w:rsidR="00DA4C9D" w:rsidRPr="001A2B25" w:rsidRDefault="00393D5C" w:rsidP="0080075C">
      <w:pPr>
        <w:rPr>
          <w:lang w:val="sr-Cyrl-RS"/>
        </w:rPr>
      </w:pPr>
      <w:r>
        <w:rPr>
          <w:lang w:val="sr-Cyrl-RS"/>
        </w:rPr>
        <w:t xml:space="preserve">      3</w:t>
      </w:r>
      <w:r w:rsidR="00DA4C9D" w:rsidRPr="001A2B25">
        <w:rPr>
          <w:lang w:val="sr-Cyrl-RS"/>
        </w:rPr>
        <w:t xml:space="preserve">.   Зорица Ђурић ,стручни сарадник -педагог </w:t>
      </w:r>
    </w:p>
    <w:p w:rsidR="00DA4C9D" w:rsidRPr="001A2B25" w:rsidRDefault="0080075C" w:rsidP="0080075C">
      <w:pPr>
        <w:rPr>
          <w:lang w:val="sr-Cyrl-RS"/>
        </w:rPr>
      </w:pPr>
      <w:r>
        <w:rPr>
          <w:lang w:val="sr-Cyrl-RS"/>
        </w:rPr>
        <w:t xml:space="preserve">      </w:t>
      </w:r>
      <w:r w:rsidR="00393D5C">
        <w:rPr>
          <w:lang w:val="sr-Cyrl-RS"/>
        </w:rPr>
        <w:t>4</w:t>
      </w:r>
      <w:r w:rsidR="00031844">
        <w:rPr>
          <w:lang w:val="sr-Cyrl-RS"/>
        </w:rPr>
        <w:t xml:space="preserve">.  </w:t>
      </w:r>
      <w:r w:rsidR="00393D5C">
        <w:rPr>
          <w:lang w:val="sr-Cyrl-RS"/>
        </w:rPr>
        <w:t xml:space="preserve">Жаклина Диамант - </w:t>
      </w:r>
      <w:r w:rsidR="00393D5C" w:rsidRPr="001A2B25">
        <w:rPr>
          <w:lang w:val="sr-Cyrl-RS"/>
        </w:rPr>
        <w:t>наставник разредне наставе</w:t>
      </w:r>
    </w:p>
    <w:p w:rsidR="00DA4C9D" w:rsidRPr="001A2B25" w:rsidRDefault="00393D5C" w:rsidP="0080075C">
      <w:pPr>
        <w:rPr>
          <w:lang w:val="sr-Cyrl-RS"/>
        </w:rPr>
      </w:pPr>
      <w:r>
        <w:rPr>
          <w:lang w:val="sr-Cyrl-RS"/>
        </w:rPr>
        <w:t xml:space="preserve">      5</w:t>
      </w:r>
      <w:r w:rsidR="00DA4C9D" w:rsidRPr="001A2B25">
        <w:rPr>
          <w:lang w:val="sr-Cyrl-RS"/>
        </w:rPr>
        <w:t xml:space="preserve">.  Јелена Марковић ,дефектолог </w:t>
      </w:r>
    </w:p>
    <w:p w:rsidR="00DA4C9D" w:rsidRDefault="00393D5C" w:rsidP="00393D5C">
      <w:pPr>
        <w:rPr>
          <w:lang w:val="sr-Cyrl-RS"/>
        </w:rPr>
      </w:pPr>
      <w:r>
        <w:rPr>
          <w:lang w:val="sr-Cyrl-RS"/>
        </w:rPr>
        <w:t xml:space="preserve">      6. Снежана Маријановић – наставник Физичког васпитања</w:t>
      </w:r>
      <w:r w:rsidR="00DA4C9D" w:rsidRPr="001A2B25">
        <w:rPr>
          <w:lang w:val="sr-Cyrl-RS"/>
        </w:rPr>
        <w:t xml:space="preserve"> </w:t>
      </w:r>
    </w:p>
    <w:p w:rsidR="00DA51C2" w:rsidRDefault="00DA51C2" w:rsidP="0080075C">
      <w:pPr>
        <w:rPr>
          <w:lang w:val="sr-Cyrl-RS"/>
        </w:rPr>
      </w:pPr>
      <w:r>
        <w:rPr>
          <w:lang w:val="sr-Cyrl-RS"/>
        </w:rPr>
        <w:t xml:space="preserve"> </w:t>
      </w:r>
      <w:r w:rsidR="00393D5C">
        <w:rPr>
          <w:lang w:val="sr-Cyrl-RS"/>
        </w:rPr>
        <w:t xml:space="preserve">     7</w:t>
      </w:r>
      <w:r>
        <w:rPr>
          <w:lang w:val="sr-Cyrl-RS"/>
        </w:rPr>
        <w:t>. Марија Ђаповић, наставник француског језика</w:t>
      </w:r>
    </w:p>
    <w:p w:rsidR="00DA4C9D" w:rsidRPr="001A2B25" w:rsidRDefault="00254850" w:rsidP="00393D5C">
      <w:pPr>
        <w:rPr>
          <w:lang w:val="sr-Cyrl-RS"/>
        </w:rPr>
      </w:pPr>
      <w:r>
        <w:rPr>
          <w:lang w:val="sr-Cyrl-RS"/>
        </w:rPr>
        <w:t xml:space="preserve">     </w:t>
      </w:r>
    </w:p>
    <w:p w:rsidR="00DA4C9D" w:rsidRPr="001A2B25" w:rsidRDefault="00DA4C9D" w:rsidP="00DA4C9D">
      <w:pPr>
        <w:rPr>
          <w:lang w:val="sr-Cyrl-RS"/>
        </w:rPr>
      </w:pPr>
    </w:p>
    <w:p w:rsidR="00DA4C9D" w:rsidRPr="001A2B25" w:rsidRDefault="00DA4C9D" w:rsidP="00DA4C9D">
      <w:pPr>
        <w:rPr>
          <w:lang w:val="sr-Cyrl-RS"/>
        </w:rPr>
      </w:pPr>
    </w:p>
    <w:p w:rsidR="00DA4C9D" w:rsidRPr="001A2B25" w:rsidRDefault="00DA4C9D" w:rsidP="00DA4C9D">
      <w:pPr>
        <w:rPr>
          <w:lang w:val="sr-Cyrl-RS"/>
        </w:rPr>
      </w:pPr>
    </w:p>
    <w:p w:rsidR="00DA4C9D" w:rsidRPr="001A2B25" w:rsidRDefault="00DA4C9D" w:rsidP="00DA4C9D">
      <w:pPr>
        <w:rPr>
          <w:lang w:val="sr-Cyrl-RS"/>
        </w:rPr>
      </w:pPr>
    </w:p>
    <w:tbl>
      <w:tblPr>
        <w:tblStyle w:val="TableGrid"/>
        <w:tblW w:w="9740" w:type="dxa"/>
        <w:tblLook w:val="04A0" w:firstRow="1" w:lastRow="0" w:firstColumn="1" w:lastColumn="0" w:noHBand="0" w:noVBand="1"/>
      </w:tblPr>
      <w:tblGrid>
        <w:gridCol w:w="2373"/>
        <w:gridCol w:w="2775"/>
        <w:gridCol w:w="2258"/>
        <w:gridCol w:w="2334"/>
      </w:tblGrid>
      <w:tr w:rsidR="00DA4C9D" w:rsidRPr="001A2B25" w:rsidTr="00827D94">
        <w:trPr>
          <w:trHeight w:val="612"/>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Област рада </w:t>
            </w: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Активност </w:t>
            </w:r>
          </w:p>
        </w:tc>
        <w:tc>
          <w:tcPr>
            <w:tcW w:w="2258"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Носиоци активности </w:t>
            </w: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Време реализације </w:t>
            </w:r>
          </w:p>
        </w:tc>
      </w:tr>
      <w:tr w:rsidR="00DA4C9D" w:rsidRPr="001A2B25" w:rsidTr="00827D94">
        <w:trPr>
          <w:trHeight w:val="1425"/>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Доношење предлога </w:t>
            </w:r>
            <w:r w:rsidR="002F765B">
              <w:rPr>
                <w:lang w:val="sr-Cyrl-RS"/>
              </w:rPr>
              <w:t>плана  рада Тима за школску 2025/26</w:t>
            </w:r>
            <w:r w:rsidRPr="001A2B25">
              <w:rPr>
                <w:lang w:val="sr-Cyrl-RS"/>
              </w:rPr>
              <w:t xml:space="preserve">.годину </w:t>
            </w:r>
          </w:p>
          <w:p w:rsidR="00DA4C9D" w:rsidRPr="001A2B25" w:rsidRDefault="00DA4C9D" w:rsidP="00827D94">
            <w:pPr>
              <w:rPr>
                <w:lang w:val="sr-Cyrl-RS"/>
              </w:rPr>
            </w:pP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Усвајање пр</w:t>
            </w:r>
            <w:r w:rsidR="002F765B">
              <w:rPr>
                <w:lang w:val="sr-Cyrl-RS"/>
              </w:rPr>
              <w:t>ограма рада Тима за школску 2025/26</w:t>
            </w:r>
            <w:r w:rsidRPr="001A2B25">
              <w:rPr>
                <w:lang w:val="sr-Cyrl-RS"/>
              </w:rPr>
              <w:t>.годину</w:t>
            </w:r>
          </w:p>
        </w:tc>
        <w:tc>
          <w:tcPr>
            <w:tcW w:w="2258"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p>
          <w:p w:rsidR="00DA4C9D" w:rsidRPr="001A2B25" w:rsidRDefault="00DA4C9D" w:rsidP="00827D94">
            <w:pPr>
              <w:jc w:val="center"/>
              <w:rPr>
                <w:lang w:val="sr-Cyrl-RS"/>
              </w:rPr>
            </w:pPr>
            <w:r w:rsidRPr="001A2B25">
              <w:rPr>
                <w:lang w:val="sr-Cyrl-RS"/>
              </w:rPr>
              <w:t xml:space="preserve">Чланови тима </w:t>
            </w: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p>
          <w:p w:rsidR="00DA4C9D" w:rsidRPr="001A2B25" w:rsidRDefault="00DA4C9D" w:rsidP="00827D94">
            <w:pPr>
              <w:jc w:val="center"/>
              <w:rPr>
                <w:lang w:val="sr-Cyrl-RS"/>
              </w:rPr>
            </w:pPr>
            <w:r w:rsidRPr="001A2B25">
              <w:rPr>
                <w:lang w:val="sr-Cyrl-RS"/>
              </w:rPr>
              <w:t xml:space="preserve">Август </w:t>
            </w:r>
          </w:p>
        </w:tc>
      </w:tr>
      <w:tr w:rsidR="00DA4C9D" w:rsidRPr="001A2B25" w:rsidTr="00827D94">
        <w:trPr>
          <w:trHeight w:val="1200"/>
        </w:trPr>
        <w:tc>
          <w:tcPr>
            <w:tcW w:w="2373"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r w:rsidRPr="001A2B25">
              <w:rPr>
                <w:lang w:val="sr-Cyrl-RS"/>
              </w:rPr>
              <w:t>Дискусија о плану рада –тима у кризним ситуацијама ,мишљења и прелог сарадње са Тимом</w:t>
            </w: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spacing w:line="0" w:lineRule="atLeast"/>
              <w:ind w:left="100"/>
              <w:rPr>
                <w:lang w:val="sr-Cyrl-RS"/>
              </w:rPr>
            </w:pPr>
            <w:r w:rsidRPr="001A2B25">
              <w:rPr>
                <w:lang w:val="sr-Cyrl-RS"/>
              </w:rPr>
              <w:t>Вођење евиденције о унетој документацији :</w:t>
            </w:r>
          </w:p>
          <w:p w:rsidR="00DA4C9D" w:rsidRPr="001A2B25" w:rsidRDefault="00DA4C9D" w:rsidP="00827D94">
            <w:pPr>
              <w:spacing w:line="0" w:lineRule="atLeast"/>
              <w:ind w:left="100"/>
              <w:rPr>
                <w:lang w:val="sr-Cyrl-RS"/>
              </w:rPr>
            </w:pPr>
            <w:r w:rsidRPr="001A2B25">
              <w:rPr>
                <w:lang w:val="sr-Cyrl-RS"/>
              </w:rPr>
              <w:t xml:space="preserve">Планови и припреме </w:t>
            </w:r>
          </w:p>
          <w:p w:rsidR="00DA4C9D" w:rsidRPr="001A2B25" w:rsidRDefault="00DA4C9D" w:rsidP="00827D94">
            <w:pPr>
              <w:spacing w:line="0" w:lineRule="atLeast"/>
              <w:ind w:left="100"/>
              <w:rPr>
                <w:lang w:val="sr-Cyrl-RS"/>
              </w:rPr>
            </w:pPr>
            <w:r w:rsidRPr="001A2B25">
              <w:rPr>
                <w:lang w:val="sr-Cyrl-RS"/>
              </w:rPr>
              <w:t xml:space="preserve">Тимови </w:t>
            </w:r>
          </w:p>
          <w:p w:rsidR="00DA4C9D" w:rsidRPr="001A2B25" w:rsidRDefault="00DA4C9D" w:rsidP="00827D94">
            <w:pPr>
              <w:rPr>
                <w:lang w:val="sr-Cyrl-RS"/>
              </w:rPr>
            </w:pPr>
            <w:r w:rsidRPr="001A2B25">
              <w:rPr>
                <w:lang w:val="sr-Cyrl-RS"/>
              </w:rPr>
              <w:t>Стручна о одељењска већа</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p>
          <w:p w:rsidR="00DA4C9D" w:rsidRPr="001A2B25" w:rsidRDefault="00DA4C9D" w:rsidP="00827D94">
            <w:pPr>
              <w:jc w:val="center"/>
              <w:rPr>
                <w:lang w:val="sr-Cyrl-RS"/>
              </w:rPr>
            </w:pPr>
            <w:r w:rsidRPr="001A2B25">
              <w:rPr>
                <w:lang w:val="sr-Cyrl-RS"/>
              </w:rPr>
              <w:t xml:space="preserve">Чланови тима </w:t>
            </w: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 xml:space="preserve">Септембар </w:t>
            </w:r>
          </w:p>
          <w:p w:rsidR="00DA4C9D" w:rsidRPr="001A2B25" w:rsidRDefault="00DA4C9D" w:rsidP="00827D94">
            <w:pPr>
              <w:jc w:val="center"/>
              <w:rPr>
                <w:lang w:val="sr-Cyrl-RS"/>
              </w:rPr>
            </w:pPr>
            <w:r w:rsidRPr="001A2B25">
              <w:rPr>
                <w:lang w:val="sr-Cyrl-RS"/>
              </w:rPr>
              <w:t xml:space="preserve">-праћење током целе школске године </w:t>
            </w:r>
          </w:p>
        </w:tc>
      </w:tr>
      <w:tr w:rsidR="00DA4C9D" w:rsidRPr="001A2B25" w:rsidTr="00827D94">
        <w:trPr>
          <w:trHeight w:val="1740"/>
        </w:trPr>
        <w:tc>
          <w:tcPr>
            <w:tcW w:w="2373"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spacing w:line="0" w:lineRule="atLeast"/>
              <w:rPr>
                <w:lang w:val="sr-Cyrl-RS"/>
              </w:rPr>
            </w:pPr>
            <w:r w:rsidRPr="001A2B25">
              <w:rPr>
                <w:lang w:val="sr-Cyrl-RS"/>
              </w:rPr>
              <w:t xml:space="preserve">Формирање базе планова </w:t>
            </w:r>
          </w:p>
          <w:p w:rsidR="00DA4C9D" w:rsidRPr="001A2B25" w:rsidRDefault="00DA4C9D" w:rsidP="00827D94">
            <w:pPr>
              <w:rPr>
                <w:lang w:val="sr-Cyrl-RS"/>
              </w:rPr>
            </w:pPr>
            <w:r w:rsidRPr="001A2B25">
              <w:rPr>
                <w:lang w:val="sr-Cyrl-RS"/>
              </w:rPr>
              <w:t>припрема и извештаја</w:t>
            </w: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spacing w:line="0" w:lineRule="atLeast"/>
              <w:ind w:left="100"/>
              <w:rPr>
                <w:lang w:val="sr-Cyrl-RS"/>
              </w:rPr>
            </w:pPr>
            <w:r w:rsidRPr="001A2B25">
              <w:rPr>
                <w:lang w:val="sr-Cyrl-RS"/>
              </w:rPr>
              <w:t>Вођење евиденције о унетој документацији :</w:t>
            </w:r>
          </w:p>
          <w:p w:rsidR="00DA4C9D" w:rsidRPr="001A2B25" w:rsidRDefault="00DA4C9D" w:rsidP="00827D94">
            <w:pPr>
              <w:spacing w:line="0" w:lineRule="atLeast"/>
              <w:ind w:left="100"/>
              <w:rPr>
                <w:lang w:val="sr-Cyrl-RS"/>
              </w:rPr>
            </w:pPr>
            <w:r w:rsidRPr="001A2B25">
              <w:rPr>
                <w:lang w:val="sr-Cyrl-RS"/>
              </w:rPr>
              <w:t xml:space="preserve">Планови и припреме </w:t>
            </w:r>
          </w:p>
          <w:p w:rsidR="00DA4C9D" w:rsidRPr="001A2B25" w:rsidRDefault="00DA4C9D" w:rsidP="00827D94">
            <w:pPr>
              <w:spacing w:line="0" w:lineRule="atLeast"/>
              <w:ind w:left="100"/>
              <w:rPr>
                <w:lang w:val="sr-Cyrl-RS"/>
              </w:rPr>
            </w:pPr>
            <w:r w:rsidRPr="001A2B25">
              <w:rPr>
                <w:lang w:val="sr-Cyrl-RS"/>
              </w:rPr>
              <w:t xml:space="preserve">Тимови </w:t>
            </w:r>
          </w:p>
          <w:p w:rsidR="00DA4C9D" w:rsidRPr="001A2B25" w:rsidRDefault="00DA4C9D" w:rsidP="00827D94">
            <w:pPr>
              <w:rPr>
                <w:lang w:val="sr-Cyrl-RS"/>
              </w:rPr>
            </w:pPr>
            <w:r w:rsidRPr="001A2B25">
              <w:rPr>
                <w:lang w:val="sr-Cyrl-RS"/>
              </w:rPr>
              <w:t>Стручна о одељењска већа</w:t>
            </w:r>
          </w:p>
          <w:p w:rsidR="00DA4C9D" w:rsidRPr="001A2B25" w:rsidRDefault="00DA4C9D" w:rsidP="00827D94">
            <w:pPr>
              <w:rPr>
                <w:lang w:val="sr-Cyrl-RS"/>
              </w:rPr>
            </w:pP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Тим</w:t>
            </w: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Септембар</w:t>
            </w:r>
          </w:p>
        </w:tc>
      </w:tr>
      <w:tr w:rsidR="00DA4C9D" w:rsidRPr="001A2B25" w:rsidTr="00827D94">
        <w:trPr>
          <w:trHeight w:val="1005"/>
        </w:trPr>
        <w:tc>
          <w:tcPr>
            <w:tcW w:w="2373"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r w:rsidRPr="001A2B25">
              <w:rPr>
                <w:lang w:val="sr-Cyrl-RS"/>
              </w:rPr>
              <w:t xml:space="preserve">Анализа могућих реализација пројеката који усваја Тим за унапређење и развој установе </w:t>
            </w: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t xml:space="preserve">Тим ,директор школе </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Тим ,директор школе</w:t>
            </w: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 xml:space="preserve">Септембар </w:t>
            </w:r>
          </w:p>
          <w:p w:rsidR="00DA4C9D" w:rsidRPr="001A2B25" w:rsidRDefault="00DA4C9D" w:rsidP="00827D94">
            <w:pPr>
              <w:jc w:val="center"/>
              <w:rPr>
                <w:lang w:val="sr-Cyrl-RS"/>
              </w:rPr>
            </w:pPr>
            <w:r w:rsidRPr="001A2B25">
              <w:rPr>
                <w:lang w:val="sr-Cyrl-RS"/>
              </w:rPr>
              <w:t>Реализација *Током школске године</w:t>
            </w:r>
          </w:p>
        </w:tc>
      </w:tr>
      <w:tr w:rsidR="00DA4C9D" w:rsidRPr="001A2B25" w:rsidTr="00827D94">
        <w:trPr>
          <w:trHeight w:val="645"/>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Коришћење аналитичко –истраживачких података за даљи развој установе </w:t>
            </w: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r w:rsidRPr="001A2B25">
              <w:rPr>
                <w:lang w:val="sr-Cyrl-RS"/>
              </w:rPr>
              <w:t>Прављење акционог плана у сарадњи са тимом за самовредновање на основу резултата вредновања области – Настава и учење ;</w:t>
            </w: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t xml:space="preserve">Вредновање рада </w:t>
            </w:r>
            <w:r w:rsidRPr="001A2B25">
              <w:rPr>
                <w:lang w:val="sr-Cyrl-RS"/>
              </w:rPr>
              <w:lastRenderedPageBreak/>
              <w:t xml:space="preserve">директора </w:t>
            </w:r>
          </w:p>
          <w:p w:rsidR="00DA4C9D" w:rsidRPr="001A2B25" w:rsidRDefault="00DA4C9D" w:rsidP="00827D94">
            <w:pPr>
              <w:rPr>
                <w:lang w:val="sr-Cyrl-RS"/>
              </w:rPr>
            </w:pPr>
            <w:r w:rsidRPr="001A2B25">
              <w:rPr>
                <w:lang w:val="sr-Cyrl-RS"/>
              </w:rPr>
              <w:t>од стране ученика ;</w:t>
            </w:r>
          </w:p>
          <w:p w:rsidR="00DA4C9D" w:rsidRPr="001A2B25" w:rsidRDefault="00DA4C9D" w:rsidP="00827D94">
            <w:pPr>
              <w:rPr>
                <w:lang w:val="sr-Cyrl-RS"/>
              </w:rPr>
            </w:pPr>
            <w:r w:rsidRPr="001A2B25">
              <w:rPr>
                <w:lang w:val="sr-Cyrl-RS"/>
              </w:rPr>
              <w:t xml:space="preserve"> обрада анализа података и повратне информације запосленима ;</w:t>
            </w:r>
          </w:p>
          <w:p w:rsidR="00DA4C9D" w:rsidRPr="001A2B25" w:rsidRDefault="00DA4C9D" w:rsidP="00827D94">
            <w:pPr>
              <w:rPr>
                <w:lang w:val="sr-Cyrl-RS"/>
              </w:rPr>
            </w:pPr>
            <w:r w:rsidRPr="001A2B25">
              <w:rPr>
                <w:lang w:val="sr-Cyrl-RS"/>
              </w:rPr>
              <w:t>информисање наставничког већа о резултатима на нивоу школе и предузимања одговарајућих мера за наставнике чија је просечна оцена била испод 3,00</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lastRenderedPageBreak/>
              <w:t>Тим за обезбеђивање квалитета и развој установе</w:t>
            </w:r>
          </w:p>
          <w:p w:rsidR="00DA4C9D" w:rsidRPr="001A2B25" w:rsidRDefault="00DA4C9D" w:rsidP="00827D94">
            <w:pPr>
              <w:jc w:val="center"/>
              <w:rPr>
                <w:lang w:val="sr-Cyrl-RS"/>
              </w:rPr>
            </w:pPr>
          </w:p>
          <w:p w:rsidR="00DA4C9D" w:rsidRPr="001A2B25" w:rsidRDefault="00DA4C9D" w:rsidP="00827D94">
            <w:pPr>
              <w:jc w:val="center"/>
              <w:rPr>
                <w:lang w:val="sr-Cyrl-RS"/>
              </w:rPr>
            </w:pPr>
            <w:r w:rsidRPr="001A2B25">
              <w:rPr>
                <w:lang w:val="sr-Cyrl-RS"/>
              </w:rPr>
              <w:t>Тим за самовредновање</w:t>
            </w:r>
          </w:p>
          <w:p w:rsidR="00DA4C9D" w:rsidRPr="001A2B25" w:rsidRDefault="00DA4C9D" w:rsidP="00827D94">
            <w:pPr>
              <w:jc w:val="center"/>
              <w:rPr>
                <w:lang w:val="sr-Cyrl-RS"/>
              </w:rPr>
            </w:pPr>
          </w:p>
          <w:p w:rsidR="00DA4C9D" w:rsidRPr="001A2B25" w:rsidRDefault="00DA4C9D" w:rsidP="00827D94">
            <w:pPr>
              <w:jc w:val="center"/>
              <w:rPr>
                <w:lang w:val="sr-Cyrl-RS"/>
              </w:rPr>
            </w:pPr>
            <w:r w:rsidRPr="001A2B25">
              <w:rPr>
                <w:lang w:val="sr-Cyrl-RS"/>
              </w:rPr>
              <w:t>Педагог</w:t>
            </w:r>
          </w:p>
          <w:p w:rsidR="00DA4C9D" w:rsidRPr="001A2B25" w:rsidRDefault="00DA4C9D" w:rsidP="00827D94">
            <w:pPr>
              <w:jc w:val="center"/>
              <w:rPr>
                <w:lang w:val="sr-Cyrl-RS"/>
              </w:rPr>
            </w:pPr>
            <w:r w:rsidRPr="001A2B25">
              <w:rPr>
                <w:lang w:val="sr-Cyrl-RS"/>
              </w:rPr>
              <w:lastRenderedPageBreak/>
              <w:t>Дефектолог</w:t>
            </w:r>
          </w:p>
          <w:p w:rsidR="00DA4C9D" w:rsidRPr="001A2B25" w:rsidRDefault="00DA4C9D" w:rsidP="00827D94">
            <w:pPr>
              <w:jc w:val="center"/>
              <w:rPr>
                <w:lang w:val="sr-Cyrl-RS"/>
              </w:rPr>
            </w:pP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lastRenderedPageBreak/>
              <w:t>У току школске године</w:t>
            </w:r>
          </w:p>
        </w:tc>
      </w:tr>
      <w:tr w:rsidR="00DA4C9D" w:rsidRPr="001A2B25" w:rsidTr="00827D94">
        <w:trPr>
          <w:trHeight w:val="612"/>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Вредновање резултата рада наставника </w:t>
            </w: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r w:rsidRPr="001A2B25">
              <w:rPr>
                <w:lang w:val="sr-Cyrl-RS"/>
              </w:rPr>
              <w:t xml:space="preserve">Такмичења, завршни испит,самовредновање </w:t>
            </w:r>
          </w:p>
          <w:p w:rsidR="00DA4C9D" w:rsidRPr="001A2B25" w:rsidRDefault="00DA4C9D" w:rsidP="00827D94">
            <w:pPr>
              <w:rPr>
                <w:lang w:val="sr-Cyrl-RS"/>
              </w:rPr>
            </w:pPr>
          </w:p>
        </w:tc>
        <w:tc>
          <w:tcPr>
            <w:tcW w:w="2258"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Тим</w:t>
            </w:r>
          </w:p>
          <w:p w:rsidR="00DA4C9D" w:rsidRPr="001A2B25" w:rsidRDefault="00DA4C9D" w:rsidP="00827D94">
            <w:pPr>
              <w:jc w:val="center"/>
              <w:rPr>
                <w:lang w:val="sr-Cyrl-RS"/>
              </w:rPr>
            </w:pPr>
            <w:r w:rsidRPr="001A2B25">
              <w:rPr>
                <w:lang w:val="sr-Cyrl-RS"/>
              </w:rPr>
              <w:t>Стручна већа</w:t>
            </w:r>
          </w:p>
          <w:p w:rsidR="00DA4C9D" w:rsidRPr="001A2B25" w:rsidRDefault="00DA4C9D" w:rsidP="00827D94">
            <w:pPr>
              <w:jc w:val="center"/>
              <w:rPr>
                <w:lang w:val="sr-Cyrl-RS"/>
              </w:rPr>
            </w:pPr>
            <w:r w:rsidRPr="001A2B25">
              <w:rPr>
                <w:lang w:val="sr-Cyrl-RS"/>
              </w:rPr>
              <w:t>Одељењска већа</w:t>
            </w: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Током школске године</w:t>
            </w:r>
          </w:p>
        </w:tc>
      </w:tr>
      <w:tr w:rsidR="00DA4C9D" w:rsidRPr="001A2B25" w:rsidTr="00827D94">
        <w:trPr>
          <w:trHeight w:val="612"/>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Вредновање резултата рада ученика </w:t>
            </w: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Такмичења, завршни испит,самовредновање </w:t>
            </w:r>
          </w:p>
          <w:p w:rsidR="00DA4C9D" w:rsidRPr="001A2B25" w:rsidRDefault="00DA4C9D" w:rsidP="00827D94">
            <w:pPr>
              <w:rPr>
                <w:lang w:val="sr-Cyrl-RS"/>
              </w:rPr>
            </w:pPr>
            <w:r w:rsidRPr="001A2B25">
              <w:rPr>
                <w:lang w:val="sr-Cyrl-RS"/>
              </w:rPr>
              <w:t xml:space="preserve">табела успеха,провере знања-тестови </w:t>
            </w:r>
          </w:p>
        </w:tc>
        <w:tc>
          <w:tcPr>
            <w:tcW w:w="2258"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Тим</w:t>
            </w: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Током школске године</w:t>
            </w:r>
          </w:p>
        </w:tc>
      </w:tr>
      <w:tr w:rsidR="00DA4C9D" w:rsidRPr="001A2B25" w:rsidTr="00827D94">
        <w:trPr>
          <w:trHeight w:val="612"/>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Тим прати остваривање стандарда и постигнућа и остваривања међупреметних компетенција </w:t>
            </w: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Резултати пробног завршног испита </w:t>
            </w:r>
          </w:p>
        </w:tc>
        <w:tc>
          <w:tcPr>
            <w:tcW w:w="2258"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Тим</w:t>
            </w:r>
          </w:p>
        </w:tc>
        <w:tc>
          <w:tcPr>
            <w:tcW w:w="2334"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jc w:val="center"/>
              <w:rPr>
                <w:lang w:val="sr-Cyrl-RS"/>
              </w:rPr>
            </w:pPr>
            <w:r w:rsidRPr="001A2B25">
              <w:rPr>
                <w:lang w:val="sr-Cyrl-RS"/>
              </w:rPr>
              <w:t>Април 2025.</w:t>
            </w:r>
          </w:p>
        </w:tc>
      </w:tr>
      <w:tr w:rsidR="00DA4C9D" w:rsidRPr="001A2B25" w:rsidTr="00827D94">
        <w:trPr>
          <w:trHeight w:val="612"/>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Организовање радионица на различитим местима у земљи и иностранству  заједно са школама са којима се остварује сарадња</w:t>
            </w: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Извештаји ,записници ,фотографије </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Тим</w:t>
            </w:r>
          </w:p>
          <w:p w:rsidR="00DA4C9D" w:rsidRPr="001A2B25" w:rsidRDefault="00DA4C9D" w:rsidP="00827D94">
            <w:pPr>
              <w:jc w:val="center"/>
              <w:rPr>
                <w:lang w:val="sr-Cyrl-RS"/>
              </w:rPr>
            </w:pP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pPr>
            <w:r w:rsidRPr="001A2B25">
              <w:rPr>
                <w:lang w:val="sr-Cyrl-RS"/>
              </w:rPr>
              <w:t>Током године</w:t>
            </w:r>
          </w:p>
          <w:p w:rsidR="00DA4C9D" w:rsidRPr="001A2B25" w:rsidRDefault="00DA4C9D" w:rsidP="00827D94">
            <w:pPr>
              <w:jc w:val="center"/>
            </w:pPr>
          </w:p>
        </w:tc>
      </w:tr>
      <w:tr w:rsidR="00DA4C9D" w:rsidRPr="001A2B25" w:rsidTr="00827D94">
        <w:trPr>
          <w:trHeight w:val="1860"/>
        </w:trPr>
        <w:tc>
          <w:tcPr>
            <w:tcW w:w="2373"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 xml:space="preserve">Праћење и примена прописа чија је примена важна за обезбеђивање квалитета рада установе </w:t>
            </w:r>
          </w:p>
          <w:p w:rsidR="00DA4C9D" w:rsidRPr="001A2B25" w:rsidRDefault="00DA4C9D" w:rsidP="00827D94">
            <w:pPr>
              <w:rPr>
                <w:lang w:val="sr-Cyrl-RS"/>
              </w:rPr>
            </w:pPr>
          </w:p>
        </w:tc>
        <w:tc>
          <w:tcPr>
            <w:tcW w:w="2775" w:type="dxa"/>
            <w:tcBorders>
              <w:top w:val="single" w:sz="4" w:space="0" w:color="auto"/>
              <w:left w:val="single" w:sz="4" w:space="0" w:color="auto"/>
              <w:bottom w:val="single" w:sz="4" w:space="0" w:color="auto"/>
              <w:right w:val="single" w:sz="4" w:space="0" w:color="auto"/>
            </w:tcBorders>
            <w:hideMark/>
          </w:tcPr>
          <w:p w:rsidR="00DA4C9D" w:rsidRPr="001A2B25" w:rsidRDefault="00DA4C9D" w:rsidP="00827D94">
            <w:pPr>
              <w:rPr>
                <w:lang w:val="sr-Cyrl-RS"/>
              </w:rPr>
            </w:pPr>
            <w:r w:rsidRPr="001A2B25">
              <w:rPr>
                <w:lang w:val="sr-Cyrl-RS"/>
              </w:rPr>
              <w:t>Извештаји ,записници</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r w:rsidRPr="001A2B25">
              <w:rPr>
                <w:lang w:val="sr-Cyrl-RS"/>
              </w:rPr>
              <w:t>Тим</w:t>
            </w:r>
          </w:p>
          <w:p w:rsidR="00DA4C9D" w:rsidRPr="001A2B25" w:rsidRDefault="00DA4C9D" w:rsidP="00827D94">
            <w:pPr>
              <w:jc w:val="center"/>
              <w:rPr>
                <w:lang w:val="sr-Cyrl-RS"/>
              </w:rPr>
            </w:pP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pPr>
            <w:r w:rsidRPr="001A2B25">
              <w:rPr>
                <w:lang w:val="sr-Cyrl-RS"/>
              </w:rPr>
              <w:t>Током године</w:t>
            </w:r>
          </w:p>
          <w:p w:rsidR="00DA4C9D" w:rsidRPr="001A2B25" w:rsidRDefault="00DA4C9D" w:rsidP="00827D94">
            <w:pPr>
              <w:jc w:val="center"/>
              <w:rPr>
                <w:lang w:val="sr-Cyrl-RS"/>
              </w:rPr>
            </w:pPr>
          </w:p>
        </w:tc>
      </w:tr>
      <w:tr w:rsidR="00DA4C9D" w:rsidRPr="001A2B25" w:rsidTr="00827D94">
        <w:trPr>
          <w:trHeight w:val="1641"/>
        </w:trPr>
        <w:tc>
          <w:tcPr>
            <w:tcW w:w="2373"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t xml:space="preserve">Праћење реализација активности за промоцију и маркетинг школе </w:t>
            </w:r>
          </w:p>
          <w:p w:rsidR="00DA4C9D" w:rsidRPr="001A2B25" w:rsidRDefault="00DA4C9D" w:rsidP="00827D94">
            <w:pPr>
              <w:rPr>
                <w:lang w:val="sr-Cyrl-RS"/>
              </w:rPr>
            </w:pPr>
            <w:r w:rsidRPr="001A2B25">
              <w:rPr>
                <w:lang w:val="sr-Cyrl-RS"/>
              </w:rPr>
              <w:t>(-Зелени кутак у школи;</w:t>
            </w:r>
          </w:p>
          <w:p w:rsidR="00DA4C9D" w:rsidRPr="001A2B25" w:rsidRDefault="00DA4C9D" w:rsidP="00827D94">
            <w:pPr>
              <w:rPr>
                <w:lang w:val="sr-Cyrl-RS"/>
              </w:rPr>
            </w:pPr>
            <w:r w:rsidRPr="001A2B25">
              <w:rPr>
                <w:lang w:val="sr-Cyrl-RS"/>
              </w:rPr>
              <w:t xml:space="preserve">- Организација и активности везане за </w:t>
            </w:r>
            <w:r w:rsidRPr="001A2B25">
              <w:rPr>
                <w:lang w:val="sr-Cyrl-RS"/>
              </w:rPr>
              <w:lastRenderedPageBreak/>
              <w:t xml:space="preserve">искориштавње библиотечког </w:t>
            </w:r>
          </w:p>
          <w:p w:rsidR="00DA4C9D" w:rsidRPr="001A2B25" w:rsidRDefault="00DA4C9D" w:rsidP="00827D94">
            <w:pPr>
              <w:rPr>
                <w:lang w:val="sr-Cyrl-RS"/>
              </w:rPr>
            </w:pPr>
            <w:r w:rsidRPr="001A2B25">
              <w:rPr>
                <w:lang w:val="sr-Cyrl-RS"/>
              </w:rPr>
              <w:t>фонда ;</w:t>
            </w:r>
          </w:p>
          <w:p w:rsidR="00DA4C9D" w:rsidRPr="001A2B25" w:rsidRDefault="00DA4C9D" w:rsidP="00827D94">
            <w:pPr>
              <w:rPr>
                <w:lang w:val="sr-Cyrl-RS"/>
              </w:rPr>
            </w:pPr>
            <w:r w:rsidRPr="001A2B25">
              <w:rPr>
                <w:lang w:val="sr-Cyrl-RS"/>
              </w:rPr>
              <w:t>-Пројекције едукативних филмова снимљених у школи;</w:t>
            </w:r>
          </w:p>
          <w:p w:rsidR="00DA4C9D" w:rsidRPr="001A2B25" w:rsidRDefault="00DA4C9D" w:rsidP="00827D94">
            <w:pPr>
              <w:rPr>
                <w:lang w:val="sr-Cyrl-RS"/>
              </w:rPr>
            </w:pPr>
            <w:r w:rsidRPr="001A2B25">
              <w:rPr>
                <w:lang w:val="sr-Cyrl-RS"/>
              </w:rPr>
              <w:t>-Стручна предавања:</w:t>
            </w:r>
          </w:p>
          <w:p w:rsidR="00DA4C9D" w:rsidRPr="001A2B25" w:rsidRDefault="00DA4C9D" w:rsidP="00827D94">
            <w:pPr>
              <w:rPr>
                <w:lang w:val="sr-Cyrl-RS"/>
              </w:rPr>
            </w:pPr>
            <w:r w:rsidRPr="001A2B25">
              <w:rPr>
                <w:lang w:val="sr-Cyrl-RS"/>
              </w:rPr>
              <w:t>-Књижевне и музичке вечери;</w:t>
            </w:r>
          </w:p>
          <w:p w:rsidR="00DA4C9D" w:rsidRPr="001A2B25" w:rsidRDefault="00DA4C9D" w:rsidP="00827D94">
            <w:pPr>
              <w:rPr>
                <w:lang w:val="sr-Cyrl-RS"/>
              </w:rPr>
            </w:pPr>
            <w:r w:rsidRPr="001A2B25">
              <w:rPr>
                <w:lang w:val="sr-Cyrl-RS"/>
              </w:rPr>
              <w:t>-Обележавање важних датума у школи са ученицима .)</w:t>
            </w:r>
          </w:p>
          <w:p w:rsidR="00DA4C9D" w:rsidRPr="001A2B25" w:rsidRDefault="00DA4C9D" w:rsidP="00827D94">
            <w:pPr>
              <w:rPr>
                <w:lang w:val="sr-Cyrl-RS"/>
              </w:rPr>
            </w:pPr>
          </w:p>
        </w:tc>
        <w:tc>
          <w:tcPr>
            <w:tcW w:w="2775"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t>Извештаји ,записници ,фотографије</w:t>
            </w: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lastRenderedPageBreak/>
              <w:t xml:space="preserve"> </w:t>
            </w:r>
          </w:p>
        </w:tc>
        <w:tc>
          <w:tcPr>
            <w:tcW w:w="2258"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p>
          <w:p w:rsidR="00DA4C9D" w:rsidRPr="001A2B25" w:rsidRDefault="00DA4C9D" w:rsidP="00827D94">
            <w:pPr>
              <w:rPr>
                <w:lang w:val="sr-Cyrl-RS"/>
              </w:rPr>
            </w:pPr>
            <w:r w:rsidRPr="001A2B25">
              <w:rPr>
                <w:lang w:val="sr-Cyrl-RS"/>
              </w:rPr>
              <w:t xml:space="preserve">    Наставници </w:t>
            </w:r>
          </w:p>
          <w:p w:rsidR="00DA4C9D" w:rsidRPr="001A2B25" w:rsidRDefault="00DA4C9D" w:rsidP="00827D94">
            <w:pPr>
              <w:rPr>
                <w:lang w:val="sr-Cyrl-RS"/>
              </w:rPr>
            </w:pPr>
            <w:r w:rsidRPr="001A2B25">
              <w:rPr>
                <w:lang w:val="sr-Cyrl-RS"/>
              </w:rPr>
              <w:t xml:space="preserve">    Ученици </w:t>
            </w:r>
          </w:p>
          <w:p w:rsidR="00DA4C9D" w:rsidRPr="001A2B25" w:rsidRDefault="00DA4C9D" w:rsidP="00827D94">
            <w:pPr>
              <w:rPr>
                <w:lang w:val="sr-Cyrl-RS"/>
              </w:rPr>
            </w:pPr>
            <w:r w:rsidRPr="001A2B25">
              <w:rPr>
                <w:lang w:val="sr-Cyrl-RS"/>
              </w:rPr>
              <w:t xml:space="preserve">         Тим</w:t>
            </w:r>
          </w:p>
        </w:tc>
        <w:tc>
          <w:tcPr>
            <w:tcW w:w="2334" w:type="dxa"/>
            <w:tcBorders>
              <w:top w:val="single" w:sz="4" w:space="0" w:color="auto"/>
              <w:left w:val="single" w:sz="4" w:space="0" w:color="auto"/>
              <w:bottom w:val="single" w:sz="4" w:space="0" w:color="auto"/>
              <w:right w:val="single" w:sz="4" w:space="0" w:color="auto"/>
            </w:tcBorders>
          </w:tcPr>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jc w:val="center"/>
            </w:pPr>
            <w:r w:rsidRPr="001A2B25">
              <w:rPr>
                <w:lang w:val="sr-Cyrl-RS"/>
              </w:rPr>
              <w:t>Током године</w:t>
            </w:r>
          </w:p>
          <w:p w:rsidR="00DA4C9D" w:rsidRPr="001A2B25" w:rsidRDefault="00DA4C9D" w:rsidP="00827D94">
            <w:pPr>
              <w:jc w:val="center"/>
              <w:rPr>
                <w:lang w:val="sr-Cyrl-RS"/>
              </w:rPr>
            </w:pPr>
          </w:p>
          <w:p w:rsidR="00DA4C9D" w:rsidRPr="001A2B25" w:rsidRDefault="00DA4C9D" w:rsidP="00827D94">
            <w:pPr>
              <w:jc w:val="center"/>
              <w:rPr>
                <w:lang w:val="sr-Cyrl-RS"/>
              </w:rPr>
            </w:pPr>
          </w:p>
          <w:p w:rsidR="00DA4C9D" w:rsidRPr="001A2B25" w:rsidRDefault="00DA4C9D" w:rsidP="00827D94">
            <w:pPr>
              <w:rPr>
                <w:lang w:val="sr-Cyrl-RS"/>
              </w:rPr>
            </w:pPr>
          </w:p>
        </w:tc>
      </w:tr>
    </w:tbl>
    <w:p w:rsidR="00DA4C9D" w:rsidRPr="001A2B25" w:rsidRDefault="00DA4C9D" w:rsidP="00DA4C9D">
      <w:pPr>
        <w:rPr>
          <w:lang w:val="sr-Cyrl-RS"/>
        </w:rPr>
      </w:pPr>
    </w:p>
    <w:p w:rsidR="00DA4C9D" w:rsidRPr="001A2B25" w:rsidRDefault="00DA4C9D" w:rsidP="00DA4C9D">
      <w:pPr>
        <w:jc w:val="right"/>
        <w:rPr>
          <w:lang w:val="sr-Cyrl-RS"/>
        </w:rPr>
      </w:pPr>
      <w:r w:rsidRPr="001A2B25">
        <w:t>Koo</w:t>
      </w:r>
      <w:r w:rsidRPr="001A2B25">
        <w:rPr>
          <w:lang w:val="sr-Cyrl-RS"/>
        </w:rPr>
        <w:t xml:space="preserve">рдинатор Тима </w:t>
      </w:r>
    </w:p>
    <w:p w:rsidR="00C94131" w:rsidRPr="001A2B25" w:rsidRDefault="00DA4C9D" w:rsidP="00CC1B6B">
      <w:pPr>
        <w:jc w:val="right"/>
        <w:rPr>
          <w:lang w:val="sr-Cyrl-RS"/>
        </w:rPr>
      </w:pPr>
      <w:r w:rsidRPr="001A2B25">
        <w:rPr>
          <w:lang w:val="sr-Cyrl-RS"/>
        </w:rPr>
        <w:t xml:space="preserve">     Зорица Ђурић, педагог  </w:t>
      </w:r>
    </w:p>
    <w:p w:rsidR="00DA4C9D" w:rsidRPr="001A2B25" w:rsidRDefault="00DA4C9D" w:rsidP="00DA4C9D">
      <w:pPr>
        <w:jc w:val="right"/>
        <w:rPr>
          <w:lang w:val="sr-Cyrl-RS"/>
        </w:rPr>
      </w:pPr>
    </w:p>
    <w:p w:rsidR="00DA4C9D" w:rsidRPr="00DA4C9D" w:rsidRDefault="00DA4C9D" w:rsidP="00DA4C9D">
      <w:pPr>
        <w:rPr>
          <w:sz w:val="28"/>
          <w:szCs w:val="28"/>
          <w:lang w:val="sr-Cyrl-RS"/>
        </w:rPr>
      </w:pPr>
      <w:r w:rsidRPr="00DA4C9D">
        <w:rPr>
          <w:sz w:val="28"/>
          <w:szCs w:val="28"/>
          <w:lang w:val="sr-Cyrl-RS"/>
        </w:rPr>
        <w:t>ПРЕДЛОЗИ ПРОЈЕКАТА</w:t>
      </w:r>
    </w:p>
    <w:p w:rsidR="00DA4C9D" w:rsidRPr="001A2B25" w:rsidRDefault="00DA4C9D" w:rsidP="00DA4C9D">
      <w:pPr>
        <w:rPr>
          <w:sz w:val="40"/>
          <w:szCs w:val="40"/>
          <w:lang w:val="sr-Cyrl-RS"/>
        </w:rPr>
      </w:pPr>
    </w:p>
    <w:p w:rsidR="00DA4C9D" w:rsidRPr="00700AB6" w:rsidRDefault="00DA4C9D" w:rsidP="00DA4C9D">
      <w:pPr>
        <w:rPr>
          <w:lang w:val="sr-Cyrl-RS"/>
        </w:rPr>
      </w:pPr>
    </w:p>
    <w:p w:rsidR="00DA4C9D" w:rsidRPr="00700AB6" w:rsidRDefault="00C94131" w:rsidP="00DA4C9D">
      <w:pPr>
        <w:rPr>
          <w:b/>
          <w:lang w:val="sr-Cyrl-RS"/>
        </w:rPr>
      </w:pPr>
      <w:r w:rsidRPr="00700AB6">
        <w:rPr>
          <w:b/>
          <w:lang w:val="sr-Cyrl-RS"/>
        </w:rPr>
        <w:t xml:space="preserve">„И </w:t>
      </w:r>
      <w:r w:rsidR="00DA4C9D" w:rsidRPr="00700AB6">
        <w:rPr>
          <w:b/>
          <w:lang w:val="sr-Cyrl-RS"/>
        </w:rPr>
        <w:t>СТЕВАНЧИЋИ ИМАЈУ ТАЛЕНАТ“</w:t>
      </w:r>
    </w:p>
    <w:p w:rsidR="00DA4C9D" w:rsidRPr="00700AB6" w:rsidRDefault="00DA4C9D" w:rsidP="00DA4C9D">
      <w:pPr>
        <w:rPr>
          <w:lang w:val="sr-Cyrl-RS"/>
        </w:rPr>
      </w:pPr>
    </w:p>
    <w:p w:rsidR="00DA4C9D" w:rsidRPr="001A2B25" w:rsidRDefault="00DA4C9D" w:rsidP="00DA4C9D">
      <w:pPr>
        <w:rPr>
          <w:color w:val="000000"/>
          <w:shd w:val="clear" w:color="auto" w:fill="FFFFFF"/>
          <w:lang w:val="sr-Cyrl-RS"/>
        </w:rPr>
      </w:pPr>
      <w:r w:rsidRPr="001A2B25">
        <w:rPr>
          <w:rStyle w:val="Emphasis"/>
          <w:color w:val="000000"/>
          <w:shd w:val="clear" w:color="auto" w:fill="FFFFFF"/>
        </w:rPr>
        <w:t>Циљ пројекта:</w:t>
      </w:r>
      <w:r w:rsidRPr="001A2B25">
        <w:rPr>
          <w:color w:val="000000"/>
          <w:shd w:val="clear" w:color="auto" w:fill="FFFFFF"/>
        </w:rPr>
        <w:t> мотивисање ученика да искажу своје таленте</w:t>
      </w:r>
      <w:r w:rsidRPr="001A2B25">
        <w:rPr>
          <w:color w:val="000000"/>
        </w:rPr>
        <w:br/>
      </w:r>
      <w:r w:rsidRPr="001A2B25">
        <w:rPr>
          <w:rStyle w:val="Emphasis"/>
          <w:color w:val="000000"/>
          <w:shd w:val="clear" w:color="auto" w:fill="FFFFFF"/>
        </w:rPr>
        <w:t>Време реализације:</w:t>
      </w:r>
      <w:r w:rsidR="002E4948">
        <w:rPr>
          <w:color w:val="000000"/>
          <w:shd w:val="clear" w:color="auto" w:fill="FFFFFF"/>
        </w:rPr>
        <w:t> фебруар – јун 2026</w:t>
      </w:r>
      <w:r w:rsidRPr="001A2B25">
        <w:rPr>
          <w:color w:val="000000"/>
          <w:shd w:val="clear" w:color="auto" w:fill="FFFFFF"/>
        </w:rPr>
        <w:t>. године</w:t>
      </w:r>
      <w:r w:rsidRPr="001A2B25">
        <w:rPr>
          <w:color w:val="000000"/>
        </w:rPr>
        <w:br/>
      </w:r>
      <w:r w:rsidRPr="001A2B25">
        <w:rPr>
          <w:rStyle w:val="Emphasis"/>
          <w:color w:val="000000"/>
          <w:shd w:val="clear" w:color="auto" w:fill="FFFFFF"/>
        </w:rPr>
        <w:t>Носиоци пројекта:</w:t>
      </w:r>
      <w:r w:rsidRPr="001A2B25">
        <w:rPr>
          <w:color w:val="000000"/>
          <w:shd w:val="clear" w:color="auto" w:fill="FFFFFF"/>
        </w:rPr>
        <w:t xml:space="preserve"> наставници ликовне , музичке културе </w:t>
      </w:r>
      <w:r w:rsidRPr="001A2B25">
        <w:rPr>
          <w:color w:val="000000"/>
          <w:shd w:val="clear" w:color="auto" w:fill="FFFFFF"/>
          <w:lang w:val="sr-Cyrl-RS"/>
        </w:rPr>
        <w:t>и српског језика .</w:t>
      </w:r>
    </w:p>
    <w:p w:rsidR="00DA4C9D" w:rsidRPr="001A2B25" w:rsidRDefault="00DA4C9D" w:rsidP="00DA4C9D">
      <w:pPr>
        <w:rPr>
          <w:color w:val="000000"/>
          <w:shd w:val="clear" w:color="auto" w:fill="FFFFFF"/>
        </w:rPr>
      </w:pPr>
      <w:r w:rsidRPr="001A2B25">
        <w:rPr>
          <w:color w:val="000000"/>
          <w:shd w:val="clear" w:color="auto" w:fill="FFFFFF"/>
          <w:lang w:val="sr-Cyrl-RS"/>
        </w:rPr>
        <w:t>Ч</w:t>
      </w:r>
      <w:r w:rsidRPr="001A2B25">
        <w:rPr>
          <w:color w:val="000000"/>
          <w:shd w:val="clear" w:color="auto" w:fill="FFFFFF"/>
        </w:rPr>
        <w:t xml:space="preserve">ланови жирија према договору и одлуци </w:t>
      </w:r>
      <w:r w:rsidRPr="001A2B25">
        <w:rPr>
          <w:color w:val="000000"/>
          <w:shd w:val="clear" w:color="auto" w:fill="FFFFFF"/>
          <w:lang w:val="sr-Cyrl-RS"/>
        </w:rPr>
        <w:t>Тима</w:t>
      </w:r>
      <w:r w:rsidRPr="001A2B25">
        <w:rPr>
          <w:color w:val="000000"/>
          <w:shd w:val="clear" w:color="auto" w:fill="FFFFFF"/>
        </w:rPr>
        <w:t xml:space="preserve"> школе</w:t>
      </w:r>
      <w:r w:rsidRPr="001A2B25">
        <w:rPr>
          <w:color w:val="000000"/>
        </w:rPr>
        <w:br/>
      </w:r>
      <w:r w:rsidRPr="001A2B25">
        <w:rPr>
          <w:rStyle w:val="Emphasis"/>
          <w:color w:val="000000"/>
          <w:shd w:val="clear" w:color="auto" w:fill="FFFFFF"/>
        </w:rPr>
        <w:t>Учесници у пројекту:</w:t>
      </w:r>
      <w:r w:rsidRPr="001A2B25">
        <w:rPr>
          <w:color w:val="000000"/>
          <w:shd w:val="clear" w:color="auto" w:fill="FFFFFF"/>
        </w:rPr>
        <w:t> сви ученици који желе да покажу своје таленте</w:t>
      </w:r>
      <w:r w:rsidRPr="001A2B25">
        <w:rPr>
          <w:color w:val="000000"/>
        </w:rPr>
        <w:br/>
      </w:r>
      <w:r w:rsidRPr="001A2B25">
        <w:rPr>
          <w:rStyle w:val="Emphasis"/>
          <w:color w:val="000000"/>
          <w:shd w:val="clear" w:color="auto" w:fill="FFFFFF"/>
        </w:rPr>
        <w:t>Кратак опис:</w:t>
      </w:r>
      <w:r w:rsidRPr="001A2B25">
        <w:rPr>
          <w:color w:val="000000"/>
          <w:shd w:val="clear" w:color="auto" w:fill="FFFFFF"/>
        </w:rPr>
        <w:t> Након формирања стручног жирија, који се састоји од најмање три члана, ученици се пријављују на аудицију. После неколико елиминационих кругова најталентованији ученици пласирају се у финале такмичења, које се одржава на крају школске године. Финално такмичење буде организовано у посебном термину уз свечано представљање кандидата.</w:t>
      </w:r>
    </w:p>
    <w:p w:rsidR="00DA4C9D" w:rsidRDefault="00DA4C9D" w:rsidP="00DA4C9D">
      <w:pPr>
        <w:rPr>
          <w:color w:val="000000"/>
          <w:shd w:val="clear" w:color="auto" w:fill="FFFFFF"/>
        </w:rPr>
      </w:pPr>
      <w:r w:rsidRPr="001A2B25">
        <w:rPr>
          <w:color w:val="000000"/>
          <w:shd w:val="clear" w:color="auto" w:fill="FFFFFF"/>
        </w:rPr>
        <w:t xml:space="preserve"> Посебно за последњи круг такмичења у састав жирија улазе и директор школе, као и један представник родитеља. Такође, финални круг одвија се уз присуство публике. Поред мотивације за наставак неговања талента који поседује, победник добија и симболичну награду.</w:t>
      </w:r>
    </w:p>
    <w:p w:rsidR="003926EF" w:rsidRDefault="003926EF" w:rsidP="00DA4C9D">
      <w:pPr>
        <w:rPr>
          <w:color w:val="000000"/>
          <w:shd w:val="clear" w:color="auto" w:fill="FFFFFF"/>
        </w:rPr>
      </w:pPr>
    </w:p>
    <w:p w:rsidR="00DA4C9D" w:rsidRDefault="003926EF" w:rsidP="00DA4C9D">
      <w:pPr>
        <w:rPr>
          <w:b/>
          <w:color w:val="000000"/>
          <w:sz w:val="28"/>
          <w:szCs w:val="28"/>
          <w:shd w:val="clear" w:color="auto" w:fill="FFFFFF"/>
          <w:lang w:val="sr-Cyrl-RS"/>
        </w:rPr>
      </w:pPr>
      <w:r>
        <w:rPr>
          <w:b/>
          <w:color w:val="000000"/>
          <w:sz w:val="28"/>
          <w:szCs w:val="28"/>
          <w:shd w:val="clear" w:color="auto" w:fill="FFFFFF"/>
          <w:lang w:val="sr-Cyrl-RS"/>
        </w:rPr>
        <w:t>„Дан розе мајице“</w:t>
      </w:r>
    </w:p>
    <w:p w:rsidR="003926EF" w:rsidRPr="003926EF" w:rsidRDefault="003926EF" w:rsidP="00DA4C9D">
      <w:pPr>
        <w:rPr>
          <w:color w:val="000000"/>
          <w:shd w:val="clear" w:color="auto" w:fill="FFFFFF"/>
          <w:lang w:val="sr-Cyrl-RS"/>
        </w:rPr>
      </w:pPr>
    </w:p>
    <w:p w:rsidR="00DA4C9D" w:rsidRPr="00DA4C9D" w:rsidRDefault="00DA4C9D" w:rsidP="00DA4C9D">
      <w:pPr>
        <w:pStyle w:val="NormalWeb"/>
        <w:spacing w:before="0" w:beforeAutospacing="0" w:after="300" w:afterAutospacing="0"/>
        <w:rPr>
          <w:rStyle w:val="Strong"/>
          <w:b w:val="0"/>
          <w:bCs w:val="0"/>
          <w:color w:val="000000"/>
        </w:rPr>
      </w:pPr>
      <w:r w:rsidRPr="001A2B25">
        <w:rPr>
          <w:rStyle w:val="Emphasis"/>
          <w:rFonts w:eastAsia="Calibri"/>
          <w:color w:val="000000"/>
        </w:rPr>
        <w:t>Циљ пројекта:</w:t>
      </w:r>
      <w:r w:rsidRPr="001A2B25">
        <w:rPr>
          <w:color w:val="000000"/>
        </w:rPr>
        <w:t> обележавање Светског дана борбе против вршњачког насиља</w:t>
      </w:r>
      <w:r w:rsidRPr="001A2B25">
        <w:rPr>
          <w:color w:val="000000"/>
        </w:rPr>
        <w:br/>
      </w:r>
      <w:r w:rsidRPr="001A2B25">
        <w:rPr>
          <w:rStyle w:val="Emphasis"/>
          <w:rFonts w:eastAsia="Calibri"/>
          <w:color w:val="000000"/>
        </w:rPr>
        <w:t>Време реализације:</w:t>
      </w:r>
      <w:r w:rsidR="002E4948">
        <w:rPr>
          <w:color w:val="000000"/>
        </w:rPr>
        <w:t> фебруар 2026</w:t>
      </w:r>
      <w:r w:rsidRPr="001A2B25">
        <w:rPr>
          <w:color w:val="000000"/>
        </w:rPr>
        <w:t>. године</w:t>
      </w:r>
      <w:r w:rsidRPr="001A2B25">
        <w:rPr>
          <w:color w:val="000000"/>
        </w:rPr>
        <w:br/>
      </w:r>
      <w:r w:rsidRPr="001A2B25">
        <w:rPr>
          <w:rStyle w:val="Emphasis"/>
          <w:rFonts w:eastAsia="Calibri"/>
          <w:color w:val="000000"/>
        </w:rPr>
        <w:t>Носиоци пројекта:</w:t>
      </w:r>
      <w:r w:rsidRPr="001A2B25">
        <w:rPr>
          <w:color w:val="000000"/>
        </w:rPr>
        <w:t> Тим за заштиту ученика од дискриминације, насиља, злостављања и занемаривања, одељењске старешине, предметни наставници, наставници у продуженом боравку, стручни сарадници, директор школе</w:t>
      </w:r>
      <w:r w:rsidRPr="001A2B25">
        <w:rPr>
          <w:color w:val="000000"/>
        </w:rPr>
        <w:br/>
      </w:r>
      <w:r w:rsidRPr="001A2B25">
        <w:rPr>
          <w:rStyle w:val="Emphasis"/>
          <w:rFonts w:eastAsia="Calibri"/>
          <w:color w:val="000000"/>
        </w:rPr>
        <w:t>Учесници у пројекту:</w:t>
      </w:r>
      <w:r w:rsidRPr="001A2B25">
        <w:rPr>
          <w:color w:val="000000"/>
        </w:rPr>
        <w:t> сви ученици и запослени у Школи</w:t>
      </w:r>
      <w:r w:rsidRPr="001A2B25">
        <w:rPr>
          <w:color w:val="000000"/>
        </w:rPr>
        <w:br/>
      </w:r>
      <w:r w:rsidRPr="001A2B25">
        <w:rPr>
          <w:rStyle w:val="Emphasis"/>
          <w:rFonts w:eastAsia="Calibri"/>
          <w:color w:val="000000"/>
        </w:rPr>
        <w:t>Кратак опис:</w:t>
      </w:r>
      <w:r w:rsidRPr="001A2B25">
        <w:rPr>
          <w:color w:val="000000"/>
        </w:rPr>
        <w:t xml:space="preserve"> Сви ученици заједно са својим одељењским старешинама осмишљавају и реализују активност којом ће обележити овај датум. Такође, учешће узимају стручни сарадници који на неки пригодан начин обележавају овај дан. Тога дана сви учесници пројекта и читав школски амбијент буду обележени розе бојом, као симбол подршке борби против вршњачког насиља. Израдиће се панои, носиће се розе гардероба и разни други </w:t>
      </w:r>
      <w:r w:rsidRPr="001A2B25">
        <w:rPr>
          <w:color w:val="000000"/>
        </w:rPr>
        <w:lastRenderedPageBreak/>
        <w:t>модни додаци у розе боји. Одељењске старешине ће реализовати радионице које промовишу толеранцију, позитивну комуникацију, пријатељстви и др.</w:t>
      </w:r>
    </w:p>
    <w:p w:rsidR="00DA4C9D" w:rsidRPr="001A2B25" w:rsidRDefault="00C94131" w:rsidP="00DA4C9D">
      <w:pPr>
        <w:pStyle w:val="NormalWeb"/>
        <w:spacing w:before="0" w:beforeAutospacing="0" w:after="300" w:afterAutospacing="0"/>
        <w:rPr>
          <w:color w:val="000000"/>
        </w:rPr>
      </w:pPr>
      <w:r>
        <w:rPr>
          <w:rStyle w:val="Strong"/>
          <w:color w:val="000000"/>
        </w:rPr>
        <w:t>„САЧУВАЈ ДРВО - РЕЦИКЛИРАЈ</w:t>
      </w:r>
      <w:r w:rsidR="00DA4C9D" w:rsidRPr="001A2B25">
        <w:rPr>
          <w:rStyle w:val="Strong"/>
          <w:color w:val="000000"/>
        </w:rPr>
        <w:t>“</w:t>
      </w:r>
    </w:p>
    <w:p w:rsidR="00C94131" w:rsidRPr="001A2B25" w:rsidRDefault="00DA4C9D" w:rsidP="00DA4C9D">
      <w:pPr>
        <w:pStyle w:val="NormalWeb"/>
        <w:spacing w:before="0" w:beforeAutospacing="0" w:after="300" w:afterAutospacing="0"/>
        <w:rPr>
          <w:color w:val="000000"/>
        </w:rPr>
      </w:pPr>
      <w:r w:rsidRPr="001A2B25">
        <w:rPr>
          <w:rStyle w:val="Emphasis"/>
          <w:rFonts w:eastAsia="Calibri"/>
          <w:color w:val="000000"/>
        </w:rPr>
        <w:t>Циљ пројекта:</w:t>
      </w:r>
      <w:r w:rsidRPr="001A2B25">
        <w:rPr>
          <w:color w:val="000000"/>
        </w:rPr>
        <w:t> подстаћи свест о значају рециклаже у очувању животне средине</w:t>
      </w:r>
      <w:r w:rsidRPr="001A2B25">
        <w:rPr>
          <w:color w:val="000000"/>
        </w:rPr>
        <w:br/>
      </w:r>
      <w:r w:rsidRPr="001A2B25">
        <w:rPr>
          <w:rStyle w:val="Emphasis"/>
          <w:rFonts w:eastAsia="Calibri"/>
          <w:color w:val="000000"/>
        </w:rPr>
        <w:t>Време реализације:</w:t>
      </w:r>
      <w:r w:rsidRPr="001A2B25">
        <w:rPr>
          <w:color w:val="000000"/>
        </w:rPr>
        <w:t> током школске године</w:t>
      </w:r>
      <w:r w:rsidRPr="001A2B25">
        <w:rPr>
          <w:color w:val="000000"/>
        </w:rPr>
        <w:br/>
      </w:r>
      <w:r w:rsidRPr="001A2B25">
        <w:rPr>
          <w:rStyle w:val="Emphasis"/>
          <w:rFonts w:eastAsia="Calibri"/>
          <w:color w:val="000000"/>
        </w:rPr>
        <w:t>Носиоци пројекта:</w:t>
      </w:r>
      <w:r w:rsidRPr="001A2B25">
        <w:rPr>
          <w:color w:val="000000"/>
        </w:rPr>
        <w:t> наставнице биологије и ученици</w:t>
      </w:r>
      <w:r w:rsidRPr="001A2B25">
        <w:rPr>
          <w:color w:val="000000"/>
        </w:rPr>
        <w:br/>
      </w:r>
      <w:r w:rsidRPr="001A2B25">
        <w:rPr>
          <w:rStyle w:val="Emphasis"/>
          <w:rFonts w:eastAsia="Calibri"/>
          <w:color w:val="000000"/>
        </w:rPr>
        <w:t>Учесници у пројекту:</w:t>
      </w:r>
      <w:r w:rsidRPr="001A2B25">
        <w:rPr>
          <w:color w:val="000000"/>
        </w:rPr>
        <w:t> сви заинтересовани ученици и запослени</w:t>
      </w:r>
      <w:r w:rsidRPr="001A2B25">
        <w:rPr>
          <w:color w:val="000000"/>
        </w:rPr>
        <w:br/>
      </w:r>
      <w:r w:rsidRPr="001A2B25">
        <w:rPr>
          <w:rStyle w:val="Emphasis"/>
          <w:rFonts w:eastAsia="Calibri"/>
          <w:color w:val="000000"/>
        </w:rPr>
        <w:t>Кратак опис:</w:t>
      </w:r>
      <w:r w:rsidRPr="001A2B25">
        <w:rPr>
          <w:color w:val="000000"/>
        </w:rPr>
        <w:t> Ученици ће током године сакупљати стару хартију која представља секундарну сировину која је најпогоднија и највреднија за рециклажу. Развијаће свест о значају рециклаже папира чиме се знатно смањује негативан утицај на животну средину кроз смањену количину отпада на депонијама, смањену емисију метана, који појачава ефекат стаклене баште, и очување шума. Такође ће развија</w:t>
      </w:r>
      <w:r w:rsidR="00DF5343">
        <w:rPr>
          <w:color w:val="000000"/>
        </w:rPr>
        <w:t>ти и предузетничку компетенцију</w:t>
      </w:r>
    </w:p>
    <w:p w:rsidR="00DA4C9D" w:rsidRPr="001A2B25" w:rsidRDefault="00C94131" w:rsidP="00DA4C9D">
      <w:pPr>
        <w:pStyle w:val="NormalWeb"/>
        <w:spacing w:before="0" w:beforeAutospacing="0" w:after="300" w:afterAutospacing="0"/>
        <w:rPr>
          <w:color w:val="000000"/>
        </w:rPr>
      </w:pPr>
      <w:r>
        <w:rPr>
          <w:rStyle w:val="Strong"/>
          <w:color w:val="000000"/>
        </w:rPr>
        <w:t>„УКЉУЧИ МЕ И ЈА ЋУ НАУЧИТИ</w:t>
      </w:r>
      <w:r w:rsidR="00DA4C9D" w:rsidRPr="001A2B25">
        <w:rPr>
          <w:rStyle w:val="Strong"/>
          <w:color w:val="000000"/>
        </w:rPr>
        <w:t>"</w:t>
      </w:r>
    </w:p>
    <w:p w:rsidR="00DA4C9D" w:rsidRPr="001A2B25" w:rsidRDefault="00DA4C9D" w:rsidP="00DA4C9D">
      <w:pPr>
        <w:pStyle w:val="NormalWeb"/>
        <w:spacing w:before="0" w:beforeAutospacing="0" w:after="300" w:afterAutospacing="0"/>
        <w:rPr>
          <w:color w:val="000000"/>
        </w:rPr>
      </w:pPr>
      <w:r w:rsidRPr="001A2B25">
        <w:rPr>
          <w:rStyle w:val="Emphasis"/>
          <w:rFonts w:eastAsia="Calibri"/>
          <w:color w:val="000000"/>
        </w:rPr>
        <w:t>Циљ пројекта:</w:t>
      </w:r>
      <w:r w:rsidRPr="001A2B25">
        <w:rPr>
          <w:color w:val="000000"/>
        </w:rPr>
        <w:t> унапређивања сарадње у односу родитељ – школа ради развоја демократичности, квалитета образовно – васпитног процеса и подстицање родитеља као активних партнера у раду школе.</w:t>
      </w:r>
      <w:r w:rsidRPr="001A2B25">
        <w:rPr>
          <w:color w:val="000000"/>
        </w:rPr>
        <w:br/>
      </w:r>
      <w:r w:rsidRPr="001A2B25">
        <w:rPr>
          <w:rStyle w:val="Emphasis"/>
          <w:rFonts w:eastAsia="Calibri"/>
          <w:color w:val="000000"/>
        </w:rPr>
        <w:t>Време реализације:</w:t>
      </w:r>
      <w:r w:rsidRPr="001A2B25">
        <w:rPr>
          <w:color w:val="000000"/>
        </w:rPr>
        <w:t> октобар – мај</w:t>
      </w:r>
      <w:r w:rsidRPr="001A2B25">
        <w:rPr>
          <w:color w:val="000000"/>
        </w:rPr>
        <w:br/>
      </w:r>
      <w:r w:rsidRPr="001A2B25">
        <w:rPr>
          <w:rStyle w:val="Emphasis"/>
          <w:rFonts w:eastAsia="Calibri"/>
          <w:color w:val="000000"/>
        </w:rPr>
        <w:t>Носиоци пројекта:</w:t>
      </w:r>
      <w:r w:rsidRPr="001A2B25">
        <w:rPr>
          <w:color w:val="000000"/>
        </w:rPr>
        <w:t> Разредно веће 3. разреда</w:t>
      </w:r>
      <w:r w:rsidRPr="001A2B25">
        <w:rPr>
          <w:color w:val="000000"/>
        </w:rPr>
        <w:br/>
      </w:r>
      <w:r w:rsidRPr="001A2B25">
        <w:rPr>
          <w:rStyle w:val="Emphasis"/>
          <w:rFonts w:eastAsia="Calibri"/>
          <w:color w:val="000000"/>
        </w:rPr>
        <w:t>Учесници у пројекту:</w:t>
      </w:r>
      <w:r w:rsidRPr="001A2B25">
        <w:rPr>
          <w:color w:val="000000"/>
        </w:rPr>
        <w:t> наставници и родитељи</w:t>
      </w:r>
      <w:r w:rsidRPr="001A2B25">
        <w:rPr>
          <w:color w:val="000000"/>
        </w:rPr>
        <w:br/>
      </w:r>
      <w:r w:rsidRPr="001A2B25">
        <w:rPr>
          <w:rStyle w:val="Emphasis"/>
          <w:rFonts w:eastAsia="Calibri"/>
          <w:color w:val="000000"/>
        </w:rPr>
        <w:t>Кратак опис:</w:t>
      </w:r>
      <w:r w:rsidRPr="001A2B25">
        <w:rPr>
          <w:color w:val="000000"/>
        </w:rPr>
        <w:t> рад са родитељима ће бити организован кроз радионице различитог садржаја које ће пружити подршку развоју родитељских компетенција, а у циљу подстицања н</w:t>
      </w:r>
      <w:r w:rsidR="00C94131">
        <w:rPr>
          <w:color w:val="000000"/>
        </w:rPr>
        <w:t>апретка и самосталности ученика</w:t>
      </w:r>
    </w:p>
    <w:p w:rsidR="00DA4C9D" w:rsidRPr="001701B0" w:rsidRDefault="00C94131" w:rsidP="00DA4C9D">
      <w:pPr>
        <w:pStyle w:val="NormalWeb"/>
        <w:spacing w:before="0" w:beforeAutospacing="0" w:after="300" w:afterAutospacing="0"/>
      </w:pPr>
      <w:r w:rsidRPr="001701B0">
        <w:rPr>
          <w:rStyle w:val="Strong"/>
        </w:rPr>
        <w:t xml:space="preserve">„ДА И МАЛЦИ БУДУ </w:t>
      </w:r>
      <w:r w:rsidR="001701B0" w:rsidRPr="001701B0">
        <w:rPr>
          <w:rStyle w:val="Strong"/>
          <w:lang w:val="sr-Cyrl-RS"/>
        </w:rPr>
        <w:t xml:space="preserve">ВЕЛИКИ </w:t>
      </w:r>
      <w:r w:rsidRPr="001701B0">
        <w:rPr>
          <w:rStyle w:val="Strong"/>
        </w:rPr>
        <w:t>ЗНАЛЦИ</w:t>
      </w:r>
      <w:r w:rsidR="00DA4C9D" w:rsidRPr="001701B0">
        <w:rPr>
          <w:rStyle w:val="Strong"/>
        </w:rPr>
        <w:t>“</w:t>
      </w:r>
    </w:p>
    <w:p w:rsidR="00DA4C9D" w:rsidRPr="001A2B25" w:rsidRDefault="00DA4C9D" w:rsidP="00DA4C9D">
      <w:pPr>
        <w:pStyle w:val="NormalWeb"/>
        <w:spacing w:before="0" w:beforeAutospacing="0" w:after="300" w:afterAutospacing="0"/>
        <w:rPr>
          <w:color w:val="000000"/>
          <w:lang w:val="sr-Cyrl-RS"/>
        </w:rPr>
      </w:pPr>
      <w:r w:rsidRPr="001A2B25">
        <w:rPr>
          <w:rStyle w:val="Emphasis"/>
          <w:rFonts w:eastAsia="Calibri"/>
          <w:color w:val="000000"/>
        </w:rPr>
        <w:t>Циљ пројекта:</w:t>
      </w:r>
      <w:r w:rsidRPr="001A2B25">
        <w:rPr>
          <w:color w:val="000000"/>
        </w:rPr>
        <w:t xml:space="preserve"> популаризација науке и продубљивања стечених знања у нижим разредима, размене искустава добре праксе наставника разредне и предметне наставе, развијања међупредметних компетенције, као и повезивања школа и ученика у оквиру </w:t>
      </w:r>
      <w:r w:rsidR="00C94131">
        <w:rPr>
          <w:color w:val="000000"/>
          <w:lang w:val="sr-Cyrl-RS"/>
        </w:rPr>
        <w:t>заједничких активности .</w:t>
      </w:r>
    </w:p>
    <w:p w:rsidR="00DA4C9D" w:rsidRPr="001701B0" w:rsidRDefault="00C94131" w:rsidP="00DA4C9D">
      <w:pPr>
        <w:pStyle w:val="NormalWeb"/>
        <w:spacing w:before="0" w:beforeAutospacing="0" w:after="300" w:afterAutospacing="0"/>
      </w:pPr>
      <w:r w:rsidRPr="001701B0">
        <w:rPr>
          <w:rStyle w:val="Strong"/>
        </w:rPr>
        <w:t>„БЕСПЛАТНЕ ШКОЛЕ СПОРТА</w:t>
      </w:r>
      <w:r w:rsidR="00DA4C9D" w:rsidRPr="001701B0">
        <w:rPr>
          <w:rStyle w:val="Strong"/>
        </w:rPr>
        <w:t>“</w:t>
      </w:r>
    </w:p>
    <w:p w:rsidR="00DA4C9D" w:rsidRPr="00C94131" w:rsidRDefault="00DA4C9D" w:rsidP="00DA4C9D">
      <w:pPr>
        <w:pStyle w:val="NormalWeb"/>
        <w:spacing w:before="0" w:beforeAutospacing="0" w:after="300" w:afterAutospacing="0"/>
        <w:rPr>
          <w:color w:val="000000"/>
        </w:rPr>
      </w:pPr>
      <w:r w:rsidRPr="001A2B25">
        <w:rPr>
          <w:rStyle w:val="Emphasis"/>
          <w:rFonts w:eastAsia="Calibri"/>
          <w:color w:val="000000"/>
        </w:rPr>
        <w:t>Циљ пројекта:</w:t>
      </w:r>
      <w:r w:rsidRPr="001A2B25">
        <w:rPr>
          <w:color w:val="000000"/>
        </w:rPr>
        <w:t xml:space="preserve"> Основни циљ је омогућити деци млађег школског узраста (ученици  од 1. до 4. разреда) да се баве спортским активностима, за које се определе, у оквиру додатних наставних и тренажних процеса у школи и на нивоу </w:t>
      </w:r>
      <w:r w:rsidRPr="001A2B25">
        <w:rPr>
          <w:color w:val="000000"/>
          <w:lang w:val="sr-Cyrl-RS"/>
        </w:rPr>
        <w:t xml:space="preserve">Општине. </w:t>
      </w:r>
      <w:r w:rsidRPr="001A2B25">
        <w:rPr>
          <w:color w:val="000000"/>
        </w:rPr>
        <w:br/>
      </w:r>
      <w:r w:rsidRPr="001A2B25">
        <w:rPr>
          <w:rStyle w:val="Emphasis"/>
          <w:rFonts w:eastAsia="Calibri"/>
          <w:color w:val="000000"/>
        </w:rPr>
        <w:t>Време реализације:</w:t>
      </w:r>
      <w:r w:rsidRPr="001A2B25">
        <w:rPr>
          <w:color w:val="000000"/>
        </w:rPr>
        <w:t> током школске године.</w:t>
      </w:r>
      <w:r w:rsidRPr="001A2B25">
        <w:rPr>
          <w:color w:val="000000"/>
        </w:rPr>
        <w:br/>
      </w:r>
      <w:r w:rsidRPr="001A2B25">
        <w:rPr>
          <w:rStyle w:val="Emphasis"/>
          <w:rFonts w:eastAsia="Calibri"/>
          <w:color w:val="000000"/>
        </w:rPr>
        <w:t>Кратак опис:</w:t>
      </w:r>
      <w:r w:rsidRPr="001A2B25">
        <w:rPr>
          <w:color w:val="000000"/>
        </w:rPr>
        <w:t> спортске активности заступљене у Пројекту су спортови засновани на базичним спортовима и традиционалним спортским интересовањима млађег школског узраста у нашој школи : фудбал, кошарка, рукомет, одбојка, атлетика, спортска гимнастика, плес и борилачке вештине (карате, џудо, рвање и бокс).</w:t>
      </w:r>
    </w:p>
    <w:p w:rsidR="00DA4C9D" w:rsidRPr="001A2B25" w:rsidRDefault="00C94131" w:rsidP="00DA4C9D">
      <w:pPr>
        <w:pStyle w:val="NormalWeb"/>
        <w:spacing w:before="0" w:beforeAutospacing="0" w:after="300" w:afterAutospacing="0"/>
        <w:rPr>
          <w:color w:val="000000"/>
        </w:rPr>
      </w:pPr>
      <w:r>
        <w:rPr>
          <w:rStyle w:val="Strong"/>
          <w:color w:val="000000"/>
        </w:rPr>
        <w:t xml:space="preserve">„ФЕБРУАР – МЕСЕЦ </w:t>
      </w:r>
      <w:r>
        <w:rPr>
          <w:rStyle w:val="Strong"/>
          <w:color w:val="000000"/>
          <w:lang w:val="sr-Cyrl-RS"/>
        </w:rPr>
        <w:t>ПРОФЕСИОНАЛНЕ ОРИЈЕНТАЦИЈЕ</w:t>
      </w:r>
      <w:r w:rsidR="00DA4C9D" w:rsidRPr="001A2B25">
        <w:rPr>
          <w:rStyle w:val="Strong"/>
          <w:color w:val="000000"/>
        </w:rPr>
        <w:t>ˮ</w:t>
      </w:r>
    </w:p>
    <w:p w:rsidR="00DA4C9D" w:rsidRPr="001A2B25" w:rsidRDefault="00DA4C9D" w:rsidP="00DA4C9D">
      <w:pPr>
        <w:pStyle w:val="NormalWeb"/>
        <w:spacing w:before="0" w:beforeAutospacing="0" w:after="300" w:afterAutospacing="0"/>
        <w:rPr>
          <w:color w:val="000000"/>
        </w:rPr>
      </w:pPr>
      <w:r w:rsidRPr="001A2B25">
        <w:rPr>
          <w:rStyle w:val="Emphasis"/>
          <w:rFonts w:eastAsia="Calibri"/>
          <w:color w:val="000000"/>
        </w:rPr>
        <w:t>Циљ пројекта:</w:t>
      </w:r>
      <w:r w:rsidRPr="001A2B25">
        <w:rPr>
          <w:color w:val="000000"/>
        </w:rPr>
        <w:t> Основни циљ је упознати ученике од 5. до 8. разреда са средњим школама, образовним профилима и будућим занимањима. Такође, идеја је да се на овај начин родитељи ученика укључе у рад школе, тако што ће представити своја занимања. Занимања могу бити предстваљена путем аудио и видео снимака или уживо на часовима.</w:t>
      </w:r>
      <w:r w:rsidRPr="001A2B25">
        <w:rPr>
          <w:color w:val="000000"/>
        </w:rPr>
        <w:br/>
      </w:r>
      <w:r w:rsidRPr="001A2B25">
        <w:rPr>
          <w:rStyle w:val="Emphasis"/>
          <w:rFonts w:eastAsia="Calibri"/>
          <w:color w:val="000000"/>
        </w:rPr>
        <w:t>Време реализације:</w:t>
      </w:r>
      <w:r w:rsidRPr="001A2B25">
        <w:rPr>
          <w:color w:val="000000"/>
        </w:rPr>
        <w:t> фебруар/током школске године у складу са могућностима,</w:t>
      </w:r>
      <w:r w:rsidRPr="001A2B25">
        <w:rPr>
          <w:color w:val="000000"/>
        </w:rPr>
        <w:br/>
      </w:r>
      <w:r w:rsidRPr="001A2B25">
        <w:rPr>
          <w:rStyle w:val="Emphasis"/>
          <w:rFonts w:eastAsia="Calibri"/>
          <w:color w:val="000000"/>
        </w:rPr>
        <w:t>Носиоци пројекта:</w:t>
      </w:r>
      <w:r w:rsidRPr="001A2B25">
        <w:rPr>
          <w:color w:val="000000"/>
        </w:rPr>
        <w:t> одељењске старешине, стручна служба, родитељи ученика,</w:t>
      </w:r>
      <w:r w:rsidRPr="001A2B25">
        <w:rPr>
          <w:color w:val="000000"/>
        </w:rPr>
        <w:br/>
      </w:r>
      <w:r w:rsidRPr="001A2B25">
        <w:rPr>
          <w:rStyle w:val="Emphasis"/>
          <w:rFonts w:eastAsia="Calibri"/>
          <w:color w:val="000000"/>
        </w:rPr>
        <w:lastRenderedPageBreak/>
        <w:t>Учесници у пројекту:</w:t>
      </w:r>
      <w:r w:rsidRPr="001A2B25">
        <w:rPr>
          <w:color w:val="000000"/>
        </w:rPr>
        <w:t> ученици од 5. до 8. разреда, родитељи ученика, одељењске старшине, стручна служба</w:t>
      </w:r>
      <w:r w:rsidRPr="001A2B25">
        <w:rPr>
          <w:color w:val="000000"/>
        </w:rPr>
        <w:br/>
      </w:r>
      <w:r w:rsidRPr="001A2B25">
        <w:rPr>
          <w:rStyle w:val="Emphasis"/>
          <w:rFonts w:eastAsia="Calibri"/>
          <w:color w:val="000000"/>
        </w:rPr>
        <w:t>Кратак опис:</w:t>
      </w:r>
      <w:r w:rsidRPr="001A2B25">
        <w:rPr>
          <w:color w:val="000000"/>
        </w:rPr>
        <w:t xml:space="preserve"> ученицима је доступна презентација о средњим школама на територији </w:t>
      </w:r>
      <w:r w:rsidRPr="001A2B25">
        <w:rPr>
          <w:color w:val="000000"/>
          <w:lang w:val="sr-Cyrl-RS"/>
        </w:rPr>
        <w:t xml:space="preserve">Параћина </w:t>
      </w:r>
      <w:r w:rsidRPr="001A2B25">
        <w:rPr>
          <w:color w:val="000000"/>
        </w:rPr>
        <w:t xml:space="preserve">, као и о актуелним занимањима. Током фебруара на часовима одељењског старешине реализују се по две активности у којима ученици представљају занимања кроз паное, видео презентације, мапе ума </w:t>
      </w:r>
      <w:r w:rsidRPr="001A2B25">
        <w:rPr>
          <w:color w:val="000000"/>
          <w:lang w:val="sr-Cyrl-RS"/>
        </w:rPr>
        <w:t xml:space="preserve">,гостовање родитеља </w:t>
      </w:r>
      <w:r w:rsidRPr="001A2B25">
        <w:rPr>
          <w:color w:val="000000"/>
        </w:rPr>
        <w:t xml:space="preserve">и др. </w:t>
      </w:r>
    </w:p>
    <w:p w:rsidR="00DA4C9D" w:rsidRPr="001A2B25" w:rsidRDefault="00C94131" w:rsidP="00DA4C9D">
      <w:pPr>
        <w:pStyle w:val="NormalWeb"/>
        <w:spacing w:before="0" w:beforeAutospacing="0" w:after="300" w:afterAutospacing="0"/>
        <w:rPr>
          <w:color w:val="000000"/>
        </w:rPr>
      </w:pPr>
      <w:r>
        <w:rPr>
          <w:rStyle w:val="Strong"/>
          <w:color w:val="000000"/>
        </w:rPr>
        <w:t>„ВАСКРШЊИ БАЗАР</w:t>
      </w:r>
      <w:r w:rsidR="00DA4C9D" w:rsidRPr="001A2B25">
        <w:rPr>
          <w:rStyle w:val="Strong"/>
          <w:color w:val="000000"/>
        </w:rPr>
        <w:t>“</w:t>
      </w:r>
    </w:p>
    <w:p w:rsidR="00DA4C9D" w:rsidRPr="001A2B25" w:rsidRDefault="00DA4C9D" w:rsidP="00DA4C9D">
      <w:pPr>
        <w:pStyle w:val="NormalWeb"/>
        <w:spacing w:before="0" w:beforeAutospacing="0" w:after="300" w:afterAutospacing="0"/>
        <w:rPr>
          <w:color w:val="000000"/>
        </w:rPr>
      </w:pPr>
      <w:r w:rsidRPr="001A2B25">
        <w:rPr>
          <w:rStyle w:val="Emphasis"/>
          <w:rFonts w:eastAsia="Calibri"/>
          <w:color w:val="000000"/>
        </w:rPr>
        <w:t>Циљ пројекта:</w:t>
      </w:r>
      <w:r w:rsidRPr="001A2B25">
        <w:rPr>
          <w:color w:val="000000"/>
        </w:rPr>
        <w:t> Основни циљ је да ученици кроз украшавање и продају различитих предмета и симбола везаних за Васкрс развијају предузетнички дух, тимски рад, сарадњу, креативност и др.</w:t>
      </w:r>
      <w:r w:rsidRPr="001A2B25">
        <w:rPr>
          <w:color w:val="000000"/>
        </w:rPr>
        <w:br/>
      </w:r>
      <w:r w:rsidRPr="001A2B25">
        <w:rPr>
          <w:rStyle w:val="Emphasis"/>
          <w:rFonts w:eastAsia="Calibri"/>
          <w:color w:val="000000"/>
        </w:rPr>
        <w:t>Време реализације:</w:t>
      </w:r>
      <w:r w:rsidRPr="001A2B25">
        <w:rPr>
          <w:color w:val="000000"/>
        </w:rPr>
        <w:t> април</w:t>
      </w:r>
      <w:r w:rsidRPr="001A2B25">
        <w:rPr>
          <w:color w:val="000000"/>
        </w:rPr>
        <w:br/>
      </w:r>
      <w:r w:rsidRPr="001A2B25">
        <w:rPr>
          <w:rStyle w:val="Emphasis"/>
          <w:rFonts w:eastAsia="Calibri"/>
          <w:color w:val="000000"/>
        </w:rPr>
        <w:t>Носиоци пројекта:</w:t>
      </w:r>
      <w:r w:rsidRPr="001A2B25">
        <w:rPr>
          <w:color w:val="000000"/>
        </w:rPr>
        <w:t> одељењске старешине, ученици,</w:t>
      </w:r>
      <w:r w:rsidRPr="001A2B25">
        <w:rPr>
          <w:color w:val="000000"/>
        </w:rPr>
        <w:br/>
      </w:r>
      <w:r w:rsidRPr="001A2B25">
        <w:rPr>
          <w:rStyle w:val="Emphasis"/>
          <w:rFonts w:eastAsia="Calibri"/>
          <w:color w:val="000000"/>
        </w:rPr>
        <w:t>Учесници у пројекту:</w:t>
      </w:r>
      <w:r w:rsidRPr="001A2B25">
        <w:rPr>
          <w:color w:val="000000"/>
        </w:rPr>
        <w:t> ученици од 1. до 8. разреда, одељењске старшине,</w:t>
      </w:r>
      <w:r w:rsidRPr="001A2B25">
        <w:rPr>
          <w:color w:val="000000"/>
        </w:rPr>
        <w:br/>
      </w:r>
      <w:r w:rsidRPr="001A2B25">
        <w:rPr>
          <w:rStyle w:val="Emphasis"/>
          <w:rFonts w:eastAsia="Calibri"/>
          <w:color w:val="000000"/>
        </w:rPr>
        <w:t>Кратак опис:</w:t>
      </w:r>
      <w:r w:rsidRPr="001A2B25">
        <w:rPr>
          <w:color w:val="000000"/>
        </w:rPr>
        <w:t> ученици заједно са својим одељењским старешинама израђују различите предмете који симболизују Васкрс, продају их на Базару и новац прикупљен на истом се користи за куповину наставних средстава</w:t>
      </w:r>
    </w:p>
    <w:p w:rsidR="00DA4C9D" w:rsidRPr="00C94131" w:rsidRDefault="00C94131" w:rsidP="00DA4C9D">
      <w:pPr>
        <w:pStyle w:val="NormalWeb"/>
        <w:spacing w:before="0" w:beforeAutospacing="0" w:after="300" w:afterAutospacing="0"/>
        <w:rPr>
          <w:color w:val="000000"/>
          <w:lang w:val="sr-Cyrl-RS"/>
        </w:rPr>
      </w:pPr>
      <w:r>
        <w:rPr>
          <w:rStyle w:val="Strong"/>
          <w:color w:val="000000"/>
        </w:rPr>
        <w:t xml:space="preserve">„СЕДМИЦА ТЕМАТСКОГ ПЛАНИРАЊА – ОБЕЛЕЖАВАМО </w:t>
      </w:r>
      <w:r>
        <w:rPr>
          <w:rStyle w:val="Strong"/>
          <w:color w:val="000000"/>
          <w:lang w:val="sr-Cyrl-RS"/>
        </w:rPr>
        <w:t>ВАСКРС“</w:t>
      </w:r>
    </w:p>
    <w:p w:rsidR="00DA4C9D" w:rsidRDefault="00DA4C9D" w:rsidP="00DA4C9D">
      <w:pPr>
        <w:pStyle w:val="NormalWeb"/>
        <w:spacing w:before="0" w:beforeAutospacing="0" w:after="300" w:afterAutospacing="0"/>
        <w:rPr>
          <w:color w:val="000000"/>
        </w:rPr>
      </w:pPr>
      <w:r w:rsidRPr="001A2B25">
        <w:rPr>
          <w:color w:val="000000"/>
        </w:rPr>
        <w:t>Српски, немачки ,француски и енглески језик – обичаји, песме, проза о Васкрсу</w:t>
      </w:r>
      <w:r w:rsidRPr="001A2B25">
        <w:rPr>
          <w:color w:val="000000"/>
        </w:rPr>
        <w:br/>
        <w:t>Математика – појам елипсе (као симбола јајета)</w:t>
      </w:r>
      <w:r w:rsidRPr="001A2B25">
        <w:rPr>
          <w:color w:val="000000"/>
        </w:rPr>
        <w:br/>
        <w:t>Физика – одређивање свежине јајета и пример „Теслиног јајета“</w:t>
      </w:r>
      <w:r w:rsidRPr="001A2B25">
        <w:rPr>
          <w:color w:val="000000"/>
        </w:rPr>
        <w:br/>
        <w:t>Хемија – хемијски састав јајета</w:t>
      </w:r>
      <w:r w:rsidRPr="001A2B25">
        <w:rPr>
          <w:color w:val="000000"/>
        </w:rPr>
        <w:br/>
        <w:t>Историја – израчунавање датума васкрса</w:t>
      </w:r>
      <w:r w:rsidRPr="001A2B25">
        <w:rPr>
          <w:color w:val="000000"/>
        </w:rPr>
        <w:br/>
        <w:t>Географија – васкршњи обичаји у свету</w:t>
      </w:r>
      <w:r w:rsidRPr="001A2B25">
        <w:rPr>
          <w:color w:val="000000"/>
        </w:rPr>
        <w:br/>
        <w:t>Биологија – јаја у здравој исхрани</w:t>
      </w:r>
      <w:r w:rsidRPr="001A2B25">
        <w:rPr>
          <w:color w:val="000000"/>
        </w:rPr>
        <w:br/>
        <w:t>Техника и технологија, грађанско васпитање – прављење држача за јаја и других симболичних предмета за Васкршњи базар</w:t>
      </w:r>
      <w:r w:rsidRPr="001A2B25">
        <w:rPr>
          <w:color w:val="000000"/>
        </w:rPr>
        <w:br/>
        <w:t>Ликовна култура – осликавање Васкршњих јаја</w:t>
      </w:r>
      <w:r w:rsidRPr="001A2B25">
        <w:rPr>
          <w:color w:val="000000"/>
        </w:rPr>
        <w:br/>
        <w:t>Музичка култура – певање песама са тематиком Васкрса</w:t>
      </w:r>
      <w:r w:rsidRPr="001A2B25">
        <w:rPr>
          <w:color w:val="000000"/>
        </w:rPr>
        <w:br/>
        <w:t>Физичко и здравствено васпитање – организација трке ученика с јајетом у кашици</w:t>
      </w:r>
      <w:r w:rsidRPr="001A2B25">
        <w:rPr>
          <w:color w:val="000000"/>
        </w:rPr>
        <w:br/>
        <w:t>Верска настава – обрада Васкрса кроз верске обичаје</w:t>
      </w:r>
      <w:r w:rsidRPr="001A2B25">
        <w:rPr>
          <w:color w:val="000000"/>
        </w:rPr>
        <w:br/>
        <w:t>Разредна настава – осликавање јаја и припрема других симболичних предмеза за Васкршњи базар</w:t>
      </w:r>
      <w:r w:rsidRPr="001A2B25">
        <w:rPr>
          <w:color w:val="000000"/>
        </w:rPr>
        <w:br/>
        <w:t>Продужени боравак – организација турнира туцања јајима</w:t>
      </w:r>
    </w:p>
    <w:p w:rsidR="00DA4C9D" w:rsidRDefault="00DA4C9D" w:rsidP="00DA4C9D">
      <w:pPr>
        <w:pStyle w:val="NormalWeb"/>
        <w:spacing w:before="0" w:beforeAutospacing="0" w:after="300" w:afterAutospacing="0"/>
        <w:rPr>
          <w:color w:val="000000"/>
          <w:lang w:val="sr-Cyrl-RS"/>
        </w:rPr>
      </w:pPr>
      <w:r>
        <w:rPr>
          <w:color w:val="000000"/>
          <w:lang w:val="sr-Cyrl-RS"/>
        </w:rPr>
        <w:t xml:space="preserve">Предлог пројеката  предаје - Зорица Ђурић,педагог </w:t>
      </w:r>
    </w:p>
    <w:p w:rsidR="00DF5343" w:rsidRDefault="00DA4C9D" w:rsidP="00CC1B6B">
      <w:pPr>
        <w:pStyle w:val="NormalWeb"/>
        <w:spacing w:before="0" w:beforeAutospacing="0" w:after="300" w:afterAutospacing="0"/>
        <w:rPr>
          <w:color w:val="000000"/>
          <w:lang w:val="sr-Cyrl-RS"/>
        </w:rPr>
      </w:pPr>
      <w:r>
        <w:rPr>
          <w:color w:val="000000"/>
          <w:lang w:val="sr-Cyrl-RS"/>
        </w:rPr>
        <w:t>У П</w:t>
      </w:r>
      <w:r w:rsidR="001701B0">
        <w:rPr>
          <w:color w:val="000000"/>
          <w:lang w:val="sr-Cyrl-RS"/>
        </w:rPr>
        <w:t>араћину , августа  2025</w:t>
      </w:r>
      <w:r w:rsidR="00CC1B6B">
        <w:rPr>
          <w:color w:val="000000"/>
          <w:lang w:val="sr-Cyrl-RS"/>
        </w:rPr>
        <w:t>. године</w:t>
      </w:r>
    </w:p>
    <w:p w:rsidR="00FD60CF" w:rsidRPr="00CC1B6B" w:rsidRDefault="00FD60CF" w:rsidP="00CC1B6B">
      <w:pPr>
        <w:pStyle w:val="NormalWeb"/>
        <w:spacing w:before="0" w:beforeAutospacing="0" w:after="300" w:afterAutospacing="0"/>
        <w:rPr>
          <w:color w:val="000000"/>
          <w:lang w:val="sr-Cyrl-RS"/>
        </w:rPr>
      </w:pPr>
    </w:p>
    <w:p w:rsidR="002071C1" w:rsidRDefault="00434530">
      <w:pPr>
        <w:numPr>
          <w:ilvl w:val="2"/>
          <w:numId w:val="34"/>
        </w:numPr>
        <w:spacing w:after="200" w:line="276" w:lineRule="auto"/>
        <w:jc w:val="center"/>
        <w:rPr>
          <w:rFonts w:eastAsia="Calibri"/>
          <w:b/>
          <w:lang w:val="sr-Cyrl-RS"/>
        </w:rPr>
      </w:pPr>
      <w:r>
        <w:rPr>
          <w:rFonts w:eastAsia="Calibri"/>
          <w:b/>
          <w:lang w:val="sr-Cyrl-RS"/>
        </w:rPr>
        <w:t xml:space="preserve"> Тим за развој међупредметних компетенција и предузетништва</w:t>
      </w:r>
    </w:p>
    <w:p w:rsidR="002071C1" w:rsidRDefault="00434530">
      <w:pPr>
        <w:ind w:firstLine="720"/>
        <w:jc w:val="both"/>
        <w:rPr>
          <w:rFonts w:eastAsia="Calibri"/>
          <w:lang w:val="sr-Cyrl-RS"/>
        </w:rPr>
      </w:pPr>
      <w:r>
        <w:rPr>
          <w:lang w:val="sr-Cyrl-RS"/>
        </w:rPr>
        <w:t xml:space="preserve">Стручни тим за </w:t>
      </w:r>
      <w:r>
        <w:rPr>
          <w:rFonts w:eastAsia="Calibri"/>
          <w:lang w:val="sr-Cyrl-RS"/>
        </w:rPr>
        <w:t>развој међупредметних компетенција и предузетништва</w:t>
      </w:r>
      <w:r w:rsidR="00C94131">
        <w:rPr>
          <w:lang w:val="sr-Cyrl-RS"/>
        </w:rPr>
        <w:t xml:space="preserve"> у школској 2024/25</w:t>
      </w:r>
      <w:r>
        <w:rPr>
          <w:lang w:val="sr-Cyrl-RS"/>
        </w:rPr>
        <w:t xml:space="preserve">. год. радиће у саставу: </w:t>
      </w:r>
      <w:r>
        <w:rPr>
          <w:rFonts w:eastAsia="Calibri"/>
          <w:lang w:val="sr-Cyrl-RS"/>
        </w:rPr>
        <w:t xml:space="preserve">Гордана Милосављевић, кординатор, </w:t>
      </w:r>
      <w:r w:rsidR="00BF2C4E">
        <w:rPr>
          <w:rFonts w:eastAsia="Calibri"/>
          <w:lang w:val="sr-Cyrl-RS"/>
        </w:rPr>
        <w:t xml:space="preserve">Катарина Стојковић, </w:t>
      </w:r>
      <w:r w:rsidR="00F67557">
        <w:rPr>
          <w:lang w:val="sr-Cyrl-RS"/>
        </w:rPr>
        <w:t>Љиљана Марковић,</w:t>
      </w:r>
      <w:r w:rsidR="003720F6">
        <w:rPr>
          <w:lang w:val="sr-Cyrl-RS"/>
        </w:rPr>
        <w:t xml:space="preserve"> </w:t>
      </w:r>
      <w:r w:rsidR="00F67557">
        <w:rPr>
          <w:lang w:val="sr-Cyrl-RS"/>
        </w:rPr>
        <w:t>Виолета Живковић,</w:t>
      </w:r>
      <w:r w:rsidR="00DA51C2">
        <w:rPr>
          <w:lang w:val="sr-Cyrl-RS"/>
        </w:rPr>
        <w:t xml:space="preserve"> </w:t>
      </w:r>
      <w:r w:rsidR="00F67557">
        <w:rPr>
          <w:lang w:val="sr-Cyrl-RS"/>
        </w:rPr>
        <w:t xml:space="preserve">Милица Толић, Андријана Динић, </w:t>
      </w:r>
      <w:r w:rsidR="007A0F09">
        <w:rPr>
          <w:lang w:val="sr-Cyrl-RS"/>
        </w:rPr>
        <w:t xml:space="preserve"> </w:t>
      </w:r>
      <w:r w:rsidR="00C94131">
        <w:rPr>
          <w:rFonts w:eastAsia="Calibri"/>
          <w:lang w:val="sr-Cyrl-RS"/>
        </w:rPr>
        <w:t xml:space="preserve">представник </w:t>
      </w:r>
      <w:r w:rsidR="00C94131" w:rsidRPr="00FD3C27">
        <w:rPr>
          <w:rFonts w:eastAsia="Calibri"/>
          <w:lang w:val="sr-Cyrl-RS"/>
        </w:rPr>
        <w:t>СР</w:t>
      </w:r>
      <w:r w:rsidR="00FD3C27" w:rsidRPr="00FD3C27">
        <w:rPr>
          <w:rFonts w:eastAsia="Calibri"/>
          <w:lang w:val="sr-Cyrl-RS"/>
        </w:rPr>
        <w:t xml:space="preserve"> Александра Стева</w:t>
      </w:r>
      <w:r w:rsidR="00FD3C27">
        <w:rPr>
          <w:rFonts w:eastAsia="Calibri"/>
          <w:lang w:val="sr-Cyrl-RS"/>
        </w:rPr>
        <w:t>новић.</w:t>
      </w:r>
    </w:p>
    <w:p w:rsidR="002071C1" w:rsidRDefault="002071C1">
      <w:pPr>
        <w:ind w:firstLine="720"/>
        <w:jc w:val="both"/>
        <w:rPr>
          <w:rFonts w:eastAsia="Calibri"/>
          <w:lang w:val="sr-Cyrl-RS"/>
        </w:rPr>
      </w:pPr>
    </w:p>
    <w:p w:rsidR="002071C1" w:rsidRDefault="002071C1">
      <w:pPr>
        <w:jc w:val="both"/>
        <w:rPr>
          <w:rFonts w:eastAsia="Calibri"/>
          <w:color w:val="FF0000"/>
          <w:lang w:val="sr-Cyrl-RS"/>
        </w:rPr>
      </w:pPr>
    </w:p>
    <w:p w:rsidR="002071C1" w:rsidRDefault="002071C1">
      <w:pPr>
        <w:rPr>
          <w:rFonts w:eastAsia="Calibri"/>
          <w:lang w:val="sr-Cyrl-RS"/>
        </w:rPr>
      </w:pPr>
    </w:p>
    <w:tbl>
      <w:tblPr>
        <w:tblW w:w="10895" w:type="dxa"/>
        <w:tblInd w:w="-715" w:type="dxa"/>
        <w:tblLayout w:type="fixed"/>
        <w:tblCellMar>
          <w:left w:w="10" w:type="dxa"/>
          <w:right w:w="10" w:type="dxa"/>
        </w:tblCellMar>
        <w:tblLook w:val="04A0" w:firstRow="1" w:lastRow="0" w:firstColumn="1" w:lastColumn="0" w:noHBand="0" w:noVBand="1"/>
      </w:tblPr>
      <w:tblGrid>
        <w:gridCol w:w="537"/>
        <w:gridCol w:w="1702"/>
        <w:gridCol w:w="1559"/>
        <w:gridCol w:w="2835"/>
        <w:gridCol w:w="1448"/>
        <w:gridCol w:w="1560"/>
        <w:gridCol w:w="1254"/>
      </w:tblGrid>
      <w:tr w:rsidR="002071C1">
        <w:trPr>
          <w:trHeight w:val="357"/>
        </w:trPr>
        <w:tc>
          <w:tcPr>
            <w:tcW w:w="1089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28" w:lineRule="auto"/>
              <w:jc w:val="center"/>
              <w:rPr>
                <w:sz w:val="20"/>
                <w:szCs w:val="22"/>
              </w:rPr>
            </w:pPr>
            <w:r>
              <w:rPr>
                <w:rFonts w:ascii="Times New Roman" w:eastAsia="Calibri" w:hAnsi="Times New Roman" w:cs="Times New Roman"/>
                <w:b/>
                <w:color w:val="000000"/>
                <w:sz w:val="20"/>
                <w:szCs w:val="22"/>
                <w:lang w:eastAsia="en-US" w:bidi="ar-SA"/>
              </w:rPr>
              <w:lastRenderedPageBreak/>
              <w:t>Годишњи план тима за развој међупредметних компетенција и предузетништва</w:t>
            </w:r>
          </w:p>
        </w:tc>
      </w:tr>
      <w:tr w:rsidR="002071C1">
        <w:trPr>
          <w:trHeight w:val="566"/>
        </w:trPr>
        <w:tc>
          <w:tcPr>
            <w:tcW w:w="5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jc w:val="center"/>
              <w:rPr>
                <w:b/>
                <w:sz w:val="20"/>
                <w:szCs w:val="22"/>
              </w:rPr>
            </w:pPr>
            <w:r>
              <w:rPr>
                <w:rFonts w:ascii="Times New Roman" w:hAnsi="Times New Roman" w:cs="Times New Roman"/>
                <w:b/>
                <w:sz w:val="20"/>
                <w:szCs w:val="22"/>
              </w:rPr>
              <w:t>Р.бр</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jc w:val="center"/>
              <w:rPr>
                <w:b/>
                <w:sz w:val="20"/>
                <w:szCs w:val="22"/>
              </w:rPr>
            </w:pPr>
            <w:r>
              <w:rPr>
                <w:rFonts w:ascii="Times New Roman" w:hAnsi="Times New Roman" w:cs="Times New Roman"/>
                <w:b/>
                <w:sz w:val="20"/>
                <w:szCs w:val="22"/>
              </w:rPr>
              <w:t>Циљ</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jc w:val="center"/>
              <w:rPr>
                <w:b/>
                <w:sz w:val="20"/>
                <w:szCs w:val="22"/>
              </w:rPr>
            </w:pPr>
            <w:r>
              <w:rPr>
                <w:rFonts w:ascii="Times New Roman" w:hAnsi="Times New Roman" w:cs="Times New Roman"/>
                <w:b/>
                <w:sz w:val="20"/>
                <w:szCs w:val="22"/>
              </w:rPr>
              <w:t>Активност</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ind w:left="91" w:firstLine="278"/>
              <w:jc w:val="center"/>
              <w:rPr>
                <w:b/>
                <w:sz w:val="20"/>
                <w:szCs w:val="22"/>
              </w:rPr>
            </w:pPr>
            <w:r>
              <w:rPr>
                <w:rFonts w:ascii="Times New Roman" w:hAnsi="Times New Roman" w:cs="Times New Roman"/>
                <w:b/>
                <w:sz w:val="20"/>
                <w:szCs w:val="22"/>
              </w:rPr>
              <w:t>Начин реализације</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jc w:val="center"/>
              <w:rPr>
                <w:b/>
                <w:sz w:val="20"/>
                <w:szCs w:val="22"/>
              </w:rPr>
            </w:pPr>
            <w:r>
              <w:rPr>
                <w:rFonts w:ascii="Times New Roman" w:hAnsi="Times New Roman" w:cs="Times New Roman"/>
                <w:b/>
                <w:sz w:val="20"/>
                <w:szCs w:val="22"/>
              </w:rPr>
              <w:t>Носиоци 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jc w:val="center"/>
              <w:rPr>
                <w:b/>
                <w:sz w:val="20"/>
                <w:szCs w:val="22"/>
              </w:rPr>
            </w:pPr>
            <w:r>
              <w:rPr>
                <w:rFonts w:ascii="Times New Roman" w:hAnsi="Times New Roman" w:cs="Times New Roman"/>
                <w:b/>
                <w:sz w:val="20"/>
                <w:szCs w:val="22"/>
              </w:rPr>
              <w:t>Инструмент праћења</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6" w:type="dxa"/>
              <w:bottom w:w="0" w:type="dxa"/>
              <w:right w:w="71" w:type="dxa"/>
            </w:tcMar>
            <w:vAlign w:val="center"/>
          </w:tcPr>
          <w:p w:rsidR="002071C1" w:rsidRDefault="00434530">
            <w:pPr>
              <w:pStyle w:val="Standard"/>
              <w:spacing w:line="276" w:lineRule="auto"/>
              <w:jc w:val="center"/>
              <w:rPr>
                <w:b/>
                <w:sz w:val="20"/>
                <w:szCs w:val="22"/>
              </w:rPr>
            </w:pPr>
            <w:r>
              <w:rPr>
                <w:rFonts w:ascii="Times New Roman" w:hAnsi="Times New Roman" w:cs="Times New Roman"/>
                <w:b/>
                <w:sz w:val="20"/>
                <w:szCs w:val="22"/>
              </w:rPr>
              <w:t>Динамика</w:t>
            </w:r>
          </w:p>
        </w:tc>
      </w:tr>
      <w:tr w:rsidR="002071C1">
        <w:trPr>
          <w:trHeight w:val="223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right="135"/>
              <w:jc w:val="center"/>
              <w:rPr>
                <w:sz w:val="20"/>
                <w:szCs w:val="22"/>
              </w:rPr>
            </w:pPr>
            <w:r>
              <w:rPr>
                <w:rFonts w:ascii="Times New Roman" w:hAnsi="Times New Roman" w:cs="Times New Roman"/>
                <w:sz w:val="20"/>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Формирање  тима и подела задатака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Одабир наставника који ће чинити тим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28" w:lineRule="auto"/>
              <w:ind w:right="17"/>
              <w:jc w:val="both"/>
              <w:rPr>
                <w:sz w:val="20"/>
                <w:szCs w:val="22"/>
              </w:rPr>
            </w:pPr>
            <w:r>
              <w:rPr>
                <w:rFonts w:ascii="Times New Roman" w:hAnsi="Times New Roman" w:cs="Times New Roman"/>
                <w:sz w:val="20"/>
                <w:szCs w:val="22"/>
              </w:rPr>
              <w:t>Одабир на основу анализе успешности учешћа наставника на семинарима за</w:t>
            </w:r>
          </w:p>
          <w:p w:rsidR="002071C1" w:rsidRDefault="00434530">
            <w:pPr>
              <w:pStyle w:val="Standard"/>
              <w:jc w:val="both"/>
              <w:rPr>
                <w:sz w:val="20"/>
                <w:szCs w:val="22"/>
              </w:rPr>
            </w:pPr>
            <w:r>
              <w:rPr>
                <w:rFonts w:ascii="Times New Roman" w:hAnsi="Times New Roman" w:cs="Times New Roman"/>
                <w:sz w:val="20"/>
                <w:szCs w:val="22"/>
              </w:rPr>
              <w:t>Међупредметне</w:t>
            </w:r>
            <w:r>
              <w:rPr>
                <w:sz w:val="20"/>
                <w:szCs w:val="22"/>
                <w:lang w:val="sr-Cyrl-RS"/>
              </w:rPr>
              <w:t xml:space="preserve"> </w:t>
            </w:r>
            <w:r>
              <w:rPr>
                <w:rFonts w:ascii="Times New Roman" w:hAnsi="Times New Roman" w:cs="Times New Roman"/>
                <w:sz w:val="20"/>
                <w:szCs w:val="22"/>
              </w:rPr>
              <w:t>компетенције и предузетништво, као и анализе професионалних компетенција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lang w:val="sr-Cyrl-RS"/>
              </w:rPr>
            </w:pPr>
            <w:r>
              <w:rPr>
                <w:rFonts w:ascii="Times New Roman" w:hAnsi="Times New Roman" w:cs="Times New Roman"/>
                <w:sz w:val="20"/>
                <w:szCs w:val="22"/>
              </w:rPr>
              <w:t xml:space="preserve">Чланови </w:t>
            </w:r>
            <w:r>
              <w:rPr>
                <w:rFonts w:ascii="Times New Roman" w:hAnsi="Times New Roman" w:cs="Times New Roman"/>
                <w:sz w:val="20"/>
                <w:szCs w:val="22"/>
                <w:lang w:val="sr-Cyrl-RS"/>
              </w:rPr>
              <w:t>наст. већа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Записник са Наставничког већа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септембар</w:t>
            </w:r>
          </w:p>
        </w:tc>
      </w:tr>
      <w:tr w:rsidR="002071C1">
        <w:trPr>
          <w:trHeight w:val="1410"/>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right="135"/>
              <w:jc w:val="center"/>
              <w:rPr>
                <w:sz w:val="20"/>
                <w:szCs w:val="22"/>
              </w:rPr>
            </w:pPr>
            <w:r>
              <w:rPr>
                <w:rFonts w:ascii="Times New Roman" w:hAnsi="Times New Roman" w:cs="Times New Roman"/>
                <w:sz w:val="20"/>
                <w:szCs w:val="22"/>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ind w:left="5"/>
              <w:rPr>
                <w:sz w:val="20"/>
                <w:szCs w:val="22"/>
              </w:rPr>
            </w:pPr>
            <w:r>
              <w:rPr>
                <w:rFonts w:ascii="Times New Roman" w:hAnsi="Times New Roman" w:cs="Times New Roman"/>
                <w:sz w:val="20"/>
                <w:szCs w:val="22"/>
              </w:rPr>
              <w:t>Креирање плана</w:t>
            </w:r>
            <w:r>
              <w:rPr>
                <w:sz w:val="20"/>
                <w:szCs w:val="22"/>
                <w:lang w:val="sr-Cyrl-RS"/>
              </w:rPr>
              <w:t xml:space="preserve"> р</w:t>
            </w:r>
            <w:r>
              <w:rPr>
                <w:rFonts w:ascii="Times New Roman" w:hAnsi="Times New Roman" w:cs="Times New Roman"/>
                <w:sz w:val="20"/>
                <w:szCs w:val="22"/>
              </w:rPr>
              <w:t>ада</w:t>
            </w:r>
          </w:p>
          <w:p w:rsidR="002071C1" w:rsidRDefault="00434530">
            <w:pPr>
              <w:pStyle w:val="Standard"/>
              <w:spacing w:line="276" w:lineRule="auto"/>
              <w:ind w:left="5"/>
              <w:rPr>
                <w:sz w:val="20"/>
                <w:szCs w:val="22"/>
              </w:rPr>
            </w:pPr>
            <w:r>
              <w:rPr>
                <w:rFonts w:ascii="Times New Roman" w:hAnsi="Times New Roman" w:cs="Times New Roman"/>
                <w:sz w:val="20"/>
                <w:szCs w:val="22"/>
              </w:rPr>
              <w:t>Подизање свести о потреби за предузетништвом и развојем компетенција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jc w:val="center"/>
              <w:rPr>
                <w:rFonts w:ascii="Times New Roman" w:hAnsi="Times New Roman" w:cs="Times New Roman"/>
                <w:sz w:val="20"/>
                <w:szCs w:val="22"/>
              </w:rPr>
            </w:pPr>
            <w:r>
              <w:rPr>
                <w:rFonts w:ascii="Times New Roman" w:hAnsi="Times New Roman" w:cs="Times New Roman"/>
                <w:sz w:val="20"/>
                <w:szCs w:val="22"/>
              </w:rPr>
              <w:t>Операционализација рада</w:t>
            </w:r>
          </w:p>
          <w:p w:rsidR="002071C1" w:rsidRDefault="002071C1">
            <w:pPr>
              <w:pStyle w:val="Standard"/>
              <w:jc w:val="center"/>
              <w:rPr>
                <w:rFonts w:ascii="Times New Roman" w:hAnsi="Times New Roman" w:cs="Times New Roman"/>
                <w:sz w:val="20"/>
                <w:szCs w:val="22"/>
              </w:rPr>
            </w:pPr>
          </w:p>
          <w:p w:rsidR="002071C1" w:rsidRDefault="002071C1">
            <w:pPr>
              <w:pStyle w:val="Standard"/>
              <w:jc w:val="center"/>
              <w:rPr>
                <w:sz w:val="20"/>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both"/>
              <w:rPr>
                <w:rFonts w:ascii="Times New Roman" w:hAnsi="Times New Roman" w:cs="Times New Roman"/>
                <w:sz w:val="20"/>
                <w:szCs w:val="22"/>
              </w:rPr>
            </w:pPr>
            <w:r>
              <w:rPr>
                <w:rFonts w:ascii="Times New Roman" w:hAnsi="Times New Roman" w:cs="Times New Roman"/>
                <w:sz w:val="20"/>
                <w:szCs w:val="22"/>
              </w:rPr>
              <w:t>Дефинисање активности које ће тим реализовати у овој школској години</w:t>
            </w:r>
          </w:p>
          <w:p w:rsidR="002071C1" w:rsidRDefault="00434530">
            <w:pPr>
              <w:pStyle w:val="Standard"/>
              <w:spacing w:line="276" w:lineRule="auto"/>
              <w:rPr>
                <w:rFonts w:ascii="Times New Roman" w:hAnsi="Times New Roman" w:cs="Times New Roman"/>
                <w:sz w:val="20"/>
                <w:szCs w:val="22"/>
              </w:rPr>
            </w:pPr>
            <w:r>
              <w:rPr>
                <w:rFonts w:ascii="Times New Roman" w:hAnsi="Times New Roman" w:cs="Times New Roman"/>
                <w:sz w:val="20"/>
                <w:szCs w:val="22"/>
              </w:rPr>
              <w:t xml:space="preserve"> Предавање, трибина.</w:t>
            </w:r>
          </w:p>
          <w:p w:rsidR="002071C1" w:rsidRDefault="002071C1">
            <w:pPr>
              <w:pStyle w:val="Standard"/>
              <w:spacing w:line="276" w:lineRule="auto"/>
              <w:jc w:val="center"/>
              <w:rPr>
                <w:sz w:val="20"/>
                <w:szCs w:val="22"/>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Тим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right="283"/>
              <w:jc w:val="center"/>
              <w:rPr>
                <w:sz w:val="20"/>
                <w:szCs w:val="22"/>
              </w:rPr>
            </w:pPr>
            <w:r>
              <w:rPr>
                <w:rFonts w:ascii="Times New Roman" w:hAnsi="Times New Roman" w:cs="Times New Roman"/>
                <w:sz w:val="20"/>
                <w:szCs w:val="22"/>
              </w:rPr>
              <w:t>Записник са састанка тима, мејл комуника</w:t>
            </w:r>
            <w:r>
              <w:rPr>
                <w:rFonts w:ascii="Times New Roman" w:hAnsi="Times New Roman" w:cs="Times New Roman"/>
                <w:sz w:val="20"/>
                <w:szCs w:val="22"/>
                <w:lang w:val="sr-Cyrl-RS"/>
              </w:rPr>
              <w:t>ц</w:t>
            </w:r>
            <w:r>
              <w:rPr>
                <w:rFonts w:ascii="Times New Roman" w:hAnsi="Times New Roman" w:cs="Times New Roman"/>
                <w:sz w:val="20"/>
                <w:szCs w:val="22"/>
              </w:rPr>
              <w:t>ија</w:t>
            </w:r>
          </w:p>
          <w:p w:rsidR="002071C1" w:rsidRDefault="00434530">
            <w:pPr>
              <w:pStyle w:val="Standard"/>
              <w:spacing w:line="276" w:lineRule="auto"/>
              <w:ind w:left="5" w:right="283"/>
              <w:jc w:val="center"/>
              <w:rPr>
                <w:sz w:val="20"/>
                <w:szCs w:val="22"/>
              </w:rPr>
            </w:pPr>
            <w:r>
              <w:rPr>
                <w:rFonts w:ascii="Times New Roman" w:hAnsi="Times New Roman" w:cs="Times New Roman"/>
                <w:sz w:val="20"/>
                <w:szCs w:val="22"/>
              </w:rPr>
              <w:t>-</w:t>
            </w:r>
            <w:r>
              <w:rPr>
                <w:rFonts w:ascii="Times New Roman" w:hAnsi="Times New Roman" w:cs="Times New Roman"/>
                <w:sz w:val="20"/>
                <w:szCs w:val="22"/>
                <w:lang w:val="sr-Cyrl-RS"/>
              </w:rPr>
              <w:t xml:space="preserve"> </w:t>
            </w:r>
            <w:r>
              <w:rPr>
                <w:rFonts w:ascii="Times New Roman" w:hAnsi="Times New Roman" w:cs="Times New Roman"/>
                <w:sz w:val="20"/>
                <w:szCs w:val="22"/>
              </w:rPr>
              <w:t>анкета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октобар</w:t>
            </w:r>
          </w:p>
        </w:tc>
      </w:tr>
      <w:tr w:rsidR="002071C1">
        <w:trPr>
          <w:trHeight w:val="2030"/>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right="135"/>
              <w:jc w:val="center"/>
              <w:rPr>
                <w:sz w:val="20"/>
                <w:szCs w:val="22"/>
              </w:rPr>
            </w:pPr>
            <w:r>
              <w:rPr>
                <w:rFonts w:ascii="Times New Roman" w:hAnsi="Times New Roman" w:cs="Times New Roman"/>
                <w:sz w:val="20"/>
                <w:szCs w:val="22"/>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Подстицање наставника да креирају и изводе часове који развијају међупредметне компетенције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28" w:lineRule="auto"/>
              <w:ind w:right="5"/>
              <w:jc w:val="both"/>
              <w:rPr>
                <w:sz w:val="20"/>
                <w:szCs w:val="22"/>
              </w:rPr>
            </w:pPr>
            <w:r>
              <w:rPr>
                <w:rFonts w:ascii="Times New Roman" w:hAnsi="Times New Roman" w:cs="Times New Roman"/>
                <w:sz w:val="20"/>
                <w:szCs w:val="22"/>
              </w:rPr>
              <w:t>Креирање базе припрема за час који</w:t>
            </w:r>
            <w:r>
              <w:rPr>
                <w:sz w:val="20"/>
                <w:szCs w:val="22"/>
                <w:lang w:val="sr-Cyrl-RS"/>
              </w:rPr>
              <w:t xml:space="preserve"> </w:t>
            </w:r>
            <w:r>
              <w:rPr>
                <w:rFonts w:ascii="Times New Roman" w:hAnsi="Times New Roman" w:cs="Times New Roman"/>
                <w:sz w:val="20"/>
                <w:szCs w:val="22"/>
              </w:rPr>
              <w:t>развијају</w:t>
            </w:r>
          </w:p>
          <w:p w:rsidR="002071C1" w:rsidRDefault="00434530">
            <w:pPr>
              <w:pStyle w:val="Standard"/>
              <w:jc w:val="both"/>
              <w:rPr>
                <w:sz w:val="20"/>
                <w:szCs w:val="22"/>
              </w:rPr>
            </w:pPr>
            <w:r>
              <w:rPr>
                <w:rFonts w:ascii="Times New Roman" w:hAnsi="Times New Roman" w:cs="Times New Roman"/>
                <w:sz w:val="20"/>
                <w:szCs w:val="22"/>
              </w:rPr>
              <w:t>међупредметне</w:t>
            </w:r>
          </w:p>
          <w:p w:rsidR="002071C1" w:rsidRDefault="00434530">
            <w:pPr>
              <w:pStyle w:val="Standard"/>
              <w:spacing w:line="276" w:lineRule="auto"/>
              <w:jc w:val="both"/>
              <w:rPr>
                <w:sz w:val="20"/>
                <w:szCs w:val="22"/>
              </w:rPr>
            </w:pPr>
            <w:r>
              <w:rPr>
                <w:rFonts w:ascii="Times New Roman" w:hAnsi="Times New Roman" w:cs="Times New Roman"/>
                <w:sz w:val="20"/>
                <w:szCs w:val="22"/>
              </w:rPr>
              <w:t>компетенције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28" w:lineRule="auto"/>
              <w:rPr>
                <w:rFonts w:ascii="Times New Roman" w:hAnsi="Times New Roman" w:cs="Times New Roman"/>
                <w:sz w:val="20"/>
                <w:szCs w:val="22"/>
              </w:rPr>
            </w:pPr>
            <w:r>
              <w:rPr>
                <w:rFonts w:ascii="Times New Roman" w:hAnsi="Times New Roman" w:cs="Times New Roman"/>
                <w:sz w:val="20"/>
                <w:szCs w:val="22"/>
              </w:rPr>
              <w:t>Одабир најбољих примера добре праксе из области предузетништва и објављивање на сајту школе</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Тим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Сајт школе, записник</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новембар, децембар</w:t>
            </w:r>
          </w:p>
        </w:tc>
      </w:tr>
      <w:tr w:rsidR="002071C1">
        <w:trPr>
          <w:trHeight w:val="2116"/>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right="136"/>
              <w:jc w:val="center"/>
              <w:rPr>
                <w:sz w:val="20"/>
                <w:szCs w:val="22"/>
              </w:rPr>
            </w:pPr>
            <w:r>
              <w:rPr>
                <w:rFonts w:ascii="Times New Roman" w:hAnsi="Times New Roman" w:cs="Times New Roman"/>
                <w:sz w:val="20"/>
                <w:szCs w:val="22"/>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ind w:left="5"/>
              <w:jc w:val="center"/>
              <w:rPr>
                <w:sz w:val="20"/>
                <w:szCs w:val="22"/>
              </w:rPr>
            </w:pPr>
            <w:r>
              <w:rPr>
                <w:rFonts w:ascii="Times New Roman" w:hAnsi="Times New Roman" w:cs="Times New Roman"/>
                <w:sz w:val="20"/>
                <w:szCs w:val="22"/>
              </w:rPr>
              <w:t>Промоција</w:t>
            </w:r>
          </w:p>
          <w:p w:rsidR="002071C1" w:rsidRDefault="00434530">
            <w:pPr>
              <w:pStyle w:val="Standard"/>
              <w:ind w:left="5"/>
              <w:jc w:val="center"/>
              <w:rPr>
                <w:sz w:val="20"/>
                <w:szCs w:val="22"/>
              </w:rPr>
            </w:pPr>
            <w:r>
              <w:rPr>
                <w:rFonts w:ascii="Times New Roman" w:hAnsi="Times New Roman" w:cs="Times New Roman"/>
                <w:sz w:val="20"/>
                <w:szCs w:val="22"/>
              </w:rPr>
              <w:t>предузетништва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right="73"/>
              <w:jc w:val="center"/>
              <w:rPr>
                <w:sz w:val="20"/>
                <w:szCs w:val="22"/>
              </w:rPr>
            </w:pPr>
            <w:r>
              <w:rPr>
                <w:rFonts w:ascii="Times New Roman" w:hAnsi="Times New Roman" w:cs="Times New Roman"/>
                <w:sz w:val="20"/>
                <w:szCs w:val="22"/>
              </w:rPr>
              <w:t>Организовање предавања, радионице и продајне изложбе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28" w:lineRule="auto"/>
              <w:jc w:val="center"/>
              <w:rPr>
                <w:sz w:val="20"/>
                <w:szCs w:val="22"/>
              </w:rPr>
            </w:pPr>
            <w:r>
              <w:rPr>
                <w:rFonts w:ascii="Times New Roman" w:hAnsi="Times New Roman" w:cs="Times New Roman"/>
                <w:sz w:val="20"/>
                <w:szCs w:val="22"/>
              </w:rPr>
              <w:t>Предавање за ученике првог и другог разреда о електр.</w:t>
            </w:r>
            <w:r>
              <w:rPr>
                <w:sz w:val="20"/>
                <w:szCs w:val="22"/>
                <w:lang w:val="sr-Cyrl-RS"/>
              </w:rPr>
              <w:t xml:space="preserve"> </w:t>
            </w:r>
            <w:r>
              <w:rPr>
                <w:rFonts w:ascii="Times New Roman" w:hAnsi="Times New Roman" w:cs="Times New Roman"/>
                <w:sz w:val="20"/>
                <w:szCs w:val="22"/>
              </w:rPr>
              <w:t>отпаду и</w:t>
            </w:r>
            <w:r>
              <w:rPr>
                <w:sz w:val="20"/>
                <w:szCs w:val="22"/>
                <w:lang w:val="sr-Cyrl-RS"/>
              </w:rPr>
              <w:t xml:space="preserve"> </w:t>
            </w:r>
            <w:r>
              <w:rPr>
                <w:rFonts w:ascii="Times New Roman" w:hAnsi="Times New Roman" w:cs="Times New Roman"/>
                <w:sz w:val="20"/>
                <w:szCs w:val="22"/>
              </w:rPr>
              <w:t>могућностима</w:t>
            </w:r>
            <w:r>
              <w:rPr>
                <w:sz w:val="20"/>
                <w:szCs w:val="22"/>
                <w:lang w:val="sr-Cyrl-RS"/>
              </w:rPr>
              <w:t xml:space="preserve"> </w:t>
            </w:r>
            <w:r>
              <w:rPr>
                <w:rFonts w:ascii="Times New Roman" w:hAnsi="Times New Roman" w:cs="Times New Roman"/>
                <w:sz w:val="20"/>
                <w:szCs w:val="22"/>
              </w:rPr>
              <w:t>остваривања  зараде од</w:t>
            </w:r>
          </w:p>
          <w:p w:rsidR="002071C1" w:rsidRDefault="00434530">
            <w:pPr>
              <w:pStyle w:val="Standard"/>
              <w:jc w:val="center"/>
              <w:rPr>
                <w:sz w:val="20"/>
                <w:szCs w:val="22"/>
              </w:rPr>
            </w:pPr>
            <w:r>
              <w:rPr>
                <w:rFonts w:ascii="Times New Roman" w:hAnsi="Times New Roman" w:cs="Times New Roman"/>
                <w:sz w:val="20"/>
                <w:szCs w:val="22"/>
              </w:rPr>
              <w:t>рециклирања</w:t>
            </w:r>
          </w:p>
          <w:p w:rsidR="002071C1" w:rsidRDefault="002071C1">
            <w:pPr>
              <w:pStyle w:val="Standard"/>
              <w:jc w:val="center"/>
              <w:rPr>
                <w:sz w:val="20"/>
                <w:szCs w:val="22"/>
              </w:rPr>
            </w:pPr>
          </w:p>
          <w:p w:rsidR="002071C1" w:rsidRDefault="00434530">
            <w:pPr>
              <w:pStyle w:val="Standard"/>
              <w:spacing w:line="228" w:lineRule="auto"/>
              <w:jc w:val="center"/>
              <w:rPr>
                <w:sz w:val="20"/>
                <w:szCs w:val="22"/>
              </w:rPr>
            </w:pPr>
            <w:r>
              <w:rPr>
                <w:rFonts w:ascii="Times New Roman" w:hAnsi="Times New Roman" w:cs="Times New Roman"/>
                <w:sz w:val="20"/>
                <w:szCs w:val="22"/>
              </w:rPr>
              <w:t>Укључивање ученика у израду</w:t>
            </w:r>
          </w:p>
          <w:p w:rsidR="002071C1" w:rsidRDefault="00434530">
            <w:pPr>
              <w:pStyle w:val="Standard"/>
              <w:spacing w:line="276" w:lineRule="auto"/>
              <w:jc w:val="center"/>
              <w:rPr>
                <w:sz w:val="20"/>
                <w:szCs w:val="22"/>
              </w:rPr>
            </w:pPr>
            <w:r>
              <w:rPr>
                <w:rFonts w:ascii="Times New Roman" w:hAnsi="Times New Roman" w:cs="Times New Roman"/>
                <w:sz w:val="20"/>
                <w:szCs w:val="22"/>
              </w:rPr>
              <w:t>радова за ускршњу продајну изложбу</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28" w:lineRule="auto"/>
              <w:jc w:val="center"/>
              <w:rPr>
                <w:sz w:val="20"/>
                <w:szCs w:val="22"/>
              </w:rPr>
            </w:pPr>
            <w:r>
              <w:rPr>
                <w:rFonts w:ascii="Times New Roman" w:hAnsi="Times New Roman" w:cs="Times New Roman"/>
                <w:sz w:val="20"/>
                <w:szCs w:val="22"/>
              </w:rPr>
              <w:t>Тим, чланови еколошке</w:t>
            </w:r>
          </w:p>
          <w:p w:rsidR="002071C1" w:rsidRDefault="00434530">
            <w:pPr>
              <w:pStyle w:val="Standard"/>
              <w:spacing w:line="276" w:lineRule="auto"/>
              <w:jc w:val="center"/>
              <w:rPr>
                <w:sz w:val="20"/>
                <w:szCs w:val="22"/>
              </w:rPr>
            </w:pPr>
            <w:r>
              <w:rPr>
                <w:rFonts w:ascii="Times New Roman" w:hAnsi="Times New Roman" w:cs="Times New Roman"/>
                <w:sz w:val="20"/>
                <w:szCs w:val="22"/>
              </w:rPr>
              <w:t>секције, Ученички парламент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Сајт школе, гугл диск</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фебруар, март, април</w:t>
            </w:r>
          </w:p>
        </w:tc>
      </w:tr>
      <w:tr w:rsidR="002071C1">
        <w:trPr>
          <w:trHeight w:val="68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2071C1">
            <w:pPr>
              <w:pStyle w:val="Standard"/>
              <w:jc w:val="center"/>
              <w:rPr>
                <w:sz w:val="20"/>
                <w:szCs w:val="22"/>
              </w:rPr>
            </w:pPr>
          </w:p>
          <w:p w:rsidR="002071C1" w:rsidRDefault="002071C1">
            <w:pPr>
              <w:pStyle w:val="Standard"/>
              <w:jc w:val="center"/>
              <w:rPr>
                <w:sz w:val="20"/>
                <w:szCs w:val="22"/>
              </w:rPr>
            </w:pPr>
          </w:p>
          <w:p w:rsidR="002071C1" w:rsidRDefault="00434530">
            <w:pPr>
              <w:pStyle w:val="Standard"/>
              <w:spacing w:line="276" w:lineRule="auto"/>
              <w:jc w:val="center"/>
              <w:rPr>
                <w:sz w:val="20"/>
                <w:szCs w:val="22"/>
              </w:rPr>
            </w:pPr>
            <w:r>
              <w:rPr>
                <w:rFonts w:ascii="Times New Roman" w:hAnsi="Times New Roman" w:cs="Times New Roman"/>
                <w:sz w:val="20"/>
                <w:szCs w:val="22"/>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Праћење и вредновање резултата рада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Евалуација рада тима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Анализа спроведених активности и учешћа чланова тима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Тим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ind w:left="5"/>
              <w:jc w:val="center"/>
              <w:rPr>
                <w:sz w:val="20"/>
                <w:szCs w:val="22"/>
              </w:rPr>
            </w:pPr>
            <w:r>
              <w:rPr>
                <w:rFonts w:ascii="Times New Roman" w:hAnsi="Times New Roman" w:cs="Times New Roman"/>
                <w:sz w:val="20"/>
                <w:szCs w:val="22"/>
              </w:rPr>
              <w:t>Записник и упитници</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6" w:type="dxa"/>
              <w:bottom w:w="0" w:type="dxa"/>
              <w:right w:w="71" w:type="dxa"/>
            </w:tcMar>
            <w:vAlign w:val="center"/>
          </w:tcPr>
          <w:p w:rsidR="002071C1" w:rsidRDefault="00434530">
            <w:pPr>
              <w:pStyle w:val="Standard"/>
              <w:spacing w:line="276" w:lineRule="auto"/>
              <w:jc w:val="center"/>
              <w:rPr>
                <w:sz w:val="20"/>
                <w:szCs w:val="22"/>
              </w:rPr>
            </w:pPr>
            <w:r>
              <w:rPr>
                <w:rFonts w:ascii="Times New Roman" w:hAnsi="Times New Roman" w:cs="Times New Roman"/>
                <w:sz w:val="20"/>
                <w:szCs w:val="22"/>
              </w:rPr>
              <w:t>мај,</w:t>
            </w:r>
            <w:r>
              <w:rPr>
                <w:rFonts w:ascii="Times New Roman" w:hAnsi="Times New Roman" w:cs="Times New Roman"/>
                <w:sz w:val="20"/>
                <w:szCs w:val="22"/>
                <w:lang w:val="sr-Cyrl-RS"/>
              </w:rPr>
              <w:t xml:space="preserve"> </w:t>
            </w:r>
            <w:r>
              <w:rPr>
                <w:rFonts w:ascii="Times New Roman" w:hAnsi="Times New Roman" w:cs="Times New Roman"/>
                <w:sz w:val="20"/>
                <w:szCs w:val="22"/>
              </w:rPr>
              <w:t>јун</w:t>
            </w:r>
          </w:p>
        </w:tc>
      </w:tr>
    </w:tbl>
    <w:p w:rsidR="002071C1" w:rsidRDefault="002071C1">
      <w:pPr>
        <w:pStyle w:val="Standard"/>
        <w:spacing w:after="1"/>
        <w:rPr>
          <w:rFonts w:eastAsia="Calibri"/>
          <w:lang w:val="sr-Cyrl-RS"/>
        </w:rPr>
      </w:pPr>
    </w:p>
    <w:p w:rsidR="006E1EF4" w:rsidRDefault="006E1EF4" w:rsidP="00C8066F">
      <w:pPr>
        <w:rPr>
          <w:rFonts w:eastAsia="Calibri"/>
          <w:color w:val="FF0000"/>
          <w:lang w:val="sr-Cyrl-RS"/>
        </w:rPr>
      </w:pPr>
    </w:p>
    <w:p w:rsidR="00C3682B" w:rsidRDefault="00C3682B" w:rsidP="00C8066F">
      <w:pPr>
        <w:rPr>
          <w:rFonts w:eastAsia="Calibri"/>
          <w:color w:val="FF0000"/>
          <w:lang w:val="sr-Cyrl-RS"/>
        </w:rPr>
      </w:pPr>
    </w:p>
    <w:p w:rsidR="006E1EF4" w:rsidRDefault="006E1EF4">
      <w:pPr>
        <w:jc w:val="center"/>
        <w:rPr>
          <w:rFonts w:eastAsia="Calibri"/>
          <w:color w:val="FF0000"/>
          <w:lang w:val="sr-Cyrl-RS"/>
        </w:rPr>
      </w:pPr>
    </w:p>
    <w:p w:rsidR="002071C1" w:rsidRDefault="00434530">
      <w:pPr>
        <w:jc w:val="center"/>
        <w:rPr>
          <w:rFonts w:eastAsia="Calibri"/>
          <w:b/>
          <w:lang w:val="sr-Cyrl-RS"/>
        </w:rPr>
      </w:pPr>
      <w:r>
        <w:rPr>
          <w:rFonts w:eastAsia="Calibri"/>
          <w:b/>
          <w:lang w:val="sr-Cyrl-RS"/>
        </w:rPr>
        <w:t>8.6.6  Тим за професионални развој</w:t>
      </w:r>
    </w:p>
    <w:p w:rsidR="002071C1" w:rsidRDefault="002071C1">
      <w:pPr>
        <w:rPr>
          <w:rFonts w:eastAsia="Calibri"/>
          <w:lang w:val="sr-Cyrl-RS"/>
        </w:rPr>
      </w:pPr>
    </w:p>
    <w:p w:rsidR="002071C1" w:rsidRDefault="00434530">
      <w:pPr>
        <w:tabs>
          <w:tab w:val="left" w:pos="366"/>
        </w:tabs>
        <w:spacing w:line="0" w:lineRule="atLeast"/>
        <w:jc w:val="both"/>
        <w:rPr>
          <w:rFonts w:eastAsia="Arial"/>
          <w:lang w:val="sr-Latn-RS"/>
        </w:rPr>
      </w:pPr>
      <w:r>
        <w:rPr>
          <w:rFonts w:eastAsia="Arial"/>
          <w:lang w:val="sr-Cyrl-RS"/>
        </w:rPr>
        <w:tab/>
        <w:t>Тим за професионални развој школе броји 7 чланова: Виолета Живковић, педагошки саветник - координатор Тима, чланови:</w:t>
      </w:r>
      <w:r w:rsidR="00031844">
        <w:rPr>
          <w:rFonts w:eastAsia="Arial"/>
          <w:lang w:val="sr-Cyrl-RS"/>
        </w:rPr>
        <w:t xml:space="preserve"> </w:t>
      </w:r>
      <w:r w:rsidR="007A0F09">
        <w:rPr>
          <w:rFonts w:eastAsia="Arial"/>
          <w:lang w:val="sr-Cyrl-RS"/>
        </w:rPr>
        <w:t xml:space="preserve">Драгана Радисављевић Филиповић, </w:t>
      </w:r>
      <w:r>
        <w:rPr>
          <w:rFonts w:eastAsia="Arial"/>
          <w:lang w:val="sr-Cyrl-RS"/>
        </w:rPr>
        <w:t xml:space="preserve">Љиљана Младеновић, Силвана Димитријевић, </w:t>
      </w:r>
      <w:r w:rsidR="00031844">
        <w:rPr>
          <w:rFonts w:eastAsia="Arial"/>
          <w:lang w:val="sr-Cyrl-RS"/>
        </w:rPr>
        <w:t xml:space="preserve">Слађана Петковић, </w:t>
      </w:r>
      <w:r w:rsidR="00DA51C2">
        <w:rPr>
          <w:rFonts w:eastAsia="Arial"/>
          <w:lang w:val="sr-Cyrl-RS"/>
        </w:rPr>
        <w:t xml:space="preserve">Милица Толић, Ивана Јовчић Тијанић, </w:t>
      </w:r>
      <w:r>
        <w:rPr>
          <w:rFonts w:eastAsia="Arial"/>
          <w:lang w:val="sr-Cyrl-RS"/>
        </w:rPr>
        <w:t>пре</w:t>
      </w:r>
      <w:r w:rsidR="00C8066F">
        <w:rPr>
          <w:rFonts w:eastAsia="Arial"/>
          <w:lang w:val="sr-Cyrl-RS"/>
        </w:rPr>
        <w:t xml:space="preserve">дставник </w:t>
      </w:r>
      <w:r w:rsidR="00C8066F" w:rsidRPr="00294DF1">
        <w:rPr>
          <w:rFonts w:eastAsia="Arial"/>
          <w:lang w:val="sr-Cyrl-RS"/>
        </w:rPr>
        <w:t>С</w:t>
      </w:r>
      <w:r w:rsidR="00D7542D">
        <w:rPr>
          <w:rFonts w:eastAsia="Arial"/>
          <w:lang w:val="sr-Cyrl-RS"/>
        </w:rPr>
        <w:t>Р Јелена Стојановић</w:t>
      </w:r>
      <w:r w:rsidR="00294DF1" w:rsidRPr="00294DF1">
        <w:rPr>
          <w:rFonts w:eastAsia="Arial"/>
          <w:lang w:val="sr-Cyrl-RS"/>
        </w:rPr>
        <w:t>.</w:t>
      </w:r>
    </w:p>
    <w:p w:rsidR="002071C1" w:rsidRDefault="00434530">
      <w:pPr>
        <w:spacing w:line="255" w:lineRule="auto"/>
        <w:ind w:firstLine="720"/>
        <w:jc w:val="both"/>
      </w:pPr>
      <w:r>
        <w:rPr>
          <w:rFonts w:eastAsia="Arial"/>
        </w:rPr>
        <w:t>Професионални развој наставника омогућава континуирано стицање, проширивање и продубљивање знања, развијање вештина и способности које су релевантне за успешност наставних и ваннаставних активности ученика.</w:t>
      </w:r>
    </w:p>
    <w:p w:rsidR="002071C1" w:rsidRDefault="00434530">
      <w:pPr>
        <w:spacing w:line="254" w:lineRule="auto"/>
        <w:jc w:val="both"/>
        <w:rPr>
          <w:rFonts w:eastAsia="Arial"/>
          <w:lang w:val="sr-Latn-RS"/>
        </w:rPr>
      </w:pPr>
      <w:r>
        <w:rPr>
          <w:rFonts w:eastAsia="Arial"/>
        </w:rPr>
        <w:t>Исто тако, пружа могућност стицања знања и вештина</w:t>
      </w:r>
      <w:r>
        <w:rPr>
          <w:rFonts w:eastAsia="Arial"/>
          <w:lang w:val="sr-Cyrl-RS"/>
        </w:rPr>
        <w:t xml:space="preserve"> наставника</w:t>
      </w:r>
      <w:r>
        <w:rPr>
          <w:rFonts w:eastAsia="Arial"/>
        </w:rPr>
        <w:t xml:space="preserve"> којима се обезбеђује квалитетна и успешна сарадња са колегама и управом школе, као и квалитетан однос са родитељима и локалном заједницом. Такође, омогућава припрему за прихватање системских </w:t>
      </w:r>
      <w:r>
        <w:rPr>
          <w:rFonts w:eastAsia="Arial"/>
        </w:rPr>
        <w:lastRenderedPageBreak/>
        <w:t>промена, њихову успешну примену и активно учешће и иницијативност у спровођењу реформе</w:t>
      </w:r>
      <w:r>
        <w:rPr>
          <w:rFonts w:eastAsia="Arial"/>
          <w:lang w:val="sr-Cyrl-RS"/>
        </w:rPr>
        <w:t>.</w:t>
      </w:r>
    </w:p>
    <w:p w:rsidR="002071C1" w:rsidRDefault="00434530">
      <w:pPr>
        <w:spacing w:line="254" w:lineRule="auto"/>
        <w:jc w:val="both"/>
        <w:rPr>
          <w:rFonts w:eastAsia="Arial"/>
          <w:lang w:val="sr-Cyrl-RS"/>
        </w:rPr>
      </w:pPr>
      <w:r>
        <w:rPr>
          <w:rFonts w:eastAsia="Arial"/>
          <w:lang w:val="sr-Cyrl-RS"/>
        </w:rPr>
        <w:t xml:space="preserve">Задатак Тима за професионални развој у овој школској години биће: </w:t>
      </w:r>
    </w:p>
    <w:p w:rsidR="002071C1" w:rsidRDefault="00434530">
      <w:pPr>
        <w:numPr>
          <w:ilvl w:val="0"/>
          <w:numId w:val="35"/>
        </w:numPr>
        <w:tabs>
          <w:tab w:val="left" w:pos="366"/>
        </w:tabs>
        <w:spacing w:line="0" w:lineRule="atLeast"/>
        <w:ind w:left="366" w:hanging="366"/>
        <w:rPr>
          <w:rFonts w:eastAsia="Arial"/>
        </w:rPr>
      </w:pPr>
      <w:r>
        <w:rPr>
          <w:rFonts w:eastAsia="Arial"/>
        </w:rPr>
        <w:t>Пр</w:t>
      </w:r>
      <w:r>
        <w:rPr>
          <w:rFonts w:eastAsia="Arial"/>
          <w:lang w:val="sr-Cyrl-RS"/>
        </w:rPr>
        <w:t xml:space="preserve">омоција </w:t>
      </w:r>
      <w:r>
        <w:rPr>
          <w:rFonts w:eastAsia="Arial"/>
        </w:rPr>
        <w:t>идеј</w:t>
      </w:r>
      <w:r>
        <w:rPr>
          <w:rFonts w:eastAsia="Arial"/>
          <w:lang w:val="sr-Cyrl-RS"/>
        </w:rPr>
        <w:t>е</w:t>
      </w:r>
      <w:r>
        <w:rPr>
          <w:rFonts w:eastAsia="Arial"/>
        </w:rPr>
        <w:t xml:space="preserve"> професионалног развоја,</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А</w:t>
      </w:r>
      <w:r>
        <w:rPr>
          <w:rFonts w:eastAsia="Arial"/>
        </w:rPr>
        <w:t>нализ</w:t>
      </w:r>
      <w:r>
        <w:rPr>
          <w:rFonts w:eastAsia="Arial"/>
          <w:lang w:val="sr-Cyrl-RS"/>
        </w:rPr>
        <w:t xml:space="preserve">а </w:t>
      </w:r>
      <w:r>
        <w:rPr>
          <w:rFonts w:eastAsia="Arial"/>
        </w:rPr>
        <w:t>потреба</w:t>
      </w:r>
      <w:r>
        <w:rPr>
          <w:rFonts w:eastAsia="Arial"/>
          <w:lang w:val="sr-Cyrl-RS"/>
        </w:rPr>
        <w:t xml:space="preserve"> наставника за професионални развој</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У</w:t>
      </w:r>
      <w:r>
        <w:rPr>
          <w:rFonts w:eastAsia="Arial"/>
        </w:rPr>
        <w:t>тврђ</w:t>
      </w:r>
      <w:r>
        <w:rPr>
          <w:rFonts w:eastAsia="Arial"/>
          <w:lang w:val="sr-Cyrl-RS"/>
        </w:rPr>
        <w:t xml:space="preserve">ивање </w:t>
      </w:r>
      <w:r>
        <w:rPr>
          <w:rFonts w:eastAsia="Arial"/>
        </w:rPr>
        <w:t xml:space="preserve"> приоритет</w:t>
      </w:r>
      <w:r>
        <w:rPr>
          <w:rFonts w:eastAsia="Arial"/>
          <w:lang w:val="sr-Cyrl-RS"/>
        </w:rPr>
        <w:t>а у професионалном развоју наставника школе,</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 xml:space="preserve">Помоћ у изради Извештаја </w:t>
      </w:r>
      <w:r>
        <w:rPr>
          <w:rFonts w:eastAsia="Arial"/>
        </w:rPr>
        <w:t>индивидуалних планова професионалног развој</w:t>
      </w:r>
      <w:r>
        <w:rPr>
          <w:rFonts w:eastAsia="Arial"/>
          <w:lang w:val="sr-Cyrl-RS"/>
        </w:rPr>
        <w:t>а,</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Помоћ стручним већима у п</w:t>
      </w:r>
      <w:r>
        <w:rPr>
          <w:rFonts w:eastAsia="Arial"/>
        </w:rPr>
        <w:t>рипрем</w:t>
      </w:r>
      <w:r>
        <w:rPr>
          <w:rFonts w:eastAsia="Arial"/>
          <w:lang w:val="sr-Cyrl-RS"/>
        </w:rPr>
        <w:t>и</w:t>
      </w:r>
      <w:r>
        <w:rPr>
          <w:rFonts w:eastAsia="Arial"/>
        </w:rPr>
        <w:t xml:space="preserve"> план</w:t>
      </w:r>
      <w:r>
        <w:rPr>
          <w:rFonts w:eastAsia="Arial"/>
          <w:lang w:val="sr-Cyrl-RS"/>
        </w:rPr>
        <w:t>а</w:t>
      </w:r>
      <w:r>
        <w:rPr>
          <w:rFonts w:eastAsia="Arial"/>
        </w:rPr>
        <w:t xml:space="preserve"> </w:t>
      </w:r>
      <w:r>
        <w:rPr>
          <w:rFonts w:eastAsia="Arial"/>
          <w:lang w:val="sr-Cyrl-RS"/>
        </w:rPr>
        <w:t>П</w:t>
      </w:r>
      <w:r>
        <w:rPr>
          <w:rFonts w:eastAsia="Arial"/>
        </w:rPr>
        <w:t>рофесионалног развоја на нивоу школе,</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П</w:t>
      </w:r>
      <w:r>
        <w:rPr>
          <w:rFonts w:eastAsia="Arial"/>
        </w:rPr>
        <w:t>ружа</w:t>
      </w:r>
      <w:r>
        <w:rPr>
          <w:rFonts w:eastAsia="Arial"/>
          <w:lang w:val="sr-Cyrl-RS"/>
        </w:rPr>
        <w:t>ње</w:t>
      </w:r>
      <w:r>
        <w:rPr>
          <w:rFonts w:eastAsia="Arial"/>
        </w:rPr>
        <w:t xml:space="preserve"> подршк</w:t>
      </w:r>
      <w:r>
        <w:rPr>
          <w:rFonts w:eastAsia="Arial"/>
          <w:lang w:val="sr-Cyrl-RS"/>
        </w:rPr>
        <w:t>е</w:t>
      </w:r>
      <w:r>
        <w:rPr>
          <w:rFonts w:eastAsia="Arial"/>
        </w:rPr>
        <w:t xml:space="preserve"> у изради индивидуалних планова професионалног развоја,</w:t>
      </w:r>
    </w:p>
    <w:p w:rsidR="002071C1" w:rsidRDefault="00434530">
      <w:pPr>
        <w:numPr>
          <w:ilvl w:val="0"/>
          <w:numId w:val="35"/>
        </w:numPr>
        <w:tabs>
          <w:tab w:val="left" w:pos="366"/>
        </w:tabs>
        <w:spacing w:line="0" w:lineRule="atLeast"/>
        <w:ind w:left="366" w:hanging="366"/>
        <w:rPr>
          <w:rFonts w:eastAsia="Arial"/>
        </w:rPr>
      </w:pPr>
      <w:r>
        <w:rPr>
          <w:rFonts w:eastAsia="Arial"/>
          <w:lang w:val="sr-Cyrl-RS"/>
        </w:rPr>
        <w:t>Праћење</w:t>
      </w:r>
      <w:r>
        <w:rPr>
          <w:rFonts w:eastAsia="Arial"/>
        </w:rPr>
        <w:t xml:space="preserve"> процес</w:t>
      </w:r>
      <w:r>
        <w:rPr>
          <w:rFonts w:eastAsia="Arial"/>
          <w:lang w:val="sr-Cyrl-RS"/>
        </w:rPr>
        <w:t>а</w:t>
      </w:r>
      <w:r>
        <w:rPr>
          <w:rFonts w:eastAsia="Arial"/>
        </w:rPr>
        <w:t xml:space="preserve"> професионалног развоја</w:t>
      </w:r>
      <w:r>
        <w:rPr>
          <w:rFonts w:eastAsia="Arial"/>
          <w:lang w:val="sr-Cyrl-RS"/>
        </w:rPr>
        <w:t xml:space="preserve"> наставника у текућој школској години.</w:t>
      </w:r>
    </w:p>
    <w:p w:rsidR="00C8066F" w:rsidRDefault="00C8066F">
      <w:pPr>
        <w:tabs>
          <w:tab w:val="left" w:pos="366"/>
        </w:tabs>
        <w:spacing w:line="0" w:lineRule="atLeast"/>
        <w:rPr>
          <w:rFonts w:eastAsia="Arial"/>
          <w:lang w:val="sr-Cyrl-RS"/>
        </w:rPr>
      </w:pPr>
    </w:p>
    <w:p w:rsidR="00C8066F" w:rsidRDefault="00434530" w:rsidP="00511473">
      <w:pPr>
        <w:tabs>
          <w:tab w:val="left" w:pos="366"/>
        </w:tabs>
        <w:spacing w:line="0" w:lineRule="atLeast"/>
        <w:rPr>
          <w:rFonts w:eastAsia="Arial"/>
          <w:lang w:val="sr-Cyrl-RS"/>
        </w:rPr>
      </w:pPr>
      <w:r>
        <w:rPr>
          <w:rFonts w:eastAsia="Arial"/>
          <w:lang w:val="sr-Cyrl-RS"/>
        </w:rPr>
        <w:t xml:space="preserve">Планирано је да Тим одржи 4 састанка у току школске године: </w:t>
      </w: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CC6F71" w:rsidRDefault="00CC6F71" w:rsidP="00CC6F71">
      <w:pPr>
        <w:jc w:val="right"/>
        <w:rPr>
          <w:lang w:val="sr-Cyrl-RS"/>
        </w:rPr>
      </w:pPr>
      <w:r>
        <w:rPr>
          <w:b/>
          <w:noProof/>
          <w:sz w:val="32"/>
          <w:szCs w:val="32"/>
        </w:rPr>
        <w:drawing>
          <wp:anchor distT="0" distB="0" distL="114300" distR="114300" simplePos="0" relativeHeight="251661312" behindDoc="0" locked="0" layoutInCell="1" allowOverlap="1" wp14:anchorId="3FFF3B40" wp14:editId="3D90DF7D">
            <wp:simplePos x="0" y="0"/>
            <wp:positionH relativeFrom="column">
              <wp:posOffset>184785</wp:posOffset>
            </wp:positionH>
            <wp:positionV relativeFrom="paragraph">
              <wp:posOffset>-148590</wp:posOffset>
            </wp:positionV>
            <wp:extent cx="590550" cy="6584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0550" cy="658495"/>
                    </a:xfrm>
                    <a:prstGeom prst="rect">
                      <a:avLst/>
                    </a:prstGeom>
                    <a:noFill/>
                    <a:ln>
                      <a:noFill/>
                    </a:ln>
                  </pic:spPr>
                </pic:pic>
              </a:graphicData>
            </a:graphic>
          </wp:anchor>
        </w:drawing>
      </w:r>
      <w:r>
        <w:rPr>
          <w:lang w:val="sr-Cyrl-RS"/>
        </w:rPr>
        <w:t>Основна школа “Стеван Јаковљевић”- Параћин</w:t>
      </w:r>
    </w:p>
    <w:p w:rsidR="00CC6F71" w:rsidRDefault="00CC6F71" w:rsidP="00CC6F71">
      <w:pPr>
        <w:jc w:val="right"/>
        <w:rPr>
          <w:lang w:val="sr-Latn-RS"/>
        </w:rPr>
      </w:pPr>
    </w:p>
    <w:p w:rsidR="00CC6F71" w:rsidRDefault="00CC6F71" w:rsidP="00CC6F71">
      <w:pPr>
        <w:jc w:val="center"/>
        <w:rPr>
          <w:lang w:val="sr-Cyrl-RS"/>
        </w:rPr>
      </w:pPr>
      <w:r>
        <w:rPr>
          <w:lang w:val="sr-Cyrl-RS"/>
        </w:rPr>
        <w:t xml:space="preserve">ИЗВЕШТАЈ О  РАДУ </w:t>
      </w:r>
    </w:p>
    <w:p w:rsidR="00CC6F71" w:rsidRDefault="00CC6F71" w:rsidP="00CC6F71">
      <w:pPr>
        <w:jc w:val="center"/>
        <w:rPr>
          <w:lang w:val="sr-Cyrl-RS"/>
        </w:rPr>
      </w:pPr>
      <w:r>
        <w:rPr>
          <w:lang w:val="sr-Cyrl-RS"/>
        </w:rPr>
        <w:t>ТИМА ЗА ПРОФЕСИОНАЛНИ РАЗВОЈ</w:t>
      </w:r>
    </w:p>
    <w:p w:rsidR="00CC6F71" w:rsidRDefault="00CC6F71" w:rsidP="00CC6F71">
      <w:pPr>
        <w:jc w:val="center"/>
        <w:rPr>
          <w:lang w:val="sr-Cyrl-RS"/>
        </w:rPr>
      </w:pPr>
      <w:r>
        <w:rPr>
          <w:lang w:val="sr-Cyrl-RS"/>
        </w:rPr>
        <w:t>за школску 202</w:t>
      </w:r>
      <w:r>
        <w:rPr>
          <w:lang w:val="sr-Latn-RS"/>
        </w:rPr>
        <w:t>4</w:t>
      </w:r>
      <w:r>
        <w:rPr>
          <w:lang w:val="sr-Cyrl-RS"/>
        </w:rPr>
        <w:t>/25. годину</w:t>
      </w:r>
    </w:p>
    <w:p w:rsidR="00CC6F71" w:rsidRDefault="00CC6F71" w:rsidP="00CC6F71">
      <w:pPr>
        <w:jc w:val="center"/>
        <w:rPr>
          <w:lang w:val="sr-Latn-RS"/>
        </w:rPr>
      </w:pPr>
    </w:p>
    <w:p w:rsidR="00CC6F71" w:rsidRDefault="00CC6F71" w:rsidP="00CC6F71">
      <w:pPr>
        <w:jc w:val="both"/>
        <w:rPr>
          <w:lang w:val="sr-Cyrl-RS"/>
        </w:rPr>
      </w:pPr>
      <w:r>
        <w:rPr>
          <w:lang w:val="sr-Cyrl-RS"/>
        </w:rPr>
        <w:t>У току школске 202</w:t>
      </w:r>
      <w:r>
        <w:rPr>
          <w:lang w:val="sr-Latn-RS"/>
        </w:rPr>
        <w:t>4</w:t>
      </w:r>
      <w:r>
        <w:rPr>
          <w:lang w:val="sr-Cyrl-RS"/>
        </w:rPr>
        <w:t xml:space="preserve">/25. године Тим за професионални развој је промовисао, пружао помоћ и континуирано пратио професионални развој наставника школе, како у изради Годишњег извештаја о стручном усавршавању, изради Плана за стручно усавршавање тако и утврђивању приоретних области стручног усавршавања. </w:t>
      </w:r>
    </w:p>
    <w:p w:rsidR="00CC6F71" w:rsidRDefault="00CC6F71" w:rsidP="00CC6F71">
      <w:pPr>
        <w:tabs>
          <w:tab w:val="left" w:pos="366"/>
        </w:tabs>
        <w:spacing w:line="0" w:lineRule="atLeast"/>
        <w:jc w:val="both"/>
        <w:rPr>
          <w:rFonts w:eastAsia="Arial"/>
          <w:lang w:val="sr-Cyrl-RS"/>
        </w:rPr>
      </w:pPr>
      <w:r>
        <w:rPr>
          <w:rFonts w:eastAsia="Arial"/>
          <w:lang w:val="sr-Cyrl-RS"/>
        </w:rPr>
        <w:t>Чланови Тима за професионални развој школе у школској 2024/25 су: Виолета Живковић, педагошки саветник - координатор Тима, Драгана Филиповић, психолог школе, Љиљана Младеновић, наставник математике,  Силвана Димитријевић, наставник разредне наставе, Слађана Петковић,наставник разредне наставе,  Милица Толић, наставник разредне наставе, Ивана Јовчић Тијанић, наставник разредне наставе, представник Савета родитеља.</w:t>
      </w:r>
    </w:p>
    <w:p w:rsidR="00CC6F71" w:rsidRDefault="00CC6F71" w:rsidP="00CC6F71">
      <w:pPr>
        <w:jc w:val="both"/>
        <w:rPr>
          <w:lang w:val="sr-Latn-RS"/>
        </w:rPr>
      </w:pPr>
      <w:r>
        <w:rPr>
          <w:lang w:val="sr-Cyrl-RS"/>
        </w:rPr>
        <w:t xml:space="preserve">У току школске године Тим је одржао два састанка и координирао рад са осталим стручним тимовима и активима. План није у потпуности реализован због штрајка просветних радника од децембра 2024.  до јуна 2025. скраћене наставе и отказивања стручних скупова и семинара, ако и немогућности одржавања огледних и угледних часова и активности у школи. </w:t>
      </w:r>
    </w:p>
    <w:p w:rsidR="00CC6F71" w:rsidRDefault="00CC6F71" w:rsidP="00CC6F71">
      <w:pPr>
        <w:tabs>
          <w:tab w:val="left" w:pos="366"/>
        </w:tabs>
        <w:spacing w:line="0" w:lineRule="atLeast"/>
        <w:rPr>
          <w:rFonts w:eastAsia="Arial"/>
          <w:u w:val="single"/>
          <w:lang w:val="sr-Cyrl-RS"/>
        </w:rPr>
      </w:pPr>
      <w:r>
        <w:rPr>
          <w:rFonts w:eastAsia="Arial"/>
          <w:u w:val="single"/>
          <w:lang w:val="sr-Cyrl-RS"/>
        </w:rPr>
        <w:t xml:space="preserve">ТАБЕЛАРНИ ПРИКАЗ РАДА Тима за професионални развој у школској 2024/25. години: </w:t>
      </w:r>
    </w:p>
    <w:p w:rsidR="00CC6F71" w:rsidRDefault="00CC6F71" w:rsidP="00CC6F71">
      <w:pPr>
        <w:tabs>
          <w:tab w:val="left" w:pos="366"/>
        </w:tabs>
        <w:spacing w:line="0" w:lineRule="atLeast"/>
        <w:rPr>
          <w:rFonts w:eastAsia="Arial"/>
          <w:u w:val="single"/>
          <w:lang w:val="sr-Latn-RS"/>
        </w:rPr>
      </w:pPr>
    </w:p>
    <w:tbl>
      <w:tblPr>
        <w:tblStyle w:val="TableGrid"/>
        <w:tblW w:w="10500" w:type="dxa"/>
        <w:tblInd w:w="-251" w:type="dxa"/>
        <w:tblLayout w:type="fixed"/>
        <w:tblLook w:val="04A0" w:firstRow="1" w:lastRow="0" w:firstColumn="1" w:lastColumn="0" w:noHBand="0" w:noVBand="1"/>
      </w:tblPr>
      <w:tblGrid>
        <w:gridCol w:w="1005"/>
        <w:gridCol w:w="2805"/>
        <w:gridCol w:w="2745"/>
        <w:gridCol w:w="1995"/>
        <w:gridCol w:w="1950"/>
      </w:tblGrid>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РЕДНИ БРОЈ </w:t>
            </w:r>
          </w:p>
        </w:tc>
        <w:tc>
          <w:tcPr>
            <w:tcW w:w="280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АКТИВНОСТ </w:t>
            </w:r>
          </w:p>
        </w:tc>
        <w:tc>
          <w:tcPr>
            <w:tcW w:w="274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ОПИС АКТИВНОСТИ </w:t>
            </w:r>
          </w:p>
        </w:tc>
        <w:tc>
          <w:tcPr>
            <w:tcW w:w="199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ВРЕМЕ РЕАЛИЗАЦИЈЕ </w:t>
            </w:r>
          </w:p>
        </w:tc>
        <w:tc>
          <w:tcPr>
            <w:tcW w:w="1950"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НОСИОЦИ АКТИВНОСТИ </w:t>
            </w:r>
          </w:p>
          <w:p w:rsidR="00CC6F71" w:rsidRDefault="00CC6F71" w:rsidP="00C3682B">
            <w:pPr>
              <w:tabs>
                <w:tab w:val="left" w:pos="366"/>
              </w:tabs>
              <w:spacing w:line="0" w:lineRule="atLeast"/>
              <w:rPr>
                <w:rFonts w:eastAsia="Arial"/>
                <w:lang w:val="sr-Cyrl-RS"/>
              </w:rPr>
            </w:pPr>
          </w:p>
        </w:tc>
      </w:tr>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p>
          <w:p w:rsidR="00CC6F71" w:rsidRDefault="00CC6F71" w:rsidP="00CC6F71">
            <w:pPr>
              <w:widowControl w:val="0"/>
              <w:numPr>
                <w:ilvl w:val="0"/>
                <w:numId w:val="36"/>
              </w:numPr>
              <w:tabs>
                <w:tab w:val="left" w:pos="366"/>
              </w:tabs>
              <w:spacing w:after="200" w:line="0" w:lineRule="atLeast"/>
              <w:jc w:val="both"/>
              <w:rPr>
                <w:rFonts w:eastAsia="Arial"/>
                <w:lang w:val="sr-Cyrl-RS"/>
              </w:rPr>
            </w:pPr>
          </w:p>
        </w:tc>
        <w:tc>
          <w:tcPr>
            <w:tcW w:w="2805" w:type="dxa"/>
          </w:tcPr>
          <w:p w:rsidR="00CC6F71" w:rsidRDefault="00CC6F71" w:rsidP="00C3682B">
            <w:pPr>
              <w:tabs>
                <w:tab w:val="left" w:pos="366"/>
              </w:tabs>
              <w:spacing w:line="0" w:lineRule="atLeast"/>
              <w:rPr>
                <w:rFonts w:eastAsia="Arial"/>
                <w:lang w:val="sr-Cyrl-RS"/>
              </w:rPr>
            </w:pPr>
            <w:r>
              <w:rPr>
                <w:rFonts w:eastAsia="Arial"/>
                <w:lang w:val="sr-Cyrl-RS"/>
              </w:rPr>
              <w:t xml:space="preserve">Састанак Тима за професионални развој </w:t>
            </w:r>
          </w:p>
        </w:tc>
        <w:tc>
          <w:tcPr>
            <w:tcW w:w="2745" w:type="dxa"/>
          </w:tcPr>
          <w:p w:rsidR="00CC6F71" w:rsidRDefault="00CC6F71" w:rsidP="00C3682B">
            <w:pPr>
              <w:tabs>
                <w:tab w:val="left" w:pos="366"/>
              </w:tabs>
              <w:spacing w:line="0" w:lineRule="atLeast"/>
              <w:rPr>
                <w:rFonts w:eastAsia="Arial"/>
                <w:lang w:val="sr-Cyrl-RS"/>
              </w:rPr>
            </w:pPr>
            <w:r>
              <w:rPr>
                <w:rFonts w:eastAsia="Arial"/>
                <w:lang w:val="sr-Cyrl-RS"/>
              </w:rPr>
              <w:t xml:space="preserve">-Конституисање Тима за професионални развој </w:t>
            </w:r>
          </w:p>
          <w:p w:rsidR="00CC6F71" w:rsidRDefault="00CC6F71" w:rsidP="00C3682B">
            <w:pPr>
              <w:tabs>
                <w:tab w:val="left" w:pos="366"/>
              </w:tabs>
              <w:spacing w:line="0" w:lineRule="atLeast"/>
              <w:rPr>
                <w:rFonts w:eastAsia="Arial"/>
                <w:lang w:val="sr-Cyrl-RS"/>
              </w:rPr>
            </w:pPr>
            <w:r>
              <w:rPr>
                <w:rFonts w:eastAsia="Arial"/>
                <w:lang w:val="sr-Cyrl-RS"/>
              </w:rPr>
              <w:t>- Усвајање извештаја о раду за претходну школску годину</w:t>
            </w:r>
          </w:p>
          <w:p w:rsidR="00CC6F71" w:rsidRDefault="00CC6F71" w:rsidP="00C3682B">
            <w:pPr>
              <w:tabs>
                <w:tab w:val="left" w:pos="366"/>
              </w:tabs>
              <w:spacing w:line="0" w:lineRule="atLeast"/>
              <w:rPr>
                <w:rFonts w:eastAsia="Arial"/>
                <w:lang w:val="sr-Cyrl-RS"/>
              </w:rPr>
            </w:pPr>
            <w:r>
              <w:rPr>
                <w:rFonts w:eastAsia="Arial"/>
                <w:lang w:val="sr-Cyrl-RS"/>
              </w:rPr>
              <w:t xml:space="preserve">-Утврђивање приоритетних области стручног усавршавања за школску 2023/24. </w:t>
            </w:r>
          </w:p>
          <w:p w:rsidR="00CC6F71" w:rsidRDefault="00CC6F71" w:rsidP="00C3682B">
            <w:pPr>
              <w:tabs>
                <w:tab w:val="left" w:pos="366"/>
              </w:tabs>
              <w:spacing w:line="0" w:lineRule="atLeast"/>
              <w:rPr>
                <w:rFonts w:eastAsia="Arial"/>
                <w:lang w:val="sr-Cyrl-RS"/>
              </w:rPr>
            </w:pPr>
            <w:r>
              <w:rPr>
                <w:rFonts w:eastAsia="Arial"/>
                <w:lang w:val="sr-Cyrl-RS"/>
              </w:rPr>
              <w:t xml:space="preserve">-Доношење Плана и </w:t>
            </w:r>
            <w:r>
              <w:rPr>
                <w:rFonts w:eastAsia="Arial"/>
                <w:lang w:val="sr-Cyrl-RS"/>
              </w:rPr>
              <w:lastRenderedPageBreak/>
              <w:t xml:space="preserve">програма Тима за професионални развој за школску 2023/24. </w:t>
            </w:r>
          </w:p>
        </w:tc>
        <w:tc>
          <w:tcPr>
            <w:tcW w:w="1995" w:type="dxa"/>
          </w:tcPr>
          <w:p w:rsidR="00CC6F71" w:rsidRDefault="00CC6F71" w:rsidP="00C3682B">
            <w:pPr>
              <w:tabs>
                <w:tab w:val="left" w:pos="366"/>
              </w:tabs>
              <w:spacing w:line="0" w:lineRule="atLeast"/>
              <w:rPr>
                <w:rFonts w:eastAsia="Arial"/>
                <w:lang w:val="sr-Cyrl-RS"/>
              </w:rPr>
            </w:pPr>
            <w:r>
              <w:rPr>
                <w:rFonts w:eastAsia="Arial"/>
                <w:lang w:val="sr-Cyrl-RS"/>
              </w:rPr>
              <w:lastRenderedPageBreak/>
              <w:t xml:space="preserve">19.09.2024. </w:t>
            </w:r>
          </w:p>
        </w:tc>
        <w:tc>
          <w:tcPr>
            <w:tcW w:w="1950" w:type="dxa"/>
          </w:tcPr>
          <w:p w:rsidR="00CC6F71" w:rsidRDefault="00CC6F71" w:rsidP="00C3682B">
            <w:pPr>
              <w:tabs>
                <w:tab w:val="left" w:pos="366"/>
              </w:tabs>
              <w:spacing w:line="0" w:lineRule="atLeast"/>
              <w:rPr>
                <w:rFonts w:eastAsia="Arial"/>
                <w:lang w:val="sr-Cyrl-RS"/>
              </w:rPr>
            </w:pPr>
            <w:r>
              <w:rPr>
                <w:rFonts w:eastAsia="Arial"/>
                <w:lang w:val="sr-Cyrl-RS"/>
              </w:rPr>
              <w:t xml:space="preserve">Чланови Тима </w:t>
            </w:r>
          </w:p>
        </w:tc>
      </w:tr>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C6F71">
            <w:pPr>
              <w:widowControl w:val="0"/>
              <w:numPr>
                <w:ilvl w:val="0"/>
                <w:numId w:val="36"/>
              </w:numPr>
              <w:tabs>
                <w:tab w:val="left" w:pos="366"/>
              </w:tabs>
              <w:spacing w:after="200" w:line="0" w:lineRule="atLeast"/>
              <w:jc w:val="both"/>
              <w:rPr>
                <w:rFonts w:eastAsia="Arial"/>
                <w:lang w:val="sr-Cyrl-RS"/>
              </w:rPr>
            </w:pPr>
          </w:p>
          <w:p w:rsidR="00CC6F71" w:rsidRDefault="00CC6F71" w:rsidP="00C3682B">
            <w:pPr>
              <w:tabs>
                <w:tab w:val="left" w:pos="366"/>
              </w:tabs>
              <w:spacing w:line="0" w:lineRule="atLeast"/>
              <w:rPr>
                <w:rFonts w:eastAsia="Arial"/>
                <w:lang w:val="sr-Cyrl-RS"/>
              </w:rPr>
            </w:pPr>
          </w:p>
        </w:tc>
        <w:tc>
          <w:tcPr>
            <w:tcW w:w="2805" w:type="dxa"/>
          </w:tcPr>
          <w:p w:rsidR="00CC6F71" w:rsidRDefault="00CC6F71" w:rsidP="00C3682B">
            <w:pPr>
              <w:tabs>
                <w:tab w:val="left" w:pos="366"/>
              </w:tabs>
              <w:spacing w:line="0" w:lineRule="atLeast"/>
              <w:rPr>
                <w:rFonts w:eastAsia="Arial"/>
              </w:rPr>
            </w:pPr>
            <w:r>
              <w:rPr>
                <w:rFonts w:eastAsia="Arial"/>
                <w:lang w:val="sr-Cyrl-RS"/>
              </w:rPr>
              <w:t>П</w:t>
            </w:r>
            <w:r>
              <w:rPr>
                <w:rFonts w:eastAsia="Arial"/>
              </w:rPr>
              <w:t>ружа</w:t>
            </w:r>
            <w:r>
              <w:rPr>
                <w:rFonts w:eastAsia="Arial"/>
                <w:lang w:val="sr-Cyrl-RS"/>
              </w:rPr>
              <w:t xml:space="preserve">ње </w:t>
            </w:r>
            <w:r>
              <w:rPr>
                <w:rFonts w:eastAsia="Arial"/>
              </w:rPr>
              <w:t>подршк</w:t>
            </w:r>
            <w:r>
              <w:rPr>
                <w:rFonts w:eastAsia="Arial"/>
                <w:lang w:val="sr-Cyrl-RS"/>
              </w:rPr>
              <w:t>е</w:t>
            </w:r>
            <w:r>
              <w:rPr>
                <w:rFonts w:eastAsia="Arial"/>
              </w:rPr>
              <w:t xml:space="preserve"> у изради индивидуалних планова професионалног развоја</w:t>
            </w:r>
          </w:p>
        </w:tc>
        <w:tc>
          <w:tcPr>
            <w:tcW w:w="2745" w:type="dxa"/>
          </w:tcPr>
          <w:p w:rsidR="00CC6F71" w:rsidRDefault="00CC6F71" w:rsidP="00C3682B">
            <w:pPr>
              <w:tabs>
                <w:tab w:val="left" w:pos="366"/>
              </w:tabs>
              <w:spacing w:line="0" w:lineRule="atLeast"/>
              <w:rPr>
                <w:rFonts w:eastAsia="Arial"/>
                <w:lang w:val="sr-Cyrl-RS"/>
              </w:rPr>
            </w:pPr>
            <w:r>
              <w:rPr>
                <w:rFonts w:eastAsia="Arial"/>
                <w:lang w:val="sr-Cyrl-RS"/>
              </w:rPr>
              <w:t>Индивидуални рад чланова Тима са наставницима који су им додељени за праћење њиховог ПР</w:t>
            </w:r>
          </w:p>
          <w:p w:rsidR="00CC6F71" w:rsidRDefault="00CC6F71" w:rsidP="00C3682B">
            <w:pPr>
              <w:tabs>
                <w:tab w:val="left" w:pos="366"/>
              </w:tabs>
              <w:spacing w:line="0" w:lineRule="atLeast"/>
              <w:rPr>
                <w:rFonts w:eastAsia="Arial"/>
                <w:lang w:val="sr-Cyrl-RS"/>
              </w:rPr>
            </w:pPr>
          </w:p>
        </w:tc>
        <w:tc>
          <w:tcPr>
            <w:tcW w:w="1995" w:type="dxa"/>
          </w:tcPr>
          <w:p w:rsidR="00CC6F71" w:rsidRDefault="00CC6F71" w:rsidP="00C3682B">
            <w:pPr>
              <w:tabs>
                <w:tab w:val="left" w:pos="366"/>
              </w:tabs>
              <w:spacing w:line="0" w:lineRule="atLeast"/>
              <w:rPr>
                <w:rFonts w:eastAsia="Arial"/>
                <w:lang w:val="sr-Cyrl-RS"/>
              </w:rPr>
            </w:pPr>
            <w:r>
              <w:rPr>
                <w:rFonts w:eastAsia="Arial"/>
                <w:lang w:val="sr-Cyrl-RS"/>
              </w:rPr>
              <w:t>Октобар 2024.</w:t>
            </w:r>
          </w:p>
          <w:p w:rsidR="00CC6F71" w:rsidRDefault="00CC6F71" w:rsidP="00C3682B">
            <w:pPr>
              <w:tabs>
                <w:tab w:val="left" w:pos="366"/>
              </w:tabs>
              <w:spacing w:line="0" w:lineRule="atLeast"/>
              <w:rPr>
                <w:rFonts w:eastAsia="Arial"/>
                <w:lang w:val="sr-Cyrl-RS"/>
              </w:rPr>
            </w:pPr>
            <w:r>
              <w:rPr>
                <w:rFonts w:eastAsia="Arial"/>
                <w:lang w:val="sr-Cyrl-RS"/>
              </w:rPr>
              <w:t>Новембар 2024.</w:t>
            </w:r>
          </w:p>
        </w:tc>
        <w:tc>
          <w:tcPr>
            <w:tcW w:w="1950" w:type="dxa"/>
          </w:tcPr>
          <w:p w:rsidR="00CC6F71" w:rsidRDefault="00CC6F71" w:rsidP="00C3682B">
            <w:pPr>
              <w:tabs>
                <w:tab w:val="left" w:pos="366"/>
              </w:tabs>
              <w:spacing w:line="0" w:lineRule="atLeast"/>
              <w:rPr>
                <w:rFonts w:eastAsia="Arial"/>
                <w:lang w:val="sr-Cyrl-RS"/>
              </w:rPr>
            </w:pPr>
            <w:r>
              <w:rPr>
                <w:rFonts w:eastAsia="Arial"/>
                <w:lang w:val="sr-Cyrl-RS"/>
              </w:rPr>
              <w:t xml:space="preserve">Чланови Тима </w:t>
            </w:r>
          </w:p>
        </w:tc>
      </w:tr>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C6F71">
            <w:pPr>
              <w:widowControl w:val="0"/>
              <w:numPr>
                <w:ilvl w:val="0"/>
                <w:numId w:val="36"/>
              </w:numPr>
              <w:tabs>
                <w:tab w:val="left" w:pos="366"/>
              </w:tabs>
              <w:spacing w:after="200" w:line="0" w:lineRule="atLeast"/>
              <w:jc w:val="both"/>
              <w:rPr>
                <w:rFonts w:eastAsia="Arial"/>
                <w:lang w:val="sr-Cyrl-RS"/>
              </w:rPr>
            </w:pPr>
          </w:p>
          <w:p w:rsidR="00CC6F71" w:rsidRDefault="00CC6F71" w:rsidP="00C3682B">
            <w:pPr>
              <w:tabs>
                <w:tab w:val="left" w:pos="366"/>
              </w:tabs>
              <w:spacing w:line="0" w:lineRule="atLeast"/>
              <w:rPr>
                <w:rFonts w:eastAsia="Arial"/>
                <w:lang w:val="sr-Cyrl-RS"/>
              </w:rPr>
            </w:pPr>
          </w:p>
        </w:tc>
        <w:tc>
          <w:tcPr>
            <w:tcW w:w="2805" w:type="dxa"/>
          </w:tcPr>
          <w:p w:rsidR="00CC6F71" w:rsidRDefault="00CC6F71" w:rsidP="00C3682B">
            <w:pPr>
              <w:tabs>
                <w:tab w:val="left" w:pos="366"/>
              </w:tabs>
              <w:spacing w:line="0" w:lineRule="atLeast"/>
              <w:rPr>
                <w:rFonts w:eastAsia="Arial"/>
                <w:lang w:val="sr-Cyrl-RS"/>
              </w:rPr>
            </w:pPr>
            <w:r>
              <w:rPr>
                <w:rFonts w:eastAsia="Arial"/>
                <w:lang w:val="sr-Cyrl-RS"/>
              </w:rPr>
              <w:t xml:space="preserve">Састанак Тима за професионални развој </w:t>
            </w:r>
          </w:p>
        </w:tc>
        <w:tc>
          <w:tcPr>
            <w:tcW w:w="2745" w:type="dxa"/>
          </w:tcPr>
          <w:p w:rsidR="00CC6F71" w:rsidRDefault="00CC6F71" w:rsidP="00C3682B">
            <w:pPr>
              <w:tabs>
                <w:tab w:val="left" w:pos="366"/>
              </w:tabs>
              <w:spacing w:line="0" w:lineRule="atLeast"/>
              <w:rPr>
                <w:rFonts w:eastAsia="Arial"/>
                <w:lang w:val="sr-Cyrl-RS"/>
              </w:rPr>
            </w:pPr>
            <w:r>
              <w:rPr>
                <w:rFonts w:eastAsia="Arial"/>
                <w:lang w:val="sr-Cyrl-RS"/>
              </w:rPr>
              <w:t xml:space="preserve">Помоћ стручним већима и активности при изради Плана стручног усавршавања </w:t>
            </w:r>
          </w:p>
          <w:p w:rsidR="00CC6F71" w:rsidRDefault="00CC6F71" w:rsidP="00C3682B">
            <w:pPr>
              <w:tabs>
                <w:tab w:val="left" w:pos="366"/>
              </w:tabs>
              <w:spacing w:line="0" w:lineRule="atLeast"/>
              <w:rPr>
                <w:rFonts w:eastAsia="Arial"/>
                <w:lang w:val="sr-Latn-RS"/>
              </w:rPr>
            </w:pPr>
            <w:r>
              <w:rPr>
                <w:rFonts w:eastAsia="Arial"/>
                <w:lang w:val="sr-Cyrl-RS"/>
              </w:rPr>
              <w:t xml:space="preserve">-Анализа Стручног усавршавања наставника у првом полугодишту </w:t>
            </w:r>
          </w:p>
        </w:tc>
        <w:tc>
          <w:tcPr>
            <w:tcW w:w="1995" w:type="dxa"/>
          </w:tcPr>
          <w:p w:rsidR="00CC6F71" w:rsidRDefault="00CC6F71" w:rsidP="00C3682B">
            <w:pPr>
              <w:tabs>
                <w:tab w:val="left" w:pos="366"/>
              </w:tabs>
              <w:spacing w:line="0" w:lineRule="atLeast"/>
              <w:rPr>
                <w:rFonts w:eastAsia="Arial"/>
                <w:lang w:val="sr-Cyrl-RS"/>
              </w:rPr>
            </w:pPr>
            <w:r>
              <w:rPr>
                <w:rFonts w:eastAsia="Arial"/>
                <w:lang w:val="sr-Cyrl-RS"/>
              </w:rPr>
              <w:t>17.12.2025.</w:t>
            </w:r>
          </w:p>
        </w:tc>
        <w:tc>
          <w:tcPr>
            <w:tcW w:w="1950" w:type="dxa"/>
          </w:tcPr>
          <w:p w:rsidR="00CC6F71" w:rsidRDefault="00CC6F71" w:rsidP="00C3682B">
            <w:pPr>
              <w:tabs>
                <w:tab w:val="left" w:pos="366"/>
              </w:tabs>
              <w:spacing w:line="0" w:lineRule="atLeast"/>
              <w:rPr>
                <w:rFonts w:eastAsia="Arial"/>
                <w:lang w:val="sr-Cyrl-RS"/>
              </w:rPr>
            </w:pPr>
            <w:r>
              <w:rPr>
                <w:rFonts w:eastAsia="Arial"/>
                <w:lang w:val="sr-Cyrl-RS"/>
              </w:rPr>
              <w:t xml:space="preserve">Чланови Тима </w:t>
            </w:r>
          </w:p>
        </w:tc>
      </w:tr>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Latn-RS"/>
              </w:rPr>
            </w:pPr>
            <w:r>
              <w:rPr>
                <w:rFonts w:eastAsia="Arial"/>
                <w:lang w:val="sr-Latn-RS"/>
              </w:rPr>
              <w:t>4.</w:t>
            </w:r>
          </w:p>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p>
        </w:tc>
        <w:tc>
          <w:tcPr>
            <w:tcW w:w="2805" w:type="dxa"/>
          </w:tcPr>
          <w:p w:rsidR="00CC6F71" w:rsidRDefault="00CC6F71" w:rsidP="00C3682B">
            <w:pPr>
              <w:tabs>
                <w:tab w:val="left" w:pos="366"/>
              </w:tabs>
              <w:spacing w:line="0" w:lineRule="atLeast"/>
              <w:rPr>
                <w:rFonts w:eastAsia="Arial"/>
                <w:lang w:val="sr-Cyrl-RS"/>
              </w:rPr>
            </w:pPr>
            <w:r>
              <w:rPr>
                <w:rFonts w:eastAsia="Arial"/>
              </w:rPr>
              <w:t>Пр</w:t>
            </w:r>
            <w:r>
              <w:rPr>
                <w:rFonts w:eastAsia="Arial"/>
                <w:lang w:val="sr-Cyrl-RS"/>
              </w:rPr>
              <w:t xml:space="preserve">омоција </w:t>
            </w:r>
            <w:r>
              <w:rPr>
                <w:rFonts w:eastAsia="Arial"/>
              </w:rPr>
              <w:t>идеј</w:t>
            </w:r>
            <w:r>
              <w:rPr>
                <w:rFonts w:eastAsia="Arial"/>
                <w:lang w:val="sr-Cyrl-RS"/>
              </w:rPr>
              <w:t>е</w:t>
            </w:r>
            <w:r>
              <w:rPr>
                <w:rFonts w:eastAsia="Arial"/>
              </w:rPr>
              <w:t xml:space="preserve"> професионалног развоја</w:t>
            </w:r>
          </w:p>
        </w:tc>
        <w:tc>
          <w:tcPr>
            <w:tcW w:w="2745" w:type="dxa"/>
          </w:tcPr>
          <w:p w:rsidR="00CC6F71" w:rsidRDefault="00CC6F71" w:rsidP="00C3682B">
            <w:pPr>
              <w:tabs>
                <w:tab w:val="left" w:pos="366"/>
              </w:tabs>
              <w:spacing w:line="0" w:lineRule="atLeast"/>
              <w:rPr>
                <w:rFonts w:eastAsia="Arial"/>
                <w:lang w:val="sr-Latn-RS"/>
              </w:rPr>
            </w:pPr>
            <w:r>
              <w:rPr>
                <w:rFonts w:eastAsia="Arial"/>
                <w:lang w:val="sr-Cyrl-RS"/>
              </w:rPr>
              <w:t>- Координатор Тима и чланови  су константно извештавали о напретку СУ на Стручним већима.</w:t>
            </w:r>
          </w:p>
        </w:tc>
        <w:tc>
          <w:tcPr>
            <w:tcW w:w="1995" w:type="dxa"/>
          </w:tcPr>
          <w:p w:rsidR="00CC6F71" w:rsidRDefault="00CC6F71" w:rsidP="00C3682B">
            <w:pPr>
              <w:tabs>
                <w:tab w:val="left" w:pos="366"/>
              </w:tabs>
              <w:spacing w:line="0" w:lineRule="atLeast"/>
              <w:rPr>
                <w:rFonts w:eastAsia="Arial"/>
                <w:lang w:val="sr-Cyrl-RS"/>
              </w:rPr>
            </w:pPr>
            <w:r>
              <w:rPr>
                <w:rFonts w:eastAsia="Arial"/>
                <w:lang w:val="sr-Cyrl-RS"/>
              </w:rPr>
              <w:t xml:space="preserve">У току школске године </w:t>
            </w:r>
          </w:p>
        </w:tc>
        <w:tc>
          <w:tcPr>
            <w:tcW w:w="1950" w:type="dxa"/>
          </w:tcPr>
          <w:p w:rsidR="00CC6F71" w:rsidRDefault="00CC6F71" w:rsidP="00C3682B">
            <w:pPr>
              <w:tabs>
                <w:tab w:val="left" w:pos="366"/>
              </w:tabs>
              <w:spacing w:line="0" w:lineRule="atLeast"/>
              <w:rPr>
                <w:rFonts w:eastAsia="Arial"/>
                <w:lang w:val="sr-Cyrl-RS"/>
              </w:rPr>
            </w:pPr>
            <w:r>
              <w:rPr>
                <w:rFonts w:eastAsia="Arial"/>
                <w:lang w:val="sr-Cyrl-RS"/>
              </w:rPr>
              <w:t xml:space="preserve">Координатор Тима </w:t>
            </w:r>
          </w:p>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Cyrl-RS"/>
              </w:rPr>
              <w:t xml:space="preserve">Чланови тима </w:t>
            </w:r>
          </w:p>
        </w:tc>
      </w:tr>
      <w:tr w:rsidR="00CC6F71" w:rsidTr="00C3682B">
        <w:tc>
          <w:tcPr>
            <w:tcW w:w="1005" w:type="dxa"/>
          </w:tcPr>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r>
              <w:rPr>
                <w:rFonts w:eastAsia="Arial"/>
                <w:lang w:val="sr-Latn-RS"/>
              </w:rPr>
              <w:t>5.</w:t>
            </w:r>
          </w:p>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p>
        </w:tc>
        <w:tc>
          <w:tcPr>
            <w:tcW w:w="2805" w:type="dxa"/>
          </w:tcPr>
          <w:p w:rsidR="00CC6F71" w:rsidRDefault="00CC6F71" w:rsidP="00C3682B">
            <w:pPr>
              <w:tabs>
                <w:tab w:val="left" w:pos="366"/>
              </w:tabs>
              <w:spacing w:line="0" w:lineRule="atLeast"/>
              <w:rPr>
                <w:rFonts w:eastAsia="Arial"/>
                <w:lang w:val="sr-Cyrl-RS"/>
              </w:rPr>
            </w:pPr>
            <w:r>
              <w:rPr>
                <w:rFonts w:eastAsia="Arial"/>
                <w:lang w:val="sr-Cyrl-RS"/>
              </w:rPr>
              <w:t xml:space="preserve">Сарадња са осталим тимовима и комисијама у школи </w:t>
            </w:r>
          </w:p>
        </w:tc>
        <w:tc>
          <w:tcPr>
            <w:tcW w:w="2745" w:type="dxa"/>
          </w:tcPr>
          <w:p w:rsidR="00CC6F71" w:rsidRDefault="00CC6F71" w:rsidP="00C3682B">
            <w:pPr>
              <w:tabs>
                <w:tab w:val="left" w:pos="366"/>
              </w:tabs>
              <w:spacing w:line="0" w:lineRule="atLeast"/>
              <w:rPr>
                <w:rFonts w:eastAsia="Arial"/>
                <w:lang w:val="sr-Latn-RS"/>
              </w:rPr>
            </w:pPr>
            <w:r>
              <w:rPr>
                <w:rFonts w:eastAsia="Arial"/>
                <w:lang w:val="sr-Cyrl-RS"/>
              </w:rPr>
              <w:t>Координатор Тима је сарађивала са осталим тимовима у одређивању приоритетних области стручног усавршавања наставника.</w:t>
            </w:r>
          </w:p>
        </w:tc>
        <w:tc>
          <w:tcPr>
            <w:tcW w:w="1995" w:type="dxa"/>
          </w:tcPr>
          <w:p w:rsidR="00CC6F71" w:rsidRDefault="00CC6F71" w:rsidP="00C3682B">
            <w:pPr>
              <w:tabs>
                <w:tab w:val="left" w:pos="366"/>
              </w:tabs>
              <w:spacing w:line="0" w:lineRule="atLeast"/>
              <w:rPr>
                <w:rFonts w:eastAsia="Arial"/>
                <w:lang w:val="sr-Cyrl-RS"/>
              </w:rPr>
            </w:pPr>
            <w:r>
              <w:rPr>
                <w:rFonts w:eastAsia="Arial"/>
                <w:lang w:val="sr-Cyrl-RS"/>
              </w:rPr>
              <w:t xml:space="preserve">У току школске године </w:t>
            </w:r>
          </w:p>
        </w:tc>
        <w:tc>
          <w:tcPr>
            <w:tcW w:w="1950" w:type="dxa"/>
          </w:tcPr>
          <w:p w:rsidR="00CC6F71" w:rsidRDefault="00CC6F71" w:rsidP="00C3682B">
            <w:pPr>
              <w:tabs>
                <w:tab w:val="left" w:pos="366"/>
              </w:tabs>
              <w:spacing w:line="0" w:lineRule="atLeast"/>
              <w:rPr>
                <w:rFonts w:eastAsia="Arial"/>
                <w:lang w:val="sr-Cyrl-RS"/>
              </w:rPr>
            </w:pPr>
            <w:r>
              <w:rPr>
                <w:rFonts w:eastAsia="Arial"/>
                <w:lang w:val="sr-Cyrl-RS"/>
              </w:rPr>
              <w:t xml:space="preserve">Координатор Тима </w:t>
            </w:r>
          </w:p>
          <w:p w:rsidR="00CC6F71" w:rsidRDefault="00CC6F71" w:rsidP="00C3682B">
            <w:pPr>
              <w:tabs>
                <w:tab w:val="left" w:pos="366"/>
              </w:tabs>
              <w:spacing w:line="0" w:lineRule="atLeast"/>
              <w:rPr>
                <w:rFonts w:eastAsia="Arial"/>
                <w:lang w:val="sr-Cyrl-RS"/>
              </w:rPr>
            </w:pPr>
          </w:p>
          <w:p w:rsidR="00CC6F71" w:rsidRDefault="00CC6F71" w:rsidP="00C3682B">
            <w:pPr>
              <w:tabs>
                <w:tab w:val="left" w:pos="366"/>
              </w:tabs>
              <w:spacing w:line="0" w:lineRule="atLeast"/>
              <w:rPr>
                <w:rFonts w:eastAsia="Arial"/>
                <w:lang w:val="sr-Cyrl-RS"/>
              </w:rPr>
            </w:pPr>
          </w:p>
        </w:tc>
      </w:tr>
    </w:tbl>
    <w:p w:rsidR="00CC6F71" w:rsidRDefault="00CC6F71" w:rsidP="00CC6F71">
      <w:pPr>
        <w:tabs>
          <w:tab w:val="left" w:pos="366"/>
        </w:tabs>
        <w:spacing w:line="0" w:lineRule="atLeast"/>
        <w:rPr>
          <w:rFonts w:eastAsia="Arial"/>
          <w:lang w:val="sr-Cyrl-RS"/>
        </w:rPr>
      </w:pPr>
    </w:p>
    <w:p w:rsidR="00CC6F71" w:rsidRDefault="00CC6F71" w:rsidP="00CC6F71">
      <w:pPr>
        <w:tabs>
          <w:tab w:val="left" w:pos="366"/>
        </w:tabs>
        <w:spacing w:line="0" w:lineRule="atLeast"/>
        <w:rPr>
          <w:rFonts w:eastAsia="Arial"/>
          <w:lang w:val="sr-Cyrl-RS"/>
        </w:rPr>
      </w:pPr>
    </w:p>
    <w:p w:rsidR="00CC6F71" w:rsidRDefault="00CC6F71" w:rsidP="00CC6F71">
      <w:pPr>
        <w:spacing w:line="254" w:lineRule="auto"/>
        <w:jc w:val="right"/>
        <w:rPr>
          <w:lang w:val="sr-Cyrl-RS"/>
        </w:rPr>
      </w:pPr>
      <w:r>
        <w:rPr>
          <w:lang w:val="sr-Cyrl-RS"/>
        </w:rPr>
        <w:t>Координатор Тима за професионални развој</w:t>
      </w:r>
    </w:p>
    <w:p w:rsidR="00CC6F71" w:rsidRDefault="00CC6F71" w:rsidP="00CC6F71">
      <w:pPr>
        <w:spacing w:line="254" w:lineRule="auto"/>
        <w:jc w:val="right"/>
        <w:rPr>
          <w:lang w:val="sr-Cyrl-RS"/>
        </w:rPr>
      </w:pPr>
      <w:r>
        <w:rPr>
          <w:lang w:val="sr-Cyrl-RS"/>
        </w:rPr>
        <w:t>Виолета Живковић, педагошки саветник</w:t>
      </w:r>
    </w:p>
    <w:p w:rsidR="00CC6F71" w:rsidRDefault="00CC6F71" w:rsidP="00CC6F71">
      <w:pPr>
        <w:spacing w:line="254" w:lineRule="auto"/>
        <w:jc w:val="right"/>
        <w:rPr>
          <w:lang w:val="sr-Cyrl-RS"/>
        </w:rPr>
      </w:pPr>
    </w:p>
    <w:p w:rsidR="00CC6F71" w:rsidRDefault="00CC6F71" w:rsidP="00CC6F71">
      <w:pPr>
        <w:spacing w:line="254" w:lineRule="auto"/>
        <w:jc w:val="right"/>
        <w:rPr>
          <w:lang w:val="sr-Cyrl-RS"/>
        </w:rPr>
      </w:pPr>
    </w:p>
    <w:p w:rsidR="00B811CD" w:rsidRDefault="00B811CD" w:rsidP="00CC6F71">
      <w:pPr>
        <w:spacing w:line="254" w:lineRule="auto"/>
        <w:jc w:val="right"/>
        <w:rPr>
          <w:lang w:val="sr-Cyrl-RS"/>
        </w:rPr>
      </w:pPr>
    </w:p>
    <w:p w:rsidR="00CC6F71" w:rsidRDefault="00CC6F71" w:rsidP="00CC6F71">
      <w:pPr>
        <w:spacing w:line="254" w:lineRule="auto"/>
        <w:jc w:val="right"/>
        <w:rPr>
          <w:lang w:val="sr-Cyrl-RS"/>
        </w:rPr>
      </w:pPr>
    </w:p>
    <w:p w:rsidR="00CC6F71" w:rsidRDefault="00CC6F71" w:rsidP="00CC6F71">
      <w:pPr>
        <w:jc w:val="right"/>
        <w:rPr>
          <w:sz w:val="32"/>
          <w:szCs w:val="32"/>
          <w:lang w:val="sr-Latn-RS"/>
        </w:rPr>
      </w:pPr>
      <w:r>
        <w:rPr>
          <w:b/>
          <w:noProof/>
          <w:sz w:val="32"/>
          <w:szCs w:val="32"/>
        </w:rPr>
        <w:drawing>
          <wp:anchor distT="0" distB="0" distL="114300" distR="114300" simplePos="0" relativeHeight="251663360" behindDoc="0" locked="0" layoutInCell="1" allowOverlap="1" wp14:anchorId="35902AEB" wp14:editId="76CB5621">
            <wp:simplePos x="0" y="0"/>
            <wp:positionH relativeFrom="column">
              <wp:posOffset>259080</wp:posOffset>
            </wp:positionH>
            <wp:positionV relativeFrom="paragraph">
              <wp:posOffset>-185420</wp:posOffset>
            </wp:positionV>
            <wp:extent cx="590550" cy="6584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0550" cy="658495"/>
                    </a:xfrm>
                    <a:prstGeom prst="rect">
                      <a:avLst/>
                    </a:prstGeom>
                    <a:noFill/>
                    <a:ln>
                      <a:noFill/>
                    </a:ln>
                  </pic:spPr>
                </pic:pic>
              </a:graphicData>
            </a:graphic>
          </wp:anchor>
        </w:drawing>
      </w:r>
      <w:r>
        <w:rPr>
          <w:sz w:val="32"/>
          <w:szCs w:val="32"/>
          <w:lang w:val="sr-Cyrl-RS"/>
        </w:rPr>
        <w:t>Основна школа “Стеван Јаковљевић”- Параћин</w:t>
      </w:r>
    </w:p>
    <w:p w:rsidR="00CC6F71" w:rsidRDefault="00CC6F71" w:rsidP="00CC6F71">
      <w:pPr>
        <w:jc w:val="center"/>
        <w:rPr>
          <w:b/>
          <w:sz w:val="28"/>
          <w:szCs w:val="28"/>
        </w:rPr>
      </w:pPr>
    </w:p>
    <w:p w:rsidR="00CC6F71" w:rsidRDefault="00CC6F71" w:rsidP="00CC6F71">
      <w:pPr>
        <w:jc w:val="center"/>
      </w:pPr>
      <w:r>
        <w:rPr>
          <w:b/>
          <w:sz w:val="28"/>
          <w:szCs w:val="28"/>
        </w:rPr>
        <w:t>ПЛАН РАДА ТИМА ЗА ПРОФЕСИОНАЛНИ РАЗВОЈ</w:t>
      </w:r>
    </w:p>
    <w:p w:rsidR="00CC6F71" w:rsidRDefault="00CC6F71" w:rsidP="00CC6F71">
      <w:pPr>
        <w:rPr>
          <w:b/>
          <w:sz w:val="28"/>
          <w:szCs w:val="28"/>
        </w:rPr>
      </w:pPr>
      <w:r>
        <w:rPr>
          <w:b/>
          <w:sz w:val="28"/>
          <w:szCs w:val="28"/>
        </w:rPr>
        <w:t xml:space="preserve">                                            ЗА ШКОЛСКУ </w:t>
      </w:r>
      <w:r>
        <w:rPr>
          <w:b/>
          <w:sz w:val="28"/>
          <w:szCs w:val="28"/>
          <w:lang w:val="sr-Cyrl-RS"/>
        </w:rPr>
        <w:t xml:space="preserve"> </w:t>
      </w:r>
      <w:r>
        <w:rPr>
          <w:b/>
          <w:sz w:val="28"/>
          <w:szCs w:val="28"/>
        </w:rPr>
        <w:t xml:space="preserve"> 2025/2026. ГОДИНУ   </w:t>
      </w:r>
    </w:p>
    <w:p w:rsidR="00B811CD" w:rsidRDefault="00B811CD" w:rsidP="00CC6F71">
      <w:pPr>
        <w:rPr>
          <w:b/>
          <w:sz w:val="28"/>
          <w:szCs w:val="28"/>
        </w:rPr>
      </w:pPr>
    </w:p>
    <w:p w:rsidR="00CC6F71" w:rsidRDefault="00CC6F71" w:rsidP="00CC6F71">
      <w:pPr>
        <w:jc w:val="both"/>
        <w:rPr>
          <w:b/>
          <w:sz w:val="28"/>
          <w:szCs w:val="28"/>
          <w:lang w:val="sr-Cyrl-RS"/>
        </w:rPr>
      </w:pPr>
      <w:r>
        <w:rPr>
          <w:lang w:val="sr-Cyrl-RS"/>
        </w:rPr>
        <w:t xml:space="preserve">Циљеви и задаци Тима за професионални развој у  току школске 2025/26. године  је промоција, пружање помоћи и континуирано праћење професионалног развоја наставника школе, како у изради Годишњег извештаја о стручном усавршавању, изради Плана за стручно усавршавање тако и утврђивању приоретних области стручног усавршавања, као и активности приликом реализације огледних и угледних часова. </w:t>
      </w:r>
    </w:p>
    <w:p w:rsidR="00CC6F71" w:rsidRDefault="00CC6F71" w:rsidP="00CC6F71">
      <w:pPr>
        <w:tabs>
          <w:tab w:val="left" w:pos="366"/>
        </w:tabs>
        <w:spacing w:line="0" w:lineRule="atLeast"/>
        <w:jc w:val="both"/>
        <w:rPr>
          <w:rFonts w:eastAsia="Arial"/>
          <w:lang w:val="sr-Cyrl-RS"/>
        </w:rPr>
      </w:pPr>
      <w:r>
        <w:rPr>
          <w:rFonts w:eastAsia="Arial"/>
          <w:lang w:val="sr-Cyrl-RS"/>
        </w:rPr>
        <w:t>Чланови Тима за професионални развој школе у школској 2025/26 су: Виолета Живковић, педагошки саветник - координатор Тима, Драгана Филиповић, психолог школе, Љиљана Младеновић, наставник математике,  Силвана Димитријевић, наставник разредне наставе, Слађана Петковић,наставник разредне наставе,  Милица Толић, наставник разредне наставе, Ивана Јовчић Тијанић, наставник разредне наставе, Јелена Стојановић,  представник Савета родитеља.</w:t>
      </w:r>
    </w:p>
    <w:p w:rsidR="00CC6F71" w:rsidRDefault="00CC6F71" w:rsidP="00CC6F71">
      <w:pPr>
        <w:rPr>
          <w:b/>
          <w:sz w:val="28"/>
          <w:szCs w:val="28"/>
        </w:rPr>
      </w:pPr>
    </w:p>
    <w:p w:rsidR="00B811CD" w:rsidRDefault="00B811CD" w:rsidP="00CC6F71">
      <w:pPr>
        <w:rPr>
          <w:b/>
          <w:sz w:val="28"/>
          <w:szCs w:val="28"/>
        </w:rPr>
      </w:pPr>
    </w:p>
    <w:p w:rsidR="00B811CD" w:rsidRDefault="00B811CD" w:rsidP="00CC6F71">
      <w:pPr>
        <w:rPr>
          <w:b/>
          <w:sz w:val="28"/>
          <w:szCs w:val="28"/>
        </w:rPr>
      </w:pPr>
    </w:p>
    <w:p w:rsidR="00CC6F71" w:rsidRDefault="00CC6F71" w:rsidP="00CC6F71">
      <w:pPr>
        <w:rPr>
          <w:b/>
          <w:sz w:val="28"/>
          <w:szCs w:val="28"/>
        </w:rPr>
      </w:pPr>
    </w:p>
    <w:tbl>
      <w:tblPr>
        <w:tblStyle w:val="TableGrid"/>
        <w:tblW w:w="10768" w:type="dxa"/>
        <w:tblLayout w:type="fixed"/>
        <w:tblLook w:val="04A0" w:firstRow="1" w:lastRow="0" w:firstColumn="1" w:lastColumn="0" w:noHBand="0" w:noVBand="1"/>
      </w:tblPr>
      <w:tblGrid>
        <w:gridCol w:w="2394"/>
        <w:gridCol w:w="3733"/>
        <w:gridCol w:w="2255"/>
        <w:gridCol w:w="2386"/>
      </w:tblGrid>
      <w:tr w:rsidR="00CC6F71" w:rsidRPr="00CC6F71" w:rsidTr="00C3682B">
        <w:tc>
          <w:tcPr>
            <w:tcW w:w="2394" w:type="dxa"/>
          </w:tcPr>
          <w:p w:rsidR="00CC6F71" w:rsidRPr="00CC6F71" w:rsidRDefault="00CC6F71" w:rsidP="00C3682B">
            <w:pPr>
              <w:jc w:val="center"/>
              <w:rPr>
                <w:b/>
              </w:rPr>
            </w:pPr>
            <w:r w:rsidRPr="00CC6F71">
              <w:rPr>
                <w:b/>
              </w:rPr>
              <w:t>ВРЕМЕ РЕАЛИЗАЦИЈЕ</w:t>
            </w:r>
          </w:p>
        </w:tc>
        <w:tc>
          <w:tcPr>
            <w:tcW w:w="3733" w:type="dxa"/>
          </w:tcPr>
          <w:p w:rsidR="00CC6F71" w:rsidRPr="00CC6F71" w:rsidRDefault="00CC6F71" w:rsidP="00C3682B">
            <w:pPr>
              <w:jc w:val="center"/>
              <w:rPr>
                <w:b/>
              </w:rPr>
            </w:pPr>
            <w:r w:rsidRPr="00CC6F71">
              <w:rPr>
                <w:b/>
              </w:rPr>
              <w:t>САДРЖАЈ АКТИВНОСТИ</w:t>
            </w:r>
          </w:p>
        </w:tc>
        <w:tc>
          <w:tcPr>
            <w:tcW w:w="2255" w:type="dxa"/>
          </w:tcPr>
          <w:p w:rsidR="00CC6F71" w:rsidRPr="00CC6F71" w:rsidRDefault="00CC6F71" w:rsidP="00C3682B">
            <w:pPr>
              <w:jc w:val="center"/>
              <w:rPr>
                <w:b/>
              </w:rPr>
            </w:pPr>
            <w:r w:rsidRPr="00CC6F71">
              <w:rPr>
                <w:b/>
              </w:rPr>
              <w:t>НОСИОЦИ АКТИВНОСТИ</w:t>
            </w:r>
          </w:p>
        </w:tc>
        <w:tc>
          <w:tcPr>
            <w:tcW w:w="2386" w:type="dxa"/>
          </w:tcPr>
          <w:p w:rsidR="00CC6F71" w:rsidRPr="00CC6F71" w:rsidRDefault="00CC6F71" w:rsidP="00C3682B">
            <w:pPr>
              <w:jc w:val="center"/>
              <w:rPr>
                <w:b/>
              </w:rPr>
            </w:pPr>
            <w:r w:rsidRPr="00CC6F71">
              <w:rPr>
                <w:b/>
              </w:rPr>
              <w:t>НАЧИН ПРАЋЕЊА</w:t>
            </w:r>
          </w:p>
        </w:tc>
      </w:tr>
      <w:tr w:rsidR="00CC6F71" w:rsidRPr="00CC6F71" w:rsidTr="00C3682B">
        <w:tc>
          <w:tcPr>
            <w:tcW w:w="2394" w:type="dxa"/>
          </w:tcPr>
          <w:p w:rsidR="00CC6F71" w:rsidRPr="00CC6F71" w:rsidRDefault="00CC6F71" w:rsidP="00C3682B">
            <w:pPr>
              <w:rPr>
                <w:b/>
              </w:rPr>
            </w:pPr>
          </w:p>
          <w:p w:rsidR="00CC6F71" w:rsidRPr="00CC6F71" w:rsidRDefault="00CC6F71" w:rsidP="00C3682B">
            <w:pPr>
              <w:rPr>
                <w:b/>
              </w:rPr>
            </w:pPr>
            <w:r w:rsidRPr="00CC6F71">
              <w:rPr>
                <w:b/>
              </w:rPr>
              <w:t xml:space="preserve">      СЕПТЕМБАР</w:t>
            </w:r>
          </w:p>
        </w:tc>
        <w:tc>
          <w:tcPr>
            <w:tcW w:w="3733" w:type="dxa"/>
          </w:tcPr>
          <w:p w:rsidR="00CC6F71" w:rsidRPr="00CC6F71" w:rsidRDefault="00CC6F71" w:rsidP="00C3682B">
            <w:pPr>
              <w:rPr>
                <w:b/>
              </w:rPr>
            </w:pPr>
          </w:p>
          <w:p w:rsidR="00CC6F71" w:rsidRPr="00CC6F71" w:rsidRDefault="00CC6F71" w:rsidP="00C3682B">
            <w:r w:rsidRPr="00CC6F71">
              <w:t>-Приоритетне области професионалног развоја наставника за шк. 2025/2026.</w:t>
            </w:r>
            <w:r w:rsidRPr="00CC6F71">
              <w:rPr>
                <w:lang w:val="sr-Cyrl-RS"/>
              </w:rPr>
              <w:t xml:space="preserve"> </w:t>
            </w:r>
            <w:r w:rsidRPr="00CC6F71">
              <w:t xml:space="preserve">годину   </w:t>
            </w:r>
          </w:p>
          <w:p w:rsidR="00CC6F71" w:rsidRPr="00CC6F71" w:rsidRDefault="00CC6F71" w:rsidP="00C3682B">
            <w:r w:rsidRPr="00CC6F71">
              <w:t xml:space="preserve">-Доношење Плана рада Тима за професионални развој за шк. 2025/2026.годину   </w:t>
            </w:r>
          </w:p>
          <w:p w:rsidR="00CC6F71" w:rsidRPr="00CC6F71" w:rsidRDefault="00CC6F71" w:rsidP="00C3682B">
            <w:r w:rsidRPr="00CC6F71">
              <w:t>-</w:t>
            </w:r>
            <w:r w:rsidRPr="00CC6F71">
              <w:rPr>
                <w:lang w:val="sr-Cyrl-RS"/>
              </w:rPr>
              <w:t xml:space="preserve">Бодовна </w:t>
            </w:r>
            <w:r w:rsidRPr="00CC6F71">
              <w:t xml:space="preserve">листа за вредновање сталног стручног усавршавања (анализа, допуна)  </w:t>
            </w:r>
          </w:p>
          <w:p w:rsidR="00CC6F71" w:rsidRPr="00CC6F71" w:rsidRDefault="00CC6F71" w:rsidP="00C3682B">
            <w:r w:rsidRPr="00CC6F71">
              <w:t xml:space="preserve">-стручно усавршавање у установи и ван установе (предлог семинара)  </w:t>
            </w:r>
          </w:p>
          <w:p w:rsidR="00CC6F71" w:rsidRPr="00CC6F71" w:rsidRDefault="00CC6F71" w:rsidP="00C3682B">
            <w:r w:rsidRPr="00CC6F71">
              <w:t xml:space="preserve"> </w:t>
            </w:r>
          </w:p>
        </w:tc>
        <w:tc>
          <w:tcPr>
            <w:tcW w:w="2255" w:type="dxa"/>
          </w:tcPr>
          <w:p w:rsidR="00CC6F71" w:rsidRPr="00CC6F71" w:rsidRDefault="00CC6F71" w:rsidP="00C3682B">
            <w:pPr>
              <w:rPr>
                <w:b/>
              </w:rPr>
            </w:pPr>
          </w:p>
          <w:p w:rsidR="00CC6F71" w:rsidRPr="00CC6F71" w:rsidRDefault="00CC6F71" w:rsidP="00C3682B">
            <w:r w:rsidRPr="00CC6F71">
              <w:t xml:space="preserve">Чланови ТПР-а  </w:t>
            </w:r>
          </w:p>
          <w:p w:rsidR="00CC6F71" w:rsidRPr="00CC6F71" w:rsidRDefault="00CC6F71" w:rsidP="00C3682B">
            <w:r w:rsidRPr="00CC6F71">
              <w:t>Координатор тима</w:t>
            </w:r>
          </w:p>
        </w:tc>
        <w:tc>
          <w:tcPr>
            <w:tcW w:w="2386" w:type="dxa"/>
          </w:tcPr>
          <w:p w:rsidR="00CC6F71" w:rsidRPr="00CC6F71" w:rsidRDefault="00CC6F71" w:rsidP="00C3682B">
            <w:pPr>
              <w:rPr>
                <w:b/>
              </w:rPr>
            </w:pPr>
          </w:p>
          <w:p w:rsidR="00CC6F71" w:rsidRPr="00CC6F71" w:rsidRDefault="00CC6F71" w:rsidP="00C3682B">
            <w:r w:rsidRPr="00CC6F71">
              <w:t xml:space="preserve">Записник са састанка  </w:t>
            </w:r>
          </w:p>
          <w:p w:rsidR="00CC6F71" w:rsidRPr="00CC6F71" w:rsidRDefault="00CC6F71" w:rsidP="00C3682B">
            <w:r w:rsidRPr="00CC6F71">
              <w:rPr>
                <w:lang w:val="sr-Cyrl-RS"/>
              </w:rPr>
              <w:t xml:space="preserve">Бодовна </w:t>
            </w:r>
            <w:r w:rsidRPr="00CC6F71">
              <w:t xml:space="preserve"> листа</w:t>
            </w:r>
          </w:p>
          <w:p w:rsidR="00CC6F71" w:rsidRPr="00CC6F71" w:rsidRDefault="00CC6F71" w:rsidP="00C3682B">
            <w:pPr>
              <w:rPr>
                <w:lang w:val="sr-Cyrl-RS"/>
              </w:rPr>
            </w:pPr>
            <w:r w:rsidRPr="00CC6F71">
              <w:rPr>
                <w:lang w:val="sr-Cyrl-RS"/>
              </w:rPr>
              <w:t>Модел Извештаја о СУ</w:t>
            </w:r>
          </w:p>
          <w:p w:rsidR="00CC6F71" w:rsidRPr="00CC6F71" w:rsidRDefault="00CC6F71" w:rsidP="00C3682B">
            <w:pPr>
              <w:rPr>
                <w:lang w:val="sr-Cyrl-RS"/>
              </w:rPr>
            </w:pPr>
            <w:r w:rsidRPr="00CC6F71">
              <w:rPr>
                <w:lang w:val="sr-Cyrl-RS"/>
              </w:rPr>
              <w:t>Модел Плана СУ</w:t>
            </w:r>
          </w:p>
        </w:tc>
      </w:tr>
      <w:tr w:rsidR="00CC6F71" w:rsidRPr="00CC6F71" w:rsidTr="00C3682B">
        <w:tc>
          <w:tcPr>
            <w:tcW w:w="2394" w:type="dxa"/>
          </w:tcPr>
          <w:p w:rsidR="00CC6F71" w:rsidRPr="00CC6F71" w:rsidRDefault="00CC6F71" w:rsidP="00C3682B">
            <w:pPr>
              <w:rPr>
                <w:b/>
              </w:rPr>
            </w:pPr>
            <w:r w:rsidRPr="00CC6F71">
              <w:rPr>
                <w:b/>
              </w:rPr>
              <w:t xml:space="preserve">      </w:t>
            </w:r>
          </w:p>
          <w:p w:rsidR="00CC6F71" w:rsidRPr="00CC6F71" w:rsidRDefault="00CC6F71" w:rsidP="00C3682B">
            <w:pPr>
              <w:rPr>
                <w:b/>
              </w:rPr>
            </w:pPr>
            <w:r w:rsidRPr="00CC6F71">
              <w:rPr>
                <w:b/>
              </w:rPr>
              <w:t xml:space="preserve">       ДЕЦЕМБАР  </w:t>
            </w:r>
          </w:p>
          <w:p w:rsidR="00CC6F71" w:rsidRPr="00CC6F71" w:rsidRDefault="00CC6F71" w:rsidP="00C3682B">
            <w:pPr>
              <w:rPr>
                <w:b/>
              </w:rPr>
            </w:pPr>
            <w:r w:rsidRPr="00CC6F71">
              <w:rPr>
                <w:b/>
              </w:rPr>
              <w:t xml:space="preserve">       ЈАНУАР</w:t>
            </w:r>
          </w:p>
        </w:tc>
        <w:tc>
          <w:tcPr>
            <w:tcW w:w="3733" w:type="dxa"/>
          </w:tcPr>
          <w:p w:rsidR="00CC6F71" w:rsidRPr="00CC6F71" w:rsidRDefault="00CC6F71" w:rsidP="00C3682B">
            <w:r w:rsidRPr="00CC6F71">
              <w:rPr>
                <w:b/>
              </w:rPr>
              <w:t>-</w:t>
            </w:r>
            <w:r w:rsidRPr="00CC6F71">
              <w:t xml:space="preserve">Помоћ Стручним већима у реализацији  Плана рада за школску 2025/2026.год. (предлог семинара, обука)  </w:t>
            </w:r>
          </w:p>
          <w:p w:rsidR="00CC6F71" w:rsidRPr="00CC6F71" w:rsidRDefault="00CC6F71" w:rsidP="00C3682B">
            <w:r w:rsidRPr="00CC6F71">
              <w:t xml:space="preserve">-Индивидуални рад чланова ТПР-а са наставницима (тимски рад, угледни часови)  </w:t>
            </w:r>
          </w:p>
          <w:p w:rsidR="00CC6F71" w:rsidRPr="00CC6F71" w:rsidRDefault="00CC6F71" w:rsidP="00C3682B">
            <w:r w:rsidRPr="00CC6F71">
              <w:t xml:space="preserve">-Презентација угледних часова,интердисциплинарног приступа настави одржаних у првом полугодишту шк.2025/2026.год. </w:t>
            </w:r>
          </w:p>
          <w:p w:rsidR="00CC6F71" w:rsidRPr="00CC6F71" w:rsidRDefault="00CC6F71" w:rsidP="00C3682B">
            <w:r w:rsidRPr="00CC6F71">
              <w:t xml:space="preserve">-Праћење, анализа, евалуација о стручном усавршавању у установи (извештај)   </w:t>
            </w:r>
          </w:p>
          <w:p w:rsidR="00CC6F71" w:rsidRPr="00CC6F71" w:rsidRDefault="00CC6F71" w:rsidP="00C3682B">
            <w:r w:rsidRPr="00CC6F71">
              <w:t xml:space="preserve">-Повезаност Стручних већа (планирање, заједничке активности) </w:t>
            </w:r>
          </w:p>
        </w:tc>
        <w:tc>
          <w:tcPr>
            <w:tcW w:w="2255" w:type="dxa"/>
          </w:tcPr>
          <w:p w:rsidR="00CC6F71" w:rsidRPr="00CC6F71" w:rsidRDefault="00CC6F71" w:rsidP="00C3682B">
            <w:pPr>
              <w:rPr>
                <w:b/>
              </w:rPr>
            </w:pPr>
          </w:p>
          <w:p w:rsidR="00CC6F71" w:rsidRPr="00CC6F71" w:rsidRDefault="00CC6F71" w:rsidP="00C3682B"/>
          <w:p w:rsidR="00CC6F71" w:rsidRPr="00CC6F71" w:rsidRDefault="00CC6F71" w:rsidP="00C3682B">
            <w:r w:rsidRPr="00CC6F71">
              <w:t xml:space="preserve">Чланови ТПР-а  </w:t>
            </w:r>
          </w:p>
          <w:p w:rsidR="00CC6F71" w:rsidRPr="00CC6F71" w:rsidRDefault="00CC6F71" w:rsidP="00C3682B">
            <w:r w:rsidRPr="00CC6F71">
              <w:t>Координатор тима</w:t>
            </w:r>
          </w:p>
        </w:tc>
        <w:tc>
          <w:tcPr>
            <w:tcW w:w="2386" w:type="dxa"/>
          </w:tcPr>
          <w:p w:rsidR="00CC6F71" w:rsidRPr="00CC6F71" w:rsidRDefault="00CC6F71" w:rsidP="00C3682B">
            <w:pPr>
              <w:rPr>
                <w:b/>
              </w:rPr>
            </w:pPr>
          </w:p>
          <w:p w:rsidR="00CC6F71" w:rsidRPr="00CC6F71" w:rsidRDefault="00CC6F71" w:rsidP="00C3682B">
            <w:pPr>
              <w:rPr>
                <w:b/>
              </w:rPr>
            </w:pPr>
          </w:p>
          <w:p w:rsidR="00CC6F71" w:rsidRPr="00CC6F71" w:rsidRDefault="00CC6F71" w:rsidP="00C3682B">
            <w:r w:rsidRPr="00CC6F71">
              <w:t xml:space="preserve">Записник са састанка   </w:t>
            </w:r>
          </w:p>
          <w:p w:rsidR="00CC6F71" w:rsidRPr="00CC6F71" w:rsidRDefault="00CC6F71" w:rsidP="00C3682B">
            <w:r w:rsidRPr="00CC6F71">
              <w:t xml:space="preserve">Планови наставника   </w:t>
            </w:r>
          </w:p>
          <w:p w:rsidR="00CC6F71" w:rsidRPr="00CC6F71" w:rsidRDefault="00CC6F71" w:rsidP="00C3682B">
            <w:r w:rsidRPr="00CC6F71">
              <w:t xml:space="preserve">Припреме за час   </w:t>
            </w:r>
          </w:p>
        </w:tc>
      </w:tr>
      <w:tr w:rsidR="00CC6F71" w:rsidRPr="00CC6F71" w:rsidTr="00C3682B">
        <w:tc>
          <w:tcPr>
            <w:tcW w:w="2394" w:type="dxa"/>
          </w:tcPr>
          <w:p w:rsidR="00CC6F71" w:rsidRPr="00CC6F71" w:rsidRDefault="00CC6F71" w:rsidP="00C3682B">
            <w:pPr>
              <w:rPr>
                <w:b/>
              </w:rPr>
            </w:pPr>
            <w:r w:rsidRPr="00CC6F71">
              <w:rPr>
                <w:b/>
              </w:rPr>
              <w:t xml:space="preserve">      </w:t>
            </w:r>
          </w:p>
          <w:p w:rsidR="00CC6F71" w:rsidRPr="00CC6F71" w:rsidRDefault="00CC6F71" w:rsidP="00C3682B">
            <w:pPr>
              <w:rPr>
                <w:b/>
              </w:rPr>
            </w:pPr>
            <w:r w:rsidRPr="00CC6F71">
              <w:rPr>
                <w:b/>
              </w:rPr>
              <w:t xml:space="preserve">       МАРТ  </w:t>
            </w:r>
          </w:p>
          <w:p w:rsidR="00CC6F71" w:rsidRPr="00CC6F71" w:rsidRDefault="00CC6F71" w:rsidP="00C3682B">
            <w:pPr>
              <w:rPr>
                <w:b/>
              </w:rPr>
            </w:pPr>
            <w:r w:rsidRPr="00CC6F71">
              <w:rPr>
                <w:b/>
              </w:rPr>
              <w:t xml:space="preserve">       АПРИЛ  </w:t>
            </w:r>
          </w:p>
        </w:tc>
        <w:tc>
          <w:tcPr>
            <w:tcW w:w="3733" w:type="dxa"/>
          </w:tcPr>
          <w:p w:rsidR="00CC6F71" w:rsidRPr="00CC6F71" w:rsidRDefault="00CC6F71" w:rsidP="00C3682B">
            <w:pPr>
              <w:rPr>
                <w:b/>
              </w:rPr>
            </w:pPr>
          </w:p>
          <w:p w:rsidR="00CC6F71" w:rsidRPr="00CC6F71" w:rsidRDefault="00CC6F71" w:rsidP="00C3682B">
            <w:r w:rsidRPr="00CC6F71">
              <w:t xml:space="preserve">-Праћење, евалуација и презентовање активности у оквиру стручног усавршавања у установи  </w:t>
            </w:r>
          </w:p>
          <w:p w:rsidR="00CC6F71" w:rsidRPr="00CC6F71" w:rsidRDefault="00CC6F71" w:rsidP="00C3682B">
            <w:r w:rsidRPr="00CC6F71">
              <w:t xml:space="preserve">-Праћење и евалуација Личног плана професионалног развоја наставника (извештај стручног сарадника)   </w:t>
            </w:r>
          </w:p>
          <w:p w:rsidR="00CC6F71" w:rsidRPr="00CC6F71" w:rsidRDefault="00CC6F71" w:rsidP="00C3682B">
            <w:r w:rsidRPr="00CC6F71">
              <w:t xml:space="preserve">-Препоруке ТПР-а за вођење школске документације  </w:t>
            </w:r>
          </w:p>
          <w:p w:rsidR="00CC6F71" w:rsidRPr="00CC6F71" w:rsidRDefault="00CC6F71" w:rsidP="00C3682B">
            <w:r w:rsidRPr="00CC6F71">
              <w:t xml:space="preserve">-Портфолио наставника  </w:t>
            </w:r>
          </w:p>
          <w:p w:rsidR="00CC6F71" w:rsidRPr="00CC6F71" w:rsidRDefault="00CC6F71" w:rsidP="00C3682B">
            <w:r w:rsidRPr="00CC6F71">
              <w:t xml:space="preserve"> </w:t>
            </w:r>
          </w:p>
        </w:tc>
        <w:tc>
          <w:tcPr>
            <w:tcW w:w="2255" w:type="dxa"/>
          </w:tcPr>
          <w:p w:rsidR="00CC6F71" w:rsidRPr="00CC6F71" w:rsidRDefault="00CC6F71" w:rsidP="00C3682B">
            <w:pPr>
              <w:rPr>
                <w:b/>
              </w:rPr>
            </w:pPr>
          </w:p>
          <w:p w:rsidR="00CC6F71" w:rsidRPr="00CC6F71" w:rsidRDefault="00CC6F71" w:rsidP="00C3682B">
            <w:r w:rsidRPr="00CC6F71">
              <w:t>Чланови ТПР-а   координатор тима</w:t>
            </w:r>
          </w:p>
        </w:tc>
        <w:tc>
          <w:tcPr>
            <w:tcW w:w="2386" w:type="dxa"/>
          </w:tcPr>
          <w:p w:rsidR="00CC6F71" w:rsidRPr="00CC6F71" w:rsidRDefault="00CC6F71" w:rsidP="00C3682B">
            <w:pPr>
              <w:rPr>
                <w:b/>
              </w:rPr>
            </w:pPr>
          </w:p>
          <w:p w:rsidR="00CC6F71" w:rsidRPr="00CC6F71" w:rsidRDefault="00CC6F71" w:rsidP="00C3682B">
            <w:r w:rsidRPr="00CC6F71">
              <w:t xml:space="preserve">Записник са састанка   </w:t>
            </w:r>
          </w:p>
          <w:p w:rsidR="00CC6F71" w:rsidRPr="00CC6F71" w:rsidRDefault="00CC6F71" w:rsidP="00C3682B">
            <w:r w:rsidRPr="00CC6F71">
              <w:t xml:space="preserve">ЛППР наставника    </w:t>
            </w:r>
          </w:p>
          <w:p w:rsidR="00CC6F71" w:rsidRPr="00CC6F71" w:rsidRDefault="00CC6F71" w:rsidP="00C3682B">
            <w:r w:rsidRPr="00CC6F71">
              <w:t>Школска документација</w:t>
            </w:r>
          </w:p>
        </w:tc>
      </w:tr>
      <w:tr w:rsidR="00CC6F71" w:rsidRPr="00CC6F71" w:rsidTr="00B811CD">
        <w:trPr>
          <w:trHeight w:val="1425"/>
        </w:trPr>
        <w:tc>
          <w:tcPr>
            <w:tcW w:w="2394" w:type="dxa"/>
          </w:tcPr>
          <w:p w:rsidR="00CC6F71" w:rsidRPr="00CC6F71" w:rsidRDefault="00CC6F71" w:rsidP="00C3682B">
            <w:pPr>
              <w:rPr>
                <w:b/>
              </w:rPr>
            </w:pPr>
          </w:p>
          <w:p w:rsidR="00CC6F71" w:rsidRPr="00CC6F71" w:rsidRDefault="00CC6F71" w:rsidP="00B811CD">
            <w:pPr>
              <w:rPr>
                <w:b/>
              </w:rPr>
            </w:pPr>
            <w:r w:rsidRPr="00CC6F71">
              <w:rPr>
                <w:b/>
              </w:rPr>
              <w:t xml:space="preserve">         ЈУН   </w:t>
            </w:r>
          </w:p>
        </w:tc>
        <w:tc>
          <w:tcPr>
            <w:tcW w:w="3733" w:type="dxa"/>
          </w:tcPr>
          <w:p w:rsidR="00CC6F71" w:rsidRPr="00CC6F71" w:rsidRDefault="00CC6F71" w:rsidP="00C3682B">
            <w:pPr>
              <w:rPr>
                <w:b/>
              </w:rPr>
            </w:pPr>
          </w:p>
          <w:p w:rsidR="00CC6F71" w:rsidRPr="00CC6F71" w:rsidRDefault="00CC6F71" w:rsidP="00C3682B">
            <w:r w:rsidRPr="00CC6F71">
              <w:t xml:space="preserve">-Извештај о реализацији Плана рада ТПР-а за шк. 2025/2026.годину  </w:t>
            </w:r>
          </w:p>
        </w:tc>
        <w:tc>
          <w:tcPr>
            <w:tcW w:w="2255" w:type="dxa"/>
          </w:tcPr>
          <w:p w:rsidR="00CC6F71" w:rsidRPr="00CC6F71" w:rsidRDefault="00CC6F71" w:rsidP="00C3682B">
            <w:pPr>
              <w:rPr>
                <w:b/>
              </w:rPr>
            </w:pPr>
          </w:p>
          <w:p w:rsidR="00CC6F71" w:rsidRPr="00CC6F71" w:rsidRDefault="00CC6F71" w:rsidP="00C3682B">
            <w:r w:rsidRPr="00CC6F71">
              <w:t xml:space="preserve">Координатор тима  </w:t>
            </w:r>
          </w:p>
          <w:p w:rsidR="00CC6F71" w:rsidRPr="00CC6F71" w:rsidRDefault="00CC6F71" w:rsidP="00C3682B">
            <w:r w:rsidRPr="00CC6F71">
              <w:t>Директор школе чланови ТПР-а</w:t>
            </w:r>
          </w:p>
        </w:tc>
        <w:tc>
          <w:tcPr>
            <w:tcW w:w="2386" w:type="dxa"/>
          </w:tcPr>
          <w:p w:rsidR="00CC6F71" w:rsidRPr="00CC6F71" w:rsidRDefault="00CC6F71" w:rsidP="00C3682B">
            <w:pPr>
              <w:rPr>
                <w:b/>
              </w:rPr>
            </w:pPr>
          </w:p>
          <w:p w:rsidR="00CC6F71" w:rsidRPr="00CC6F71" w:rsidRDefault="00CC6F71" w:rsidP="00C3682B">
            <w:r w:rsidRPr="00CC6F71">
              <w:t xml:space="preserve">Извештај   </w:t>
            </w:r>
          </w:p>
          <w:p w:rsidR="00CC6F71" w:rsidRPr="00CC6F71" w:rsidRDefault="00CC6F71" w:rsidP="00C3682B">
            <w:r w:rsidRPr="00CC6F71">
              <w:t xml:space="preserve"> </w:t>
            </w:r>
          </w:p>
        </w:tc>
      </w:tr>
      <w:tr w:rsidR="00CC6F71" w:rsidRPr="00CC6F71" w:rsidTr="00C3682B">
        <w:trPr>
          <w:trHeight w:val="2898"/>
        </w:trPr>
        <w:tc>
          <w:tcPr>
            <w:tcW w:w="2394" w:type="dxa"/>
          </w:tcPr>
          <w:p w:rsidR="00CC6F71" w:rsidRPr="00CC6F71" w:rsidRDefault="00CC6F71" w:rsidP="00C3682B">
            <w:pPr>
              <w:rPr>
                <w:b/>
              </w:rPr>
            </w:pPr>
          </w:p>
          <w:p w:rsidR="00CC6F71" w:rsidRPr="00CC6F71" w:rsidRDefault="00CC6F71" w:rsidP="00C3682B">
            <w:pPr>
              <w:rPr>
                <w:b/>
                <w:lang w:val="sr-Cyrl-RS"/>
              </w:rPr>
            </w:pPr>
            <w:r w:rsidRPr="00CC6F71">
              <w:rPr>
                <w:b/>
                <w:lang w:val="sr-Cyrl-RS"/>
              </w:rPr>
              <w:t>У ТОКУ ШКОЛСКЕ ГОДИНЕ</w:t>
            </w:r>
          </w:p>
        </w:tc>
        <w:tc>
          <w:tcPr>
            <w:tcW w:w="3733" w:type="dxa"/>
          </w:tcPr>
          <w:p w:rsidR="00CC6F71" w:rsidRPr="00CC6F71" w:rsidRDefault="00CC6F71" w:rsidP="00C3682B">
            <w:r w:rsidRPr="00CC6F71">
              <w:t xml:space="preserve">-Излагање на састанцима  Стручних већа   </w:t>
            </w:r>
          </w:p>
          <w:p w:rsidR="00CC6F71" w:rsidRPr="00CC6F71" w:rsidRDefault="00CC6F71" w:rsidP="00C3682B">
            <w:r w:rsidRPr="00CC6F71">
              <w:t xml:space="preserve">-Излагање на седници Наставничког већа  </w:t>
            </w:r>
          </w:p>
          <w:p w:rsidR="00CC6F71" w:rsidRPr="00CC6F71" w:rsidRDefault="00CC6F71" w:rsidP="00C3682B">
            <w:r w:rsidRPr="00CC6F71">
              <w:t xml:space="preserve">-Промоција рада ТПР-а на Савету родитеља, Школском одбору, у школском часопису, у јавним медијима   </w:t>
            </w:r>
          </w:p>
          <w:p w:rsidR="00CC6F71" w:rsidRPr="00CC6F71" w:rsidRDefault="00CC6F71" w:rsidP="00C3682B">
            <w:pPr>
              <w:rPr>
                <w:b/>
                <w:lang w:val="sr-Cyrl-RS"/>
              </w:rPr>
            </w:pPr>
            <w:r w:rsidRPr="00CC6F71">
              <w:t>-Континуирани рад на стручном усавршавању наставника (праћење нових улога у образовању и иновирање наставне праксе</w:t>
            </w:r>
            <w:r w:rsidRPr="00CC6F71">
              <w:rPr>
                <w:lang w:val="sr-Cyrl-RS"/>
              </w:rPr>
              <w:t>)</w:t>
            </w:r>
          </w:p>
        </w:tc>
        <w:tc>
          <w:tcPr>
            <w:tcW w:w="2255" w:type="dxa"/>
          </w:tcPr>
          <w:p w:rsidR="00CC6F71" w:rsidRPr="00CC6F71" w:rsidRDefault="00CC6F71" w:rsidP="00C3682B">
            <w:r w:rsidRPr="00CC6F71">
              <w:t xml:space="preserve">Координатор тима  </w:t>
            </w:r>
          </w:p>
          <w:p w:rsidR="00CC6F71" w:rsidRPr="00CC6F71" w:rsidRDefault="00CC6F71" w:rsidP="00C3682B">
            <w:pPr>
              <w:rPr>
                <w:b/>
              </w:rPr>
            </w:pPr>
            <w:r w:rsidRPr="00CC6F71">
              <w:t>Директор школе чланови ТПР-а</w:t>
            </w:r>
          </w:p>
        </w:tc>
        <w:tc>
          <w:tcPr>
            <w:tcW w:w="2386" w:type="dxa"/>
          </w:tcPr>
          <w:p w:rsidR="00CC6F71" w:rsidRPr="00CC6F71" w:rsidRDefault="00CC6F71" w:rsidP="00C3682B">
            <w:r w:rsidRPr="00CC6F71">
              <w:t xml:space="preserve">Презентација  наставника    </w:t>
            </w:r>
          </w:p>
          <w:p w:rsidR="00CC6F71" w:rsidRPr="00CC6F71" w:rsidRDefault="00CC6F71" w:rsidP="00C3682B">
            <w:pPr>
              <w:rPr>
                <w:b/>
              </w:rPr>
            </w:pPr>
            <w:r w:rsidRPr="00CC6F71">
              <w:t xml:space="preserve">Записници    Белешке о јавном промовисању    </w:t>
            </w:r>
          </w:p>
        </w:tc>
      </w:tr>
    </w:tbl>
    <w:p w:rsidR="00CC6F71" w:rsidRDefault="00CC6F71" w:rsidP="00CC6F71">
      <w:pPr>
        <w:rPr>
          <w:b/>
          <w:sz w:val="28"/>
          <w:szCs w:val="28"/>
          <w:lang w:val="sr-Cyrl-RS"/>
        </w:rPr>
      </w:pPr>
    </w:p>
    <w:p w:rsidR="00CC6F71" w:rsidRDefault="00CC6F71" w:rsidP="00CC6F71">
      <w:pPr>
        <w:spacing w:line="254" w:lineRule="auto"/>
        <w:jc w:val="right"/>
        <w:rPr>
          <w:lang w:val="sr-Cyrl-RS"/>
        </w:rPr>
      </w:pPr>
      <w:r>
        <w:rPr>
          <w:lang w:val="sr-Cyrl-RS"/>
        </w:rPr>
        <w:t>Координатор Тима за професионални развој</w:t>
      </w:r>
    </w:p>
    <w:p w:rsidR="00CC6F71" w:rsidRDefault="00CC6F71" w:rsidP="00CC6F71">
      <w:pPr>
        <w:spacing w:line="254" w:lineRule="auto"/>
        <w:jc w:val="right"/>
        <w:rPr>
          <w:lang w:val="sr-Cyrl-RS"/>
        </w:rPr>
      </w:pPr>
      <w:r>
        <w:rPr>
          <w:lang w:val="sr-Cyrl-RS"/>
        </w:rPr>
        <w:t>Виолета Живковић, педагошки саветник</w:t>
      </w:r>
    </w:p>
    <w:p w:rsidR="00CC6F71" w:rsidRDefault="00CC6F71" w:rsidP="00511473">
      <w:pPr>
        <w:tabs>
          <w:tab w:val="left" w:pos="366"/>
        </w:tabs>
        <w:spacing w:line="0" w:lineRule="atLeast"/>
        <w:rPr>
          <w:rFonts w:eastAsia="Arial"/>
          <w:lang w:val="sr-Cyrl-RS"/>
        </w:rPr>
      </w:pPr>
    </w:p>
    <w:p w:rsidR="00CC6F71" w:rsidRDefault="00CC6F71" w:rsidP="00511473">
      <w:pPr>
        <w:tabs>
          <w:tab w:val="left" w:pos="366"/>
        </w:tabs>
        <w:spacing w:line="0" w:lineRule="atLeast"/>
        <w:rPr>
          <w:rFonts w:eastAsia="Arial"/>
          <w:lang w:val="sr-Cyrl-RS"/>
        </w:rPr>
      </w:pPr>
    </w:p>
    <w:p w:rsidR="00511473" w:rsidRDefault="00511473" w:rsidP="00511473">
      <w:pPr>
        <w:pStyle w:val="Default"/>
      </w:pPr>
    </w:p>
    <w:p w:rsidR="002071C1" w:rsidRPr="00C8066F" w:rsidRDefault="00434530">
      <w:pPr>
        <w:spacing w:after="200" w:line="276" w:lineRule="auto"/>
        <w:jc w:val="center"/>
        <w:rPr>
          <w:rFonts w:eastAsia="Calibri"/>
          <w:b/>
          <w:lang w:val="sr-Cyrl-RS"/>
        </w:rPr>
      </w:pPr>
      <w:r w:rsidRPr="00C8066F">
        <w:rPr>
          <w:rFonts w:eastAsia="Calibri"/>
          <w:b/>
          <w:lang w:val="sr-Cyrl-RS"/>
        </w:rPr>
        <w:t>8.6.7 Тим за професионалну оријентацију</w:t>
      </w:r>
    </w:p>
    <w:p w:rsidR="000E17AF" w:rsidRPr="000E17AF" w:rsidRDefault="000E17AF">
      <w:pPr>
        <w:spacing w:after="200" w:line="276" w:lineRule="auto"/>
        <w:jc w:val="center"/>
        <w:rPr>
          <w:rFonts w:eastAsia="Calibri"/>
          <w:b/>
          <w:color w:val="FF0000"/>
          <w:lang w:val="sr-Cyrl-RS"/>
        </w:rPr>
      </w:pPr>
    </w:p>
    <w:p w:rsidR="002071C1" w:rsidRDefault="00434530">
      <w:pPr>
        <w:jc w:val="both"/>
        <w:rPr>
          <w:lang w:val="sr-Cyrl-RS"/>
        </w:rPr>
      </w:pPr>
      <w:r>
        <w:rPr>
          <w:lang w:val="sr-Cyrl-RS"/>
        </w:rPr>
        <w:tab/>
        <w:t>Стручни тим за професиона</w:t>
      </w:r>
      <w:r w:rsidR="002E4948">
        <w:rPr>
          <w:lang w:val="sr-Cyrl-RS"/>
        </w:rPr>
        <w:t>лну оријентацију у школској 2025/2026</w:t>
      </w:r>
      <w:r>
        <w:rPr>
          <w:lang w:val="sr-Cyrl-RS"/>
        </w:rPr>
        <w:t xml:space="preserve">. год. радиће у саставу: </w:t>
      </w:r>
      <w:r>
        <w:rPr>
          <w:rFonts w:eastAsia="Calibri"/>
          <w:lang w:val="sr-Cyrl-RS"/>
        </w:rPr>
        <w:t>Славица Колић, координатор Тима</w:t>
      </w:r>
      <w:r>
        <w:rPr>
          <w:lang w:val="sr-Cyrl-RS"/>
        </w:rPr>
        <w:t xml:space="preserve">, </w:t>
      </w:r>
      <w:r w:rsidR="000C0E96">
        <w:rPr>
          <w:rFonts w:eastAsia="Calibri"/>
          <w:lang w:val="sr-Cyrl-RS"/>
        </w:rPr>
        <w:t>Светлана Стефановић,</w:t>
      </w:r>
      <w:r>
        <w:rPr>
          <w:lang w:val="sr-Cyrl-RS"/>
        </w:rPr>
        <w:t xml:space="preserve"> Саша Марковић,</w:t>
      </w:r>
      <w:r w:rsidR="0026213A">
        <w:rPr>
          <w:rFonts w:eastAsia="Calibri"/>
          <w:lang w:val="sr-Cyrl-RS"/>
        </w:rPr>
        <w:t xml:space="preserve"> Кристина Којић, </w:t>
      </w:r>
      <w:r w:rsidR="000C0E96">
        <w:rPr>
          <w:rFonts w:eastAsia="Calibri"/>
          <w:lang w:val="sr-Cyrl-RS"/>
        </w:rPr>
        <w:t>, Драгана Ђурић,</w:t>
      </w:r>
      <w:r w:rsidR="00DA51C2">
        <w:rPr>
          <w:rFonts w:eastAsia="Calibri"/>
          <w:lang w:val="sr-Cyrl-RS"/>
        </w:rPr>
        <w:t xml:space="preserve"> Снежана Марјановић,</w:t>
      </w:r>
      <w:r w:rsidR="000E17AF">
        <w:rPr>
          <w:rFonts w:eastAsia="Calibri"/>
          <w:lang w:val="sr-Cyrl-RS"/>
        </w:rPr>
        <w:t xml:space="preserve"> </w:t>
      </w:r>
      <w:r w:rsidR="0026213A">
        <w:rPr>
          <w:rFonts w:eastAsia="Calibri"/>
          <w:lang w:val="sr-Cyrl-RS"/>
        </w:rPr>
        <w:t xml:space="preserve">Ивана Димитријевић, </w:t>
      </w:r>
      <w:r w:rsidR="00031118">
        <w:rPr>
          <w:rFonts w:eastAsia="Calibri"/>
          <w:lang w:val="sr-Cyrl-RS"/>
        </w:rPr>
        <w:t>Симона Вучетић</w:t>
      </w:r>
      <w:r w:rsidR="000E17AF">
        <w:rPr>
          <w:rFonts w:eastAsia="Calibri"/>
          <w:lang w:val="sr-Cyrl-RS"/>
        </w:rPr>
        <w:t xml:space="preserve"> </w:t>
      </w:r>
      <w:r>
        <w:rPr>
          <w:rFonts w:eastAsia="Calibri"/>
          <w:lang w:val="sr-Cyrl-RS"/>
        </w:rPr>
        <w:t>представник УП</w:t>
      </w:r>
    </w:p>
    <w:p w:rsidR="002071C1" w:rsidRDefault="00434530">
      <w:pPr>
        <w:jc w:val="both"/>
        <w:rPr>
          <w:szCs w:val="20"/>
        </w:rPr>
      </w:pPr>
      <w:r>
        <w:rPr>
          <w:szCs w:val="20"/>
        </w:rPr>
        <w:t>ЦИЉ професионалне оријентације у основној школи је: ''Развијање спремности ученика да стичу знања и искуства о себи и свету рада, да објективно процењује своје потребе, способности, интересовања и особине личности у односу на захтеве жељених занимања и могућности запошљавања и да на основу тога доноси реалне одлуке о избору одговарајућих занимања и ствара претпоставке за успешније планирање правца свог професионалног развоја.'' (Основе програма професионалне оријентације у основној школи, 1995.МП)</w:t>
      </w:r>
    </w:p>
    <w:p w:rsidR="002071C1" w:rsidRDefault="002071C1">
      <w:pPr>
        <w:rPr>
          <w:sz w:val="20"/>
          <w:szCs w:val="20"/>
        </w:rPr>
      </w:pPr>
    </w:p>
    <w:p w:rsidR="002071C1" w:rsidRDefault="00434530">
      <w:pPr>
        <w:ind w:right="280"/>
        <w:rPr>
          <w:szCs w:val="20"/>
        </w:rPr>
      </w:pPr>
      <w:r>
        <w:rPr>
          <w:szCs w:val="20"/>
        </w:rPr>
        <w:t>ОПШТИ  ЗАДАЦИ садржани су кроз седам области које се остварују на три нивоа. Први ниво је планиран за ученике I, II и III разреда; други ниво за ученике IV, V иVI разреда ; а трећи ниво за ученике VII и VIII разреда.</w:t>
      </w:r>
    </w:p>
    <w:p w:rsidR="002071C1" w:rsidRDefault="002071C1">
      <w:pPr>
        <w:spacing w:line="208" w:lineRule="exact"/>
        <w:rPr>
          <w:sz w:val="20"/>
          <w:szCs w:val="20"/>
        </w:rPr>
      </w:pPr>
    </w:p>
    <w:p w:rsidR="002071C1" w:rsidRDefault="00434530">
      <w:pPr>
        <w:spacing w:line="0" w:lineRule="atLeast"/>
        <w:rPr>
          <w:szCs w:val="20"/>
        </w:rPr>
      </w:pPr>
      <w:r>
        <w:rPr>
          <w:szCs w:val="20"/>
        </w:rPr>
        <w:t>Општи задаци су:</w:t>
      </w:r>
    </w:p>
    <w:p w:rsidR="002071C1" w:rsidRDefault="002071C1">
      <w:pPr>
        <w:spacing w:line="250" w:lineRule="exact"/>
        <w:rPr>
          <w:sz w:val="20"/>
          <w:szCs w:val="20"/>
        </w:rPr>
      </w:pPr>
    </w:p>
    <w:p w:rsidR="002071C1" w:rsidRDefault="00434530">
      <w:pPr>
        <w:pStyle w:val="ListParagraph"/>
        <w:numPr>
          <w:ilvl w:val="0"/>
          <w:numId w:val="41"/>
        </w:numPr>
        <w:tabs>
          <w:tab w:val="left" w:pos="1820"/>
          <w:tab w:val="left" w:pos="9203"/>
        </w:tabs>
        <w:spacing w:line="240" w:lineRule="auto"/>
        <w:ind w:right="720"/>
        <w:jc w:val="both"/>
        <w:rPr>
          <w:rFonts w:ascii="Times New Roman" w:eastAsia="Times New Roman" w:hAnsi="Times New Roman"/>
          <w:sz w:val="24"/>
          <w:szCs w:val="20"/>
        </w:rPr>
      </w:pPr>
      <w:r>
        <w:rPr>
          <w:rFonts w:ascii="Times New Roman" w:eastAsia="Times New Roman" w:hAnsi="Times New Roman"/>
          <w:sz w:val="24"/>
          <w:szCs w:val="20"/>
        </w:rPr>
        <w:t>Упознавање, праћење и подстицање индивидуалних карактеристика личности ученика значајних за усмеравање њиховог професионалног развоја</w:t>
      </w:r>
    </w:p>
    <w:p w:rsidR="002071C1" w:rsidRDefault="00434530">
      <w:pPr>
        <w:pStyle w:val="ListParagraph"/>
        <w:numPr>
          <w:ilvl w:val="0"/>
          <w:numId w:val="41"/>
        </w:numPr>
        <w:tabs>
          <w:tab w:val="left" w:pos="1820"/>
          <w:tab w:val="left" w:pos="9203"/>
        </w:tabs>
        <w:spacing w:line="240" w:lineRule="auto"/>
        <w:ind w:right="60"/>
        <w:jc w:val="both"/>
        <w:rPr>
          <w:rFonts w:ascii="Times New Roman" w:eastAsia="Times New Roman" w:hAnsi="Times New Roman"/>
          <w:sz w:val="24"/>
          <w:szCs w:val="20"/>
        </w:rPr>
      </w:pPr>
      <w:r>
        <w:rPr>
          <w:rFonts w:ascii="Times New Roman" w:eastAsia="Times New Roman" w:hAnsi="Times New Roman"/>
          <w:sz w:val="24"/>
          <w:szCs w:val="20"/>
        </w:rPr>
        <w:t>Упознавање са светом рада и занимања, системом средњег васпитања и образовања и оспособљавање за самостално прикупљање информација које се односе на свет рада и систем средњег образовања.</w:t>
      </w:r>
    </w:p>
    <w:p w:rsidR="002071C1" w:rsidRDefault="00434530">
      <w:pPr>
        <w:pStyle w:val="ListParagraph"/>
        <w:numPr>
          <w:ilvl w:val="0"/>
          <w:numId w:val="41"/>
        </w:numPr>
        <w:tabs>
          <w:tab w:val="left" w:pos="1820"/>
          <w:tab w:val="left" w:pos="9203"/>
        </w:tabs>
        <w:spacing w:line="240" w:lineRule="auto"/>
        <w:jc w:val="both"/>
        <w:rPr>
          <w:rFonts w:ascii="Times New Roman" w:eastAsia="Times New Roman" w:hAnsi="Times New Roman"/>
          <w:sz w:val="24"/>
          <w:szCs w:val="20"/>
        </w:rPr>
      </w:pPr>
      <w:r>
        <w:rPr>
          <w:rFonts w:ascii="Times New Roman" w:eastAsia="Times New Roman" w:hAnsi="Times New Roman"/>
          <w:sz w:val="24"/>
          <w:szCs w:val="20"/>
        </w:rPr>
        <w:t>Формирање правилних ставова према раду</w:t>
      </w:r>
    </w:p>
    <w:p w:rsidR="002071C1" w:rsidRDefault="00434530">
      <w:pPr>
        <w:pStyle w:val="ListParagraph"/>
        <w:numPr>
          <w:ilvl w:val="0"/>
          <w:numId w:val="41"/>
        </w:numPr>
        <w:tabs>
          <w:tab w:val="left" w:pos="1820"/>
          <w:tab w:val="left" w:pos="9203"/>
        </w:tabs>
        <w:spacing w:line="240" w:lineRule="auto"/>
        <w:ind w:right="160"/>
        <w:jc w:val="both"/>
        <w:rPr>
          <w:rFonts w:ascii="Times New Roman" w:eastAsia="Times New Roman" w:hAnsi="Times New Roman"/>
          <w:sz w:val="24"/>
          <w:szCs w:val="20"/>
        </w:rPr>
      </w:pPr>
      <w:r>
        <w:rPr>
          <w:rFonts w:ascii="Times New Roman" w:eastAsia="Times New Roman" w:hAnsi="Times New Roman"/>
          <w:sz w:val="24"/>
          <w:szCs w:val="20"/>
        </w:rPr>
        <w:t>Подстицање на испитивачко, експлоративно понашање према себи и свету рада</w:t>
      </w:r>
    </w:p>
    <w:p w:rsidR="002071C1" w:rsidRDefault="00434530">
      <w:pPr>
        <w:pStyle w:val="ListParagraph"/>
        <w:numPr>
          <w:ilvl w:val="0"/>
          <w:numId w:val="41"/>
        </w:numPr>
        <w:tabs>
          <w:tab w:val="left" w:pos="1820"/>
          <w:tab w:val="left" w:pos="9203"/>
        </w:tabs>
        <w:spacing w:line="240" w:lineRule="auto"/>
        <w:ind w:right="160"/>
        <w:jc w:val="both"/>
        <w:rPr>
          <w:rFonts w:ascii="Times New Roman" w:eastAsia="Times New Roman" w:hAnsi="Times New Roman"/>
          <w:sz w:val="24"/>
          <w:szCs w:val="20"/>
        </w:rPr>
      </w:pPr>
      <w:r>
        <w:rPr>
          <w:rFonts w:ascii="Times New Roman" w:eastAsia="Times New Roman" w:hAnsi="Times New Roman"/>
          <w:sz w:val="24"/>
          <w:szCs w:val="20"/>
        </w:rPr>
        <w:t>Оспособљавање за планирање свог професионалног развоја и доношење реалних и зрелих одлука у вези са избором занимања и правцима стручног оспособљавања</w:t>
      </w:r>
    </w:p>
    <w:p w:rsidR="002071C1" w:rsidRDefault="00434530">
      <w:pPr>
        <w:pStyle w:val="ListParagraph"/>
        <w:numPr>
          <w:ilvl w:val="0"/>
          <w:numId w:val="41"/>
        </w:numPr>
        <w:tabs>
          <w:tab w:val="left" w:pos="1820"/>
          <w:tab w:val="left" w:pos="9203"/>
        </w:tabs>
        <w:spacing w:line="240" w:lineRule="auto"/>
        <w:ind w:right="660"/>
        <w:jc w:val="both"/>
        <w:rPr>
          <w:rFonts w:ascii="Times New Roman" w:eastAsia="Times New Roman" w:hAnsi="Times New Roman"/>
          <w:sz w:val="24"/>
          <w:szCs w:val="20"/>
        </w:rPr>
      </w:pPr>
      <w:r>
        <w:rPr>
          <w:rFonts w:ascii="Times New Roman" w:eastAsia="Times New Roman" w:hAnsi="Times New Roman"/>
          <w:sz w:val="24"/>
          <w:szCs w:val="20"/>
        </w:rPr>
        <w:lastRenderedPageBreak/>
        <w:t>Успостављање сарадње са ученичким родитељима и њихово оспособљавање за пружање помоћи деци у подстицању и усмеравању њиховог професионалног развоја</w:t>
      </w:r>
    </w:p>
    <w:p w:rsidR="002071C1" w:rsidRDefault="00434530">
      <w:pPr>
        <w:pStyle w:val="ListParagraph"/>
        <w:numPr>
          <w:ilvl w:val="0"/>
          <w:numId w:val="41"/>
        </w:numPr>
        <w:tabs>
          <w:tab w:val="left" w:pos="1820"/>
          <w:tab w:val="left" w:pos="9203"/>
        </w:tabs>
        <w:spacing w:line="240" w:lineRule="auto"/>
        <w:ind w:right="1140"/>
        <w:jc w:val="both"/>
        <w:rPr>
          <w:rFonts w:ascii="Times New Roman" w:eastAsia="Times New Roman" w:hAnsi="Times New Roman"/>
          <w:sz w:val="24"/>
          <w:szCs w:val="20"/>
        </w:rPr>
      </w:pPr>
      <w:r>
        <w:rPr>
          <w:rFonts w:ascii="Times New Roman" w:eastAsia="Times New Roman" w:hAnsi="Times New Roman"/>
          <w:sz w:val="24"/>
          <w:szCs w:val="20"/>
        </w:rPr>
        <w:t>Успостављање сарадње са установама и институцијама које могу допринети успешнијем професионалном развоју ученика</w:t>
      </w:r>
    </w:p>
    <w:p w:rsidR="002071C1" w:rsidRDefault="00434530">
      <w:pPr>
        <w:tabs>
          <w:tab w:val="left" w:pos="960"/>
        </w:tabs>
        <w:rPr>
          <w:szCs w:val="20"/>
        </w:rPr>
      </w:pPr>
      <w:r>
        <w:rPr>
          <w:szCs w:val="20"/>
        </w:rPr>
        <w:tab/>
        <w:t>Основама  програма  професионалне  оријентације  у  основној  школи  налаше  се</w:t>
      </w:r>
    </w:p>
    <w:p w:rsidR="002071C1" w:rsidRDefault="00434530">
      <w:pPr>
        <w:ind w:right="20"/>
        <w:jc w:val="both"/>
        <w:rPr>
          <w:szCs w:val="20"/>
        </w:rPr>
      </w:pPr>
      <w:r>
        <w:rPr>
          <w:szCs w:val="20"/>
        </w:rPr>
        <w:t>детаљно разрађени задаци по нивоима, па се овде неће посебно наводити. Садржаји путем којих се остварују задаци дати су у овом програму по разредима.</w:t>
      </w:r>
    </w:p>
    <w:p w:rsidR="002071C1" w:rsidRDefault="00434530">
      <w:pPr>
        <w:ind w:firstLine="720"/>
        <w:jc w:val="both"/>
        <w:rPr>
          <w:sz w:val="23"/>
          <w:szCs w:val="20"/>
        </w:rPr>
      </w:pPr>
      <w:r>
        <w:rPr>
          <w:sz w:val="23"/>
          <w:szCs w:val="20"/>
        </w:rPr>
        <w:t xml:space="preserve">Школа има план и програм професионалне оријентације који се реализује кроз различите облике образовно-васпитног рада. Наша школа је менторска школа,која примерима добре праксе у области професионалне оријентације пружа подршку другим школама  у реализацији пројекта. У школи се организују различите акције у функцији </w:t>
      </w:r>
      <w:r>
        <w:rPr>
          <w:szCs w:val="20"/>
        </w:rPr>
        <w:t>унапређивања професионалне оријентације. Ученицима се пружа помоћ при самопроцењивању сопствених способности и интересовања. У овај процес укључени су наставници, одељенске старешине, педагог, тим за професионалну оријентацију  и сарадници одређених институција ван школе.</w:t>
      </w:r>
    </w:p>
    <w:p w:rsidR="002071C1" w:rsidRPr="000E17AF" w:rsidRDefault="00434530">
      <w:pPr>
        <w:ind w:firstLine="720"/>
        <w:jc w:val="both"/>
      </w:pPr>
      <w:bookmarkStart w:id="2" w:name="page212"/>
      <w:bookmarkEnd w:id="2"/>
      <w:r w:rsidRPr="000E17AF">
        <w:t>Од почетка школске 2012-2013.године, школа је у пројекту Професионалне оријентације. Прво су директор школе, педагог,стручни сарадник и један наставник прошли базичну обуку за реализацију пројекта, а након две године рада наша школа изабрана је за менторску школу. Наш тим за професионалну оријентацију током  целе школске године ради  по утврђеном плану, а у цео процес били су укључени и наставници који су реализовали одређене радионице на својим часовима редовне и изборне наставе.</w:t>
      </w:r>
    </w:p>
    <w:p w:rsidR="002071C1" w:rsidRPr="000E17AF" w:rsidRDefault="002071C1"/>
    <w:p w:rsidR="002071C1" w:rsidRDefault="00434530">
      <w:pPr>
        <w:rPr>
          <w:szCs w:val="20"/>
        </w:rPr>
      </w:pPr>
      <w:r>
        <w:rPr>
          <w:szCs w:val="20"/>
        </w:rPr>
        <w:tab/>
        <w:t>Цео програм подразумева подршку ученицима на више нивоа кроз следеће облике</w:t>
      </w:r>
    </w:p>
    <w:p w:rsidR="002071C1" w:rsidRDefault="00434530">
      <w:pPr>
        <w:rPr>
          <w:szCs w:val="20"/>
        </w:rPr>
      </w:pPr>
      <w:r>
        <w:rPr>
          <w:szCs w:val="20"/>
        </w:rPr>
        <w:t>рада:</w:t>
      </w:r>
    </w:p>
    <w:p w:rsidR="002071C1" w:rsidRDefault="00434530">
      <w:pPr>
        <w:ind w:right="740"/>
        <w:rPr>
          <w:szCs w:val="20"/>
          <w:lang w:val="sr-Cyrl-RS"/>
        </w:rPr>
      </w:pPr>
      <w:r>
        <w:rPr>
          <w:b/>
          <w:szCs w:val="20"/>
        </w:rPr>
        <w:t xml:space="preserve">а) </w:t>
      </w:r>
      <w:r>
        <w:rPr>
          <w:szCs w:val="20"/>
        </w:rPr>
        <w:t>све облике наставних  активности</w:t>
      </w:r>
      <w:r>
        <w:rPr>
          <w:b/>
          <w:szCs w:val="20"/>
        </w:rPr>
        <w:t xml:space="preserve"> </w:t>
      </w:r>
      <w:r>
        <w:rPr>
          <w:szCs w:val="20"/>
        </w:rPr>
        <w:t>(редовна,</w:t>
      </w:r>
      <w:r>
        <w:rPr>
          <w:b/>
          <w:szCs w:val="20"/>
        </w:rPr>
        <w:t xml:space="preserve"> </w:t>
      </w:r>
      <w:r>
        <w:rPr>
          <w:szCs w:val="20"/>
        </w:rPr>
        <w:t>изборна настава,</w:t>
      </w:r>
      <w:r>
        <w:rPr>
          <w:b/>
          <w:szCs w:val="20"/>
        </w:rPr>
        <w:t xml:space="preserve"> </w:t>
      </w:r>
      <w:r>
        <w:rPr>
          <w:szCs w:val="20"/>
        </w:rPr>
        <w:t>слободне активности</w:t>
      </w:r>
      <w:r>
        <w:rPr>
          <w:b/>
          <w:szCs w:val="20"/>
        </w:rPr>
        <w:t xml:space="preserve"> </w:t>
      </w:r>
      <w:r>
        <w:rPr>
          <w:szCs w:val="20"/>
        </w:rPr>
        <w:t>-радионице</w:t>
      </w:r>
    </w:p>
    <w:p w:rsidR="002071C1" w:rsidRDefault="00434530">
      <w:pPr>
        <w:rPr>
          <w:szCs w:val="20"/>
        </w:rPr>
      </w:pPr>
      <w:r>
        <w:rPr>
          <w:b/>
          <w:szCs w:val="20"/>
        </w:rPr>
        <w:t xml:space="preserve">б) </w:t>
      </w:r>
      <w:r>
        <w:rPr>
          <w:szCs w:val="20"/>
        </w:rPr>
        <w:t>посебне облике рада</w:t>
      </w:r>
    </w:p>
    <w:p w:rsidR="002071C1" w:rsidRDefault="00434530">
      <w:pPr>
        <w:numPr>
          <w:ilvl w:val="0"/>
          <w:numId w:val="42"/>
        </w:numPr>
        <w:tabs>
          <w:tab w:val="left" w:pos="207"/>
        </w:tabs>
        <w:ind w:left="207" w:hanging="207"/>
        <w:rPr>
          <w:szCs w:val="20"/>
        </w:rPr>
      </w:pPr>
      <w:r>
        <w:rPr>
          <w:szCs w:val="20"/>
        </w:rPr>
        <w:t xml:space="preserve">испитивање способности ученика осмог разреда тестом </w:t>
      </w:r>
    </w:p>
    <w:p w:rsidR="002071C1" w:rsidRDefault="00434530">
      <w:pPr>
        <w:numPr>
          <w:ilvl w:val="2"/>
          <w:numId w:val="42"/>
        </w:numPr>
        <w:tabs>
          <w:tab w:val="left" w:pos="207"/>
        </w:tabs>
        <w:ind w:left="7" w:right="560" w:hanging="7"/>
        <w:rPr>
          <w:szCs w:val="20"/>
        </w:rPr>
      </w:pPr>
      <w:r>
        <w:rPr>
          <w:szCs w:val="20"/>
          <w:lang w:val="sr-Cyrl-RS"/>
        </w:rPr>
        <w:t xml:space="preserve">- </w:t>
      </w:r>
      <w:r>
        <w:rPr>
          <w:szCs w:val="20"/>
        </w:rPr>
        <w:t>професионално информисање (предавања, видео презентације, изложбе, маркетиншки материјал,. гости предавачи)</w:t>
      </w:r>
    </w:p>
    <w:p w:rsidR="002071C1" w:rsidRDefault="00434530">
      <w:pPr>
        <w:numPr>
          <w:ilvl w:val="0"/>
          <w:numId w:val="42"/>
        </w:numPr>
        <w:tabs>
          <w:tab w:val="left" w:pos="207"/>
        </w:tabs>
        <w:ind w:left="207" w:hanging="207"/>
        <w:rPr>
          <w:szCs w:val="20"/>
        </w:rPr>
      </w:pPr>
      <w:r>
        <w:rPr>
          <w:szCs w:val="20"/>
        </w:rPr>
        <w:t>сарадња са Гимназијама, Средњим стручним школама и другим друштвеним чиниоцима.</w:t>
      </w:r>
    </w:p>
    <w:p w:rsidR="002071C1" w:rsidRDefault="002071C1">
      <w:pPr>
        <w:rPr>
          <w:sz w:val="20"/>
          <w:szCs w:val="20"/>
        </w:rPr>
      </w:pPr>
    </w:p>
    <w:p w:rsidR="002071C1" w:rsidRDefault="00434530">
      <w:pPr>
        <w:rPr>
          <w:b/>
          <w:szCs w:val="20"/>
          <w:lang w:val="sr-Cyrl-RS"/>
        </w:rPr>
      </w:pPr>
      <w:r>
        <w:rPr>
          <w:b/>
          <w:szCs w:val="20"/>
        </w:rPr>
        <w:t>Обавезне наставне активности</w:t>
      </w:r>
    </w:p>
    <w:p w:rsidR="002071C1" w:rsidRDefault="00434530">
      <w:pPr>
        <w:numPr>
          <w:ilvl w:val="0"/>
          <w:numId w:val="43"/>
        </w:numPr>
        <w:tabs>
          <w:tab w:val="left" w:pos="1006"/>
        </w:tabs>
        <w:ind w:left="7" w:right="20" w:firstLine="713"/>
        <w:jc w:val="both"/>
        <w:rPr>
          <w:szCs w:val="20"/>
        </w:rPr>
      </w:pPr>
      <w:r>
        <w:rPr>
          <w:szCs w:val="20"/>
        </w:rPr>
        <w:t xml:space="preserve">току редовне наставе наставници користе све садржаје који су погодни за остваривање циљева и задатака ПО, као и до сада. Више пута, у току последњих година, на састанцима стручних органа анализирани су посебни садржаји погодни за реализацију ПО. </w:t>
      </w:r>
    </w:p>
    <w:p w:rsidR="002071C1" w:rsidRDefault="002071C1">
      <w:pPr>
        <w:rPr>
          <w:sz w:val="20"/>
          <w:szCs w:val="20"/>
        </w:rPr>
      </w:pPr>
    </w:p>
    <w:p w:rsidR="002071C1" w:rsidRDefault="00434530">
      <w:pPr>
        <w:rPr>
          <w:b/>
          <w:szCs w:val="20"/>
          <w:lang w:val="sr-Cyrl-RS"/>
        </w:rPr>
      </w:pPr>
      <w:r>
        <w:rPr>
          <w:b/>
          <w:szCs w:val="20"/>
        </w:rPr>
        <w:t>Обавезне ваннаставне активност</w:t>
      </w:r>
      <w:r>
        <w:rPr>
          <w:b/>
          <w:szCs w:val="20"/>
          <w:lang w:val="sr-Cyrl-RS"/>
        </w:rPr>
        <w:t>и</w:t>
      </w:r>
    </w:p>
    <w:p w:rsidR="002071C1" w:rsidRDefault="00434530">
      <w:pPr>
        <w:rPr>
          <w:szCs w:val="20"/>
        </w:rPr>
      </w:pPr>
      <w:r>
        <w:rPr>
          <w:szCs w:val="20"/>
        </w:rPr>
        <w:t>а) час одељенског старешине:</w:t>
      </w:r>
    </w:p>
    <w:p w:rsidR="002071C1" w:rsidRDefault="00434530">
      <w:pPr>
        <w:jc w:val="both"/>
        <w:rPr>
          <w:szCs w:val="20"/>
        </w:rPr>
      </w:pPr>
      <w:r>
        <w:rPr>
          <w:szCs w:val="20"/>
        </w:rPr>
        <w:t>Од I до VIII разреда у програм рада разредног старешине укључени су и облици и садржаји посебно планирани за остваривање ПО. Садржаји рада разредног старешине углавном се односе на разговоре у вези значаја рада, стицање основних знања о раду и занимањима, повезаност мануелног и интелектуалног рада, као и на посете радним организацијама и посебно образовно-васпитним установама.</w:t>
      </w:r>
    </w:p>
    <w:p w:rsidR="00C3682B" w:rsidRDefault="00C3682B">
      <w:pPr>
        <w:jc w:val="both"/>
        <w:rPr>
          <w:szCs w:val="20"/>
        </w:rPr>
      </w:pPr>
    </w:p>
    <w:p w:rsidR="002071C1" w:rsidRDefault="002071C1">
      <w:pPr>
        <w:jc w:val="center"/>
        <w:rPr>
          <w:rFonts w:eastAsia="Calibri"/>
          <w:b/>
        </w:rPr>
      </w:pPr>
    </w:p>
    <w:p w:rsidR="002071C1" w:rsidRDefault="00434530">
      <w:pPr>
        <w:jc w:val="center"/>
        <w:rPr>
          <w:rFonts w:eastAsia="Calibri"/>
          <w:b/>
        </w:rPr>
      </w:pPr>
      <w:r>
        <w:rPr>
          <w:rFonts w:eastAsia="Calibri"/>
          <w:b/>
        </w:rPr>
        <w:t xml:space="preserve">План рада тима за професионалну оријентацију </w:t>
      </w:r>
    </w:p>
    <w:p w:rsidR="000E17AF" w:rsidRDefault="000E17AF" w:rsidP="000E17AF">
      <w:pPr>
        <w:rPr>
          <w:sz w:val="36"/>
          <w:szCs w:val="36"/>
        </w:rPr>
      </w:pPr>
    </w:p>
    <w:p w:rsidR="000E17AF" w:rsidRPr="000E17AF" w:rsidRDefault="000E17AF" w:rsidP="000E17AF">
      <w:pPr>
        <w:jc w:val="both"/>
        <w:rPr>
          <w:lang w:val="sr-Cyrl-RS"/>
        </w:rPr>
      </w:pPr>
      <w:r w:rsidRPr="000E17AF">
        <w:rPr>
          <w:lang w:val="sr-Cyrl-RS"/>
        </w:rPr>
        <w:t>У овој школској години у плану је одржавање четири</w:t>
      </w:r>
      <w:r>
        <w:rPr>
          <w:lang w:val="sr-Cyrl-RS"/>
        </w:rPr>
        <w:t xml:space="preserve"> састанка</w:t>
      </w:r>
      <w:r w:rsidRPr="000E17AF">
        <w:rPr>
          <w:lang w:val="sr-Cyrl-RS"/>
        </w:rPr>
        <w:t xml:space="preserve"> ПО тима.</w:t>
      </w:r>
    </w:p>
    <w:p w:rsidR="000E17AF" w:rsidRPr="000E17AF" w:rsidRDefault="000E17AF" w:rsidP="000E17AF">
      <w:pPr>
        <w:jc w:val="both"/>
        <w:rPr>
          <w:lang w:val="sr-Latn-CS"/>
        </w:rPr>
      </w:pPr>
    </w:p>
    <w:p w:rsidR="000E17AF" w:rsidRPr="00C8066F" w:rsidRDefault="000E17AF" w:rsidP="000E17AF">
      <w:pPr>
        <w:jc w:val="both"/>
        <w:rPr>
          <w:lang w:val="sr-Cyrl-RS"/>
        </w:rPr>
      </w:pPr>
      <w:r w:rsidRPr="000E17AF">
        <w:rPr>
          <w:lang w:val="sr-Cyrl-RS"/>
        </w:rPr>
        <w:t>На првом састанку планирано је да одељењске старешине седмог, као и осмог разреда преузму планове и сав потребан материјал за рад у 202</w:t>
      </w:r>
      <w:r w:rsidR="002E4948">
        <w:t>5</w:t>
      </w:r>
      <w:r w:rsidR="002E4948">
        <w:rPr>
          <w:lang w:val="sr-Cyrl-RS"/>
        </w:rPr>
        <w:t>/</w:t>
      </w:r>
      <w:r w:rsidRPr="000E17AF">
        <w:rPr>
          <w:lang w:val="sr-Cyrl-RS"/>
        </w:rPr>
        <w:t>202</w:t>
      </w:r>
      <w:r w:rsidR="002E4948">
        <w:t>6</w:t>
      </w:r>
      <w:r w:rsidRPr="000E17AF">
        <w:rPr>
          <w:lang w:val="sr-Cyrl-RS"/>
        </w:rPr>
        <w:t xml:space="preserve">  школској години.</w:t>
      </w:r>
    </w:p>
    <w:p w:rsidR="000E17AF" w:rsidRPr="00C8066F" w:rsidRDefault="000E17AF" w:rsidP="000E17AF">
      <w:pPr>
        <w:jc w:val="both"/>
        <w:rPr>
          <w:lang w:val="sr-Cyrl-RS"/>
        </w:rPr>
      </w:pPr>
      <w:r w:rsidRPr="000E17AF">
        <w:rPr>
          <w:lang w:val="sr-Cyrl-RS"/>
        </w:rPr>
        <w:t>На другом састанку планирано је формирање листе радних организација и школа ради реализовања реалних сусрета.</w:t>
      </w:r>
    </w:p>
    <w:p w:rsidR="000E17AF" w:rsidRPr="000E17AF" w:rsidRDefault="000E17AF" w:rsidP="000E17AF">
      <w:pPr>
        <w:jc w:val="both"/>
        <w:rPr>
          <w:lang w:val="sr-Cyrl-RS"/>
        </w:rPr>
      </w:pPr>
      <w:r w:rsidRPr="000E17AF">
        <w:rPr>
          <w:lang w:val="sr-Cyrl-RS"/>
        </w:rPr>
        <w:lastRenderedPageBreak/>
        <w:t>На трећем састанку урадиће се анализа одрађених радионица и размењиваће се искуства након рада са ученицима.</w:t>
      </w:r>
    </w:p>
    <w:p w:rsidR="002071C1" w:rsidRPr="00C8066F" w:rsidRDefault="000E17AF" w:rsidP="00C8066F">
      <w:pPr>
        <w:jc w:val="both"/>
        <w:rPr>
          <w:lang w:val="sr-Cyrl-RS"/>
        </w:rPr>
      </w:pPr>
      <w:r w:rsidRPr="000E17AF">
        <w:rPr>
          <w:lang w:val="sr-Cyrl-RS"/>
        </w:rPr>
        <w:t>На четвртом састанку планира се представљање плаката које су ученици направили након посета школама и радним организацијама. Такође је потребно дати мишљење о избору средње школе за ученике који похађају наставу п</w:t>
      </w:r>
      <w:r w:rsidR="00C8066F">
        <w:rPr>
          <w:lang w:val="sr-Cyrl-RS"/>
        </w:rPr>
        <w:t>о прилагођеном плану и програма</w:t>
      </w:r>
    </w:p>
    <w:p w:rsidR="002071C1" w:rsidRDefault="002071C1">
      <w:pPr>
        <w:spacing w:line="0" w:lineRule="atLeast"/>
        <w:jc w:val="center"/>
        <w:rPr>
          <w:b/>
          <w:szCs w:val="20"/>
        </w:rPr>
      </w:pPr>
    </w:p>
    <w:p w:rsidR="002071C1" w:rsidRPr="000E17AF" w:rsidRDefault="00434530">
      <w:pPr>
        <w:spacing w:line="0" w:lineRule="atLeast"/>
        <w:jc w:val="center"/>
        <w:rPr>
          <w:b/>
        </w:rPr>
      </w:pPr>
      <w:r w:rsidRPr="000E17AF">
        <w:rPr>
          <w:b/>
        </w:rPr>
        <w:t>Посебно програмирани облици рада на професионалној оријентацији</w:t>
      </w:r>
    </w:p>
    <w:tbl>
      <w:tblPr>
        <w:tblpPr w:leftFromText="180" w:rightFromText="180" w:vertAnchor="text" w:horzAnchor="margin" w:tblpX="-85" w:tblpY="355"/>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4"/>
        <w:gridCol w:w="3969"/>
        <w:gridCol w:w="851"/>
        <w:gridCol w:w="992"/>
        <w:gridCol w:w="851"/>
        <w:gridCol w:w="1842"/>
      </w:tblGrid>
      <w:tr w:rsidR="002071C1" w:rsidRPr="000E17AF" w:rsidTr="00C8066F">
        <w:trPr>
          <w:trHeight w:val="753"/>
        </w:trPr>
        <w:tc>
          <w:tcPr>
            <w:tcW w:w="1214" w:type="dxa"/>
            <w:shd w:val="clear" w:color="auto" w:fill="A6A6A6"/>
            <w:vAlign w:val="center"/>
          </w:tcPr>
          <w:p w:rsidR="002071C1" w:rsidRPr="000E17AF" w:rsidRDefault="00434530" w:rsidP="00C8066F">
            <w:pPr>
              <w:spacing w:line="0" w:lineRule="atLeast"/>
              <w:jc w:val="center"/>
              <w:rPr>
                <w:b/>
              </w:rPr>
            </w:pPr>
            <w:r w:rsidRPr="000E17AF">
              <w:rPr>
                <w:b/>
              </w:rPr>
              <w:t>Облици</w:t>
            </w:r>
          </w:p>
        </w:tc>
        <w:tc>
          <w:tcPr>
            <w:tcW w:w="3969" w:type="dxa"/>
            <w:shd w:val="clear" w:color="auto" w:fill="A6A6A6"/>
            <w:vAlign w:val="center"/>
          </w:tcPr>
          <w:p w:rsidR="002071C1" w:rsidRPr="000E17AF" w:rsidRDefault="00434530" w:rsidP="00C8066F">
            <w:pPr>
              <w:jc w:val="center"/>
              <w:rPr>
                <w:b/>
              </w:rPr>
            </w:pPr>
            <w:r w:rsidRPr="000E17AF">
              <w:rPr>
                <w:b/>
              </w:rPr>
              <w:t>САДРЖАЈ РАДА</w:t>
            </w:r>
          </w:p>
        </w:tc>
        <w:tc>
          <w:tcPr>
            <w:tcW w:w="851" w:type="dxa"/>
            <w:shd w:val="clear" w:color="auto" w:fill="A6A6A6"/>
            <w:vAlign w:val="center"/>
          </w:tcPr>
          <w:p w:rsidR="002071C1" w:rsidRPr="000E17AF" w:rsidRDefault="00434530" w:rsidP="00C8066F">
            <w:pPr>
              <w:spacing w:line="0" w:lineRule="atLeast"/>
              <w:jc w:val="center"/>
              <w:rPr>
                <w:b/>
              </w:rPr>
            </w:pPr>
            <w:r w:rsidRPr="000E17AF">
              <w:rPr>
                <w:b/>
              </w:rPr>
              <w:t>Разред</w:t>
            </w:r>
          </w:p>
        </w:tc>
        <w:tc>
          <w:tcPr>
            <w:tcW w:w="992" w:type="dxa"/>
            <w:shd w:val="clear" w:color="auto" w:fill="A6A6A6"/>
            <w:vAlign w:val="center"/>
          </w:tcPr>
          <w:p w:rsidR="002071C1" w:rsidRPr="000E17AF" w:rsidRDefault="00434530" w:rsidP="00C8066F">
            <w:pPr>
              <w:spacing w:line="0" w:lineRule="atLeast"/>
              <w:ind w:right="20"/>
              <w:jc w:val="center"/>
              <w:rPr>
                <w:b/>
                <w:w w:val="99"/>
              </w:rPr>
            </w:pPr>
            <w:r w:rsidRPr="000E17AF">
              <w:rPr>
                <w:b/>
                <w:w w:val="99"/>
              </w:rPr>
              <w:t>Време</w:t>
            </w:r>
          </w:p>
        </w:tc>
        <w:tc>
          <w:tcPr>
            <w:tcW w:w="851" w:type="dxa"/>
            <w:shd w:val="clear" w:color="auto" w:fill="A6A6A6"/>
            <w:vAlign w:val="center"/>
          </w:tcPr>
          <w:p w:rsidR="002071C1" w:rsidRPr="000E17AF" w:rsidRDefault="00434530" w:rsidP="00C8066F">
            <w:pPr>
              <w:spacing w:line="0" w:lineRule="atLeast"/>
              <w:jc w:val="center"/>
              <w:rPr>
                <w:b/>
              </w:rPr>
            </w:pPr>
            <w:r w:rsidRPr="000E17AF">
              <w:rPr>
                <w:b/>
              </w:rPr>
              <w:t>Ниво</w:t>
            </w:r>
          </w:p>
        </w:tc>
        <w:tc>
          <w:tcPr>
            <w:tcW w:w="1842" w:type="dxa"/>
            <w:shd w:val="clear" w:color="auto" w:fill="A6A6A6"/>
            <w:vAlign w:val="center"/>
          </w:tcPr>
          <w:p w:rsidR="002071C1" w:rsidRPr="000E17AF" w:rsidRDefault="00434530" w:rsidP="00C8066F">
            <w:pPr>
              <w:spacing w:line="0" w:lineRule="atLeast"/>
              <w:jc w:val="center"/>
              <w:rPr>
                <w:b/>
                <w:w w:val="99"/>
              </w:rPr>
            </w:pPr>
            <w:r w:rsidRPr="000E17AF">
              <w:rPr>
                <w:b/>
                <w:w w:val="99"/>
              </w:rPr>
              <w:t>Реализатор</w:t>
            </w:r>
          </w:p>
        </w:tc>
      </w:tr>
      <w:tr w:rsidR="002071C1" w:rsidRPr="000E17AF" w:rsidTr="00C8066F">
        <w:trPr>
          <w:trHeight w:val="785"/>
        </w:trPr>
        <w:tc>
          <w:tcPr>
            <w:tcW w:w="1214" w:type="dxa"/>
            <w:tcBorders>
              <w:bottom w:val="single" w:sz="4" w:space="0" w:color="auto"/>
            </w:tcBorders>
            <w:shd w:val="clear" w:color="auto" w:fill="auto"/>
            <w:vAlign w:val="center"/>
          </w:tcPr>
          <w:p w:rsidR="002071C1" w:rsidRPr="000E17AF" w:rsidRDefault="00434530" w:rsidP="00C8066F">
            <w:pPr>
              <w:spacing w:line="0" w:lineRule="atLeast"/>
              <w:jc w:val="center"/>
            </w:pPr>
            <w:r w:rsidRPr="000E17AF">
              <w:t>Разговори</w:t>
            </w:r>
          </w:p>
        </w:tc>
        <w:tc>
          <w:tcPr>
            <w:tcW w:w="3969" w:type="dxa"/>
            <w:tcBorders>
              <w:bottom w:val="single" w:sz="4" w:space="0" w:color="auto"/>
            </w:tcBorders>
            <w:shd w:val="clear" w:color="auto" w:fill="auto"/>
            <w:vAlign w:val="center"/>
          </w:tcPr>
          <w:p w:rsidR="002071C1" w:rsidRPr="000E17AF" w:rsidRDefault="00434530" w:rsidP="00C8066F">
            <w:r w:rsidRPr="000E17AF">
              <w:t>1.Шта сам научио у библиотеци?</w:t>
            </w:r>
          </w:p>
          <w:p w:rsidR="002071C1" w:rsidRPr="000E17AF" w:rsidRDefault="00434530" w:rsidP="00C8066F">
            <w:r w:rsidRPr="000E17AF">
              <w:t>2.Правилно коришћење радног дана</w:t>
            </w:r>
          </w:p>
          <w:p w:rsidR="002071C1" w:rsidRPr="000E17AF" w:rsidRDefault="00434530" w:rsidP="00C8066F">
            <w:r w:rsidRPr="000E17AF">
              <w:t>3.Шта сам научио о књигама?</w:t>
            </w:r>
          </w:p>
        </w:tc>
        <w:tc>
          <w:tcPr>
            <w:tcW w:w="851" w:type="dxa"/>
            <w:shd w:val="clear" w:color="auto" w:fill="auto"/>
            <w:vAlign w:val="center"/>
          </w:tcPr>
          <w:p w:rsidR="002071C1" w:rsidRPr="000E17AF" w:rsidRDefault="00434530" w:rsidP="00C8066F">
            <w:pPr>
              <w:spacing w:line="258" w:lineRule="exact"/>
              <w:jc w:val="center"/>
              <w:rPr>
                <w:w w:val="99"/>
              </w:rPr>
            </w:pPr>
            <w:r w:rsidRPr="000E17AF">
              <w:rPr>
                <w:w w:val="99"/>
              </w:rPr>
              <w:t>I</w:t>
            </w:r>
          </w:p>
          <w:p w:rsidR="002071C1" w:rsidRPr="000E17AF" w:rsidRDefault="00434530" w:rsidP="00C8066F">
            <w:pPr>
              <w:spacing w:line="0" w:lineRule="atLeast"/>
              <w:jc w:val="center"/>
              <w:rPr>
                <w:w w:val="91"/>
              </w:rPr>
            </w:pPr>
            <w:r w:rsidRPr="000E17AF">
              <w:rPr>
                <w:w w:val="91"/>
              </w:rPr>
              <w:t>III</w:t>
            </w:r>
          </w:p>
          <w:p w:rsidR="002071C1" w:rsidRPr="000E17AF" w:rsidRDefault="00434530" w:rsidP="00C8066F">
            <w:pPr>
              <w:spacing w:line="0" w:lineRule="atLeast"/>
              <w:jc w:val="center"/>
              <w:rPr>
                <w:w w:val="99"/>
              </w:rPr>
            </w:pPr>
            <w:r w:rsidRPr="000E17AF">
              <w:rPr>
                <w:w w:val="99"/>
              </w:rPr>
              <w:t>II</w:t>
            </w:r>
          </w:p>
        </w:tc>
        <w:tc>
          <w:tcPr>
            <w:tcW w:w="992" w:type="dxa"/>
            <w:shd w:val="clear" w:color="auto" w:fill="auto"/>
            <w:vAlign w:val="center"/>
          </w:tcPr>
          <w:p w:rsidR="002071C1" w:rsidRPr="000E17AF" w:rsidRDefault="00434530" w:rsidP="00C8066F">
            <w:pPr>
              <w:spacing w:line="258" w:lineRule="exact"/>
              <w:jc w:val="center"/>
            </w:pPr>
            <w:r w:rsidRPr="000E17AF">
              <w:t>XI</w:t>
            </w:r>
          </w:p>
          <w:p w:rsidR="002071C1" w:rsidRPr="000E17AF" w:rsidRDefault="00434530" w:rsidP="00C8066F">
            <w:pPr>
              <w:spacing w:line="0" w:lineRule="atLeast"/>
              <w:ind w:right="20"/>
              <w:jc w:val="center"/>
              <w:rPr>
                <w:w w:val="99"/>
              </w:rPr>
            </w:pPr>
            <w:r w:rsidRPr="000E17AF">
              <w:rPr>
                <w:w w:val="99"/>
              </w:rPr>
              <w:t>I</w:t>
            </w:r>
          </w:p>
          <w:p w:rsidR="002071C1" w:rsidRPr="000E17AF" w:rsidRDefault="00434530" w:rsidP="00C8066F">
            <w:pPr>
              <w:spacing w:line="0" w:lineRule="atLeast"/>
              <w:ind w:right="20"/>
              <w:jc w:val="center"/>
            </w:pPr>
            <w:r w:rsidRPr="000E17AF">
              <w:rPr>
                <w:w w:val="99"/>
              </w:rPr>
              <w:t>III</w:t>
            </w:r>
          </w:p>
        </w:tc>
        <w:tc>
          <w:tcPr>
            <w:tcW w:w="851" w:type="dxa"/>
            <w:shd w:val="clear" w:color="auto" w:fill="auto"/>
            <w:vAlign w:val="center"/>
          </w:tcPr>
          <w:p w:rsidR="002071C1" w:rsidRPr="000E17AF" w:rsidRDefault="00434530" w:rsidP="00C8066F">
            <w:pPr>
              <w:spacing w:line="258" w:lineRule="exact"/>
              <w:jc w:val="center"/>
            </w:pPr>
            <w:r w:rsidRPr="000E17AF">
              <w:t>ЧОС</w:t>
            </w:r>
          </w:p>
          <w:p w:rsidR="002071C1" w:rsidRPr="000E17AF" w:rsidRDefault="00434530" w:rsidP="00C8066F">
            <w:pPr>
              <w:spacing w:line="0" w:lineRule="atLeast"/>
              <w:jc w:val="center"/>
            </w:pPr>
            <w:r w:rsidRPr="000E17AF">
              <w:t>ЧОС</w:t>
            </w:r>
          </w:p>
          <w:p w:rsidR="002071C1" w:rsidRPr="000E17AF" w:rsidRDefault="00434530" w:rsidP="00C8066F">
            <w:pPr>
              <w:spacing w:line="0" w:lineRule="atLeast"/>
              <w:jc w:val="center"/>
            </w:pPr>
            <w:r w:rsidRPr="000E17AF">
              <w:t>ЧОС</w:t>
            </w:r>
          </w:p>
        </w:tc>
        <w:tc>
          <w:tcPr>
            <w:tcW w:w="1842" w:type="dxa"/>
            <w:shd w:val="clear" w:color="auto" w:fill="auto"/>
            <w:vAlign w:val="center"/>
          </w:tcPr>
          <w:p w:rsidR="002071C1" w:rsidRPr="000E17AF" w:rsidRDefault="00434530" w:rsidP="00C8066F">
            <w:pPr>
              <w:spacing w:line="258" w:lineRule="exact"/>
              <w:jc w:val="center"/>
            </w:pPr>
            <w:r w:rsidRPr="000E17AF">
              <w:t>Учитељи</w:t>
            </w:r>
          </w:p>
          <w:p w:rsidR="002071C1" w:rsidRPr="000E17AF" w:rsidRDefault="00434530" w:rsidP="00C8066F">
            <w:pPr>
              <w:spacing w:line="0" w:lineRule="atLeast"/>
              <w:jc w:val="center"/>
            </w:pPr>
            <w:r w:rsidRPr="000E17AF">
              <w:t>Учитељи</w:t>
            </w:r>
          </w:p>
          <w:p w:rsidR="002071C1" w:rsidRPr="000E17AF" w:rsidRDefault="00434530" w:rsidP="00C8066F">
            <w:pPr>
              <w:spacing w:line="0" w:lineRule="atLeast"/>
              <w:jc w:val="center"/>
            </w:pPr>
            <w:r w:rsidRPr="000E17AF">
              <w:t>Учитељи</w:t>
            </w:r>
          </w:p>
        </w:tc>
      </w:tr>
      <w:tr w:rsidR="002071C1" w:rsidRPr="000E17AF" w:rsidTr="00C8066F">
        <w:trPr>
          <w:trHeight w:val="1072"/>
        </w:trPr>
        <w:tc>
          <w:tcPr>
            <w:tcW w:w="1214" w:type="dxa"/>
            <w:shd w:val="clear" w:color="auto" w:fill="auto"/>
            <w:vAlign w:val="center"/>
          </w:tcPr>
          <w:p w:rsidR="002071C1" w:rsidRPr="000E17AF" w:rsidRDefault="00434530" w:rsidP="00C8066F">
            <w:pPr>
              <w:spacing w:line="258" w:lineRule="exact"/>
              <w:jc w:val="center"/>
            </w:pPr>
            <w:r w:rsidRPr="000E17AF">
              <w:t>Разговори</w:t>
            </w:r>
          </w:p>
        </w:tc>
        <w:tc>
          <w:tcPr>
            <w:tcW w:w="3969" w:type="dxa"/>
            <w:shd w:val="clear" w:color="auto" w:fill="auto"/>
            <w:vAlign w:val="center"/>
          </w:tcPr>
          <w:p w:rsidR="002071C1" w:rsidRPr="000E17AF" w:rsidRDefault="00434530" w:rsidP="00C8066F">
            <w:r w:rsidRPr="000E17AF">
              <w:t>1.Представљање родитеља кроз свет занимања</w:t>
            </w:r>
          </w:p>
          <w:p w:rsidR="002071C1" w:rsidRPr="000E17AF" w:rsidRDefault="00434530" w:rsidP="00C8066F">
            <w:r w:rsidRPr="000E17AF">
              <w:t>2.Правилно коришћење радног дана</w:t>
            </w:r>
          </w:p>
          <w:p w:rsidR="002071C1" w:rsidRPr="000E17AF" w:rsidRDefault="00434530" w:rsidP="00C8066F">
            <w:r w:rsidRPr="000E17AF">
              <w:t>3.Зашто човек ради?</w:t>
            </w:r>
          </w:p>
        </w:tc>
        <w:tc>
          <w:tcPr>
            <w:tcW w:w="851" w:type="dxa"/>
            <w:shd w:val="clear" w:color="auto" w:fill="auto"/>
            <w:vAlign w:val="center"/>
          </w:tcPr>
          <w:p w:rsidR="002071C1" w:rsidRPr="000E17AF" w:rsidRDefault="00434530" w:rsidP="00C8066F">
            <w:pPr>
              <w:spacing w:line="258" w:lineRule="exact"/>
              <w:jc w:val="center"/>
              <w:rPr>
                <w:w w:val="99"/>
              </w:rPr>
            </w:pPr>
            <w:r w:rsidRPr="000E17AF">
              <w:rPr>
                <w:w w:val="99"/>
              </w:rPr>
              <w:t>II</w:t>
            </w:r>
          </w:p>
          <w:p w:rsidR="002071C1" w:rsidRPr="000E17AF" w:rsidRDefault="00434530" w:rsidP="00C8066F">
            <w:pPr>
              <w:spacing w:line="0" w:lineRule="atLeast"/>
              <w:jc w:val="center"/>
              <w:rPr>
                <w:w w:val="99"/>
              </w:rPr>
            </w:pPr>
            <w:r w:rsidRPr="000E17AF">
              <w:rPr>
                <w:w w:val="99"/>
              </w:rPr>
              <w:t>II</w:t>
            </w:r>
          </w:p>
          <w:p w:rsidR="002071C1" w:rsidRPr="000E17AF" w:rsidRDefault="00434530" w:rsidP="00C8066F">
            <w:pPr>
              <w:spacing w:line="0" w:lineRule="atLeast"/>
              <w:jc w:val="center"/>
              <w:rPr>
                <w:w w:val="99"/>
              </w:rPr>
            </w:pPr>
            <w:r w:rsidRPr="000E17AF">
              <w:rPr>
                <w:w w:val="99"/>
              </w:rPr>
              <w:t>II</w:t>
            </w:r>
          </w:p>
        </w:tc>
        <w:tc>
          <w:tcPr>
            <w:tcW w:w="992" w:type="dxa"/>
            <w:shd w:val="clear" w:color="auto" w:fill="auto"/>
            <w:vAlign w:val="center"/>
          </w:tcPr>
          <w:p w:rsidR="002071C1" w:rsidRPr="000E17AF" w:rsidRDefault="00434530" w:rsidP="00C8066F">
            <w:pPr>
              <w:spacing w:line="258" w:lineRule="exact"/>
              <w:jc w:val="center"/>
            </w:pPr>
            <w:r w:rsidRPr="000E17AF">
              <w:t>XI</w:t>
            </w:r>
          </w:p>
          <w:p w:rsidR="002071C1" w:rsidRPr="000E17AF" w:rsidRDefault="00434530" w:rsidP="00C8066F">
            <w:pPr>
              <w:spacing w:line="0" w:lineRule="atLeast"/>
              <w:ind w:right="20"/>
              <w:jc w:val="center"/>
              <w:rPr>
                <w:w w:val="99"/>
              </w:rPr>
            </w:pPr>
            <w:r w:rsidRPr="000E17AF">
              <w:rPr>
                <w:w w:val="99"/>
              </w:rPr>
              <w:t>I</w:t>
            </w:r>
          </w:p>
          <w:p w:rsidR="002071C1" w:rsidRPr="000E17AF" w:rsidRDefault="00434530" w:rsidP="00C8066F">
            <w:pPr>
              <w:spacing w:line="0" w:lineRule="atLeast"/>
              <w:ind w:right="20"/>
              <w:jc w:val="center"/>
            </w:pPr>
            <w:r w:rsidRPr="000E17AF">
              <w:rPr>
                <w:w w:val="92"/>
              </w:rPr>
              <w:t>V</w:t>
            </w:r>
          </w:p>
        </w:tc>
        <w:tc>
          <w:tcPr>
            <w:tcW w:w="851" w:type="dxa"/>
            <w:shd w:val="clear" w:color="auto" w:fill="auto"/>
            <w:vAlign w:val="center"/>
          </w:tcPr>
          <w:p w:rsidR="002071C1" w:rsidRPr="000E17AF" w:rsidRDefault="00434530" w:rsidP="00C8066F">
            <w:pPr>
              <w:spacing w:line="258" w:lineRule="exact"/>
              <w:jc w:val="center"/>
            </w:pPr>
            <w:r w:rsidRPr="000E17AF">
              <w:t>ЧОС</w:t>
            </w:r>
          </w:p>
          <w:p w:rsidR="002071C1" w:rsidRPr="000E17AF" w:rsidRDefault="00434530" w:rsidP="00C8066F">
            <w:pPr>
              <w:spacing w:line="0" w:lineRule="atLeast"/>
              <w:jc w:val="center"/>
            </w:pPr>
            <w:r w:rsidRPr="000E17AF">
              <w:t>ЧОС</w:t>
            </w:r>
          </w:p>
          <w:p w:rsidR="002071C1" w:rsidRPr="000E17AF" w:rsidRDefault="00434530" w:rsidP="00C8066F">
            <w:pPr>
              <w:spacing w:line="0" w:lineRule="atLeast"/>
              <w:jc w:val="center"/>
            </w:pPr>
            <w:r w:rsidRPr="000E17AF">
              <w:t>ЧОС</w:t>
            </w:r>
          </w:p>
        </w:tc>
        <w:tc>
          <w:tcPr>
            <w:tcW w:w="1842" w:type="dxa"/>
            <w:shd w:val="clear" w:color="auto" w:fill="auto"/>
            <w:vAlign w:val="center"/>
          </w:tcPr>
          <w:p w:rsidR="002071C1" w:rsidRPr="000E17AF" w:rsidRDefault="00434530" w:rsidP="00C8066F">
            <w:pPr>
              <w:spacing w:line="258" w:lineRule="exact"/>
              <w:jc w:val="center"/>
            </w:pPr>
            <w:r w:rsidRPr="000E17AF">
              <w:t>Учитељи</w:t>
            </w:r>
          </w:p>
          <w:p w:rsidR="002071C1" w:rsidRPr="000E17AF" w:rsidRDefault="00434530" w:rsidP="00C8066F">
            <w:pPr>
              <w:spacing w:line="0" w:lineRule="atLeast"/>
              <w:jc w:val="center"/>
            </w:pPr>
            <w:r w:rsidRPr="000E17AF">
              <w:t>Учитељи</w:t>
            </w:r>
          </w:p>
          <w:p w:rsidR="002071C1" w:rsidRPr="000E17AF" w:rsidRDefault="00434530" w:rsidP="00C8066F">
            <w:pPr>
              <w:spacing w:line="0" w:lineRule="atLeast"/>
              <w:jc w:val="center"/>
            </w:pPr>
            <w:r w:rsidRPr="000E17AF">
              <w:t>Учитељи</w:t>
            </w:r>
          </w:p>
        </w:tc>
      </w:tr>
      <w:tr w:rsidR="002071C1" w:rsidRPr="000E17AF" w:rsidTr="00C8066F">
        <w:trPr>
          <w:trHeight w:val="622"/>
        </w:trPr>
        <w:tc>
          <w:tcPr>
            <w:tcW w:w="1214" w:type="dxa"/>
            <w:shd w:val="clear" w:color="auto" w:fill="auto"/>
            <w:vAlign w:val="center"/>
          </w:tcPr>
          <w:p w:rsidR="002071C1" w:rsidRPr="000E17AF" w:rsidRDefault="00434530" w:rsidP="00C8066F">
            <w:pPr>
              <w:spacing w:line="258" w:lineRule="exact"/>
              <w:jc w:val="center"/>
            </w:pPr>
            <w:r w:rsidRPr="000E17AF">
              <w:t>Разговори</w:t>
            </w:r>
          </w:p>
        </w:tc>
        <w:tc>
          <w:tcPr>
            <w:tcW w:w="3969" w:type="dxa"/>
            <w:shd w:val="clear" w:color="auto" w:fill="auto"/>
            <w:vAlign w:val="center"/>
          </w:tcPr>
          <w:p w:rsidR="002071C1" w:rsidRPr="000E17AF" w:rsidRDefault="00434530" w:rsidP="00C8066F">
            <w:r w:rsidRPr="000E17AF">
              <w:t>1.Значај рада, одмора и рекреације</w:t>
            </w:r>
          </w:p>
          <w:p w:rsidR="002071C1" w:rsidRPr="000E17AF" w:rsidRDefault="00434530" w:rsidP="00C8066F">
            <w:r w:rsidRPr="000E17AF">
              <w:t>2.Посао који ми се допада</w:t>
            </w:r>
          </w:p>
        </w:tc>
        <w:tc>
          <w:tcPr>
            <w:tcW w:w="851" w:type="dxa"/>
            <w:shd w:val="clear" w:color="auto" w:fill="auto"/>
            <w:vAlign w:val="center"/>
          </w:tcPr>
          <w:p w:rsidR="002071C1" w:rsidRPr="000E17AF" w:rsidRDefault="00434530" w:rsidP="00C8066F">
            <w:pPr>
              <w:spacing w:line="258" w:lineRule="exact"/>
              <w:jc w:val="center"/>
              <w:rPr>
                <w:w w:val="91"/>
              </w:rPr>
            </w:pPr>
            <w:r w:rsidRPr="000E17AF">
              <w:rPr>
                <w:w w:val="91"/>
              </w:rPr>
              <w:t>III</w:t>
            </w:r>
          </w:p>
          <w:p w:rsidR="002071C1" w:rsidRPr="000E17AF" w:rsidRDefault="00434530" w:rsidP="00C8066F">
            <w:pPr>
              <w:spacing w:line="0" w:lineRule="atLeast"/>
              <w:jc w:val="center"/>
              <w:rPr>
                <w:w w:val="91"/>
              </w:rPr>
            </w:pPr>
            <w:r w:rsidRPr="000E17AF">
              <w:rPr>
                <w:w w:val="99"/>
              </w:rPr>
              <w:t>II</w:t>
            </w:r>
          </w:p>
        </w:tc>
        <w:tc>
          <w:tcPr>
            <w:tcW w:w="992" w:type="dxa"/>
            <w:shd w:val="clear" w:color="auto" w:fill="auto"/>
            <w:vAlign w:val="center"/>
          </w:tcPr>
          <w:p w:rsidR="002071C1" w:rsidRPr="000E17AF" w:rsidRDefault="00434530" w:rsidP="00C8066F">
            <w:pPr>
              <w:spacing w:line="258" w:lineRule="exact"/>
              <w:ind w:right="20"/>
              <w:jc w:val="center"/>
              <w:rPr>
                <w:w w:val="94"/>
              </w:rPr>
            </w:pPr>
            <w:r w:rsidRPr="000E17AF">
              <w:rPr>
                <w:w w:val="94"/>
              </w:rPr>
              <w:t>IV</w:t>
            </w:r>
          </w:p>
          <w:p w:rsidR="002071C1" w:rsidRPr="000E17AF" w:rsidRDefault="00434530" w:rsidP="00C8066F">
            <w:pPr>
              <w:spacing w:line="0" w:lineRule="atLeast"/>
              <w:ind w:right="20"/>
              <w:jc w:val="center"/>
              <w:rPr>
                <w:w w:val="94"/>
              </w:rPr>
            </w:pPr>
            <w:r w:rsidRPr="000E17AF">
              <w:rPr>
                <w:w w:val="92"/>
              </w:rPr>
              <w:t>V</w:t>
            </w:r>
          </w:p>
        </w:tc>
        <w:tc>
          <w:tcPr>
            <w:tcW w:w="851" w:type="dxa"/>
            <w:shd w:val="clear" w:color="auto" w:fill="auto"/>
            <w:vAlign w:val="center"/>
          </w:tcPr>
          <w:p w:rsidR="002071C1" w:rsidRPr="000E17AF" w:rsidRDefault="00434530" w:rsidP="00C8066F">
            <w:pPr>
              <w:spacing w:line="258" w:lineRule="exact"/>
              <w:jc w:val="center"/>
            </w:pPr>
            <w:r w:rsidRPr="000E17AF">
              <w:t>ЧОС</w:t>
            </w:r>
          </w:p>
          <w:p w:rsidR="002071C1" w:rsidRPr="000E17AF" w:rsidRDefault="00434530" w:rsidP="00C8066F">
            <w:pPr>
              <w:spacing w:line="0" w:lineRule="atLeast"/>
              <w:jc w:val="center"/>
            </w:pPr>
            <w:r w:rsidRPr="000E17AF">
              <w:t>ЧОС</w:t>
            </w:r>
          </w:p>
        </w:tc>
        <w:tc>
          <w:tcPr>
            <w:tcW w:w="1842" w:type="dxa"/>
            <w:shd w:val="clear" w:color="auto" w:fill="auto"/>
            <w:vAlign w:val="center"/>
          </w:tcPr>
          <w:p w:rsidR="002071C1" w:rsidRPr="000E17AF" w:rsidRDefault="00434530" w:rsidP="00C8066F">
            <w:pPr>
              <w:spacing w:line="258" w:lineRule="exact"/>
              <w:jc w:val="center"/>
            </w:pPr>
            <w:r w:rsidRPr="000E17AF">
              <w:t>Учитељи</w:t>
            </w:r>
          </w:p>
          <w:p w:rsidR="002071C1" w:rsidRPr="000E17AF" w:rsidRDefault="00434530" w:rsidP="00C8066F">
            <w:pPr>
              <w:spacing w:line="0" w:lineRule="atLeast"/>
              <w:jc w:val="center"/>
            </w:pPr>
            <w:r w:rsidRPr="000E17AF">
              <w:t>Учитељи</w:t>
            </w:r>
          </w:p>
        </w:tc>
      </w:tr>
      <w:tr w:rsidR="002071C1" w:rsidRPr="000E17AF" w:rsidTr="00C8066F">
        <w:trPr>
          <w:trHeight w:val="692"/>
        </w:trPr>
        <w:tc>
          <w:tcPr>
            <w:tcW w:w="1214" w:type="dxa"/>
            <w:shd w:val="clear" w:color="auto" w:fill="auto"/>
            <w:vAlign w:val="center"/>
          </w:tcPr>
          <w:p w:rsidR="002071C1" w:rsidRPr="000E17AF" w:rsidRDefault="00434530" w:rsidP="00C8066F">
            <w:pPr>
              <w:spacing w:line="258" w:lineRule="exact"/>
              <w:jc w:val="center"/>
            </w:pPr>
            <w:r w:rsidRPr="000E17AF">
              <w:t>Разговори</w:t>
            </w:r>
          </w:p>
        </w:tc>
        <w:tc>
          <w:tcPr>
            <w:tcW w:w="3969" w:type="dxa"/>
            <w:shd w:val="clear" w:color="auto" w:fill="auto"/>
            <w:vAlign w:val="center"/>
          </w:tcPr>
          <w:p w:rsidR="002071C1" w:rsidRPr="000E17AF" w:rsidRDefault="00434530" w:rsidP="00C8066F">
            <w:r w:rsidRPr="000E17AF">
              <w:t>1.Одшкринимо врата будућности</w:t>
            </w:r>
          </w:p>
          <w:p w:rsidR="002071C1" w:rsidRPr="000E17AF" w:rsidRDefault="00434530" w:rsidP="00C8066F">
            <w:r w:rsidRPr="000E17AF">
              <w:t>2.Како да учим мање а научим више?</w:t>
            </w:r>
          </w:p>
          <w:p w:rsidR="002071C1" w:rsidRPr="000E17AF" w:rsidRDefault="00434530" w:rsidP="00C8066F">
            <w:r w:rsidRPr="000E17AF">
              <w:t>3.Замишљам свет без рада…</w:t>
            </w:r>
          </w:p>
        </w:tc>
        <w:tc>
          <w:tcPr>
            <w:tcW w:w="851" w:type="dxa"/>
            <w:shd w:val="clear" w:color="auto" w:fill="auto"/>
            <w:vAlign w:val="center"/>
          </w:tcPr>
          <w:p w:rsidR="002071C1" w:rsidRPr="000E17AF" w:rsidRDefault="00434530" w:rsidP="00C8066F">
            <w:pPr>
              <w:spacing w:line="258" w:lineRule="exact"/>
              <w:jc w:val="center"/>
            </w:pPr>
            <w:r w:rsidRPr="000E17AF">
              <w:t>IV</w:t>
            </w:r>
          </w:p>
          <w:p w:rsidR="002071C1" w:rsidRPr="000E17AF" w:rsidRDefault="00434530" w:rsidP="00C8066F">
            <w:pPr>
              <w:spacing w:line="0" w:lineRule="atLeast"/>
              <w:jc w:val="center"/>
            </w:pPr>
            <w:r w:rsidRPr="000E17AF">
              <w:t>IV</w:t>
            </w:r>
          </w:p>
          <w:p w:rsidR="002071C1" w:rsidRPr="000E17AF" w:rsidRDefault="00434530" w:rsidP="00C8066F">
            <w:pPr>
              <w:spacing w:line="0" w:lineRule="atLeast"/>
              <w:jc w:val="center"/>
            </w:pPr>
            <w:r w:rsidRPr="000E17AF">
              <w:t>IV</w:t>
            </w:r>
          </w:p>
        </w:tc>
        <w:tc>
          <w:tcPr>
            <w:tcW w:w="992" w:type="dxa"/>
            <w:shd w:val="clear" w:color="auto" w:fill="auto"/>
            <w:vAlign w:val="center"/>
          </w:tcPr>
          <w:p w:rsidR="002071C1" w:rsidRPr="000E17AF" w:rsidRDefault="00434530" w:rsidP="00C8066F">
            <w:pPr>
              <w:spacing w:line="258" w:lineRule="exact"/>
              <w:ind w:right="20"/>
              <w:jc w:val="center"/>
              <w:rPr>
                <w:w w:val="92"/>
              </w:rPr>
            </w:pPr>
            <w:r w:rsidRPr="000E17AF">
              <w:rPr>
                <w:w w:val="92"/>
              </w:rPr>
              <w:t>X</w:t>
            </w:r>
          </w:p>
          <w:p w:rsidR="002071C1" w:rsidRPr="000E17AF" w:rsidRDefault="00434530" w:rsidP="00C8066F">
            <w:pPr>
              <w:spacing w:line="0" w:lineRule="atLeast"/>
              <w:jc w:val="center"/>
            </w:pPr>
            <w:r w:rsidRPr="000E17AF">
              <w:t>XI</w:t>
            </w:r>
          </w:p>
          <w:p w:rsidR="002071C1" w:rsidRPr="000E17AF" w:rsidRDefault="00434530" w:rsidP="00C8066F">
            <w:pPr>
              <w:spacing w:line="0" w:lineRule="atLeast"/>
              <w:ind w:right="20"/>
              <w:jc w:val="center"/>
              <w:rPr>
                <w:w w:val="92"/>
              </w:rPr>
            </w:pPr>
            <w:r w:rsidRPr="000E17AF">
              <w:rPr>
                <w:w w:val="92"/>
              </w:rPr>
              <w:t>V</w:t>
            </w:r>
          </w:p>
        </w:tc>
        <w:tc>
          <w:tcPr>
            <w:tcW w:w="851" w:type="dxa"/>
            <w:shd w:val="clear" w:color="auto" w:fill="auto"/>
            <w:vAlign w:val="center"/>
          </w:tcPr>
          <w:p w:rsidR="002071C1" w:rsidRPr="000E17AF" w:rsidRDefault="00434530" w:rsidP="00C8066F">
            <w:pPr>
              <w:spacing w:line="258" w:lineRule="exact"/>
              <w:jc w:val="center"/>
            </w:pPr>
            <w:r w:rsidRPr="000E17AF">
              <w:t>ЧОС</w:t>
            </w:r>
          </w:p>
          <w:p w:rsidR="002071C1" w:rsidRPr="000E17AF" w:rsidRDefault="00434530" w:rsidP="00C8066F">
            <w:pPr>
              <w:spacing w:line="0" w:lineRule="atLeast"/>
              <w:jc w:val="center"/>
            </w:pPr>
            <w:r w:rsidRPr="000E17AF">
              <w:t>ЧОС</w:t>
            </w:r>
          </w:p>
          <w:p w:rsidR="002071C1" w:rsidRPr="000E17AF" w:rsidRDefault="00434530" w:rsidP="00C8066F">
            <w:pPr>
              <w:spacing w:line="0" w:lineRule="atLeast"/>
              <w:jc w:val="center"/>
            </w:pPr>
            <w:r w:rsidRPr="000E17AF">
              <w:t>ЧОС</w:t>
            </w:r>
          </w:p>
        </w:tc>
        <w:tc>
          <w:tcPr>
            <w:tcW w:w="1842" w:type="dxa"/>
            <w:shd w:val="clear" w:color="auto" w:fill="auto"/>
            <w:vAlign w:val="center"/>
          </w:tcPr>
          <w:p w:rsidR="002071C1" w:rsidRPr="000E17AF" w:rsidRDefault="00434530" w:rsidP="00C8066F">
            <w:pPr>
              <w:spacing w:line="258" w:lineRule="exact"/>
              <w:jc w:val="center"/>
            </w:pPr>
            <w:r w:rsidRPr="000E17AF">
              <w:t>Учитељи</w:t>
            </w:r>
          </w:p>
          <w:p w:rsidR="002071C1" w:rsidRPr="000E17AF" w:rsidRDefault="00434530" w:rsidP="00C8066F">
            <w:pPr>
              <w:spacing w:line="0" w:lineRule="atLeast"/>
              <w:jc w:val="center"/>
            </w:pPr>
            <w:r w:rsidRPr="000E17AF">
              <w:t>Учитељи,</w:t>
            </w:r>
          </w:p>
          <w:p w:rsidR="002071C1" w:rsidRPr="000E17AF" w:rsidRDefault="00434530" w:rsidP="00C8066F">
            <w:pPr>
              <w:spacing w:line="0" w:lineRule="atLeast"/>
              <w:jc w:val="center"/>
            </w:pPr>
            <w:r w:rsidRPr="000E17AF">
              <w:t>Пе</w:t>
            </w:r>
            <w:r w:rsidRPr="000E17AF">
              <w:rPr>
                <w:lang w:val="sr-Cyrl-RS"/>
              </w:rPr>
              <w:t>д</w:t>
            </w:r>
            <w:r w:rsidRPr="000E17AF">
              <w:t>агог</w:t>
            </w:r>
          </w:p>
          <w:p w:rsidR="002071C1" w:rsidRPr="000E17AF" w:rsidRDefault="00434530" w:rsidP="00C8066F">
            <w:pPr>
              <w:spacing w:line="0" w:lineRule="atLeast"/>
              <w:jc w:val="center"/>
            </w:pPr>
            <w:r w:rsidRPr="000E17AF">
              <w:t>Учитељи</w:t>
            </w:r>
          </w:p>
        </w:tc>
      </w:tr>
      <w:tr w:rsidR="002071C1" w:rsidRPr="000E17AF" w:rsidTr="00C8066F">
        <w:trPr>
          <w:trHeight w:val="367"/>
        </w:trPr>
        <w:tc>
          <w:tcPr>
            <w:tcW w:w="1214" w:type="dxa"/>
            <w:shd w:val="clear" w:color="auto" w:fill="auto"/>
            <w:vAlign w:val="center"/>
          </w:tcPr>
          <w:p w:rsidR="002071C1" w:rsidRPr="000E17AF" w:rsidRDefault="00434530" w:rsidP="00C8066F">
            <w:pPr>
              <w:spacing w:line="258" w:lineRule="exact"/>
              <w:jc w:val="center"/>
            </w:pPr>
            <w:r w:rsidRPr="000E17AF">
              <w:t>Разговори</w:t>
            </w:r>
          </w:p>
        </w:tc>
        <w:tc>
          <w:tcPr>
            <w:tcW w:w="3969" w:type="dxa"/>
            <w:shd w:val="clear" w:color="auto" w:fill="auto"/>
            <w:vAlign w:val="center"/>
          </w:tcPr>
          <w:p w:rsidR="002071C1" w:rsidRPr="000E17AF" w:rsidRDefault="00434530" w:rsidP="00C8066F">
            <w:pPr>
              <w:spacing w:line="0" w:lineRule="atLeast"/>
            </w:pPr>
            <w:r w:rsidRPr="000E17AF">
              <w:t>1.Упознавање сопствених радних навика</w:t>
            </w:r>
          </w:p>
          <w:p w:rsidR="002071C1" w:rsidRPr="000E17AF" w:rsidRDefault="00434530" w:rsidP="00C8066F">
            <w:pPr>
              <w:spacing w:line="0" w:lineRule="atLeast"/>
            </w:pPr>
            <w:r w:rsidRPr="000E17AF">
              <w:t>2.Моје интересовање-моје могућности</w:t>
            </w:r>
          </w:p>
        </w:tc>
        <w:tc>
          <w:tcPr>
            <w:tcW w:w="851" w:type="dxa"/>
            <w:shd w:val="clear" w:color="auto" w:fill="auto"/>
            <w:vAlign w:val="center"/>
          </w:tcPr>
          <w:p w:rsidR="002071C1" w:rsidRPr="000E17AF" w:rsidRDefault="00434530" w:rsidP="00C8066F">
            <w:pPr>
              <w:spacing w:line="258" w:lineRule="exact"/>
              <w:jc w:val="center"/>
            </w:pPr>
            <w:r w:rsidRPr="000E17AF">
              <w:t>V</w:t>
            </w:r>
          </w:p>
          <w:p w:rsidR="002071C1" w:rsidRPr="000E17AF" w:rsidRDefault="00434530" w:rsidP="00C8066F">
            <w:pPr>
              <w:spacing w:line="258" w:lineRule="exact"/>
              <w:jc w:val="center"/>
            </w:pPr>
            <w:r w:rsidRPr="000E17AF">
              <w:t>V</w:t>
            </w:r>
          </w:p>
        </w:tc>
        <w:tc>
          <w:tcPr>
            <w:tcW w:w="992" w:type="dxa"/>
            <w:shd w:val="clear" w:color="auto" w:fill="auto"/>
            <w:vAlign w:val="center"/>
          </w:tcPr>
          <w:p w:rsidR="002071C1" w:rsidRPr="000E17AF" w:rsidRDefault="00434530" w:rsidP="00C8066F">
            <w:pPr>
              <w:spacing w:line="258" w:lineRule="exact"/>
              <w:ind w:right="20"/>
              <w:jc w:val="center"/>
              <w:rPr>
                <w:w w:val="92"/>
              </w:rPr>
            </w:pPr>
            <w:r w:rsidRPr="000E17AF">
              <w:rPr>
                <w:w w:val="92"/>
              </w:rPr>
              <w:t>X</w:t>
            </w:r>
          </w:p>
          <w:p w:rsidR="002071C1" w:rsidRPr="000E17AF" w:rsidRDefault="00434530" w:rsidP="00C8066F">
            <w:pPr>
              <w:spacing w:line="258" w:lineRule="exact"/>
              <w:ind w:right="20"/>
              <w:jc w:val="center"/>
              <w:rPr>
                <w:w w:val="92"/>
              </w:rPr>
            </w:pPr>
            <w:r w:rsidRPr="000E17AF">
              <w:rPr>
                <w:w w:val="99"/>
              </w:rPr>
              <w:t>II</w:t>
            </w:r>
          </w:p>
        </w:tc>
        <w:tc>
          <w:tcPr>
            <w:tcW w:w="851" w:type="dxa"/>
            <w:shd w:val="clear" w:color="auto" w:fill="auto"/>
            <w:vAlign w:val="center"/>
          </w:tcPr>
          <w:p w:rsidR="002071C1" w:rsidRPr="000E17AF" w:rsidRDefault="00434530" w:rsidP="00C8066F">
            <w:pPr>
              <w:spacing w:line="258" w:lineRule="exact"/>
              <w:jc w:val="center"/>
            </w:pPr>
            <w:r w:rsidRPr="000E17AF">
              <w:t>ЧОС</w:t>
            </w:r>
          </w:p>
          <w:p w:rsidR="002071C1" w:rsidRPr="000E17AF" w:rsidRDefault="00434530" w:rsidP="00C8066F">
            <w:pPr>
              <w:spacing w:line="258" w:lineRule="exact"/>
              <w:jc w:val="center"/>
            </w:pPr>
            <w:r w:rsidRPr="000E17AF">
              <w:t>ЧОС</w:t>
            </w:r>
          </w:p>
        </w:tc>
        <w:tc>
          <w:tcPr>
            <w:tcW w:w="1842" w:type="dxa"/>
            <w:shd w:val="clear" w:color="auto" w:fill="auto"/>
            <w:vAlign w:val="center"/>
          </w:tcPr>
          <w:p w:rsidR="002071C1" w:rsidRPr="000E17AF" w:rsidRDefault="00434530" w:rsidP="00C8066F">
            <w:pPr>
              <w:spacing w:line="258" w:lineRule="exact"/>
              <w:jc w:val="center"/>
            </w:pPr>
            <w:r w:rsidRPr="000E17AF">
              <w:t>Раз.старешине</w:t>
            </w:r>
          </w:p>
          <w:p w:rsidR="002071C1" w:rsidRPr="000E17AF" w:rsidRDefault="00434530" w:rsidP="00C8066F">
            <w:pPr>
              <w:spacing w:line="258" w:lineRule="exact"/>
              <w:jc w:val="center"/>
            </w:pPr>
            <w:r w:rsidRPr="000E17AF">
              <w:t>Раз.старешине</w:t>
            </w:r>
          </w:p>
        </w:tc>
      </w:tr>
    </w:tbl>
    <w:p w:rsidR="002071C1" w:rsidRPr="000E17AF" w:rsidRDefault="002071C1">
      <w:pPr>
        <w:rPr>
          <w:vanish/>
        </w:rPr>
      </w:pPr>
    </w:p>
    <w:tbl>
      <w:tblPr>
        <w:tblW w:w="97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4"/>
        <w:gridCol w:w="3966"/>
        <w:gridCol w:w="17"/>
        <w:gridCol w:w="853"/>
        <w:gridCol w:w="995"/>
        <w:gridCol w:w="853"/>
        <w:gridCol w:w="1841"/>
      </w:tblGrid>
      <w:tr w:rsidR="002071C1" w:rsidRPr="000E17AF" w:rsidTr="00C8066F">
        <w:trPr>
          <w:trHeight w:val="908"/>
        </w:trPr>
        <w:tc>
          <w:tcPr>
            <w:tcW w:w="1214" w:type="dxa"/>
            <w:shd w:val="clear" w:color="auto" w:fill="auto"/>
            <w:vAlign w:val="center"/>
          </w:tcPr>
          <w:p w:rsidR="002071C1" w:rsidRPr="000E17AF" w:rsidRDefault="00434530">
            <w:pPr>
              <w:spacing w:line="0" w:lineRule="atLeast"/>
              <w:jc w:val="center"/>
            </w:pPr>
            <w:r w:rsidRPr="000E17AF">
              <w:t>Разговори</w:t>
            </w:r>
          </w:p>
        </w:tc>
        <w:tc>
          <w:tcPr>
            <w:tcW w:w="3983" w:type="dxa"/>
            <w:gridSpan w:val="2"/>
            <w:shd w:val="clear" w:color="auto" w:fill="auto"/>
            <w:vAlign w:val="center"/>
          </w:tcPr>
          <w:p w:rsidR="002071C1" w:rsidRPr="000E17AF" w:rsidRDefault="00434530">
            <w:pPr>
              <w:spacing w:line="0" w:lineRule="atLeast"/>
            </w:pPr>
            <w:r w:rsidRPr="000E17AF">
              <w:t>1.Технике успешног</w:t>
            </w:r>
            <w:r w:rsidRPr="000E17AF">
              <w:rPr>
                <w:lang w:val="sr-Cyrl-RS"/>
              </w:rPr>
              <w:t xml:space="preserve"> </w:t>
            </w:r>
            <w:r w:rsidRPr="000E17AF">
              <w:t>учења</w:t>
            </w:r>
          </w:p>
          <w:p w:rsidR="002071C1" w:rsidRPr="000E17AF" w:rsidRDefault="00434530">
            <w:pPr>
              <w:spacing w:line="0" w:lineRule="atLeast"/>
            </w:pPr>
            <w:r w:rsidRPr="000E17AF">
              <w:t>2.Која све занимања</w:t>
            </w:r>
            <w:r w:rsidRPr="000E17AF">
              <w:rPr>
                <w:lang w:val="sr-Cyrl-RS"/>
              </w:rPr>
              <w:t xml:space="preserve"> </w:t>
            </w:r>
            <w:r w:rsidRPr="000E17AF">
              <w:t>познајем?</w:t>
            </w:r>
          </w:p>
        </w:tc>
        <w:tc>
          <w:tcPr>
            <w:tcW w:w="853" w:type="dxa"/>
            <w:shd w:val="clear" w:color="auto" w:fill="auto"/>
            <w:vAlign w:val="center"/>
          </w:tcPr>
          <w:p w:rsidR="002071C1" w:rsidRPr="000E17AF" w:rsidRDefault="00434530">
            <w:pPr>
              <w:spacing w:line="0" w:lineRule="atLeast"/>
              <w:jc w:val="center"/>
            </w:pPr>
            <w:r w:rsidRPr="000E17AF">
              <w:t>VI</w:t>
            </w:r>
          </w:p>
          <w:p w:rsidR="002071C1" w:rsidRPr="000E17AF" w:rsidRDefault="00434530">
            <w:pPr>
              <w:spacing w:line="0" w:lineRule="atLeast"/>
              <w:jc w:val="center"/>
            </w:pPr>
            <w:r w:rsidRPr="000E17AF">
              <w:rPr>
                <w:w w:val="94"/>
              </w:rPr>
              <w:t>VI</w:t>
            </w:r>
          </w:p>
        </w:tc>
        <w:tc>
          <w:tcPr>
            <w:tcW w:w="995" w:type="dxa"/>
            <w:shd w:val="clear" w:color="auto" w:fill="auto"/>
            <w:vAlign w:val="center"/>
          </w:tcPr>
          <w:p w:rsidR="002071C1" w:rsidRPr="000E17AF" w:rsidRDefault="00434530">
            <w:pPr>
              <w:spacing w:line="0" w:lineRule="atLeast"/>
              <w:jc w:val="center"/>
            </w:pPr>
            <w:r w:rsidRPr="000E17AF">
              <w:t>XI</w:t>
            </w:r>
          </w:p>
          <w:p w:rsidR="002071C1" w:rsidRPr="000E17AF" w:rsidRDefault="00434530">
            <w:pPr>
              <w:spacing w:line="0" w:lineRule="atLeast"/>
              <w:jc w:val="center"/>
            </w:pPr>
            <w:r w:rsidRPr="000E17AF">
              <w:rPr>
                <w:w w:val="92"/>
              </w:rPr>
              <w:t>V</w:t>
            </w:r>
          </w:p>
        </w:tc>
        <w:tc>
          <w:tcPr>
            <w:tcW w:w="853" w:type="dxa"/>
            <w:shd w:val="clear" w:color="auto" w:fill="auto"/>
            <w:vAlign w:val="center"/>
          </w:tcPr>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ЧОС</w:t>
            </w:r>
          </w:p>
        </w:tc>
        <w:tc>
          <w:tcPr>
            <w:tcW w:w="1841" w:type="dxa"/>
            <w:shd w:val="clear" w:color="auto" w:fill="auto"/>
            <w:vAlign w:val="center"/>
          </w:tcPr>
          <w:p w:rsidR="002071C1" w:rsidRPr="000E17AF" w:rsidRDefault="00434530">
            <w:pPr>
              <w:spacing w:line="0" w:lineRule="atLeast"/>
            </w:pPr>
            <w:r w:rsidRPr="000E17AF">
              <w:t>Раз.старешине</w:t>
            </w:r>
          </w:p>
          <w:p w:rsidR="002071C1" w:rsidRPr="000E17AF" w:rsidRDefault="00434530">
            <w:pPr>
              <w:spacing w:line="0" w:lineRule="atLeast"/>
              <w:rPr>
                <w:w w:val="99"/>
              </w:rPr>
            </w:pPr>
            <w:r w:rsidRPr="000E17AF">
              <w:rPr>
                <w:w w:val="99"/>
              </w:rPr>
              <w:t>Педагог,псих.</w:t>
            </w:r>
          </w:p>
          <w:p w:rsidR="002071C1" w:rsidRPr="000E17AF" w:rsidRDefault="00434530">
            <w:pPr>
              <w:spacing w:line="0" w:lineRule="atLeast"/>
            </w:pPr>
            <w:r w:rsidRPr="000E17AF">
              <w:t>Раз.старешине</w:t>
            </w:r>
          </w:p>
        </w:tc>
      </w:tr>
      <w:tr w:rsidR="002071C1" w:rsidRPr="000E17AF" w:rsidTr="00C8066F">
        <w:trPr>
          <w:trHeight w:val="849"/>
        </w:trPr>
        <w:tc>
          <w:tcPr>
            <w:tcW w:w="1214" w:type="dxa"/>
            <w:shd w:val="clear" w:color="auto" w:fill="auto"/>
            <w:vAlign w:val="center"/>
          </w:tcPr>
          <w:p w:rsidR="002071C1" w:rsidRPr="000E17AF" w:rsidRDefault="00434530">
            <w:pPr>
              <w:spacing w:line="0" w:lineRule="atLeast"/>
              <w:jc w:val="center"/>
            </w:pPr>
            <w:r w:rsidRPr="000E17AF">
              <w:t>Разговори</w:t>
            </w:r>
          </w:p>
        </w:tc>
        <w:tc>
          <w:tcPr>
            <w:tcW w:w="3983" w:type="dxa"/>
            <w:gridSpan w:val="2"/>
            <w:shd w:val="clear" w:color="auto" w:fill="auto"/>
            <w:vAlign w:val="center"/>
          </w:tcPr>
          <w:p w:rsidR="002071C1" w:rsidRPr="000E17AF" w:rsidRDefault="00434530">
            <w:pPr>
              <w:spacing w:line="258" w:lineRule="exact"/>
            </w:pPr>
            <w:r w:rsidRPr="000E17AF">
              <w:t>1.Упознавање са планом</w:t>
            </w:r>
            <w:r w:rsidRPr="000E17AF">
              <w:rPr>
                <w:lang w:val="sr-Cyrl-RS"/>
              </w:rPr>
              <w:t xml:space="preserve"> </w:t>
            </w:r>
            <w:r w:rsidRPr="000E17AF">
              <w:t xml:space="preserve">ПО у 7.и 8.р </w:t>
            </w:r>
          </w:p>
          <w:p w:rsidR="002071C1" w:rsidRPr="000E17AF" w:rsidRDefault="00434530">
            <w:pPr>
              <w:spacing w:line="0" w:lineRule="atLeast"/>
            </w:pPr>
            <w:r w:rsidRPr="000E17AF">
              <w:t>2.Куда после ОШ?</w:t>
            </w:r>
          </w:p>
          <w:p w:rsidR="002071C1" w:rsidRPr="000E17AF" w:rsidRDefault="00434530">
            <w:pPr>
              <w:spacing w:line="0" w:lineRule="atLeast"/>
            </w:pPr>
            <w:r w:rsidRPr="000E17AF">
              <w:t>Систем школства у Србији</w:t>
            </w:r>
          </w:p>
        </w:tc>
        <w:tc>
          <w:tcPr>
            <w:tcW w:w="853" w:type="dxa"/>
            <w:shd w:val="clear" w:color="auto" w:fill="auto"/>
            <w:vAlign w:val="center"/>
          </w:tcPr>
          <w:p w:rsidR="002071C1" w:rsidRPr="000E17AF" w:rsidRDefault="00434530">
            <w:pPr>
              <w:spacing w:line="258" w:lineRule="exact"/>
              <w:ind w:right="20"/>
              <w:jc w:val="center"/>
            </w:pPr>
            <w:r w:rsidRPr="000E17AF">
              <w:t>VII</w:t>
            </w:r>
          </w:p>
          <w:p w:rsidR="002071C1" w:rsidRPr="000E17AF" w:rsidRDefault="00434530">
            <w:pPr>
              <w:spacing w:line="0" w:lineRule="atLeast"/>
              <w:jc w:val="center"/>
            </w:pPr>
            <w:r w:rsidRPr="000E17AF">
              <w:t>VIII VIII</w:t>
            </w:r>
          </w:p>
          <w:p w:rsidR="002071C1" w:rsidRPr="000E17AF" w:rsidRDefault="00434530">
            <w:pPr>
              <w:spacing w:line="0" w:lineRule="atLeast"/>
              <w:ind w:right="20"/>
              <w:jc w:val="center"/>
            </w:pPr>
            <w:r w:rsidRPr="000E17AF">
              <w:t>VIII</w:t>
            </w:r>
          </w:p>
        </w:tc>
        <w:tc>
          <w:tcPr>
            <w:tcW w:w="995" w:type="dxa"/>
            <w:shd w:val="clear" w:color="auto" w:fill="auto"/>
            <w:vAlign w:val="center"/>
          </w:tcPr>
          <w:p w:rsidR="002071C1" w:rsidRPr="000E17AF" w:rsidRDefault="00434530">
            <w:pPr>
              <w:spacing w:line="0" w:lineRule="atLeast"/>
              <w:jc w:val="center"/>
              <w:rPr>
                <w:w w:val="92"/>
              </w:rPr>
            </w:pPr>
            <w:r w:rsidRPr="000E17AF">
              <w:rPr>
                <w:w w:val="92"/>
              </w:rPr>
              <w:t xml:space="preserve">X </w:t>
            </w:r>
          </w:p>
          <w:p w:rsidR="002071C1" w:rsidRPr="000E17AF" w:rsidRDefault="00434530">
            <w:pPr>
              <w:spacing w:line="0" w:lineRule="atLeast"/>
              <w:jc w:val="center"/>
            </w:pPr>
            <w:r w:rsidRPr="000E17AF">
              <w:rPr>
                <w:w w:val="92"/>
              </w:rPr>
              <w:t>X</w:t>
            </w:r>
          </w:p>
        </w:tc>
        <w:tc>
          <w:tcPr>
            <w:tcW w:w="853" w:type="dxa"/>
            <w:shd w:val="clear" w:color="auto" w:fill="auto"/>
            <w:vAlign w:val="center"/>
          </w:tcPr>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ЧОС</w:t>
            </w:r>
          </w:p>
        </w:tc>
        <w:tc>
          <w:tcPr>
            <w:tcW w:w="1841" w:type="dxa"/>
            <w:shd w:val="clear" w:color="auto" w:fill="auto"/>
            <w:vAlign w:val="center"/>
          </w:tcPr>
          <w:p w:rsidR="002071C1" w:rsidRPr="000E17AF" w:rsidRDefault="00434530">
            <w:pPr>
              <w:spacing w:line="0" w:lineRule="atLeast"/>
            </w:pPr>
            <w:r w:rsidRPr="000E17AF">
              <w:t>Раз.старешине Педагог</w:t>
            </w:r>
          </w:p>
          <w:p w:rsidR="002071C1" w:rsidRPr="000E17AF" w:rsidRDefault="00434530">
            <w:pPr>
              <w:spacing w:line="0" w:lineRule="atLeast"/>
            </w:pPr>
            <w:r w:rsidRPr="000E17AF">
              <w:t>Педагог</w:t>
            </w:r>
          </w:p>
        </w:tc>
      </w:tr>
      <w:tr w:rsidR="002071C1" w:rsidRPr="000E17AF" w:rsidTr="00C8066F">
        <w:trPr>
          <w:trHeight w:val="1272"/>
        </w:trPr>
        <w:tc>
          <w:tcPr>
            <w:tcW w:w="1214" w:type="dxa"/>
            <w:shd w:val="clear" w:color="auto" w:fill="auto"/>
            <w:vAlign w:val="center"/>
          </w:tcPr>
          <w:p w:rsidR="002071C1" w:rsidRPr="000E17AF" w:rsidRDefault="00434530">
            <w:pPr>
              <w:spacing w:line="258" w:lineRule="exact"/>
              <w:jc w:val="center"/>
            </w:pPr>
            <w:r w:rsidRPr="000E17AF">
              <w:t>Разговори</w:t>
            </w:r>
          </w:p>
        </w:tc>
        <w:tc>
          <w:tcPr>
            <w:tcW w:w="3983" w:type="dxa"/>
            <w:gridSpan w:val="2"/>
            <w:shd w:val="clear" w:color="auto" w:fill="auto"/>
            <w:vAlign w:val="center"/>
          </w:tcPr>
          <w:p w:rsidR="002071C1" w:rsidRPr="000E17AF" w:rsidRDefault="00434530">
            <w:pPr>
              <w:spacing w:line="258" w:lineRule="exact"/>
            </w:pPr>
            <w:r w:rsidRPr="000E17AF">
              <w:t>1.Технике успешног учења</w:t>
            </w:r>
          </w:p>
          <w:p w:rsidR="002071C1" w:rsidRPr="000E17AF" w:rsidRDefault="00434530">
            <w:pPr>
              <w:spacing w:line="0" w:lineRule="atLeast"/>
            </w:pPr>
            <w:r w:rsidRPr="000E17AF">
              <w:t>2.Услови уписа у СШ</w:t>
            </w:r>
          </w:p>
          <w:p w:rsidR="002071C1" w:rsidRPr="000E17AF" w:rsidRDefault="00434530">
            <w:pPr>
              <w:spacing w:line="0" w:lineRule="atLeast"/>
            </w:pPr>
            <w:r w:rsidRPr="000E17AF">
              <w:t>3.Гост на часу (ПО)</w:t>
            </w:r>
          </w:p>
          <w:p w:rsidR="002071C1" w:rsidRPr="000E17AF" w:rsidRDefault="00434530">
            <w:pPr>
              <w:spacing w:line="0" w:lineRule="atLeast"/>
            </w:pPr>
            <w:r w:rsidRPr="000E17AF">
              <w:t>4.Представљање образовних профила по подручјима рада</w:t>
            </w:r>
          </w:p>
        </w:tc>
        <w:tc>
          <w:tcPr>
            <w:tcW w:w="853" w:type="dxa"/>
            <w:shd w:val="clear" w:color="auto" w:fill="auto"/>
            <w:vAlign w:val="center"/>
          </w:tcPr>
          <w:p w:rsidR="002071C1" w:rsidRPr="000E17AF" w:rsidRDefault="00434530">
            <w:pPr>
              <w:spacing w:line="258" w:lineRule="exact"/>
              <w:ind w:right="20"/>
              <w:jc w:val="center"/>
            </w:pPr>
            <w:r w:rsidRPr="000E17AF">
              <w:t>VII VIII</w:t>
            </w:r>
          </w:p>
          <w:p w:rsidR="002071C1" w:rsidRPr="000E17AF" w:rsidRDefault="00434530">
            <w:pPr>
              <w:spacing w:line="0" w:lineRule="atLeast"/>
              <w:ind w:right="20"/>
              <w:jc w:val="center"/>
            </w:pPr>
            <w:r w:rsidRPr="000E17AF">
              <w:t>VIII</w:t>
            </w:r>
          </w:p>
          <w:p w:rsidR="002071C1" w:rsidRPr="000E17AF" w:rsidRDefault="00434530">
            <w:pPr>
              <w:spacing w:line="0" w:lineRule="atLeast"/>
              <w:jc w:val="center"/>
              <w:rPr>
                <w:w w:val="99"/>
              </w:rPr>
            </w:pPr>
            <w:r w:rsidRPr="000E17AF">
              <w:rPr>
                <w:w w:val="99"/>
              </w:rPr>
              <w:t>II</w:t>
            </w:r>
          </w:p>
          <w:p w:rsidR="002071C1" w:rsidRPr="000E17AF" w:rsidRDefault="00434530">
            <w:pPr>
              <w:spacing w:line="0" w:lineRule="atLeast"/>
              <w:ind w:right="20"/>
              <w:jc w:val="center"/>
            </w:pPr>
            <w:r w:rsidRPr="000E17AF">
              <w:t>VIII</w:t>
            </w:r>
          </w:p>
        </w:tc>
        <w:tc>
          <w:tcPr>
            <w:tcW w:w="995" w:type="dxa"/>
            <w:shd w:val="clear" w:color="auto" w:fill="auto"/>
            <w:vAlign w:val="center"/>
          </w:tcPr>
          <w:p w:rsidR="002071C1" w:rsidRPr="000E17AF" w:rsidRDefault="00434530">
            <w:pPr>
              <w:spacing w:line="258" w:lineRule="exact"/>
              <w:jc w:val="center"/>
            </w:pPr>
            <w:r w:rsidRPr="000E17AF">
              <w:t>XI</w:t>
            </w:r>
          </w:p>
          <w:p w:rsidR="002071C1" w:rsidRPr="000E17AF" w:rsidRDefault="00434530">
            <w:pPr>
              <w:spacing w:line="0" w:lineRule="atLeast"/>
              <w:jc w:val="center"/>
            </w:pPr>
            <w:r w:rsidRPr="000E17AF">
              <w:t>XII</w:t>
            </w:r>
          </w:p>
          <w:p w:rsidR="002071C1" w:rsidRPr="000E17AF" w:rsidRDefault="00434530">
            <w:pPr>
              <w:spacing w:line="0" w:lineRule="atLeast"/>
              <w:jc w:val="center"/>
            </w:pPr>
            <w:r w:rsidRPr="000E17AF">
              <w:rPr>
                <w:w w:val="92"/>
              </w:rPr>
              <w:t>V</w:t>
            </w:r>
          </w:p>
        </w:tc>
        <w:tc>
          <w:tcPr>
            <w:tcW w:w="853" w:type="dxa"/>
            <w:shd w:val="clear" w:color="auto" w:fill="auto"/>
            <w:vAlign w:val="center"/>
          </w:tcPr>
          <w:p w:rsidR="002071C1" w:rsidRPr="000E17AF" w:rsidRDefault="00434530">
            <w:pPr>
              <w:spacing w:line="258" w:lineRule="exact"/>
              <w:jc w:val="center"/>
            </w:pPr>
            <w:r w:rsidRPr="000E17AF">
              <w:t>ЧОС</w:t>
            </w:r>
          </w:p>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ЧОС</w:t>
            </w:r>
          </w:p>
        </w:tc>
        <w:tc>
          <w:tcPr>
            <w:tcW w:w="1841" w:type="dxa"/>
            <w:shd w:val="clear" w:color="auto" w:fill="auto"/>
            <w:vAlign w:val="center"/>
          </w:tcPr>
          <w:p w:rsidR="002071C1" w:rsidRPr="000E17AF" w:rsidRDefault="00434530">
            <w:pPr>
              <w:spacing w:line="258" w:lineRule="exact"/>
            </w:pPr>
            <w:r w:rsidRPr="000E17AF">
              <w:t>Раз.старешине</w:t>
            </w:r>
          </w:p>
          <w:p w:rsidR="002071C1" w:rsidRPr="000E17AF" w:rsidRDefault="00434530">
            <w:pPr>
              <w:spacing w:line="0" w:lineRule="atLeast"/>
            </w:pPr>
            <w:r w:rsidRPr="000E17AF">
              <w:t>Педагог</w:t>
            </w:r>
          </w:p>
          <w:p w:rsidR="002071C1" w:rsidRPr="000E17AF" w:rsidRDefault="00434530">
            <w:pPr>
              <w:spacing w:line="0" w:lineRule="atLeast"/>
            </w:pPr>
            <w:r w:rsidRPr="000E17AF">
              <w:t>Родитељи</w:t>
            </w:r>
          </w:p>
          <w:p w:rsidR="002071C1" w:rsidRPr="000E17AF" w:rsidRDefault="002071C1">
            <w:pPr>
              <w:spacing w:line="0" w:lineRule="atLeast"/>
            </w:pPr>
          </w:p>
        </w:tc>
      </w:tr>
      <w:tr w:rsidR="002071C1" w:rsidRPr="000E17AF" w:rsidTr="00C8066F">
        <w:trPr>
          <w:trHeight w:val="880"/>
        </w:trPr>
        <w:tc>
          <w:tcPr>
            <w:tcW w:w="1214" w:type="dxa"/>
            <w:shd w:val="clear" w:color="auto" w:fill="auto"/>
            <w:vAlign w:val="center"/>
          </w:tcPr>
          <w:p w:rsidR="002071C1" w:rsidRPr="000E17AF" w:rsidRDefault="00434530">
            <w:pPr>
              <w:spacing w:line="260" w:lineRule="exact"/>
              <w:jc w:val="center"/>
            </w:pPr>
            <w:r w:rsidRPr="000E17AF">
              <w:t>Разговори</w:t>
            </w:r>
          </w:p>
        </w:tc>
        <w:tc>
          <w:tcPr>
            <w:tcW w:w="3983" w:type="dxa"/>
            <w:gridSpan w:val="2"/>
            <w:shd w:val="clear" w:color="auto" w:fill="auto"/>
            <w:vAlign w:val="center"/>
          </w:tcPr>
          <w:p w:rsidR="002071C1" w:rsidRPr="000E17AF" w:rsidRDefault="00434530">
            <w:pPr>
              <w:spacing w:line="260" w:lineRule="exact"/>
            </w:pPr>
            <w:r w:rsidRPr="000E17AF">
              <w:t>Остваривање програма</w:t>
            </w:r>
            <w:r w:rsidRPr="000E17AF">
              <w:rPr>
                <w:lang w:val="sr-Cyrl-RS"/>
              </w:rPr>
              <w:t xml:space="preserve"> </w:t>
            </w:r>
            <w:r w:rsidRPr="000E17AF">
              <w:t>ПО, праћење</w:t>
            </w:r>
          </w:p>
          <w:p w:rsidR="002071C1" w:rsidRPr="000E17AF" w:rsidRDefault="00434530">
            <w:pPr>
              <w:spacing w:line="0" w:lineRule="atLeast"/>
            </w:pPr>
            <w:r w:rsidRPr="000E17AF">
              <w:t>Интересовања</w:t>
            </w:r>
            <w:r w:rsidRPr="000E17AF">
              <w:rPr>
                <w:lang w:val="sr-Cyrl-RS"/>
              </w:rPr>
              <w:t xml:space="preserve">, </w:t>
            </w:r>
            <w:r w:rsidRPr="000E17AF">
              <w:t>ангажовања у слоб.</w:t>
            </w:r>
            <w:r w:rsidRPr="000E17AF">
              <w:rPr>
                <w:lang w:val="sr-Cyrl-RS"/>
              </w:rPr>
              <w:t xml:space="preserve"> </w:t>
            </w:r>
            <w:r w:rsidRPr="000E17AF">
              <w:t>активностима,</w:t>
            </w:r>
            <w:r w:rsidRPr="000E17AF">
              <w:rPr>
                <w:lang w:val="sr-Cyrl-RS"/>
              </w:rPr>
              <w:t xml:space="preserve"> </w:t>
            </w:r>
            <w:r w:rsidRPr="000E17AF">
              <w:t>додатној настави…</w:t>
            </w:r>
          </w:p>
        </w:tc>
        <w:tc>
          <w:tcPr>
            <w:tcW w:w="853" w:type="dxa"/>
            <w:shd w:val="clear" w:color="auto" w:fill="auto"/>
            <w:vAlign w:val="center"/>
          </w:tcPr>
          <w:p w:rsidR="002071C1" w:rsidRPr="000E17AF" w:rsidRDefault="00434530">
            <w:pPr>
              <w:spacing w:line="0" w:lineRule="atLeast"/>
              <w:jc w:val="center"/>
            </w:pPr>
            <w:r w:rsidRPr="000E17AF">
              <w:t>I-VIII</w:t>
            </w:r>
          </w:p>
        </w:tc>
        <w:tc>
          <w:tcPr>
            <w:tcW w:w="995" w:type="dxa"/>
            <w:shd w:val="clear" w:color="auto" w:fill="auto"/>
            <w:vAlign w:val="center"/>
          </w:tcPr>
          <w:p w:rsidR="002071C1" w:rsidRPr="000E17AF" w:rsidRDefault="00434530">
            <w:pPr>
              <w:spacing w:line="260" w:lineRule="exact"/>
              <w:jc w:val="center"/>
              <w:rPr>
                <w:w w:val="98"/>
              </w:rPr>
            </w:pPr>
            <w:r w:rsidRPr="000E17AF">
              <w:rPr>
                <w:w w:val="98"/>
              </w:rPr>
              <w:t>X-VI</w:t>
            </w:r>
          </w:p>
        </w:tc>
        <w:tc>
          <w:tcPr>
            <w:tcW w:w="853" w:type="dxa"/>
            <w:shd w:val="clear" w:color="auto" w:fill="auto"/>
            <w:vAlign w:val="center"/>
          </w:tcPr>
          <w:p w:rsidR="002071C1" w:rsidRPr="000E17AF" w:rsidRDefault="00434530">
            <w:pPr>
              <w:spacing w:line="260" w:lineRule="exact"/>
              <w:jc w:val="center"/>
            </w:pPr>
            <w:r w:rsidRPr="000E17AF">
              <w:t>ЧОС</w:t>
            </w:r>
          </w:p>
        </w:tc>
        <w:tc>
          <w:tcPr>
            <w:tcW w:w="1841" w:type="dxa"/>
            <w:shd w:val="clear" w:color="auto" w:fill="auto"/>
            <w:vAlign w:val="center"/>
          </w:tcPr>
          <w:p w:rsidR="002071C1" w:rsidRPr="000E17AF" w:rsidRDefault="00434530">
            <w:pPr>
              <w:spacing w:line="260" w:lineRule="exact"/>
              <w:rPr>
                <w:w w:val="99"/>
              </w:rPr>
            </w:pPr>
            <w:r w:rsidRPr="000E17AF">
              <w:rPr>
                <w:w w:val="99"/>
              </w:rPr>
              <w:t>Рук. Већа,</w:t>
            </w:r>
          </w:p>
          <w:p w:rsidR="002071C1" w:rsidRPr="000E17AF" w:rsidRDefault="00434530">
            <w:pPr>
              <w:spacing w:line="0" w:lineRule="atLeast"/>
              <w:rPr>
                <w:w w:val="99"/>
              </w:rPr>
            </w:pPr>
            <w:r w:rsidRPr="000E17AF">
              <w:rPr>
                <w:w w:val="99"/>
              </w:rPr>
              <w:t>Педагог,</w:t>
            </w:r>
          </w:p>
        </w:tc>
      </w:tr>
      <w:tr w:rsidR="002071C1" w:rsidRPr="000E17AF" w:rsidTr="00C8066F">
        <w:trPr>
          <w:trHeight w:val="709"/>
        </w:trPr>
        <w:tc>
          <w:tcPr>
            <w:tcW w:w="1214" w:type="dxa"/>
            <w:shd w:val="clear" w:color="auto" w:fill="auto"/>
            <w:vAlign w:val="center"/>
          </w:tcPr>
          <w:p w:rsidR="002071C1" w:rsidRPr="000E17AF" w:rsidRDefault="00434530">
            <w:pPr>
              <w:spacing w:line="258" w:lineRule="exact"/>
              <w:jc w:val="center"/>
            </w:pPr>
            <w:r w:rsidRPr="000E17AF">
              <w:t>Предавања</w:t>
            </w:r>
          </w:p>
        </w:tc>
        <w:tc>
          <w:tcPr>
            <w:tcW w:w="3966" w:type="dxa"/>
            <w:shd w:val="clear" w:color="auto" w:fill="auto"/>
            <w:vAlign w:val="center"/>
          </w:tcPr>
          <w:p w:rsidR="002071C1" w:rsidRPr="000E17AF" w:rsidRDefault="00434530">
            <w:pPr>
              <w:spacing w:line="258" w:lineRule="exact"/>
            </w:pPr>
            <w:r w:rsidRPr="000E17AF">
              <w:t>1.Стварање радних</w:t>
            </w:r>
            <w:r w:rsidRPr="000E17AF">
              <w:rPr>
                <w:lang w:val="sr-Cyrl-RS"/>
              </w:rPr>
              <w:t xml:space="preserve"> </w:t>
            </w:r>
            <w:r w:rsidRPr="000E17AF">
              <w:t>навика код деце</w:t>
            </w:r>
          </w:p>
          <w:p w:rsidR="002071C1" w:rsidRPr="000E17AF" w:rsidRDefault="00434530">
            <w:pPr>
              <w:spacing w:line="0" w:lineRule="atLeast"/>
            </w:pPr>
            <w:r w:rsidRPr="000E17AF">
              <w:t>2.Зашто човек ради?</w:t>
            </w:r>
          </w:p>
          <w:p w:rsidR="002071C1" w:rsidRPr="000E17AF" w:rsidRDefault="00434530">
            <w:pPr>
              <w:spacing w:line="0" w:lineRule="atLeast"/>
            </w:pPr>
            <w:r w:rsidRPr="000E17AF">
              <w:t>3.Родитељ говори о</w:t>
            </w:r>
            <w:r w:rsidRPr="000E17AF">
              <w:rPr>
                <w:lang w:val="sr-Cyrl-RS"/>
              </w:rPr>
              <w:t xml:space="preserve"> </w:t>
            </w:r>
            <w:r w:rsidRPr="000E17AF">
              <w:t>свом занимању</w:t>
            </w:r>
          </w:p>
        </w:tc>
        <w:tc>
          <w:tcPr>
            <w:tcW w:w="870" w:type="dxa"/>
            <w:gridSpan w:val="2"/>
            <w:shd w:val="clear" w:color="auto" w:fill="auto"/>
            <w:vAlign w:val="center"/>
          </w:tcPr>
          <w:p w:rsidR="002071C1" w:rsidRPr="000E17AF" w:rsidRDefault="00434530">
            <w:pPr>
              <w:spacing w:line="0" w:lineRule="atLeast"/>
              <w:jc w:val="center"/>
            </w:pPr>
            <w:r w:rsidRPr="000E17AF">
              <w:rPr>
                <w:w w:val="99"/>
              </w:rPr>
              <w:t>I</w:t>
            </w:r>
          </w:p>
          <w:p w:rsidR="002071C1" w:rsidRPr="000E17AF" w:rsidRDefault="00434530">
            <w:pPr>
              <w:spacing w:line="0" w:lineRule="atLeast"/>
              <w:jc w:val="center"/>
            </w:pPr>
            <w:r w:rsidRPr="000E17AF">
              <w:rPr>
                <w:w w:val="99"/>
              </w:rPr>
              <w:t>II</w:t>
            </w:r>
          </w:p>
          <w:p w:rsidR="002071C1" w:rsidRPr="000E17AF" w:rsidRDefault="00434530">
            <w:pPr>
              <w:spacing w:line="0" w:lineRule="atLeast"/>
              <w:jc w:val="center"/>
            </w:pPr>
            <w:r w:rsidRPr="000E17AF">
              <w:rPr>
                <w:w w:val="99"/>
              </w:rPr>
              <w:t>III</w:t>
            </w:r>
          </w:p>
        </w:tc>
        <w:tc>
          <w:tcPr>
            <w:tcW w:w="995" w:type="dxa"/>
            <w:shd w:val="clear" w:color="auto" w:fill="auto"/>
            <w:vAlign w:val="center"/>
          </w:tcPr>
          <w:p w:rsidR="002071C1" w:rsidRPr="000E17AF" w:rsidRDefault="00434530">
            <w:pPr>
              <w:spacing w:line="258" w:lineRule="exact"/>
              <w:jc w:val="center"/>
            </w:pPr>
            <w:r w:rsidRPr="000E17AF">
              <w:t>XI</w:t>
            </w:r>
          </w:p>
          <w:p w:rsidR="002071C1" w:rsidRPr="000E17AF" w:rsidRDefault="00434530">
            <w:pPr>
              <w:spacing w:line="0" w:lineRule="atLeast"/>
              <w:jc w:val="center"/>
            </w:pPr>
            <w:r w:rsidRPr="000E17AF">
              <w:t>V</w:t>
            </w:r>
          </w:p>
          <w:p w:rsidR="002071C1" w:rsidRPr="000E17AF" w:rsidRDefault="00434530">
            <w:pPr>
              <w:spacing w:line="0" w:lineRule="atLeast"/>
              <w:jc w:val="center"/>
            </w:pPr>
            <w:r w:rsidRPr="000E17AF">
              <w:t>XII</w:t>
            </w:r>
          </w:p>
        </w:tc>
        <w:tc>
          <w:tcPr>
            <w:tcW w:w="853" w:type="dxa"/>
            <w:shd w:val="clear" w:color="auto" w:fill="auto"/>
            <w:vAlign w:val="center"/>
          </w:tcPr>
          <w:p w:rsidR="002071C1" w:rsidRPr="000E17AF" w:rsidRDefault="00434530">
            <w:pPr>
              <w:spacing w:line="0" w:lineRule="atLeast"/>
              <w:jc w:val="center"/>
            </w:pPr>
            <w:r w:rsidRPr="000E17AF">
              <w:t>ЧОС</w:t>
            </w:r>
          </w:p>
          <w:p w:rsidR="002071C1" w:rsidRPr="000E17AF" w:rsidRDefault="002071C1">
            <w:pPr>
              <w:spacing w:line="0" w:lineRule="atLeast"/>
              <w:jc w:val="center"/>
            </w:pPr>
          </w:p>
          <w:p w:rsidR="002071C1" w:rsidRPr="000E17AF" w:rsidRDefault="00434530">
            <w:pPr>
              <w:spacing w:line="0" w:lineRule="atLeast"/>
              <w:jc w:val="center"/>
              <w:rPr>
                <w:w w:val="97"/>
              </w:rPr>
            </w:pPr>
            <w:r w:rsidRPr="000E17AF">
              <w:t>ЧОС</w:t>
            </w:r>
          </w:p>
        </w:tc>
        <w:tc>
          <w:tcPr>
            <w:tcW w:w="1841" w:type="dxa"/>
            <w:shd w:val="clear" w:color="auto" w:fill="auto"/>
            <w:vAlign w:val="center"/>
          </w:tcPr>
          <w:p w:rsidR="002071C1" w:rsidRPr="000E17AF" w:rsidRDefault="00434530">
            <w:pPr>
              <w:spacing w:line="258" w:lineRule="exact"/>
              <w:rPr>
                <w:w w:val="99"/>
              </w:rPr>
            </w:pPr>
            <w:r w:rsidRPr="000E17AF">
              <w:rPr>
                <w:w w:val="99"/>
              </w:rPr>
              <w:t>Педагог</w:t>
            </w:r>
          </w:p>
          <w:p w:rsidR="002071C1" w:rsidRPr="000E17AF" w:rsidRDefault="00434530">
            <w:pPr>
              <w:spacing w:line="0" w:lineRule="atLeast"/>
              <w:rPr>
                <w:w w:val="99"/>
              </w:rPr>
            </w:pPr>
            <w:r w:rsidRPr="000E17AF">
              <w:t>Родитељи</w:t>
            </w:r>
          </w:p>
          <w:p w:rsidR="002071C1" w:rsidRPr="000E17AF" w:rsidRDefault="00434530">
            <w:pPr>
              <w:spacing w:line="0" w:lineRule="atLeast"/>
              <w:rPr>
                <w:w w:val="98"/>
              </w:rPr>
            </w:pPr>
            <w:r w:rsidRPr="000E17AF">
              <w:rPr>
                <w:w w:val="98"/>
              </w:rPr>
              <w:t>Учитељи</w:t>
            </w:r>
          </w:p>
        </w:tc>
      </w:tr>
    </w:tbl>
    <w:p w:rsidR="002071C1" w:rsidRPr="000E17AF" w:rsidRDefault="002071C1">
      <w:pPr>
        <w:rPr>
          <w:vanish/>
        </w:rPr>
      </w:pPr>
    </w:p>
    <w:tbl>
      <w:tblPr>
        <w:tblpPr w:leftFromText="180" w:rightFromText="180" w:vertAnchor="text" w:horzAnchor="margin" w:tblpX="-57" w:tblpY="1"/>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3959"/>
        <w:gridCol w:w="10"/>
        <w:gridCol w:w="850"/>
        <w:gridCol w:w="54"/>
        <w:gridCol w:w="938"/>
        <w:gridCol w:w="851"/>
        <w:gridCol w:w="1837"/>
      </w:tblGrid>
      <w:tr w:rsidR="002071C1" w:rsidRPr="000E17AF">
        <w:trPr>
          <w:trHeight w:val="848"/>
        </w:trPr>
        <w:tc>
          <w:tcPr>
            <w:tcW w:w="1192" w:type="dxa"/>
            <w:shd w:val="clear" w:color="auto" w:fill="auto"/>
            <w:vAlign w:val="center"/>
          </w:tcPr>
          <w:p w:rsidR="002071C1" w:rsidRPr="000E17AF" w:rsidRDefault="002071C1">
            <w:pPr>
              <w:spacing w:line="0" w:lineRule="atLeast"/>
            </w:pPr>
          </w:p>
        </w:tc>
        <w:tc>
          <w:tcPr>
            <w:tcW w:w="3969" w:type="dxa"/>
            <w:gridSpan w:val="2"/>
            <w:shd w:val="clear" w:color="auto" w:fill="auto"/>
            <w:vAlign w:val="center"/>
          </w:tcPr>
          <w:p w:rsidR="002071C1" w:rsidRPr="000E17AF" w:rsidRDefault="00434530">
            <w:pPr>
              <w:spacing w:line="0" w:lineRule="atLeast"/>
            </w:pPr>
            <w:r w:rsidRPr="000E17AF">
              <w:t>4.Како да правилно</w:t>
            </w:r>
            <w:r w:rsidRPr="000E17AF">
              <w:rPr>
                <w:lang w:val="sr-Cyrl-RS"/>
              </w:rPr>
              <w:t xml:space="preserve"> </w:t>
            </w:r>
            <w:r w:rsidRPr="000E17AF">
              <w:t>учим?</w:t>
            </w:r>
          </w:p>
          <w:p w:rsidR="002071C1" w:rsidRPr="000E17AF" w:rsidRDefault="00434530">
            <w:pPr>
              <w:spacing w:line="0" w:lineRule="atLeast"/>
            </w:pPr>
            <w:r w:rsidRPr="000E17AF">
              <w:rPr>
                <w:lang w:val="sr-Cyrl-RS"/>
              </w:rPr>
              <w:t>5</w:t>
            </w:r>
            <w:r w:rsidRPr="000E17AF">
              <w:t>.Која све занимања</w:t>
            </w:r>
            <w:r w:rsidRPr="000E17AF">
              <w:rPr>
                <w:lang w:val="sr-Cyrl-RS"/>
              </w:rPr>
              <w:t xml:space="preserve"> </w:t>
            </w:r>
            <w:r w:rsidRPr="000E17AF">
              <w:t>постоје?</w:t>
            </w:r>
          </w:p>
          <w:p w:rsidR="002071C1" w:rsidRPr="000E17AF" w:rsidRDefault="00434530">
            <w:pPr>
              <w:spacing w:line="0" w:lineRule="atLeast"/>
            </w:pPr>
            <w:r w:rsidRPr="000E17AF">
              <w:t>6.Услови уписа у СШ</w:t>
            </w:r>
          </w:p>
        </w:tc>
        <w:tc>
          <w:tcPr>
            <w:tcW w:w="904" w:type="dxa"/>
            <w:gridSpan w:val="2"/>
            <w:shd w:val="clear" w:color="auto" w:fill="auto"/>
            <w:vAlign w:val="center"/>
          </w:tcPr>
          <w:p w:rsidR="002071C1" w:rsidRPr="000E17AF" w:rsidRDefault="00434530">
            <w:pPr>
              <w:spacing w:line="0" w:lineRule="atLeast"/>
              <w:jc w:val="center"/>
            </w:pPr>
            <w:r w:rsidRPr="000E17AF">
              <w:t>IV</w:t>
            </w:r>
          </w:p>
          <w:p w:rsidR="002071C1" w:rsidRPr="000E17AF" w:rsidRDefault="00434530">
            <w:pPr>
              <w:spacing w:line="0" w:lineRule="atLeast"/>
              <w:jc w:val="center"/>
            </w:pPr>
            <w:r w:rsidRPr="000E17AF">
              <w:t>VI</w:t>
            </w:r>
          </w:p>
          <w:p w:rsidR="002071C1" w:rsidRPr="000E17AF" w:rsidRDefault="00434530">
            <w:pPr>
              <w:spacing w:line="0" w:lineRule="atLeast"/>
              <w:jc w:val="center"/>
            </w:pPr>
            <w:r w:rsidRPr="000E17AF">
              <w:t>VIII</w:t>
            </w:r>
          </w:p>
        </w:tc>
        <w:tc>
          <w:tcPr>
            <w:tcW w:w="938" w:type="dxa"/>
            <w:shd w:val="clear" w:color="auto" w:fill="auto"/>
            <w:vAlign w:val="center"/>
          </w:tcPr>
          <w:p w:rsidR="002071C1" w:rsidRPr="000E17AF" w:rsidRDefault="00434530">
            <w:pPr>
              <w:spacing w:line="0" w:lineRule="atLeast"/>
              <w:jc w:val="center"/>
              <w:rPr>
                <w:w w:val="99"/>
              </w:rPr>
            </w:pPr>
            <w:r w:rsidRPr="000E17AF">
              <w:rPr>
                <w:w w:val="99"/>
              </w:rPr>
              <w:t>II</w:t>
            </w:r>
          </w:p>
          <w:p w:rsidR="002071C1" w:rsidRPr="000E17AF" w:rsidRDefault="00434530">
            <w:pPr>
              <w:spacing w:line="0" w:lineRule="atLeast"/>
              <w:jc w:val="center"/>
            </w:pPr>
            <w:r w:rsidRPr="000E17AF">
              <w:t>V</w:t>
            </w:r>
          </w:p>
          <w:p w:rsidR="002071C1" w:rsidRPr="000E17AF" w:rsidRDefault="00434530">
            <w:pPr>
              <w:spacing w:line="0" w:lineRule="atLeast"/>
              <w:jc w:val="center"/>
            </w:pPr>
            <w:r w:rsidRPr="000E17AF">
              <w:t>V</w:t>
            </w:r>
          </w:p>
        </w:tc>
        <w:tc>
          <w:tcPr>
            <w:tcW w:w="851" w:type="dxa"/>
            <w:shd w:val="clear" w:color="auto" w:fill="auto"/>
            <w:vAlign w:val="center"/>
          </w:tcPr>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ЧОС</w:t>
            </w:r>
          </w:p>
          <w:p w:rsidR="002071C1" w:rsidRPr="000E17AF" w:rsidRDefault="00434530">
            <w:pPr>
              <w:spacing w:line="0" w:lineRule="atLeast"/>
              <w:jc w:val="center"/>
            </w:pPr>
            <w:r w:rsidRPr="000E17AF">
              <w:t>трибинa</w:t>
            </w:r>
          </w:p>
        </w:tc>
        <w:tc>
          <w:tcPr>
            <w:tcW w:w="1837" w:type="dxa"/>
            <w:shd w:val="clear" w:color="auto" w:fill="auto"/>
            <w:vAlign w:val="center"/>
          </w:tcPr>
          <w:p w:rsidR="002071C1" w:rsidRPr="000E17AF" w:rsidRDefault="00434530">
            <w:pPr>
              <w:spacing w:line="0" w:lineRule="atLeast"/>
              <w:rPr>
                <w:w w:val="99"/>
              </w:rPr>
            </w:pPr>
            <w:r w:rsidRPr="000E17AF">
              <w:rPr>
                <w:w w:val="99"/>
              </w:rPr>
              <w:t>Педагог</w:t>
            </w:r>
          </w:p>
          <w:p w:rsidR="002071C1" w:rsidRPr="000E17AF" w:rsidRDefault="00434530">
            <w:pPr>
              <w:spacing w:line="0" w:lineRule="atLeast"/>
              <w:rPr>
                <w:w w:val="99"/>
              </w:rPr>
            </w:pPr>
            <w:r w:rsidRPr="000E17AF">
              <w:rPr>
                <w:w w:val="99"/>
              </w:rPr>
              <w:t>Педагог</w:t>
            </w:r>
          </w:p>
          <w:p w:rsidR="002071C1" w:rsidRPr="000E17AF" w:rsidRDefault="00434530">
            <w:pPr>
              <w:spacing w:line="0" w:lineRule="atLeast"/>
            </w:pPr>
            <w:r w:rsidRPr="000E17AF">
              <w:t>Директор</w:t>
            </w:r>
          </w:p>
        </w:tc>
      </w:tr>
      <w:tr w:rsidR="002071C1" w:rsidRPr="000E17AF">
        <w:trPr>
          <w:trHeight w:val="1257"/>
        </w:trPr>
        <w:tc>
          <w:tcPr>
            <w:tcW w:w="1192" w:type="dxa"/>
            <w:shd w:val="clear" w:color="auto" w:fill="auto"/>
            <w:vAlign w:val="center"/>
          </w:tcPr>
          <w:p w:rsidR="002071C1" w:rsidRPr="000E17AF" w:rsidRDefault="00434530">
            <w:pPr>
              <w:spacing w:line="260" w:lineRule="exact"/>
            </w:pPr>
            <w:r w:rsidRPr="000E17AF">
              <w:t>Посете РО и</w:t>
            </w:r>
          </w:p>
          <w:p w:rsidR="002071C1" w:rsidRPr="000E17AF" w:rsidRDefault="00434530">
            <w:pPr>
              <w:spacing w:line="0" w:lineRule="atLeast"/>
            </w:pPr>
            <w:r w:rsidRPr="000E17AF">
              <w:t>школама</w:t>
            </w:r>
          </w:p>
        </w:tc>
        <w:tc>
          <w:tcPr>
            <w:tcW w:w="3959" w:type="dxa"/>
            <w:shd w:val="clear" w:color="auto" w:fill="auto"/>
            <w:vAlign w:val="center"/>
          </w:tcPr>
          <w:p w:rsidR="002071C1" w:rsidRPr="000E17AF" w:rsidRDefault="00434530">
            <w:pPr>
              <w:spacing w:line="260" w:lineRule="exact"/>
            </w:pPr>
            <w:r w:rsidRPr="000E17AF">
              <w:t>1.Посета библиотеци</w:t>
            </w:r>
          </w:p>
          <w:p w:rsidR="002071C1" w:rsidRPr="000E17AF" w:rsidRDefault="00434530">
            <w:pPr>
              <w:spacing w:line="0" w:lineRule="atLeast"/>
            </w:pPr>
            <w:r w:rsidRPr="000E17AF">
              <w:t>2.Посета књижари</w:t>
            </w:r>
          </w:p>
          <w:p w:rsidR="002071C1" w:rsidRPr="000E17AF" w:rsidRDefault="00434530">
            <w:pPr>
              <w:spacing w:line="0" w:lineRule="atLeast"/>
            </w:pPr>
            <w:r w:rsidRPr="000E17AF">
              <w:t>3.Посета РО</w:t>
            </w:r>
          </w:p>
          <w:p w:rsidR="002071C1" w:rsidRPr="000E17AF" w:rsidRDefault="00434530">
            <w:pPr>
              <w:spacing w:line="0" w:lineRule="atLeast"/>
            </w:pPr>
            <w:r w:rsidRPr="000E17AF">
              <w:t>3.Посета РО</w:t>
            </w:r>
          </w:p>
          <w:p w:rsidR="002071C1" w:rsidRPr="000E17AF" w:rsidRDefault="00434530">
            <w:pPr>
              <w:spacing w:line="0" w:lineRule="atLeast"/>
            </w:pPr>
            <w:r w:rsidRPr="000E17AF">
              <w:t>4.Посета средњих</w:t>
            </w:r>
            <w:r w:rsidRPr="000E17AF">
              <w:rPr>
                <w:lang w:val="sr-Cyrl-RS"/>
              </w:rPr>
              <w:t xml:space="preserve"> </w:t>
            </w:r>
            <w:r w:rsidRPr="000E17AF">
              <w:t>школа нашој школи</w:t>
            </w:r>
            <w:r w:rsidRPr="000E17AF">
              <w:rPr>
                <w:lang w:val="sr-Cyrl-RS"/>
              </w:rPr>
              <w:t xml:space="preserve"> </w:t>
            </w:r>
            <w:r w:rsidRPr="000E17AF">
              <w:lastRenderedPageBreak/>
              <w:t>и посете школама</w:t>
            </w:r>
          </w:p>
        </w:tc>
        <w:tc>
          <w:tcPr>
            <w:tcW w:w="860" w:type="dxa"/>
            <w:gridSpan w:val="2"/>
            <w:shd w:val="clear" w:color="auto" w:fill="auto"/>
            <w:vAlign w:val="center"/>
          </w:tcPr>
          <w:p w:rsidR="002071C1" w:rsidRPr="000E17AF" w:rsidRDefault="00434530">
            <w:pPr>
              <w:spacing w:line="260" w:lineRule="exact"/>
              <w:ind w:right="20"/>
              <w:jc w:val="center"/>
              <w:rPr>
                <w:w w:val="99"/>
              </w:rPr>
            </w:pPr>
            <w:r w:rsidRPr="000E17AF">
              <w:rPr>
                <w:w w:val="99"/>
              </w:rPr>
              <w:lastRenderedPageBreak/>
              <w:t>I</w:t>
            </w:r>
          </w:p>
          <w:p w:rsidR="002071C1" w:rsidRPr="000E17AF" w:rsidRDefault="00434530">
            <w:pPr>
              <w:spacing w:line="0" w:lineRule="atLeast"/>
              <w:ind w:right="20"/>
              <w:jc w:val="center"/>
              <w:rPr>
                <w:w w:val="99"/>
              </w:rPr>
            </w:pPr>
            <w:r w:rsidRPr="000E17AF">
              <w:rPr>
                <w:w w:val="99"/>
              </w:rPr>
              <w:t>II</w:t>
            </w:r>
          </w:p>
          <w:p w:rsidR="002071C1" w:rsidRPr="000E17AF" w:rsidRDefault="00434530">
            <w:pPr>
              <w:spacing w:line="0" w:lineRule="atLeast"/>
              <w:ind w:right="20"/>
              <w:jc w:val="center"/>
              <w:rPr>
                <w:w w:val="99"/>
              </w:rPr>
            </w:pPr>
            <w:r w:rsidRPr="000E17AF">
              <w:t>IV-</w:t>
            </w:r>
          </w:p>
          <w:p w:rsidR="002071C1" w:rsidRPr="000E17AF" w:rsidRDefault="00434530">
            <w:pPr>
              <w:spacing w:line="0" w:lineRule="atLeast"/>
              <w:jc w:val="center"/>
            </w:pPr>
            <w:r w:rsidRPr="000E17AF">
              <w:t>VIII</w:t>
            </w:r>
          </w:p>
        </w:tc>
        <w:tc>
          <w:tcPr>
            <w:tcW w:w="992" w:type="dxa"/>
            <w:gridSpan w:val="2"/>
            <w:shd w:val="clear" w:color="auto" w:fill="auto"/>
            <w:vAlign w:val="center"/>
          </w:tcPr>
          <w:p w:rsidR="002071C1" w:rsidRPr="000E17AF" w:rsidRDefault="00434530">
            <w:pPr>
              <w:spacing w:line="260" w:lineRule="exact"/>
              <w:jc w:val="center"/>
            </w:pPr>
            <w:r w:rsidRPr="000E17AF">
              <w:t>XI</w:t>
            </w:r>
          </w:p>
          <w:p w:rsidR="002071C1" w:rsidRPr="000E17AF" w:rsidRDefault="00434530">
            <w:pPr>
              <w:spacing w:line="0" w:lineRule="atLeast"/>
              <w:jc w:val="center"/>
            </w:pPr>
            <w:r w:rsidRPr="000E17AF">
              <w:t>X</w:t>
            </w:r>
          </w:p>
          <w:p w:rsidR="002071C1" w:rsidRPr="000E17AF" w:rsidRDefault="00434530">
            <w:pPr>
              <w:spacing w:line="0" w:lineRule="atLeast"/>
              <w:jc w:val="center"/>
            </w:pPr>
            <w:r w:rsidRPr="000E17AF">
              <w:t>IV</w:t>
            </w:r>
          </w:p>
          <w:p w:rsidR="002071C1" w:rsidRPr="000E17AF" w:rsidRDefault="00434530">
            <w:pPr>
              <w:spacing w:line="0" w:lineRule="atLeast"/>
              <w:jc w:val="center"/>
            </w:pPr>
            <w:r w:rsidRPr="000E17AF">
              <w:t>II-V</w:t>
            </w:r>
          </w:p>
        </w:tc>
        <w:tc>
          <w:tcPr>
            <w:tcW w:w="851" w:type="dxa"/>
            <w:shd w:val="clear" w:color="auto" w:fill="auto"/>
            <w:vAlign w:val="center"/>
          </w:tcPr>
          <w:p w:rsidR="002071C1" w:rsidRPr="000E17AF" w:rsidRDefault="00434530">
            <w:pPr>
              <w:spacing w:line="260" w:lineRule="exact"/>
              <w:jc w:val="center"/>
            </w:pPr>
            <w:r w:rsidRPr="000E17AF">
              <w:t>РС</w:t>
            </w:r>
          </w:p>
          <w:p w:rsidR="002071C1" w:rsidRPr="000E17AF" w:rsidRDefault="00434530">
            <w:pPr>
              <w:spacing w:line="0" w:lineRule="atLeast"/>
              <w:jc w:val="center"/>
            </w:pPr>
            <w:r w:rsidRPr="000E17AF">
              <w:t>РС</w:t>
            </w:r>
          </w:p>
          <w:p w:rsidR="002071C1" w:rsidRPr="000E17AF" w:rsidRDefault="00434530">
            <w:pPr>
              <w:spacing w:line="0" w:lineRule="atLeast"/>
              <w:jc w:val="center"/>
            </w:pPr>
            <w:r w:rsidRPr="000E17AF">
              <w:t>РС</w:t>
            </w:r>
          </w:p>
          <w:p w:rsidR="002071C1" w:rsidRPr="000E17AF" w:rsidRDefault="00434530">
            <w:pPr>
              <w:spacing w:line="0" w:lineRule="atLeast"/>
              <w:jc w:val="center"/>
            </w:pPr>
            <w:r w:rsidRPr="000E17AF">
              <w:t>РС</w:t>
            </w:r>
          </w:p>
        </w:tc>
        <w:tc>
          <w:tcPr>
            <w:tcW w:w="1837" w:type="dxa"/>
            <w:shd w:val="clear" w:color="auto" w:fill="auto"/>
            <w:vAlign w:val="center"/>
          </w:tcPr>
          <w:p w:rsidR="002071C1" w:rsidRPr="000E17AF" w:rsidRDefault="00434530">
            <w:pPr>
              <w:spacing w:line="260" w:lineRule="exact"/>
              <w:rPr>
                <w:w w:val="98"/>
              </w:rPr>
            </w:pPr>
            <w:r w:rsidRPr="000E17AF">
              <w:rPr>
                <w:w w:val="98"/>
              </w:rPr>
              <w:t>Учитељи</w:t>
            </w:r>
          </w:p>
          <w:p w:rsidR="002071C1" w:rsidRPr="000E17AF" w:rsidRDefault="00434530">
            <w:pPr>
              <w:spacing w:line="0" w:lineRule="atLeast"/>
              <w:rPr>
                <w:w w:val="98"/>
              </w:rPr>
            </w:pPr>
            <w:r w:rsidRPr="000E17AF">
              <w:rPr>
                <w:w w:val="98"/>
              </w:rPr>
              <w:t>Учитељи</w:t>
            </w:r>
          </w:p>
          <w:p w:rsidR="002071C1" w:rsidRPr="000E17AF" w:rsidRDefault="00434530">
            <w:pPr>
              <w:spacing w:line="0" w:lineRule="atLeast"/>
              <w:rPr>
                <w:w w:val="98"/>
              </w:rPr>
            </w:pPr>
            <w:r w:rsidRPr="000E17AF">
              <w:rPr>
                <w:w w:val="99"/>
              </w:rPr>
              <w:t>Раз.старешине</w:t>
            </w:r>
          </w:p>
          <w:p w:rsidR="002071C1" w:rsidRPr="000E17AF" w:rsidRDefault="00434530">
            <w:pPr>
              <w:spacing w:line="0" w:lineRule="atLeast"/>
              <w:rPr>
                <w:w w:val="98"/>
              </w:rPr>
            </w:pPr>
            <w:r w:rsidRPr="000E17AF">
              <w:rPr>
                <w:w w:val="99"/>
              </w:rPr>
              <w:t>Педагог</w:t>
            </w:r>
          </w:p>
        </w:tc>
      </w:tr>
      <w:tr w:rsidR="002071C1" w:rsidRPr="000E17AF">
        <w:trPr>
          <w:trHeight w:val="1422"/>
        </w:trPr>
        <w:tc>
          <w:tcPr>
            <w:tcW w:w="1192" w:type="dxa"/>
            <w:shd w:val="clear" w:color="auto" w:fill="auto"/>
            <w:vAlign w:val="center"/>
          </w:tcPr>
          <w:p w:rsidR="002071C1" w:rsidRPr="000E17AF" w:rsidRDefault="00434530">
            <w:pPr>
              <w:spacing w:line="258" w:lineRule="exact"/>
            </w:pPr>
            <w:r w:rsidRPr="000E17AF">
              <w:t>ИЗЛОЖБЕ</w:t>
            </w:r>
          </w:p>
        </w:tc>
        <w:tc>
          <w:tcPr>
            <w:tcW w:w="3959" w:type="dxa"/>
            <w:shd w:val="clear" w:color="auto" w:fill="auto"/>
            <w:vAlign w:val="center"/>
          </w:tcPr>
          <w:p w:rsidR="002071C1" w:rsidRPr="000E17AF" w:rsidRDefault="00434530">
            <w:pPr>
              <w:spacing w:line="0" w:lineRule="atLeast"/>
            </w:pPr>
            <w:r w:rsidRPr="000E17AF">
              <w:t>1.Уређење паноа о раду</w:t>
            </w:r>
          </w:p>
          <w:p w:rsidR="002071C1" w:rsidRPr="000E17AF" w:rsidRDefault="00434530">
            <w:pPr>
              <w:spacing w:line="0" w:lineRule="atLeast"/>
            </w:pPr>
            <w:r w:rsidRPr="000E17AF">
              <w:t>2.Упознајмо занимање-зидне новине</w:t>
            </w:r>
          </w:p>
          <w:p w:rsidR="002071C1" w:rsidRPr="000E17AF" w:rsidRDefault="00434530">
            <w:pPr>
              <w:spacing w:line="0" w:lineRule="atLeast"/>
            </w:pPr>
            <w:r w:rsidRPr="000E17AF">
              <w:t>3.Албум ''Занимања</w:t>
            </w:r>
            <w:r w:rsidRPr="000E17AF">
              <w:rPr>
                <w:lang w:val="sr-Cyrl-RS"/>
              </w:rPr>
              <w:t xml:space="preserve"> </w:t>
            </w:r>
            <w:r w:rsidRPr="000E17AF">
              <w:t>људи''</w:t>
            </w:r>
          </w:p>
          <w:p w:rsidR="002071C1" w:rsidRPr="000E17AF" w:rsidRDefault="00434530">
            <w:pPr>
              <w:spacing w:line="0" w:lineRule="atLeast"/>
            </w:pPr>
            <w:r w:rsidRPr="000E17AF">
              <w:t>4.Кутак ''Необична</w:t>
            </w:r>
            <w:r w:rsidRPr="000E17AF">
              <w:rPr>
                <w:lang w:val="sr-Cyrl-RS"/>
              </w:rPr>
              <w:t xml:space="preserve"> </w:t>
            </w:r>
            <w:r w:rsidRPr="000E17AF">
              <w:t>занимања''</w:t>
            </w:r>
          </w:p>
          <w:p w:rsidR="002071C1" w:rsidRPr="000E17AF" w:rsidRDefault="00434530">
            <w:pPr>
              <w:spacing w:line="0" w:lineRule="atLeast"/>
            </w:pPr>
            <w:r w:rsidRPr="000E17AF">
              <w:t>5.Уређење паноа ПО,</w:t>
            </w:r>
            <w:r w:rsidRPr="000E17AF">
              <w:rPr>
                <w:lang w:val="sr-Cyrl-RS"/>
              </w:rPr>
              <w:t xml:space="preserve"> </w:t>
            </w:r>
            <w:r w:rsidRPr="000E17AF">
              <w:t>зидне новине…</w:t>
            </w:r>
          </w:p>
        </w:tc>
        <w:tc>
          <w:tcPr>
            <w:tcW w:w="860" w:type="dxa"/>
            <w:gridSpan w:val="2"/>
            <w:shd w:val="clear" w:color="auto" w:fill="auto"/>
            <w:vAlign w:val="center"/>
          </w:tcPr>
          <w:p w:rsidR="002071C1" w:rsidRPr="000E17AF" w:rsidRDefault="00434530">
            <w:pPr>
              <w:spacing w:line="258" w:lineRule="exact"/>
              <w:ind w:right="20"/>
              <w:jc w:val="center"/>
              <w:rPr>
                <w:w w:val="99"/>
              </w:rPr>
            </w:pPr>
            <w:r w:rsidRPr="000E17AF">
              <w:rPr>
                <w:w w:val="99"/>
              </w:rPr>
              <w:t>I</w:t>
            </w:r>
          </w:p>
          <w:p w:rsidR="002071C1" w:rsidRPr="000E17AF" w:rsidRDefault="00434530">
            <w:pPr>
              <w:spacing w:line="258" w:lineRule="exact"/>
              <w:ind w:right="20"/>
              <w:jc w:val="center"/>
              <w:rPr>
                <w:w w:val="99"/>
              </w:rPr>
            </w:pPr>
            <w:r w:rsidRPr="000E17AF">
              <w:t>II</w:t>
            </w:r>
          </w:p>
          <w:p w:rsidR="002071C1" w:rsidRPr="000E17AF" w:rsidRDefault="00434530">
            <w:pPr>
              <w:spacing w:line="0" w:lineRule="atLeast"/>
              <w:ind w:right="20"/>
              <w:jc w:val="center"/>
              <w:rPr>
                <w:w w:val="99"/>
              </w:rPr>
            </w:pPr>
            <w:r w:rsidRPr="000E17AF">
              <w:t>III, IV</w:t>
            </w:r>
          </w:p>
          <w:p w:rsidR="002071C1" w:rsidRPr="000E17AF" w:rsidRDefault="00434530">
            <w:pPr>
              <w:spacing w:line="0" w:lineRule="atLeast"/>
              <w:jc w:val="center"/>
            </w:pPr>
            <w:r w:rsidRPr="000E17AF">
              <w:t>V</w:t>
            </w:r>
          </w:p>
          <w:p w:rsidR="002071C1" w:rsidRPr="000E17AF" w:rsidRDefault="00434530">
            <w:pPr>
              <w:spacing w:line="0" w:lineRule="atLeast"/>
              <w:jc w:val="center"/>
            </w:pPr>
            <w:r w:rsidRPr="000E17AF">
              <w:t>VI-VIII</w:t>
            </w:r>
          </w:p>
        </w:tc>
        <w:tc>
          <w:tcPr>
            <w:tcW w:w="992" w:type="dxa"/>
            <w:gridSpan w:val="2"/>
            <w:shd w:val="clear" w:color="auto" w:fill="auto"/>
            <w:vAlign w:val="center"/>
          </w:tcPr>
          <w:p w:rsidR="002071C1" w:rsidRPr="000E17AF" w:rsidRDefault="00434530">
            <w:pPr>
              <w:spacing w:line="0" w:lineRule="atLeast"/>
              <w:jc w:val="center"/>
            </w:pPr>
            <w:r w:rsidRPr="000E17AF">
              <w:t>IV</w:t>
            </w:r>
          </w:p>
          <w:p w:rsidR="002071C1" w:rsidRPr="000E17AF" w:rsidRDefault="00434530">
            <w:pPr>
              <w:spacing w:line="258" w:lineRule="exact"/>
              <w:jc w:val="center"/>
            </w:pPr>
            <w:r w:rsidRPr="000E17AF">
              <w:t>XI</w:t>
            </w:r>
          </w:p>
          <w:p w:rsidR="002071C1" w:rsidRPr="000E17AF" w:rsidRDefault="00434530">
            <w:pPr>
              <w:spacing w:line="0" w:lineRule="atLeast"/>
              <w:jc w:val="center"/>
            </w:pPr>
            <w:r w:rsidRPr="000E17AF">
              <w:rPr>
                <w:w w:val="99"/>
              </w:rPr>
              <w:t>I</w:t>
            </w:r>
          </w:p>
          <w:p w:rsidR="002071C1" w:rsidRPr="000E17AF" w:rsidRDefault="00434530">
            <w:pPr>
              <w:spacing w:line="0" w:lineRule="atLeast"/>
              <w:jc w:val="center"/>
            </w:pPr>
            <w:r w:rsidRPr="000E17AF">
              <w:t>IV</w:t>
            </w:r>
          </w:p>
          <w:p w:rsidR="002071C1" w:rsidRPr="000E17AF" w:rsidRDefault="00434530">
            <w:pPr>
              <w:spacing w:line="0" w:lineRule="atLeast"/>
              <w:jc w:val="center"/>
            </w:pPr>
            <w:r w:rsidRPr="000E17AF">
              <w:rPr>
                <w:w w:val="98"/>
              </w:rPr>
              <w:t>X-V</w:t>
            </w:r>
          </w:p>
        </w:tc>
        <w:tc>
          <w:tcPr>
            <w:tcW w:w="851" w:type="dxa"/>
            <w:shd w:val="clear" w:color="auto" w:fill="auto"/>
            <w:vAlign w:val="center"/>
          </w:tcPr>
          <w:p w:rsidR="002071C1" w:rsidRPr="000E17AF" w:rsidRDefault="00434530">
            <w:pPr>
              <w:spacing w:line="258" w:lineRule="exact"/>
              <w:jc w:val="center"/>
            </w:pPr>
            <w:r w:rsidRPr="000E17AF">
              <w:t>ОЗ</w:t>
            </w:r>
          </w:p>
          <w:p w:rsidR="002071C1" w:rsidRPr="000E17AF" w:rsidRDefault="00434530">
            <w:pPr>
              <w:spacing w:line="0" w:lineRule="atLeast"/>
              <w:jc w:val="center"/>
            </w:pPr>
            <w:r w:rsidRPr="000E17AF">
              <w:t>ОЗ</w:t>
            </w:r>
          </w:p>
          <w:p w:rsidR="002071C1" w:rsidRPr="000E17AF" w:rsidRDefault="00434530">
            <w:pPr>
              <w:spacing w:line="0" w:lineRule="atLeast"/>
              <w:jc w:val="center"/>
            </w:pPr>
            <w:r w:rsidRPr="000E17AF">
              <w:t>РС</w:t>
            </w:r>
          </w:p>
          <w:p w:rsidR="002071C1" w:rsidRPr="000E17AF" w:rsidRDefault="00434530">
            <w:pPr>
              <w:spacing w:line="0" w:lineRule="atLeast"/>
              <w:jc w:val="center"/>
            </w:pPr>
            <w:r w:rsidRPr="000E17AF">
              <w:t>ОЗ</w:t>
            </w:r>
          </w:p>
          <w:p w:rsidR="002071C1" w:rsidRPr="000E17AF" w:rsidRDefault="00434530">
            <w:pPr>
              <w:spacing w:line="0" w:lineRule="atLeast"/>
              <w:jc w:val="center"/>
            </w:pPr>
            <w:r w:rsidRPr="000E17AF">
              <w:t>ОЗ</w:t>
            </w:r>
          </w:p>
          <w:p w:rsidR="002071C1" w:rsidRPr="000E17AF" w:rsidRDefault="00434530">
            <w:pPr>
              <w:spacing w:line="0" w:lineRule="atLeast"/>
              <w:jc w:val="center"/>
            </w:pPr>
            <w:r w:rsidRPr="000E17AF">
              <w:rPr>
                <w:w w:val="96"/>
              </w:rPr>
              <w:t>ЗУ</w:t>
            </w:r>
          </w:p>
        </w:tc>
        <w:tc>
          <w:tcPr>
            <w:tcW w:w="1837" w:type="dxa"/>
            <w:shd w:val="clear" w:color="auto" w:fill="auto"/>
            <w:vAlign w:val="center"/>
          </w:tcPr>
          <w:p w:rsidR="002071C1" w:rsidRPr="000E17AF" w:rsidRDefault="00434530">
            <w:pPr>
              <w:spacing w:line="258" w:lineRule="exact"/>
              <w:rPr>
                <w:w w:val="98"/>
              </w:rPr>
            </w:pPr>
            <w:r w:rsidRPr="000E17AF">
              <w:rPr>
                <w:w w:val="98"/>
              </w:rPr>
              <w:t>Учитељи</w:t>
            </w:r>
          </w:p>
          <w:p w:rsidR="002071C1" w:rsidRPr="000E17AF" w:rsidRDefault="00434530">
            <w:pPr>
              <w:spacing w:line="0" w:lineRule="atLeast"/>
              <w:rPr>
                <w:w w:val="98"/>
              </w:rPr>
            </w:pPr>
            <w:r w:rsidRPr="000E17AF">
              <w:rPr>
                <w:w w:val="98"/>
              </w:rPr>
              <w:t>Учитељи</w:t>
            </w:r>
          </w:p>
          <w:p w:rsidR="002071C1" w:rsidRPr="000E17AF" w:rsidRDefault="00434530">
            <w:pPr>
              <w:spacing w:line="0" w:lineRule="atLeast"/>
            </w:pPr>
            <w:r w:rsidRPr="000E17AF">
              <w:rPr>
                <w:w w:val="98"/>
              </w:rPr>
              <w:t>Учитељи</w:t>
            </w:r>
          </w:p>
          <w:p w:rsidR="002071C1" w:rsidRPr="000E17AF" w:rsidRDefault="00434530">
            <w:pPr>
              <w:spacing w:line="0" w:lineRule="atLeast"/>
              <w:rPr>
                <w:w w:val="98"/>
              </w:rPr>
            </w:pPr>
            <w:r w:rsidRPr="000E17AF">
              <w:rPr>
                <w:w w:val="98"/>
              </w:rPr>
              <w:t>Учитељи</w:t>
            </w:r>
          </w:p>
          <w:p w:rsidR="002071C1" w:rsidRPr="000E17AF" w:rsidRDefault="00434530">
            <w:pPr>
              <w:spacing w:line="0" w:lineRule="atLeast"/>
              <w:rPr>
                <w:w w:val="98"/>
              </w:rPr>
            </w:pPr>
            <w:r w:rsidRPr="000E17AF">
              <w:rPr>
                <w:w w:val="98"/>
              </w:rPr>
              <w:t>Учитељи</w:t>
            </w:r>
          </w:p>
          <w:p w:rsidR="002071C1" w:rsidRPr="000E17AF" w:rsidRDefault="00434530">
            <w:pPr>
              <w:spacing w:line="0" w:lineRule="atLeast"/>
              <w:rPr>
                <w:w w:val="98"/>
              </w:rPr>
            </w:pPr>
            <w:r w:rsidRPr="000E17AF">
              <w:t>Разредне</w:t>
            </w:r>
            <w:r w:rsidRPr="000E17AF">
              <w:rPr>
                <w:w w:val="98"/>
              </w:rPr>
              <w:t xml:space="preserve"> старешине</w:t>
            </w:r>
          </w:p>
        </w:tc>
      </w:tr>
    </w:tbl>
    <w:p w:rsidR="002071C1" w:rsidRPr="000E17AF" w:rsidRDefault="002071C1">
      <w:pPr>
        <w:rPr>
          <w:rFonts w:eastAsia="Calibri"/>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9"/>
        <w:gridCol w:w="2966"/>
        <w:gridCol w:w="861"/>
        <w:gridCol w:w="982"/>
        <w:gridCol w:w="861"/>
        <w:gridCol w:w="1852"/>
      </w:tblGrid>
      <w:tr w:rsidR="002071C1" w:rsidRPr="000E17AF">
        <w:trPr>
          <w:trHeight w:val="849"/>
        </w:trPr>
        <w:tc>
          <w:tcPr>
            <w:tcW w:w="2259" w:type="dxa"/>
            <w:shd w:val="clear" w:color="auto" w:fill="auto"/>
            <w:vAlign w:val="center"/>
          </w:tcPr>
          <w:p w:rsidR="002071C1" w:rsidRPr="000E17AF" w:rsidRDefault="00434530">
            <w:pPr>
              <w:spacing w:line="0" w:lineRule="atLeast"/>
            </w:pPr>
            <w:r w:rsidRPr="000E17AF">
              <w:t>ИСТРАЖИВАЧКИ</w:t>
            </w:r>
          </w:p>
          <w:p w:rsidR="002071C1" w:rsidRPr="000E17AF" w:rsidRDefault="00434530">
            <w:pPr>
              <w:spacing w:line="0" w:lineRule="atLeast"/>
            </w:pPr>
            <w:r w:rsidRPr="000E17AF">
              <w:t>РАДОВИ</w:t>
            </w:r>
          </w:p>
        </w:tc>
        <w:tc>
          <w:tcPr>
            <w:tcW w:w="2966" w:type="dxa"/>
            <w:shd w:val="clear" w:color="auto" w:fill="auto"/>
            <w:vAlign w:val="center"/>
          </w:tcPr>
          <w:p w:rsidR="002071C1" w:rsidRPr="000E17AF" w:rsidRDefault="00434530">
            <w:pPr>
              <w:spacing w:line="0" w:lineRule="atLeast"/>
            </w:pPr>
            <w:r w:rsidRPr="000E17AF">
              <w:t>1.Истраживање проф.</w:t>
            </w:r>
          </w:p>
          <w:p w:rsidR="002071C1" w:rsidRPr="000E17AF" w:rsidRDefault="00434530">
            <w:pPr>
              <w:spacing w:line="0" w:lineRule="atLeast"/>
            </w:pPr>
            <w:r w:rsidRPr="000E17AF">
              <w:t>интересовања (анкета)</w:t>
            </w:r>
          </w:p>
          <w:p w:rsidR="002071C1" w:rsidRPr="000E17AF" w:rsidRDefault="00434530">
            <w:pPr>
              <w:spacing w:line="0" w:lineRule="atLeast"/>
            </w:pPr>
            <w:r w:rsidRPr="000E17AF">
              <w:rPr>
                <w:lang w:val="sr-Cyrl-RS"/>
              </w:rPr>
              <w:t>2</w:t>
            </w:r>
            <w:r w:rsidRPr="000E17AF">
              <w:t>.Анализа уписа у СШ</w:t>
            </w:r>
          </w:p>
        </w:tc>
        <w:tc>
          <w:tcPr>
            <w:tcW w:w="861" w:type="dxa"/>
            <w:shd w:val="clear" w:color="auto" w:fill="auto"/>
            <w:vAlign w:val="center"/>
          </w:tcPr>
          <w:p w:rsidR="002071C1" w:rsidRPr="000E17AF" w:rsidRDefault="00434530">
            <w:pPr>
              <w:spacing w:line="0" w:lineRule="atLeast"/>
              <w:jc w:val="center"/>
            </w:pPr>
            <w:r w:rsidRPr="000E17AF">
              <w:t>VIII</w:t>
            </w:r>
          </w:p>
          <w:p w:rsidR="002071C1" w:rsidRPr="000E17AF" w:rsidRDefault="00434530">
            <w:pPr>
              <w:spacing w:line="0" w:lineRule="atLeast"/>
              <w:jc w:val="center"/>
            </w:pPr>
            <w:r w:rsidRPr="000E17AF">
              <w:t>VIII</w:t>
            </w:r>
          </w:p>
        </w:tc>
        <w:tc>
          <w:tcPr>
            <w:tcW w:w="982" w:type="dxa"/>
            <w:shd w:val="clear" w:color="auto" w:fill="auto"/>
            <w:vAlign w:val="center"/>
          </w:tcPr>
          <w:p w:rsidR="002071C1" w:rsidRPr="000E17AF" w:rsidRDefault="00434530">
            <w:pPr>
              <w:spacing w:line="0" w:lineRule="atLeast"/>
              <w:jc w:val="center"/>
            </w:pPr>
            <w:r w:rsidRPr="000E17AF">
              <w:t>X</w:t>
            </w:r>
          </w:p>
          <w:p w:rsidR="002071C1" w:rsidRPr="000E17AF" w:rsidRDefault="00434530">
            <w:pPr>
              <w:spacing w:line="0" w:lineRule="atLeast"/>
              <w:jc w:val="center"/>
            </w:pPr>
            <w:r w:rsidRPr="000E17AF">
              <w:rPr>
                <w:w w:val="94"/>
              </w:rPr>
              <w:t>IX</w:t>
            </w:r>
          </w:p>
        </w:tc>
        <w:tc>
          <w:tcPr>
            <w:tcW w:w="861" w:type="dxa"/>
            <w:shd w:val="clear" w:color="auto" w:fill="auto"/>
            <w:vAlign w:val="center"/>
          </w:tcPr>
          <w:p w:rsidR="002071C1" w:rsidRPr="000E17AF" w:rsidRDefault="00434530">
            <w:pPr>
              <w:spacing w:line="0" w:lineRule="atLeast"/>
              <w:jc w:val="center"/>
            </w:pPr>
            <w:r w:rsidRPr="000E17AF">
              <w:t>НВ</w:t>
            </w:r>
          </w:p>
        </w:tc>
        <w:tc>
          <w:tcPr>
            <w:tcW w:w="1852" w:type="dxa"/>
            <w:shd w:val="clear" w:color="auto" w:fill="auto"/>
            <w:vAlign w:val="center"/>
          </w:tcPr>
          <w:p w:rsidR="002071C1" w:rsidRPr="000E17AF" w:rsidRDefault="00434530">
            <w:pPr>
              <w:spacing w:line="0" w:lineRule="atLeast"/>
            </w:pPr>
            <w:r w:rsidRPr="000E17AF">
              <w:t>Педагог</w:t>
            </w:r>
          </w:p>
        </w:tc>
      </w:tr>
      <w:tr w:rsidR="002071C1" w:rsidRPr="000E17AF">
        <w:trPr>
          <w:trHeight w:val="1038"/>
        </w:trPr>
        <w:tc>
          <w:tcPr>
            <w:tcW w:w="2259" w:type="dxa"/>
            <w:tcBorders>
              <w:bottom w:val="single" w:sz="4" w:space="0" w:color="auto"/>
            </w:tcBorders>
            <w:shd w:val="clear" w:color="auto" w:fill="auto"/>
            <w:vAlign w:val="center"/>
          </w:tcPr>
          <w:p w:rsidR="002071C1" w:rsidRPr="000E17AF" w:rsidRDefault="00434530">
            <w:pPr>
              <w:spacing w:line="258" w:lineRule="exact"/>
            </w:pPr>
            <w:r w:rsidRPr="000E17AF">
              <w:t>ПРОФЕСИОНАЛНО</w:t>
            </w:r>
          </w:p>
          <w:p w:rsidR="002071C1" w:rsidRPr="000E17AF" w:rsidRDefault="00434530">
            <w:pPr>
              <w:spacing w:line="0" w:lineRule="atLeast"/>
            </w:pPr>
            <w:r w:rsidRPr="000E17AF">
              <w:t>САВЕТОВАЊЕ</w:t>
            </w:r>
          </w:p>
        </w:tc>
        <w:tc>
          <w:tcPr>
            <w:tcW w:w="2966" w:type="dxa"/>
            <w:tcBorders>
              <w:bottom w:val="single" w:sz="4" w:space="0" w:color="auto"/>
            </w:tcBorders>
            <w:shd w:val="clear" w:color="auto" w:fill="auto"/>
            <w:vAlign w:val="center"/>
          </w:tcPr>
          <w:p w:rsidR="002071C1" w:rsidRPr="000E17AF" w:rsidRDefault="00434530">
            <w:pPr>
              <w:spacing w:line="258" w:lineRule="exact"/>
            </w:pPr>
            <w:r w:rsidRPr="000E17AF">
              <w:t>1.Утврђивање интересовања,</w:t>
            </w:r>
          </w:p>
          <w:p w:rsidR="002071C1" w:rsidRPr="000E17AF" w:rsidRDefault="00434530">
            <w:pPr>
              <w:spacing w:line="0" w:lineRule="atLeast"/>
            </w:pPr>
            <w:r w:rsidRPr="000E17AF">
              <w:t>жеља,</w:t>
            </w:r>
            <w:r w:rsidRPr="000E17AF">
              <w:rPr>
                <w:lang w:val="sr-Cyrl-RS"/>
              </w:rPr>
              <w:t xml:space="preserve"> </w:t>
            </w:r>
            <w:r w:rsidRPr="000E17AF">
              <w:t xml:space="preserve">способности </w:t>
            </w:r>
          </w:p>
          <w:p w:rsidR="002071C1" w:rsidRPr="000E17AF" w:rsidRDefault="00434530">
            <w:pPr>
              <w:spacing w:line="0" w:lineRule="atLeast"/>
            </w:pPr>
            <w:r w:rsidRPr="000E17AF">
              <w:t>2.Индивидуално</w:t>
            </w:r>
            <w:r w:rsidRPr="000E17AF">
              <w:rPr>
                <w:lang w:val="sr-Cyrl-RS"/>
              </w:rPr>
              <w:t xml:space="preserve"> </w:t>
            </w:r>
            <w:r w:rsidRPr="000E17AF">
              <w:t>проф.</w:t>
            </w:r>
            <w:r w:rsidRPr="000E17AF">
              <w:rPr>
                <w:lang w:val="sr-Cyrl-RS"/>
              </w:rPr>
              <w:t xml:space="preserve"> </w:t>
            </w:r>
            <w:r w:rsidRPr="000E17AF">
              <w:t>саветовање</w:t>
            </w:r>
          </w:p>
        </w:tc>
        <w:tc>
          <w:tcPr>
            <w:tcW w:w="861" w:type="dxa"/>
            <w:tcBorders>
              <w:bottom w:val="single" w:sz="4" w:space="0" w:color="auto"/>
            </w:tcBorders>
            <w:shd w:val="clear" w:color="auto" w:fill="auto"/>
            <w:vAlign w:val="center"/>
          </w:tcPr>
          <w:p w:rsidR="002071C1" w:rsidRPr="000E17AF" w:rsidRDefault="00434530">
            <w:pPr>
              <w:spacing w:line="0" w:lineRule="atLeast"/>
              <w:jc w:val="center"/>
            </w:pPr>
            <w:r w:rsidRPr="000E17AF">
              <w:t>VIII</w:t>
            </w:r>
          </w:p>
          <w:p w:rsidR="002071C1" w:rsidRPr="000E17AF" w:rsidRDefault="00434530">
            <w:pPr>
              <w:spacing w:line="0" w:lineRule="atLeast"/>
              <w:jc w:val="center"/>
            </w:pPr>
            <w:r w:rsidRPr="000E17AF">
              <w:rPr>
                <w:w w:val="99"/>
              </w:rPr>
              <w:t>II</w:t>
            </w:r>
          </w:p>
        </w:tc>
        <w:tc>
          <w:tcPr>
            <w:tcW w:w="982" w:type="dxa"/>
            <w:shd w:val="clear" w:color="auto" w:fill="auto"/>
            <w:vAlign w:val="center"/>
          </w:tcPr>
          <w:p w:rsidR="002071C1" w:rsidRPr="000E17AF" w:rsidRDefault="00434530">
            <w:pPr>
              <w:spacing w:line="0" w:lineRule="atLeast"/>
              <w:jc w:val="center"/>
            </w:pPr>
            <w:r w:rsidRPr="000E17AF">
              <w:t>X-II</w:t>
            </w:r>
          </w:p>
          <w:p w:rsidR="002071C1" w:rsidRPr="000E17AF" w:rsidRDefault="00434530">
            <w:pPr>
              <w:spacing w:line="0" w:lineRule="atLeast"/>
              <w:jc w:val="center"/>
            </w:pPr>
            <w:r w:rsidRPr="000E17AF">
              <w:rPr>
                <w:w w:val="97"/>
              </w:rPr>
              <w:t>II-IV</w:t>
            </w:r>
          </w:p>
        </w:tc>
        <w:tc>
          <w:tcPr>
            <w:tcW w:w="861" w:type="dxa"/>
            <w:tcBorders>
              <w:bottom w:val="single" w:sz="4" w:space="0" w:color="auto"/>
            </w:tcBorders>
            <w:shd w:val="clear" w:color="auto" w:fill="auto"/>
            <w:vAlign w:val="center"/>
          </w:tcPr>
          <w:p w:rsidR="002071C1" w:rsidRPr="000E17AF" w:rsidRDefault="002071C1">
            <w:pPr>
              <w:spacing w:line="0" w:lineRule="atLeast"/>
              <w:jc w:val="center"/>
            </w:pPr>
          </w:p>
        </w:tc>
        <w:tc>
          <w:tcPr>
            <w:tcW w:w="1852" w:type="dxa"/>
            <w:tcBorders>
              <w:bottom w:val="single" w:sz="4" w:space="0" w:color="auto"/>
            </w:tcBorders>
            <w:shd w:val="clear" w:color="auto" w:fill="auto"/>
            <w:vAlign w:val="center"/>
          </w:tcPr>
          <w:p w:rsidR="002071C1" w:rsidRPr="000E17AF" w:rsidRDefault="00434530">
            <w:pPr>
              <w:spacing w:line="258" w:lineRule="exact"/>
              <w:rPr>
                <w:w w:val="99"/>
              </w:rPr>
            </w:pPr>
            <w:r w:rsidRPr="000E17AF">
              <w:t>Педагог</w:t>
            </w:r>
          </w:p>
          <w:p w:rsidR="002071C1" w:rsidRPr="000E17AF" w:rsidRDefault="00434530">
            <w:pPr>
              <w:spacing w:line="0" w:lineRule="atLeast"/>
              <w:rPr>
                <w:w w:val="99"/>
              </w:rPr>
            </w:pPr>
            <w:r w:rsidRPr="000E17AF">
              <w:t>Педагог</w:t>
            </w:r>
          </w:p>
        </w:tc>
      </w:tr>
    </w:tbl>
    <w:p w:rsidR="002071C1" w:rsidRDefault="002071C1">
      <w:pPr>
        <w:spacing w:line="0" w:lineRule="atLeast"/>
        <w:rPr>
          <w:szCs w:val="20"/>
        </w:rPr>
      </w:pPr>
      <w:bookmarkStart w:id="3" w:name="page213"/>
      <w:bookmarkStart w:id="4" w:name="page214"/>
      <w:bookmarkStart w:id="5" w:name="page215"/>
      <w:bookmarkEnd w:id="3"/>
      <w:bookmarkEnd w:id="4"/>
      <w:bookmarkEnd w:id="5"/>
    </w:p>
    <w:p w:rsidR="002071C1" w:rsidRDefault="00434530">
      <w:pPr>
        <w:spacing w:line="0" w:lineRule="atLeast"/>
        <w:rPr>
          <w:szCs w:val="20"/>
        </w:rPr>
      </w:pPr>
      <w:r>
        <w:rPr>
          <w:szCs w:val="20"/>
        </w:rPr>
        <w:t>Циљеви професионалне оријентације:</w:t>
      </w:r>
    </w:p>
    <w:p w:rsidR="002071C1" w:rsidRDefault="002071C1">
      <w:pPr>
        <w:spacing w:line="41" w:lineRule="exact"/>
        <w:rPr>
          <w:sz w:val="20"/>
          <w:szCs w:val="20"/>
        </w:rPr>
      </w:pPr>
    </w:p>
    <w:p w:rsidR="002071C1" w:rsidRDefault="00434530">
      <w:pPr>
        <w:numPr>
          <w:ilvl w:val="0"/>
          <w:numId w:val="44"/>
        </w:numPr>
        <w:tabs>
          <w:tab w:val="left" w:pos="247"/>
        </w:tabs>
        <w:ind w:left="247" w:hanging="247"/>
        <w:rPr>
          <w:szCs w:val="20"/>
        </w:rPr>
      </w:pPr>
      <w:r>
        <w:rPr>
          <w:szCs w:val="20"/>
        </w:rPr>
        <w:t>Самоспознаја</w:t>
      </w:r>
    </w:p>
    <w:p w:rsidR="002071C1" w:rsidRDefault="00434530">
      <w:pPr>
        <w:numPr>
          <w:ilvl w:val="0"/>
          <w:numId w:val="44"/>
        </w:numPr>
        <w:tabs>
          <w:tab w:val="left" w:pos="247"/>
        </w:tabs>
        <w:ind w:left="247" w:hanging="247"/>
        <w:rPr>
          <w:szCs w:val="20"/>
        </w:rPr>
      </w:pPr>
      <w:r>
        <w:rPr>
          <w:szCs w:val="20"/>
        </w:rPr>
        <w:t>Упознавање са разноврсним занимањима</w:t>
      </w:r>
    </w:p>
    <w:p w:rsidR="002071C1" w:rsidRDefault="00434530">
      <w:pPr>
        <w:numPr>
          <w:ilvl w:val="0"/>
          <w:numId w:val="44"/>
        </w:numPr>
        <w:tabs>
          <w:tab w:val="left" w:pos="247"/>
        </w:tabs>
        <w:ind w:left="247" w:hanging="247"/>
        <w:rPr>
          <w:szCs w:val="20"/>
        </w:rPr>
      </w:pPr>
      <w:r>
        <w:rPr>
          <w:szCs w:val="20"/>
        </w:rPr>
        <w:t>Како се понашати приликом представљања</w:t>
      </w:r>
    </w:p>
    <w:p w:rsidR="002071C1" w:rsidRDefault="00434530">
      <w:pPr>
        <w:numPr>
          <w:ilvl w:val="0"/>
          <w:numId w:val="44"/>
        </w:numPr>
        <w:tabs>
          <w:tab w:val="left" w:pos="247"/>
        </w:tabs>
        <w:ind w:left="247" w:hanging="247"/>
        <w:rPr>
          <w:szCs w:val="20"/>
        </w:rPr>
      </w:pPr>
      <w:r>
        <w:rPr>
          <w:szCs w:val="20"/>
        </w:rPr>
        <w:t>Писање аутобиографије</w:t>
      </w:r>
    </w:p>
    <w:p w:rsidR="002071C1" w:rsidRDefault="00434530">
      <w:pPr>
        <w:numPr>
          <w:ilvl w:val="0"/>
          <w:numId w:val="44"/>
        </w:numPr>
        <w:tabs>
          <w:tab w:val="left" w:pos="247"/>
        </w:tabs>
        <w:ind w:left="247" w:hanging="247"/>
        <w:rPr>
          <w:szCs w:val="20"/>
        </w:rPr>
      </w:pPr>
      <w:r>
        <w:rPr>
          <w:szCs w:val="20"/>
        </w:rPr>
        <w:t>Сазнања о списковима дефицитарних  занимања</w:t>
      </w:r>
    </w:p>
    <w:p w:rsidR="002071C1" w:rsidRDefault="002071C1">
      <w:pPr>
        <w:rPr>
          <w:sz w:val="20"/>
          <w:szCs w:val="20"/>
        </w:rPr>
      </w:pPr>
    </w:p>
    <w:p w:rsidR="002071C1" w:rsidRDefault="00434530">
      <w:pPr>
        <w:rPr>
          <w:szCs w:val="20"/>
        </w:rPr>
      </w:pPr>
      <w:r>
        <w:rPr>
          <w:szCs w:val="20"/>
        </w:rPr>
        <w:t>Наставници укључени у пројекат:</w:t>
      </w:r>
    </w:p>
    <w:p w:rsidR="002071C1" w:rsidRDefault="002071C1">
      <w:pPr>
        <w:rPr>
          <w:sz w:val="20"/>
          <w:szCs w:val="20"/>
        </w:rPr>
      </w:pPr>
    </w:p>
    <w:p w:rsidR="002071C1" w:rsidRDefault="00434530">
      <w:pPr>
        <w:numPr>
          <w:ilvl w:val="0"/>
          <w:numId w:val="45"/>
        </w:numPr>
        <w:tabs>
          <w:tab w:val="left" w:pos="1447"/>
        </w:tabs>
        <w:ind w:left="1447" w:hanging="247"/>
        <w:rPr>
          <w:szCs w:val="20"/>
        </w:rPr>
      </w:pPr>
      <w:r>
        <w:rPr>
          <w:szCs w:val="20"/>
        </w:rPr>
        <w:t>Разредне старешине 7. разреда</w:t>
      </w:r>
    </w:p>
    <w:p w:rsidR="002071C1" w:rsidRDefault="00434530">
      <w:pPr>
        <w:numPr>
          <w:ilvl w:val="0"/>
          <w:numId w:val="45"/>
        </w:numPr>
        <w:tabs>
          <w:tab w:val="left" w:pos="1447"/>
        </w:tabs>
        <w:ind w:left="1447" w:hanging="247"/>
        <w:rPr>
          <w:szCs w:val="20"/>
        </w:rPr>
      </w:pPr>
      <w:r>
        <w:rPr>
          <w:szCs w:val="20"/>
        </w:rPr>
        <w:t>Разредне старешине 8. разреда</w:t>
      </w:r>
    </w:p>
    <w:p w:rsidR="002071C1" w:rsidRDefault="00434530">
      <w:pPr>
        <w:numPr>
          <w:ilvl w:val="0"/>
          <w:numId w:val="45"/>
        </w:numPr>
        <w:tabs>
          <w:tab w:val="left" w:pos="1447"/>
        </w:tabs>
        <w:ind w:left="1447" w:hanging="247"/>
        <w:rPr>
          <w:szCs w:val="20"/>
        </w:rPr>
      </w:pPr>
      <w:r>
        <w:rPr>
          <w:szCs w:val="20"/>
        </w:rPr>
        <w:t>Наставник српског језика</w:t>
      </w:r>
    </w:p>
    <w:p w:rsidR="002071C1" w:rsidRDefault="00434530">
      <w:pPr>
        <w:numPr>
          <w:ilvl w:val="0"/>
          <w:numId w:val="45"/>
        </w:numPr>
        <w:tabs>
          <w:tab w:val="left" w:pos="1447"/>
        </w:tabs>
        <w:ind w:left="1447" w:hanging="247"/>
        <w:rPr>
          <w:szCs w:val="20"/>
        </w:rPr>
      </w:pPr>
      <w:r>
        <w:rPr>
          <w:szCs w:val="20"/>
        </w:rPr>
        <w:t>Наставник ликовне културе</w:t>
      </w:r>
    </w:p>
    <w:p w:rsidR="002071C1" w:rsidRDefault="00434530">
      <w:pPr>
        <w:numPr>
          <w:ilvl w:val="0"/>
          <w:numId w:val="45"/>
        </w:numPr>
        <w:tabs>
          <w:tab w:val="left" w:pos="1447"/>
        </w:tabs>
        <w:ind w:left="1447" w:hanging="247"/>
        <w:rPr>
          <w:szCs w:val="20"/>
        </w:rPr>
      </w:pPr>
      <w:r>
        <w:rPr>
          <w:szCs w:val="20"/>
        </w:rPr>
        <w:t>Наставник енглеског језика</w:t>
      </w:r>
    </w:p>
    <w:p w:rsidR="00DA51C2" w:rsidRPr="00DF5343" w:rsidRDefault="00434530" w:rsidP="00DF5343">
      <w:pPr>
        <w:numPr>
          <w:ilvl w:val="0"/>
          <w:numId w:val="45"/>
        </w:numPr>
        <w:tabs>
          <w:tab w:val="left" w:pos="1447"/>
        </w:tabs>
        <w:ind w:left="1447" w:hanging="247"/>
        <w:rPr>
          <w:szCs w:val="20"/>
        </w:rPr>
      </w:pPr>
      <w:r>
        <w:rPr>
          <w:szCs w:val="20"/>
        </w:rPr>
        <w:t xml:space="preserve">Наставник техничко </w:t>
      </w:r>
      <w:r w:rsidR="00DF5343">
        <w:rPr>
          <w:szCs w:val="20"/>
        </w:rPr>
        <w:t>информатичког образовања</w:t>
      </w:r>
    </w:p>
    <w:p w:rsidR="00DA51C2" w:rsidRDefault="00DA51C2" w:rsidP="00C8066F">
      <w:pPr>
        <w:spacing w:after="200" w:line="276" w:lineRule="auto"/>
        <w:rPr>
          <w:rFonts w:eastAsia="Calibri"/>
          <w:b/>
          <w:lang w:val="sr-Cyrl-RS"/>
        </w:rPr>
      </w:pPr>
    </w:p>
    <w:p w:rsidR="002071C1" w:rsidRDefault="00434530">
      <w:pPr>
        <w:spacing w:after="200" w:line="276" w:lineRule="auto"/>
        <w:jc w:val="center"/>
        <w:rPr>
          <w:rFonts w:eastAsia="Calibri"/>
          <w:b/>
          <w:lang w:val="sr-Cyrl-RS"/>
        </w:rPr>
      </w:pPr>
      <w:r>
        <w:rPr>
          <w:rFonts w:eastAsia="Calibri"/>
          <w:b/>
          <w:lang w:val="sr-Cyrl-RS"/>
        </w:rPr>
        <w:t>8.6.8  Тим за промоцију и маркетинг школе</w:t>
      </w:r>
    </w:p>
    <w:p w:rsidR="002071C1" w:rsidRDefault="00434530">
      <w:pPr>
        <w:rPr>
          <w:rFonts w:eastAsia="Calibri"/>
          <w:lang w:val="sr-Cyrl-RS"/>
        </w:rPr>
      </w:pPr>
      <w:r>
        <w:rPr>
          <w:lang w:val="sr-Cyrl-RS"/>
        </w:rPr>
        <w:tab/>
        <w:t>Стручни тим за промоцију и</w:t>
      </w:r>
      <w:r w:rsidR="00C8066F">
        <w:rPr>
          <w:lang w:val="sr-Cyrl-RS"/>
        </w:rPr>
        <w:t xml:space="preserve"> маркетинг школе у школској 2024/2025</w:t>
      </w:r>
      <w:r>
        <w:rPr>
          <w:lang w:val="sr-Cyrl-RS"/>
        </w:rPr>
        <w:t xml:space="preserve">. год. радиће у саставу: </w:t>
      </w:r>
      <w:r>
        <w:rPr>
          <w:rFonts w:eastAsia="Calibri"/>
          <w:lang w:val="sr-Cyrl-RS"/>
        </w:rPr>
        <w:t>Радован Илић, коорди</w:t>
      </w:r>
      <w:r w:rsidR="00C8066F">
        <w:rPr>
          <w:rFonts w:eastAsia="Calibri"/>
          <w:lang w:val="sr-Cyrl-RS"/>
        </w:rPr>
        <w:t xml:space="preserve">натор Тима, </w:t>
      </w:r>
      <w:r w:rsidR="000E5651">
        <w:rPr>
          <w:rFonts w:eastAsia="Calibri"/>
          <w:lang w:val="sr-Cyrl-RS"/>
        </w:rPr>
        <w:t xml:space="preserve">Гордана Милосављевић, </w:t>
      </w:r>
      <w:r w:rsidR="00C8066F">
        <w:rPr>
          <w:rFonts w:eastAsia="Calibri"/>
          <w:lang w:val="sr-Cyrl-RS"/>
        </w:rPr>
        <w:t>Љ</w:t>
      </w:r>
      <w:r w:rsidR="00031844">
        <w:rPr>
          <w:rFonts w:eastAsia="Calibri"/>
          <w:lang w:val="sr-Cyrl-RS"/>
        </w:rPr>
        <w:t>иљана Рајић, Слађана Петковић, Ј</w:t>
      </w:r>
      <w:r w:rsidR="00C8066F">
        <w:rPr>
          <w:rFonts w:eastAsia="Calibri"/>
          <w:lang w:val="sr-Cyrl-RS"/>
        </w:rPr>
        <w:t>елена Вукобратовић</w:t>
      </w:r>
      <w:r>
        <w:rPr>
          <w:rFonts w:eastAsia="Calibri"/>
          <w:lang w:val="sr-Cyrl-RS"/>
        </w:rPr>
        <w:t>,Ивана Јовчић-Ти</w:t>
      </w:r>
      <w:r w:rsidR="00F80B9C">
        <w:rPr>
          <w:rFonts w:eastAsia="Calibri"/>
          <w:lang w:val="sr-Cyrl-RS"/>
        </w:rPr>
        <w:t>јанић</w:t>
      </w:r>
      <w:r w:rsidR="00C8066F">
        <w:rPr>
          <w:rFonts w:eastAsia="Calibri"/>
          <w:lang w:val="sr-Cyrl-RS"/>
        </w:rPr>
        <w:t>,</w:t>
      </w:r>
      <w:r>
        <w:rPr>
          <w:rFonts w:eastAsia="Calibri"/>
          <w:lang w:val="sr-Cyrl-RS"/>
        </w:rPr>
        <w:t>Т</w:t>
      </w:r>
      <w:r w:rsidR="00C8066F">
        <w:rPr>
          <w:rFonts w:eastAsia="Calibri"/>
          <w:lang w:val="sr-Cyrl-RS"/>
        </w:rPr>
        <w:t>омислав Савић, Весна Филиповић-Никодијевић,Зорица Мијајловић-Јевтић</w:t>
      </w:r>
      <w:r>
        <w:rPr>
          <w:rFonts w:eastAsia="Calibri"/>
          <w:lang w:val="sr-Cyrl-RS"/>
        </w:rPr>
        <w:t>,</w:t>
      </w:r>
      <w:r w:rsidR="00C8066F">
        <w:rPr>
          <w:rFonts w:eastAsia="Calibri"/>
          <w:lang w:val="sr-Cyrl-RS"/>
        </w:rPr>
        <w:t>Сања</w:t>
      </w:r>
      <w:r w:rsidR="00031844">
        <w:rPr>
          <w:rFonts w:eastAsia="Calibri"/>
          <w:lang w:val="sr-Cyrl-RS"/>
        </w:rPr>
        <w:t xml:space="preserve"> С</w:t>
      </w:r>
      <w:r w:rsidR="00C8066F">
        <w:rPr>
          <w:rFonts w:eastAsia="Calibri"/>
          <w:lang w:val="sr-Cyrl-RS"/>
        </w:rPr>
        <w:t>тојковић</w:t>
      </w:r>
      <w:r>
        <w:rPr>
          <w:rFonts w:eastAsia="Calibri"/>
          <w:lang w:val="sr-Cyrl-RS"/>
        </w:rPr>
        <w:t>,</w:t>
      </w:r>
      <w:r w:rsidR="00476E07">
        <w:rPr>
          <w:rFonts w:eastAsia="Calibri"/>
          <w:lang w:val="sr-Cyrl-RS"/>
        </w:rPr>
        <w:t xml:space="preserve"> Марија Милићевић, Татјана Спасић,</w:t>
      </w:r>
      <w:r w:rsidR="007A697B">
        <w:rPr>
          <w:rFonts w:eastAsia="Calibri"/>
          <w:lang w:val="sr-Cyrl-RS"/>
        </w:rPr>
        <w:t xml:space="preserve"> Марија Вељковић,</w:t>
      </w:r>
      <w:r w:rsidR="00FB7F63">
        <w:rPr>
          <w:rFonts w:eastAsia="Calibri"/>
          <w:color w:val="C00000"/>
          <w:lang w:val="sr-Cyrl-RS"/>
        </w:rPr>
        <w:t xml:space="preserve"> </w:t>
      </w:r>
      <w:r w:rsidR="00FB7F63" w:rsidRPr="00FB7F63">
        <w:rPr>
          <w:rFonts w:eastAsia="Calibri"/>
          <w:lang w:val="sr-Cyrl-RS"/>
        </w:rPr>
        <w:t>Петар Којић</w:t>
      </w:r>
      <w:r w:rsidRPr="00FB7F63">
        <w:rPr>
          <w:rFonts w:eastAsia="Calibri"/>
          <w:lang w:val="sr-Cyrl-RS"/>
        </w:rPr>
        <w:t xml:space="preserve"> </w:t>
      </w:r>
      <w:r>
        <w:rPr>
          <w:rFonts w:eastAsia="Calibri"/>
          <w:lang w:val="sr-Cyrl-RS"/>
        </w:rPr>
        <w:t>представник УП.</w:t>
      </w:r>
    </w:p>
    <w:p w:rsidR="002071C1" w:rsidRDefault="002071C1">
      <w:pPr>
        <w:rPr>
          <w:rFonts w:eastAsia="Calibri"/>
          <w:color w:val="FF0000"/>
          <w:lang w:val="sr-Cyrl-RS"/>
        </w:rPr>
      </w:pPr>
    </w:p>
    <w:p w:rsidR="002071C1" w:rsidRDefault="00434530">
      <w:pPr>
        <w:rPr>
          <w:lang w:val="sr-Cyrl-CS"/>
        </w:rPr>
      </w:pPr>
      <w:r>
        <w:rPr>
          <w:lang w:val="sr-Cyrl-CS"/>
        </w:rPr>
        <w:t>Циљеви  рада Тима: 1. Представљање јаких страна школе локалној и широј друштвеној заједници. 2. Повећање броја ученика за упис у први разред.</w:t>
      </w:r>
    </w:p>
    <w:p w:rsidR="002071C1" w:rsidRDefault="002071C1">
      <w:pPr>
        <w:rPr>
          <w:lang w:val="sr-Cyrl-CS"/>
        </w:rPr>
      </w:pPr>
    </w:p>
    <w:p w:rsidR="002071C1" w:rsidRDefault="002071C1">
      <w:pPr>
        <w:rPr>
          <w:rFonts w:eastAsia="Calibri"/>
          <w:color w:val="000000"/>
          <w:lang w:val="sr-Cyrl-RS"/>
        </w:rPr>
      </w:pPr>
    </w:p>
    <w:p w:rsidR="002071C1" w:rsidRDefault="002071C1">
      <w:pPr>
        <w:pStyle w:val="ListParagraph"/>
        <w:ind w:left="0"/>
        <w:rPr>
          <w:rFonts w:ascii="Times New Roman" w:hAnsi="Times New Roman"/>
          <w:lang w:val="sr-Cyrl-CS"/>
        </w:rPr>
      </w:pPr>
    </w:p>
    <w:tbl>
      <w:tblPr>
        <w:tblW w:w="93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2470"/>
        <w:gridCol w:w="1701"/>
        <w:gridCol w:w="1625"/>
      </w:tblGrid>
      <w:tr w:rsidR="002071C1">
        <w:tc>
          <w:tcPr>
            <w:tcW w:w="3546" w:type="dxa"/>
            <w:shd w:val="pct10" w:color="auto" w:fill="auto"/>
            <w:vAlign w:val="center"/>
          </w:tcPr>
          <w:p w:rsidR="002071C1" w:rsidRDefault="00434530">
            <w:pPr>
              <w:jc w:val="center"/>
              <w:rPr>
                <w:sz w:val="22"/>
                <w:szCs w:val="22"/>
                <w:lang w:val="sr-Cyrl-CS"/>
              </w:rPr>
            </w:pPr>
            <w:r>
              <w:rPr>
                <w:sz w:val="22"/>
                <w:szCs w:val="22"/>
                <w:lang w:val="sr-Cyrl-CS"/>
              </w:rPr>
              <w:t>АКТИВНОСТ</w:t>
            </w:r>
          </w:p>
        </w:tc>
        <w:tc>
          <w:tcPr>
            <w:tcW w:w="2470" w:type="dxa"/>
            <w:shd w:val="pct10" w:color="auto" w:fill="auto"/>
            <w:vAlign w:val="center"/>
          </w:tcPr>
          <w:p w:rsidR="002071C1" w:rsidRDefault="00434530">
            <w:pPr>
              <w:jc w:val="center"/>
              <w:rPr>
                <w:sz w:val="22"/>
                <w:szCs w:val="22"/>
                <w:lang w:val="sr-Cyrl-CS"/>
              </w:rPr>
            </w:pPr>
            <w:r>
              <w:rPr>
                <w:sz w:val="22"/>
                <w:szCs w:val="22"/>
                <w:lang w:val="sr-Cyrl-CS"/>
              </w:rPr>
              <w:t>НОСИОЦИ</w:t>
            </w:r>
          </w:p>
        </w:tc>
        <w:tc>
          <w:tcPr>
            <w:tcW w:w="1701" w:type="dxa"/>
            <w:shd w:val="pct10" w:color="auto" w:fill="auto"/>
            <w:vAlign w:val="center"/>
          </w:tcPr>
          <w:p w:rsidR="002071C1" w:rsidRDefault="00434530">
            <w:pPr>
              <w:jc w:val="center"/>
              <w:rPr>
                <w:sz w:val="22"/>
                <w:szCs w:val="22"/>
                <w:lang w:val="sr-Cyrl-CS"/>
              </w:rPr>
            </w:pPr>
            <w:r>
              <w:rPr>
                <w:sz w:val="22"/>
                <w:szCs w:val="22"/>
                <w:lang w:val="sr-Cyrl-CS"/>
              </w:rPr>
              <w:t>ВРЕМЕ</w:t>
            </w:r>
          </w:p>
        </w:tc>
        <w:tc>
          <w:tcPr>
            <w:tcW w:w="1625" w:type="dxa"/>
            <w:shd w:val="pct10" w:color="auto" w:fill="auto"/>
            <w:vAlign w:val="center"/>
          </w:tcPr>
          <w:p w:rsidR="002071C1" w:rsidRDefault="00434530">
            <w:pPr>
              <w:jc w:val="center"/>
              <w:rPr>
                <w:sz w:val="22"/>
                <w:szCs w:val="22"/>
                <w:lang w:val="sr-Cyrl-CS"/>
              </w:rPr>
            </w:pPr>
            <w:r>
              <w:rPr>
                <w:sz w:val="22"/>
                <w:szCs w:val="22"/>
                <w:lang w:val="sr-Cyrl-CS"/>
              </w:rPr>
              <w:t>НАЧИН ПРАЋЕЊА</w:t>
            </w:r>
          </w:p>
        </w:tc>
      </w:tr>
      <w:tr w:rsidR="002071C1">
        <w:tc>
          <w:tcPr>
            <w:tcW w:w="3546" w:type="dxa"/>
            <w:vAlign w:val="center"/>
          </w:tcPr>
          <w:p w:rsidR="002071C1" w:rsidRDefault="00434530">
            <w:pPr>
              <w:rPr>
                <w:sz w:val="22"/>
                <w:szCs w:val="22"/>
                <w:lang w:val="sr-Cyrl-CS"/>
              </w:rPr>
            </w:pPr>
            <w:r>
              <w:rPr>
                <w:sz w:val="22"/>
                <w:szCs w:val="22"/>
                <w:lang w:val="sr-Cyrl-CS"/>
              </w:rPr>
              <w:t>Промоција школе у медијима</w:t>
            </w:r>
          </w:p>
        </w:tc>
        <w:tc>
          <w:tcPr>
            <w:tcW w:w="2470" w:type="dxa"/>
            <w:vAlign w:val="center"/>
          </w:tcPr>
          <w:p w:rsidR="002071C1" w:rsidRDefault="00434530">
            <w:pPr>
              <w:rPr>
                <w:sz w:val="22"/>
                <w:szCs w:val="22"/>
                <w:lang w:val="sr-Cyrl-CS"/>
              </w:rPr>
            </w:pPr>
            <w:r>
              <w:rPr>
                <w:sz w:val="22"/>
                <w:szCs w:val="22"/>
                <w:lang w:val="sr-Cyrl-CS"/>
              </w:rPr>
              <w:t xml:space="preserve">Директор </w:t>
            </w:r>
            <w:r>
              <w:rPr>
                <w:sz w:val="22"/>
                <w:szCs w:val="22"/>
                <w:lang w:val="sr-Cyrl-CS"/>
              </w:rPr>
              <w:lastRenderedPageBreak/>
              <w:t>школе,чланови Тима</w:t>
            </w:r>
          </w:p>
        </w:tc>
        <w:tc>
          <w:tcPr>
            <w:tcW w:w="1701" w:type="dxa"/>
            <w:vAlign w:val="center"/>
          </w:tcPr>
          <w:p w:rsidR="002071C1" w:rsidRDefault="00434530">
            <w:pPr>
              <w:rPr>
                <w:sz w:val="22"/>
                <w:szCs w:val="22"/>
                <w:lang w:val="sr-Cyrl-CS"/>
              </w:rPr>
            </w:pPr>
            <w:r>
              <w:rPr>
                <w:sz w:val="22"/>
                <w:szCs w:val="22"/>
                <w:lang w:val="sr-Cyrl-CS"/>
              </w:rPr>
              <w:lastRenderedPageBreak/>
              <w:t>континуирано</w:t>
            </w:r>
          </w:p>
        </w:tc>
        <w:tc>
          <w:tcPr>
            <w:tcW w:w="1625" w:type="dxa"/>
            <w:vAlign w:val="center"/>
          </w:tcPr>
          <w:p w:rsidR="002071C1" w:rsidRDefault="00434530">
            <w:pPr>
              <w:rPr>
                <w:sz w:val="22"/>
                <w:szCs w:val="22"/>
                <w:lang w:val="sr-Cyrl-CS"/>
              </w:rPr>
            </w:pPr>
            <w:r>
              <w:rPr>
                <w:sz w:val="22"/>
                <w:szCs w:val="22"/>
                <w:lang w:val="sr-Cyrl-CS"/>
              </w:rPr>
              <w:t xml:space="preserve">Извештаји </w:t>
            </w:r>
            <w:r>
              <w:rPr>
                <w:sz w:val="22"/>
                <w:szCs w:val="22"/>
                <w:lang w:val="sr-Cyrl-CS"/>
              </w:rPr>
              <w:lastRenderedPageBreak/>
              <w:t>медија</w:t>
            </w:r>
          </w:p>
        </w:tc>
      </w:tr>
      <w:tr w:rsidR="002071C1">
        <w:trPr>
          <w:trHeight w:val="1290"/>
        </w:trPr>
        <w:tc>
          <w:tcPr>
            <w:tcW w:w="3546" w:type="dxa"/>
            <w:vAlign w:val="center"/>
          </w:tcPr>
          <w:p w:rsidR="002071C1" w:rsidRDefault="00434530">
            <w:pPr>
              <w:rPr>
                <w:sz w:val="22"/>
                <w:szCs w:val="22"/>
                <w:lang w:val="sr-Cyrl-CS"/>
              </w:rPr>
            </w:pPr>
            <w:r>
              <w:rPr>
                <w:sz w:val="22"/>
                <w:szCs w:val="22"/>
                <w:lang w:val="sr-Cyrl-CS"/>
              </w:rPr>
              <w:lastRenderedPageBreak/>
              <w:t>План рада на промоцији школе у медијима и предшколским установама</w:t>
            </w:r>
          </w:p>
        </w:tc>
        <w:tc>
          <w:tcPr>
            <w:tcW w:w="2470" w:type="dxa"/>
            <w:vAlign w:val="center"/>
          </w:tcPr>
          <w:p w:rsidR="002071C1" w:rsidRDefault="00434530">
            <w:pPr>
              <w:rPr>
                <w:sz w:val="22"/>
                <w:szCs w:val="22"/>
                <w:lang w:val="sr-Cyrl-CS"/>
              </w:rPr>
            </w:pPr>
            <w:r>
              <w:rPr>
                <w:sz w:val="22"/>
                <w:szCs w:val="22"/>
                <w:lang w:val="sr-Cyrl-CS"/>
              </w:rPr>
              <w:t>Чланови Тима, педагог школе</w:t>
            </w:r>
          </w:p>
        </w:tc>
        <w:tc>
          <w:tcPr>
            <w:tcW w:w="1701" w:type="dxa"/>
            <w:vAlign w:val="center"/>
          </w:tcPr>
          <w:p w:rsidR="002071C1" w:rsidRDefault="00434530">
            <w:pPr>
              <w:rPr>
                <w:sz w:val="22"/>
                <w:szCs w:val="22"/>
                <w:lang w:val="sr-Cyrl-CS"/>
              </w:rPr>
            </w:pPr>
            <w:r>
              <w:rPr>
                <w:sz w:val="22"/>
                <w:szCs w:val="22"/>
                <w:lang w:val="sr-Cyrl-CS"/>
              </w:rPr>
              <w:t>септембар</w:t>
            </w:r>
          </w:p>
        </w:tc>
        <w:tc>
          <w:tcPr>
            <w:tcW w:w="1625" w:type="dxa"/>
            <w:vAlign w:val="center"/>
          </w:tcPr>
          <w:p w:rsidR="002071C1" w:rsidRDefault="00434530">
            <w:pPr>
              <w:rPr>
                <w:sz w:val="22"/>
                <w:szCs w:val="22"/>
                <w:lang w:val="sr-Cyrl-CS"/>
              </w:rPr>
            </w:pPr>
            <w:r>
              <w:rPr>
                <w:sz w:val="22"/>
                <w:szCs w:val="22"/>
                <w:lang w:val="sr-Cyrl-CS"/>
              </w:rPr>
              <w:t>Записник</w:t>
            </w:r>
          </w:p>
        </w:tc>
      </w:tr>
      <w:tr w:rsidR="002071C1">
        <w:tc>
          <w:tcPr>
            <w:tcW w:w="3546" w:type="dxa"/>
            <w:vAlign w:val="center"/>
          </w:tcPr>
          <w:p w:rsidR="002071C1" w:rsidRDefault="00434530">
            <w:pPr>
              <w:rPr>
                <w:sz w:val="22"/>
                <w:szCs w:val="22"/>
                <w:lang w:val="sr-Cyrl-CS"/>
              </w:rPr>
            </w:pPr>
            <w:r>
              <w:rPr>
                <w:sz w:val="22"/>
                <w:szCs w:val="22"/>
                <w:lang w:val="sr-Cyrl-CS"/>
              </w:rPr>
              <w:t>Маркетинг школе на друштвеним мрежама</w:t>
            </w:r>
          </w:p>
        </w:tc>
        <w:tc>
          <w:tcPr>
            <w:tcW w:w="2470" w:type="dxa"/>
            <w:vAlign w:val="center"/>
          </w:tcPr>
          <w:p w:rsidR="002071C1" w:rsidRDefault="00434530">
            <w:pPr>
              <w:rPr>
                <w:sz w:val="22"/>
                <w:szCs w:val="22"/>
                <w:lang w:val="sr-Cyrl-CS"/>
              </w:rPr>
            </w:pPr>
            <w:r>
              <w:rPr>
                <w:sz w:val="22"/>
                <w:szCs w:val="22"/>
                <w:lang w:val="sr-Cyrl-CS"/>
              </w:rPr>
              <w:t>Директор школе, педагог, дефектолог, библиотекар школе</w:t>
            </w:r>
          </w:p>
        </w:tc>
        <w:tc>
          <w:tcPr>
            <w:tcW w:w="1701" w:type="dxa"/>
            <w:vAlign w:val="center"/>
          </w:tcPr>
          <w:p w:rsidR="002071C1" w:rsidRDefault="00434530">
            <w:pPr>
              <w:rPr>
                <w:sz w:val="22"/>
                <w:szCs w:val="22"/>
                <w:lang w:val="sr-Cyrl-CS"/>
              </w:rPr>
            </w:pPr>
            <w:r>
              <w:rPr>
                <w:sz w:val="22"/>
                <w:szCs w:val="22"/>
                <w:lang w:val="sr-Cyrl-CS"/>
              </w:rPr>
              <w:t>континуирано</w:t>
            </w:r>
          </w:p>
        </w:tc>
        <w:tc>
          <w:tcPr>
            <w:tcW w:w="1625" w:type="dxa"/>
            <w:vAlign w:val="center"/>
          </w:tcPr>
          <w:p w:rsidR="002071C1" w:rsidRDefault="00434530">
            <w:pPr>
              <w:rPr>
                <w:sz w:val="22"/>
                <w:szCs w:val="22"/>
                <w:lang w:val="sr-Cyrl-CS"/>
              </w:rPr>
            </w:pPr>
            <w:r>
              <w:rPr>
                <w:sz w:val="22"/>
                <w:szCs w:val="22"/>
                <w:lang w:val="sr-Cyrl-CS"/>
              </w:rPr>
              <w:t>Фејсбук профил школе</w:t>
            </w:r>
          </w:p>
        </w:tc>
      </w:tr>
      <w:tr w:rsidR="002071C1">
        <w:tc>
          <w:tcPr>
            <w:tcW w:w="3546" w:type="dxa"/>
            <w:vAlign w:val="center"/>
          </w:tcPr>
          <w:p w:rsidR="002071C1" w:rsidRDefault="00434530">
            <w:pPr>
              <w:rPr>
                <w:sz w:val="22"/>
                <w:szCs w:val="22"/>
                <w:lang w:val="sr-Cyrl-CS"/>
              </w:rPr>
            </w:pPr>
            <w:r>
              <w:rPr>
                <w:sz w:val="22"/>
                <w:szCs w:val="22"/>
                <w:lang w:val="sr-Cyrl-CS"/>
              </w:rPr>
              <w:t>Израда презентације рада школе за будуће прваке и њихове родитеље – „Отворена врата за будуће ђаке прваке“</w:t>
            </w:r>
          </w:p>
        </w:tc>
        <w:tc>
          <w:tcPr>
            <w:tcW w:w="2470" w:type="dxa"/>
            <w:vAlign w:val="center"/>
          </w:tcPr>
          <w:p w:rsidR="002071C1" w:rsidRDefault="00434530">
            <w:pPr>
              <w:rPr>
                <w:sz w:val="22"/>
                <w:szCs w:val="22"/>
                <w:lang w:val="sr-Cyrl-CS"/>
              </w:rPr>
            </w:pPr>
            <w:r>
              <w:rPr>
                <w:sz w:val="22"/>
                <w:szCs w:val="22"/>
                <w:lang w:val="sr-Cyrl-CS"/>
              </w:rPr>
              <w:t>Чланови Тима</w:t>
            </w:r>
          </w:p>
        </w:tc>
        <w:tc>
          <w:tcPr>
            <w:tcW w:w="1701" w:type="dxa"/>
            <w:vAlign w:val="center"/>
          </w:tcPr>
          <w:p w:rsidR="002071C1" w:rsidRDefault="00434530">
            <w:pPr>
              <w:rPr>
                <w:sz w:val="22"/>
                <w:szCs w:val="22"/>
                <w:lang w:val="sr-Cyrl-CS"/>
              </w:rPr>
            </w:pPr>
            <w:r>
              <w:rPr>
                <w:sz w:val="22"/>
                <w:szCs w:val="22"/>
                <w:lang w:val="sr-Cyrl-CS"/>
              </w:rPr>
              <w:t>март</w:t>
            </w:r>
          </w:p>
        </w:tc>
        <w:tc>
          <w:tcPr>
            <w:tcW w:w="1625" w:type="dxa"/>
            <w:vAlign w:val="center"/>
          </w:tcPr>
          <w:p w:rsidR="002071C1" w:rsidRDefault="00434530">
            <w:pPr>
              <w:rPr>
                <w:sz w:val="22"/>
                <w:szCs w:val="22"/>
                <w:lang w:val="sr-Cyrl-CS"/>
              </w:rPr>
            </w:pPr>
            <w:r>
              <w:rPr>
                <w:sz w:val="22"/>
                <w:szCs w:val="22"/>
                <w:lang w:val="sr-Cyrl-CS"/>
              </w:rPr>
              <w:t>Записник, план рада</w:t>
            </w:r>
          </w:p>
        </w:tc>
      </w:tr>
      <w:tr w:rsidR="002071C1">
        <w:tc>
          <w:tcPr>
            <w:tcW w:w="3546" w:type="dxa"/>
            <w:vAlign w:val="center"/>
          </w:tcPr>
          <w:p w:rsidR="002071C1" w:rsidRDefault="00434530">
            <w:pPr>
              <w:rPr>
                <w:sz w:val="22"/>
                <w:szCs w:val="22"/>
                <w:lang w:val="sr-Cyrl-CS"/>
              </w:rPr>
            </w:pPr>
            <w:r>
              <w:rPr>
                <w:sz w:val="22"/>
                <w:szCs w:val="22"/>
                <w:lang w:val="sr-Cyrl-CS"/>
              </w:rPr>
              <w:t>Приказ презентације „Отворена врата за будуће ђаке прваке“ и организација радионица у школи за будуће прваке и њихове родитеље</w:t>
            </w:r>
          </w:p>
        </w:tc>
        <w:tc>
          <w:tcPr>
            <w:tcW w:w="2470" w:type="dxa"/>
            <w:vAlign w:val="center"/>
          </w:tcPr>
          <w:p w:rsidR="002071C1" w:rsidRDefault="00434530">
            <w:pPr>
              <w:rPr>
                <w:sz w:val="22"/>
                <w:szCs w:val="22"/>
                <w:lang w:val="sr-Cyrl-CS"/>
              </w:rPr>
            </w:pPr>
            <w:r>
              <w:rPr>
                <w:sz w:val="22"/>
                <w:szCs w:val="22"/>
                <w:lang w:val="sr-Cyrl-CS"/>
              </w:rPr>
              <w:t>Чланови Тима</w:t>
            </w:r>
          </w:p>
        </w:tc>
        <w:tc>
          <w:tcPr>
            <w:tcW w:w="1701" w:type="dxa"/>
            <w:vAlign w:val="center"/>
          </w:tcPr>
          <w:p w:rsidR="002071C1" w:rsidRDefault="00434530">
            <w:pPr>
              <w:rPr>
                <w:sz w:val="22"/>
                <w:szCs w:val="22"/>
                <w:lang w:val="sr-Cyrl-CS"/>
              </w:rPr>
            </w:pPr>
            <w:r>
              <w:rPr>
                <w:sz w:val="22"/>
                <w:szCs w:val="22"/>
                <w:lang w:val="sr-Cyrl-CS"/>
              </w:rPr>
              <w:t>март,април</w:t>
            </w:r>
          </w:p>
        </w:tc>
        <w:tc>
          <w:tcPr>
            <w:tcW w:w="1625" w:type="dxa"/>
            <w:vAlign w:val="center"/>
          </w:tcPr>
          <w:p w:rsidR="002071C1" w:rsidRDefault="00434530">
            <w:pPr>
              <w:rPr>
                <w:sz w:val="22"/>
                <w:szCs w:val="22"/>
                <w:lang w:val="sr-Cyrl-CS"/>
              </w:rPr>
            </w:pPr>
            <w:r>
              <w:rPr>
                <w:sz w:val="22"/>
                <w:szCs w:val="22"/>
                <w:lang w:val="sr-Cyrl-CS"/>
              </w:rPr>
              <w:t>Презентација и продукти радионица</w:t>
            </w:r>
          </w:p>
        </w:tc>
      </w:tr>
      <w:tr w:rsidR="002071C1">
        <w:tc>
          <w:tcPr>
            <w:tcW w:w="3546" w:type="dxa"/>
            <w:vAlign w:val="center"/>
          </w:tcPr>
          <w:p w:rsidR="002071C1" w:rsidRDefault="00F80B9C">
            <w:pPr>
              <w:rPr>
                <w:sz w:val="22"/>
                <w:szCs w:val="22"/>
                <w:lang w:val="sr-Cyrl-CS"/>
              </w:rPr>
            </w:pPr>
            <w:r>
              <w:rPr>
                <w:sz w:val="22"/>
                <w:szCs w:val="22"/>
                <w:lang w:val="sr-Cyrl-CS"/>
              </w:rPr>
              <w:t>Свечани пријем првака 1.9.2026</w:t>
            </w:r>
            <w:r w:rsidR="00434530">
              <w:rPr>
                <w:sz w:val="22"/>
                <w:szCs w:val="22"/>
                <w:lang w:val="sr-Cyrl-CS"/>
              </w:rPr>
              <w:t>.</w:t>
            </w:r>
          </w:p>
        </w:tc>
        <w:tc>
          <w:tcPr>
            <w:tcW w:w="2470" w:type="dxa"/>
            <w:vAlign w:val="center"/>
          </w:tcPr>
          <w:p w:rsidR="002071C1" w:rsidRDefault="00434530">
            <w:pPr>
              <w:rPr>
                <w:sz w:val="22"/>
                <w:szCs w:val="22"/>
                <w:lang w:val="sr-Cyrl-CS"/>
              </w:rPr>
            </w:pPr>
            <w:r>
              <w:rPr>
                <w:sz w:val="22"/>
                <w:szCs w:val="22"/>
                <w:lang w:val="sr-Cyrl-CS"/>
              </w:rPr>
              <w:t>Директор школе, стручни сарадници, чланови тима</w:t>
            </w:r>
          </w:p>
        </w:tc>
        <w:tc>
          <w:tcPr>
            <w:tcW w:w="1701" w:type="dxa"/>
            <w:vAlign w:val="center"/>
          </w:tcPr>
          <w:p w:rsidR="002071C1" w:rsidRDefault="002071C1">
            <w:pPr>
              <w:rPr>
                <w:sz w:val="22"/>
                <w:szCs w:val="22"/>
                <w:lang w:val="sr-Cyrl-CS"/>
              </w:rPr>
            </w:pPr>
          </w:p>
          <w:p w:rsidR="002071C1" w:rsidRDefault="00F80B9C">
            <w:pPr>
              <w:rPr>
                <w:sz w:val="22"/>
                <w:szCs w:val="22"/>
                <w:lang w:val="sr-Cyrl-CS"/>
              </w:rPr>
            </w:pPr>
            <w:r>
              <w:rPr>
                <w:sz w:val="22"/>
                <w:szCs w:val="22"/>
                <w:lang w:val="sr-Cyrl-CS"/>
              </w:rPr>
              <w:t>септембар</w:t>
            </w:r>
          </w:p>
        </w:tc>
        <w:tc>
          <w:tcPr>
            <w:tcW w:w="1625" w:type="dxa"/>
            <w:vAlign w:val="center"/>
          </w:tcPr>
          <w:p w:rsidR="002071C1" w:rsidRDefault="00434530">
            <w:pPr>
              <w:rPr>
                <w:sz w:val="22"/>
                <w:szCs w:val="22"/>
                <w:lang w:val="sr-Cyrl-CS"/>
              </w:rPr>
            </w:pPr>
            <w:r>
              <w:rPr>
                <w:sz w:val="22"/>
                <w:szCs w:val="22"/>
                <w:lang w:val="sr-Cyrl-CS"/>
              </w:rPr>
              <w:t>Записник, фотографије</w:t>
            </w:r>
          </w:p>
        </w:tc>
      </w:tr>
      <w:tr w:rsidR="002071C1">
        <w:tc>
          <w:tcPr>
            <w:tcW w:w="3546" w:type="dxa"/>
            <w:vAlign w:val="center"/>
          </w:tcPr>
          <w:p w:rsidR="002071C1" w:rsidRDefault="00434530">
            <w:pPr>
              <w:rPr>
                <w:sz w:val="22"/>
                <w:szCs w:val="22"/>
                <w:lang w:val="sr-Cyrl-CS"/>
              </w:rPr>
            </w:pPr>
            <w:r>
              <w:rPr>
                <w:sz w:val="22"/>
                <w:szCs w:val="22"/>
              </w:rPr>
              <w:t>Извештај о</w:t>
            </w:r>
            <w:r>
              <w:rPr>
                <w:sz w:val="22"/>
                <w:szCs w:val="22"/>
                <w:lang w:val="sr-Cyrl-RS"/>
              </w:rPr>
              <w:t xml:space="preserve"> </w:t>
            </w:r>
            <w:r>
              <w:rPr>
                <w:sz w:val="22"/>
                <w:szCs w:val="22"/>
              </w:rPr>
              <w:t xml:space="preserve">раду </w:t>
            </w:r>
            <w:r>
              <w:rPr>
                <w:sz w:val="22"/>
                <w:szCs w:val="22"/>
                <w:lang w:val="sr-Cyrl-RS"/>
              </w:rPr>
              <w:t>и план рада за следећу годину</w:t>
            </w:r>
          </w:p>
        </w:tc>
        <w:tc>
          <w:tcPr>
            <w:tcW w:w="2470" w:type="dxa"/>
            <w:vAlign w:val="center"/>
          </w:tcPr>
          <w:p w:rsidR="002071C1" w:rsidRDefault="00434530">
            <w:pPr>
              <w:rPr>
                <w:sz w:val="22"/>
                <w:szCs w:val="22"/>
                <w:lang w:val="sr-Cyrl-CS"/>
              </w:rPr>
            </w:pPr>
            <w:r>
              <w:rPr>
                <w:sz w:val="22"/>
                <w:szCs w:val="22"/>
                <w:lang w:val="sr-Cyrl-CS"/>
              </w:rPr>
              <w:t>Чланови Тима</w:t>
            </w:r>
          </w:p>
        </w:tc>
        <w:tc>
          <w:tcPr>
            <w:tcW w:w="1701" w:type="dxa"/>
            <w:vAlign w:val="center"/>
          </w:tcPr>
          <w:p w:rsidR="002071C1" w:rsidRDefault="00434530">
            <w:pPr>
              <w:rPr>
                <w:sz w:val="22"/>
                <w:szCs w:val="22"/>
                <w:lang w:val="sr-Cyrl-CS"/>
              </w:rPr>
            </w:pPr>
            <w:r>
              <w:rPr>
                <w:sz w:val="22"/>
                <w:szCs w:val="22"/>
                <w:lang w:val="sr-Cyrl-CS"/>
              </w:rPr>
              <w:t>август</w:t>
            </w:r>
          </w:p>
        </w:tc>
        <w:tc>
          <w:tcPr>
            <w:tcW w:w="1625" w:type="dxa"/>
            <w:vAlign w:val="center"/>
          </w:tcPr>
          <w:p w:rsidR="002071C1" w:rsidRDefault="00434530">
            <w:pPr>
              <w:rPr>
                <w:sz w:val="22"/>
                <w:szCs w:val="22"/>
                <w:lang w:val="sr-Cyrl-CS"/>
              </w:rPr>
            </w:pPr>
            <w:r>
              <w:rPr>
                <w:sz w:val="22"/>
                <w:szCs w:val="22"/>
                <w:lang w:val="sr-Cyrl-CS"/>
              </w:rPr>
              <w:t>Записник</w:t>
            </w:r>
          </w:p>
        </w:tc>
      </w:tr>
    </w:tbl>
    <w:p w:rsidR="002071C1" w:rsidRDefault="002071C1" w:rsidP="00841D74">
      <w:pPr>
        <w:rPr>
          <w:rFonts w:eastAsia="Calibri"/>
          <w:lang w:val="sr-Cyrl-RS"/>
        </w:rPr>
      </w:pPr>
      <w:bookmarkStart w:id="6" w:name="page217"/>
      <w:bookmarkStart w:id="7" w:name="page216"/>
      <w:bookmarkEnd w:id="6"/>
      <w:bookmarkEnd w:id="7"/>
    </w:p>
    <w:p w:rsidR="00EA10E7" w:rsidRDefault="00EA10E7">
      <w:pPr>
        <w:spacing w:after="200" w:line="276" w:lineRule="auto"/>
        <w:rPr>
          <w:rFonts w:eastAsia="Calibri"/>
          <w:b/>
          <w:lang w:val="sr-Cyrl-RS"/>
        </w:rPr>
      </w:pPr>
    </w:p>
    <w:p w:rsidR="00FB7F63" w:rsidRDefault="00FB7F63">
      <w:pPr>
        <w:spacing w:after="200" w:line="276" w:lineRule="auto"/>
        <w:rPr>
          <w:rFonts w:eastAsia="Calibri"/>
          <w:b/>
          <w:lang w:val="sr-Cyrl-RS"/>
        </w:rPr>
      </w:pPr>
    </w:p>
    <w:p w:rsidR="00FB7F63" w:rsidRDefault="00FB7F63">
      <w:pPr>
        <w:spacing w:after="200" w:line="276" w:lineRule="auto"/>
        <w:rPr>
          <w:rFonts w:eastAsia="Calibri"/>
          <w:b/>
          <w:lang w:val="sr-Cyrl-RS"/>
        </w:rPr>
      </w:pPr>
    </w:p>
    <w:p w:rsidR="00C8066F" w:rsidRPr="00CA1EC0" w:rsidRDefault="00C8066F" w:rsidP="00CA1EC0">
      <w:pPr>
        <w:jc w:val="center"/>
        <w:rPr>
          <w:rFonts w:eastAsia="Calibri"/>
          <w:b/>
          <w:lang w:val="sr-Cyrl-RS"/>
        </w:rPr>
      </w:pPr>
      <w:r w:rsidRPr="00A201D6">
        <w:rPr>
          <w:rFonts w:eastAsia="Calibri"/>
          <w:b/>
          <w:lang w:val="sr-Cyrl-RS"/>
        </w:rPr>
        <w:t>8.6.9  Тим за кризне ситуације</w:t>
      </w:r>
    </w:p>
    <w:p w:rsidR="006E1EF4" w:rsidRDefault="006E1EF4">
      <w:pPr>
        <w:rPr>
          <w:lang w:val="sr-Cyrl-CS"/>
        </w:rPr>
      </w:pPr>
    </w:p>
    <w:tbl>
      <w:tblPr>
        <w:tblStyle w:val="TableGrid"/>
        <w:tblW w:w="9810" w:type="dxa"/>
        <w:tblLayout w:type="fixed"/>
        <w:tblLook w:val="04A0" w:firstRow="1" w:lastRow="0" w:firstColumn="1" w:lastColumn="0" w:noHBand="0" w:noVBand="1"/>
      </w:tblPr>
      <w:tblGrid>
        <w:gridCol w:w="3966"/>
        <w:gridCol w:w="4255"/>
        <w:gridCol w:w="1589"/>
      </w:tblGrid>
      <w:tr w:rsidR="00A201D6" w:rsidTr="007B1AFC">
        <w:tc>
          <w:tcPr>
            <w:tcW w:w="9805" w:type="dxa"/>
            <w:gridSpan w:val="3"/>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Чланови тима:</w:t>
            </w:r>
          </w:p>
          <w:p w:rsidR="00A201D6" w:rsidRDefault="00A201D6" w:rsidP="00A201D6">
            <w:pPr>
              <w:numPr>
                <w:ilvl w:val="0"/>
                <w:numId w:val="76"/>
              </w:numPr>
              <w:tabs>
                <w:tab w:val="left" w:pos="720"/>
                <w:tab w:val="left" w:pos="1985"/>
                <w:tab w:val="right" w:pos="9072"/>
              </w:tabs>
              <w:ind w:left="0" w:firstLine="0"/>
              <w:jc w:val="both"/>
              <w:rPr>
                <w:bCs/>
              </w:rPr>
            </w:pPr>
            <w:r>
              <w:rPr>
                <w:bCs/>
              </w:rPr>
              <w:t>Радован Илић, директор школе</w:t>
            </w:r>
          </w:p>
          <w:p w:rsidR="00A201D6" w:rsidRDefault="00A201D6" w:rsidP="00A201D6">
            <w:pPr>
              <w:numPr>
                <w:ilvl w:val="0"/>
                <w:numId w:val="76"/>
              </w:numPr>
              <w:tabs>
                <w:tab w:val="left" w:pos="720"/>
                <w:tab w:val="left" w:pos="1985"/>
                <w:tab w:val="right" w:pos="9072"/>
              </w:tabs>
              <w:ind w:left="0" w:firstLine="0"/>
              <w:jc w:val="both"/>
              <w:rPr>
                <w:bCs/>
              </w:rPr>
            </w:pPr>
            <w:r>
              <w:rPr>
                <w:bCs/>
              </w:rPr>
              <w:t>Драгана Радисављевић Филиповић, психолог</w:t>
            </w:r>
          </w:p>
          <w:p w:rsidR="00A201D6" w:rsidRDefault="00A201D6" w:rsidP="00A201D6">
            <w:pPr>
              <w:numPr>
                <w:ilvl w:val="0"/>
                <w:numId w:val="76"/>
              </w:numPr>
              <w:tabs>
                <w:tab w:val="left" w:pos="720"/>
                <w:tab w:val="left" w:pos="1985"/>
                <w:tab w:val="right" w:pos="9072"/>
              </w:tabs>
              <w:ind w:left="0" w:firstLine="0"/>
              <w:jc w:val="both"/>
              <w:rPr>
                <w:bCs/>
              </w:rPr>
            </w:pPr>
            <w:r>
              <w:rPr>
                <w:bCs/>
              </w:rPr>
              <w:t>Зорица Ђурић, педагог школе</w:t>
            </w:r>
          </w:p>
          <w:p w:rsidR="00A201D6" w:rsidRDefault="00A201D6" w:rsidP="00A201D6">
            <w:pPr>
              <w:numPr>
                <w:ilvl w:val="0"/>
                <w:numId w:val="76"/>
              </w:numPr>
              <w:tabs>
                <w:tab w:val="left" w:pos="720"/>
                <w:tab w:val="left" w:pos="1985"/>
                <w:tab w:val="right" w:pos="9072"/>
              </w:tabs>
              <w:ind w:left="0" w:firstLine="0"/>
              <w:jc w:val="both"/>
              <w:rPr>
                <w:bCs/>
              </w:rPr>
            </w:pPr>
            <w:r>
              <w:rPr>
                <w:bCs/>
              </w:rPr>
              <w:t>Кристина Петровић Којић, наставник енглеског језика</w:t>
            </w:r>
          </w:p>
          <w:p w:rsidR="00A201D6" w:rsidRDefault="00A201D6" w:rsidP="00A201D6">
            <w:pPr>
              <w:numPr>
                <w:ilvl w:val="0"/>
                <w:numId w:val="76"/>
              </w:numPr>
              <w:tabs>
                <w:tab w:val="left" w:pos="720"/>
                <w:tab w:val="left" w:pos="1985"/>
                <w:tab w:val="right" w:pos="9072"/>
              </w:tabs>
              <w:ind w:left="0" w:firstLine="0"/>
              <w:jc w:val="both"/>
              <w:rPr>
                <w:bCs/>
              </w:rPr>
            </w:pPr>
            <w:r>
              <w:rPr>
                <w:bCs/>
              </w:rPr>
              <w:t>Саша Марковић, наставник српског језика</w:t>
            </w:r>
          </w:p>
          <w:p w:rsidR="00A201D6" w:rsidRDefault="00A201D6" w:rsidP="00A201D6">
            <w:pPr>
              <w:numPr>
                <w:ilvl w:val="0"/>
                <w:numId w:val="76"/>
              </w:numPr>
              <w:tabs>
                <w:tab w:val="left" w:pos="720"/>
                <w:tab w:val="left" w:pos="1985"/>
                <w:tab w:val="right" w:pos="9072"/>
              </w:tabs>
              <w:ind w:left="0" w:firstLine="0"/>
              <w:jc w:val="both"/>
              <w:rPr>
                <w:bCs/>
              </w:rPr>
            </w:pPr>
            <w:r>
              <w:rPr>
                <w:bCs/>
              </w:rPr>
              <w:t>Биљана Илић, наставница разредне наставе</w:t>
            </w:r>
          </w:p>
          <w:p w:rsidR="00A201D6" w:rsidRDefault="00A201D6" w:rsidP="00A201D6">
            <w:pPr>
              <w:numPr>
                <w:ilvl w:val="0"/>
                <w:numId w:val="76"/>
              </w:numPr>
              <w:tabs>
                <w:tab w:val="left" w:pos="720"/>
                <w:tab w:val="left" w:pos="1985"/>
                <w:tab w:val="right" w:pos="9072"/>
              </w:tabs>
              <w:ind w:left="0" w:firstLine="0"/>
              <w:jc w:val="both"/>
              <w:rPr>
                <w:bCs/>
              </w:rPr>
            </w:pPr>
            <w:r>
              <w:rPr>
                <w:bCs/>
              </w:rPr>
              <w:t>Андријана Динић, наставница информатике и технологије</w:t>
            </w:r>
          </w:p>
          <w:p w:rsidR="00A201D6" w:rsidRDefault="00A201D6" w:rsidP="00A201D6">
            <w:pPr>
              <w:numPr>
                <w:ilvl w:val="0"/>
                <w:numId w:val="76"/>
              </w:numPr>
              <w:tabs>
                <w:tab w:val="left" w:pos="720"/>
                <w:tab w:val="left" w:pos="1985"/>
                <w:tab w:val="right" w:pos="9072"/>
              </w:tabs>
              <w:ind w:left="0" w:firstLine="0"/>
              <w:jc w:val="both"/>
              <w:rPr>
                <w:bCs/>
              </w:rPr>
            </w:pPr>
            <w:r>
              <w:rPr>
                <w:bCs/>
              </w:rPr>
              <w:t>Жељко Бановић, наставник физичког васпитања</w:t>
            </w:r>
          </w:p>
          <w:p w:rsidR="00A201D6" w:rsidRDefault="00A201D6" w:rsidP="00A201D6">
            <w:pPr>
              <w:numPr>
                <w:ilvl w:val="0"/>
                <w:numId w:val="76"/>
              </w:numPr>
              <w:tabs>
                <w:tab w:val="left" w:pos="720"/>
                <w:tab w:val="left" w:pos="1985"/>
                <w:tab w:val="right" w:pos="9072"/>
              </w:tabs>
              <w:ind w:left="0" w:firstLine="0"/>
              <w:jc w:val="both"/>
              <w:rPr>
                <w:bCs/>
              </w:rPr>
            </w:pPr>
            <w:r>
              <w:rPr>
                <w:bCs/>
              </w:rPr>
              <w:t>Драган Радуновић, домар школе</w:t>
            </w:r>
          </w:p>
          <w:p w:rsidR="00F80B9C" w:rsidRDefault="00F80B9C" w:rsidP="00A201D6">
            <w:pPr>
              <w:numPr>
                <w:ilvl w:val="0"/>
                <w:numId w:val="76"/>
              </w:numPr>
              <w:tabs>
                <w:tab w:val="left" w:pos="720"/>
                <w:tab w:val="left" w:pos="1985"/>
                <w:tab w:val="right" w:pos="9072"/>
              </w:tabs>
              <w:ind w:left="0" w:firstLine="0"/>
              <w:jc w:val="both"/>
              <w:rPr>
                <w:bCs/>
              </w:rPr>
            </w:pPr>
            <w:r>
              <w:rPr>
                <w:bCs/>
                <w:lang w:val="sr-Cyrl-RS"/>
              </w:rPr>
              <w:t>Дарко Којић секретар школе</w:t>
            </w:r>
          </w:p>
          <w:p w:rsidR="00EA10E7" w:rsidRDefault="00294DF1" w:rsidP="00A201D6">
            <w:pPr>
              <w:numPr>
                <w:ilvl w:val="0"/>
                <w:numId w:val="76"/>
              </w:numPr>
              <w:tabs>
                <w:tab w:val="left" w:pos="720"/>
                <w:tab w:val="left" w:pos="1985"/>
                <w:tab w:val="right" w:pos="9072"/>
              </w:tabs>
              <w:ind w:left="0" w:firstLine="0"/>
              <w:jc w:val="both"/>
              <w:rPr>
                <w:bCs/>
              </w:rPr>
            </w:pPr>
            <w:r w:rsidRPr="00294DF1">
              <w:rPr>
                <w:bCs/>
                <w:lang w:val="sr-Cyrl-RS"/>
              </w:rPr>
              <w:t>Александар Јованић</w:t>
            </w:r>
            <w:r w:rsidR="00EA10E7" w:rsidRPr="00294DF1">
              <w:rPr>
                <w:bCs/>
                <w:lang w:val="sr-Cyrl-RS"/>
              </w:rPr>
              <w:t xml:space="preserve"> </w:t>
            </w:r>
            <w:r w:rsidR="00EA10E7">
              <w:rPr>
                <w:bCs/>
                <w:lang w:val="sr-Cyrl-RS"/>
              </w:rPr>
              <w:t>представник СР</w:t>
            </w:r>
          </w:p>
        </w:tc>
      </w:tr>
      <w:tr w:rsidR="00A201D6" w:rsidTr="007B1AFC">
        <w:tc>
          <w:tcPr>
            <w:tcW w:w="9805" w:type="dxa"/>
            <w:gridSpan w:val="3"/>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 xml:space="preserve">Задатак тима:  </w:t>
            </w:r>
            <w:r>
              <w:rPr>
                <w:bCs/>
              </w:rPr>
              <w:t>Када установа има сазнање да се догодио кризни догађај одмах, а најкасније у року од 24 сата, активира се тим за кризне догађаје</w:t>
            </w:r>
          </w:p>
        </w:tc>
      </w:tr>
      <w:tr w:rsidR="00A201D6" w:rsidTr="007B1AFC">
        <w:tc>
          <w:tcPr>
            <w:tcW w:w="3964" w:type="dxa"/>
            <w:tcBorders>
              <w:top w:val="single" w:sz="4" w:space="0" w:color="auto"/>
              <w:left w:val="single" w:sz="4" w:space="0" w:color="auto"/>
              <w:bottom w:val="single" w:sz="4" w:space="0" w:color="auto"/>
              <w:right w:val="single" w:sz="4" w:space="0" w:color="auto"/>
            </w:tcBorders>
          </w:tcPr>
          <w:p w:rsidR="00A201D6" w:rsidRDefault="00A201D6" w:rsidP="007B1AFC">
            <w:pPr>
              <w:rPr>
                <w:bCs/>
                <w:lang w:val="sr-Cyrl-CS"/>
              </w:rPr>
            </w:pPr>
            <w:r>
              <w:rPr>
                <w:bCs/>
                <w:lang w:val="sr-Cyrl-CS"/>
              </w:rPr>
              <w:t>Активност</w:t>
            </w:r>
          </w:p>
          <w:p w:rsidR="00A201D6" w:rsidRDefault="00A201D6" w:rsidP="007B1AFC">
            <w:pPr>
              <w:rPr>
                <w:bCs/>
              </w:rPr>
            </w:pPr>
          </w:p>
        </w:tc>
        <w:tc>
          <w:tcPr>
            <w:tcW w:w="4253" w:type="dxa"/>
            <w:tcBorders>
              <w:top w:val="single" w:sz="4" w:space="0" w:color="auto"/>
              <w:left w:val="single" w:sz="4" w:space="0" w:color="auto"/>
              <w:bottom w:val="dotted" w:sz="4" w:space="0" w:color="000000"/>
              <w:right w:val="single" w:sz="4" w:space="0" w:color="auto"/>
            </w:tcBorders>
            <w:hideMark/>
          </w:tcPr>
          <w:p w:rsidR="00A201D6" w:rsidRDefault="00A201D6" w:rsidP="007B1AFC">
            <w:pPr>
              <w:rPr>
                <w:bCs/>
                <w:lang w:val="sr-Cyrl-CS"/>
              </w:rPr>
            </w:pPr>
            <w:r>
              <w:rPr>
                <w:bCs/>
                <w:lang w:val="sr-Cyrl-CS"/>
              </w:rPr>
              <w:t>Носиоци активности</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Време и место реализације</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Формирање тима</w:t>
            </w:r>
          </w:p>
          <w:p w:rsidR="00A201D6" w:rsidRDefault="00A201D6" w:rsidP="007B1AFC">
            <w:pPr>
              <w:rPr>
                <w:bCs/>
              </w:rPr>
            </w:pPr>
            <w:r>
              <w:rPr>
                <w:bCs/>
              </w:rPr>
              <w:t>Кризно планирање</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Директор, Тим за реаговање у кризним ситуацијама, Тим за заштиту</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Септембар</w:t>
            </w:r>
          </w:p>
        </w:tc>
      </w:tr>
      <w:tr w:rsidR="00A201D6" w:rsidTr="007B1AFC">
        <w:tc>
          <w:tcPr>
            <w:tcW w:w="3964" w:type="dxa"/>
            <w:tcBorders>
              <w:top w:val="single" w:sz="4" w:space="0" w:color="auto"/>
              <w:left w:val="single" w:sz="4" w:space="0" w:color="auto"/>
              <w:bottom w:val="single" w:sz="4" w:space="0" w:color="auto"/>
              <w:right w:val="single" w:sz="4" w:space="0" w:color="auto"/>
            </w:tcBorders>
          </w:tcPr>
          <w:p w:rsidR="00A201D6" w:rsidRDefault="00A201D6" w:rsidP="007B1AFC">
            <w:pPr>
              <w:rPr>
                <w:bCs/>
                <w:lang w:val="sr-Cyrl-CS"/>
              </w:rPr>
            </w:pPr>
            <w:r>
              <w:rPr>
                <w:bCs/>
              </w:rPr>
              <w:t>Кризно планирање</w:t>
            </w:r>
          </w:p>
          <w:p w:rsidR="00A201D6" w:rsidRDefault="00A201D6" w:rsidP="007B1AFC">
            <w:pPr>
              <w:rPr>
                <w:bCs/>
                <w:lang w:val="sr-Cyrl-CS"/>
              </w:rPr>
            </w:pPr>
          </w:p>
          <w:p w:rsidR="00A201D6" w:rsidRDefault="00A201D6" w:rsidP="007B1AFC">
            <w:pPr>
              <w:rPr>
                <w:bCs/>
                <w:lang w:val="sr-Cyrl-CS"/>
              </w:rPr>
            </w:pPr>
          </w:p>
          <w:p w:rsidR="00A201D6" w:rsidRDefault="00A201D6" w:rsidP="007B1AFC">
            <w:pPr>
              <w:rPr>
                <w:bCs/>
              </w:rPr>
            </w:pP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lang w:val="sr-Cyrl-CS"/>
              </w:rPr>
              <w:t xml:space="preserve">Директор, Тим за реаговање у кризним ситуацијама, Тим за заштиту </w:t>
            </w:r>
            <w:r>
              <w:rPr>
                <w:bCs/>
              </w:rPr>
              <w:t>одељењске старешине, Ученички парламент, Савет родитеља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Септембар, октобар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lastRenderedPageBreak/>
              <w:t>Истицање процедуре, поступака, корака у нтервенцији и улоге и одговорности учесника у заштити</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Директор, Тим за реаговање у кризним ситуацијама, Тим за заштиту</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Септембар, октобар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 xml:space="preserve">Доношење јасних правила понашања у учионицама, кабинетима, фискултурној сали. </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Одељењске старешине, одељењска заједница, Ученички парламент, наставници физичког васпитања</w:t>
            </w:r>
          </w:p>
        </w:tc>
        <w:tc>
          <w:tcPr>
            <w:tcW w:w="1588"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r>
              <w:rPr>
                <w:bCs/>
              </w:rPr>
              <w:t>Септембар, октобар</w:t>
            </w:r>
          </w:p>
          <w:p w:rsidR="00A201D6" w:rsidRDefault="00A201D6" w:rsidP="007B1AFC">
            <w:pPr>
              <w:rPr>
                <w:bCs/>
              </w:rPr>
            </w:pPr>
          </w:p>
        </w:tc>
      </w:tr>
      <w:tr w:rsidR="00A201D6" w:rsidTr="007B1AFC">
        <w:tc>
          <w:tcPr>
            <w:tcW w:w="9805" w:type="dxa"/>
            <w:gridSpan w:val="3"/>
            <w:tcBorders>
              <w:top w:val="single" w:sz="4" w:space="0" w:color="auto"/>
              <w:left w:val="single" w:sz="4" w:space="0" w:color="auto"/>
              <w:bottom w:val="single" w:sz="4" w:space="0" w:color="auto"/>
              <w:right w:val="single" w:sz="4" w:space="0" w:color="auto"/>
            </w:tcBorders>
            <w:hideMark/>
          </w:tcPr>
          <w:p w:rsidR="00A201D6" w:rsidRDefault="00A201D6" w:rsidP="007B1AFC">
            <w:pPr>
              <w:jc w:val="center"/>
              <w:rPr>
                <w:b/>
                <w:bCs/>
                <w:sz w:val="28"/>
                <w:szCs w:val="28"/>
              </w:rPr>
            </w:pPr>
            <w:r>
              <w:rPr>
                <w:b/>
                <w:bCs/>
                <w:sz w:val="28"/>
                <w:szCs w:val="28"/>
              </w:rPr>
              <w:t>План превенције кризних ситуација</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Активност</w:t>
            </w:r>
          </w:p>
        </w:tc>
        <w:tc>
          <w:tcPr>
            <w:tcW w:w="4253" w:type="dxa"/>
            <w:tcBorders>
              <w:top w:val="single" w:sz="4" w:space="0" w:color="auto"/>
              <w:left w:val="single" w:sz="4" w:space="0" w:color="auto"/>
              <w:bottom w:val="dotted" w:sz="4" w:space="0" w:color="000000"/>
              <w:right w:val="single" w:sz="4" w:space="0" w:color="auto"/>
            </w:tcBorders>
            <w:hideMark/>
          </w:tcPr>
          <w:p w:rsidR="00A201D6" w:rsidRDefault="00A201D6" w:rsidP="007B1AFC">
            <w:pPr>
              <w:rPr>
                <w:bCs/>
                <w:lang w:val="sr-Cyrl-CS"/>
              </w:rPr>
            </w:pPr>
            <w:r>
              <w:rPr>
                <w:bCs/>
                <w:lang w:val="sr-Cyrl-CS"/>
              </w:rPr>
              <w:t>Носиоци активности</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lang w:val="sr-Cyrl-CS"/>
              </w:rPr>
              <w:t>Време и место реализације</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Процену снага, капацитета и специфичности школе да се суочи са различитим потенционалним кризним догађајима</w:t>
            </w:r>
          </w:p>
        </w:tc>
        <w:tc>
          <w:tcPr>
            <w:tcW w:w="4253" w:type="dxa"/>
            <w:tcBorders>
              <w:top w:val="single" w:sz="4" w:space="0" w:color="auto"/>
              <w:left w:val="single" w:sz="4" w:space="0" w:color="auto"/>
              <w:bottom w:val="dotted" w:sz="4" w:space="0" w:color="000000"/>
              <w:right w:val="single" w:sz="4" w:space="0" w:color="auto"/>
            </w:tcBorders>
            <w:hideMark/>
          </w:tcPr>
          <w:p w:rsidR="00A201D6" w:rsidRDefault="00A201D6" w:rsidP="007B1AFC">
            <w:pPr>
              <w:rPr>
                <w:bCs/>
                <w:lang w:val="sr-Cyrl-CS"/>
              </w:rPr>
            </w:pPr>
            <w:r>
              <w:rPr>
                <w:bCs/>
                <w:lang w:val="sr-Cyrl-CS"/>
              </w:rPr>
              <w:t>Чланови тима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rPr>
              <w:t>Септембар, октобар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Организовање стручног усавршавања запослених - едукације ради пружања психосцијалне подршке, реализације плана евакуације и друге обуке раи ефикасног реаговања школе у различитим кризним ситауацијама</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Директор, Тим за реаговање у кризним ситуацијама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Октобар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Организовање радионица/предавања за ученике  на часовима одељењског старешине</w:t>
            </w:r>
          </w:p>
        </w:tc>
        <w:tc>
          <w:tcPr>
            <w:tcW w:w="4253"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p>
          <w:p w:rsidR="00A201D6" w:rsidRDefault="00A201D6" w:rsidP="007B1AFC">
            <w:pPr>
              <w:rPr>
                <w:bCs/>
              </w:rPr>
            </w:pPr>
            <w:r>
              <w:rPr>
                <w:bCs/>
              </w:rPr>
              <w:t>Одељењске старешине, чланови тима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Новембар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 xml:space="preserve">Упознавање родитеља/законског заступника са смерницама реаговања у кризним ситуацијама на почетку сваке школске године и планирање начина укључивања родитеља ради заједничког деловања </w:t>
            </w:r>
          </w:p>
        </w:tc>
        <w:tc>
          <w:tcPr>
            <w:tcW w:w="4253"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p>
          <w:p w:rsidR="00A201D6" w:rsidRDefault="00A201D6" w:rsidP="007B1AFC">
            <w:pPr>
              <w:rPr>
                <w:bCs/>
              </w:rPr>
            </w:pPr>
            <w:r>
              <w:rPr>
                <w:bCs/>
              </w:rPr>
              <w:t>Одељењске старешине, чланови тима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Октобар, новембар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Планирање активности у конкретним случајевима кризног догађаја</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Чланови тима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Новембар</w:t>
            </w:r>
          </w:p>
        </w:tc>
      </w:tr>
      <w:tr w:rsidR="00A201D6" w:rsidTr="007B1AFC">
        <w:tc>
          <w:tcPr>
            <w:tcW w:w="3964"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lang w:val="sr-Cyrl-CS"/>
              </w:rPr>
            </w:pPr>
            <w:r>
              <w:rPr>
                <w:bCs/>
                <w:lang w:val="sr-Cyrl-CS"/>
              </w:rPr>
              <w:t>Достављање извештаја о праћењу и реализацији програма</w:t>
            </w:r>
          </w:p>
        </w:tc>
        <w:tc>
          <w:tcPr>
            <w:tcW w:w="4253"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Чланови тима</w:t>
            </w:r>
          </w:p>
        </w:tc>
        <w:tc>
          <w:tcPr>
            <w:tcW w:w="1588" w:type="dxa"/>
            <w:tcBorders>
              <w:top w:val="single" w:sz="4" w:space="0" w:color="auto"/>
              <w:left w:val="single" w:sz="4" w:space="0" w:color="auto"/>
              <w:bottom w:val="single" w:sz="4" w:space="0" w:color="auto"/>
              <w:right w:val="single" w:sz="4" w:space="0" w:color="auto"/>
            </w:tcBorders>
            <w:hideMark/>
          </w:tcPr>
          <w:p w:rsidR="00A201D6" w:rsidRDefault="00A201D6" w:rsidP="007B1AFC">
            <w:pPr>
              <w:rPr>
                <w:bCs/>
              </w:rPr>
            </w:pPr>
            <w:r>
              <w:rPr>
                <w:bCs/>
              </w:rPr>
              <w:t>Два пута годишње</w:t>
            </w:r>
          </w:p>
        </w:tc>
      </w:tr>
      <w:tr w:rsidR="00A201D6" w:rsidTr="007B1AFC">
        <w:tc>
          <w:tcPr>
            <w:tcW w:w="3964"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p>
        </w:tc>
        <w:tc>
          <w:tcPr>
            <w:tcW w:w="4253"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p>
        </w:tc>
        <w:tc>
          <w:tcPr>
            <w:tcW w:w="1588" w:type="dxa"/>
            <w:tcBorders>
              <w:top w:val="single" w:sz="4" w:space="0" w:color="auto"/>
              <w:left w:val="single" w:sz="4" w:space="0" w:color="auto"/>
              <w:bottom w:val="single" w:sz="4" w:space="0" w:color="auto"/>
              <w:right w:val="single" w:sz="4" w:space="0" w:color="auto"/>
            </w:tcBorders>
          </w:tcPr>
          <w:p w:rsidR="00A201D6" w:rsidRDefault="00A201D6" w:rsidP="007B1AFC">
            <w:pPr>
              <w:rPr>
                <w:bCs/>
              </w:rPr>
            </w:pPr>
          </w:p>
        </w:tc>
      </w:tr>
      <w:tr w:rsidR="00A201D6" w:rsidTr="007B1AFC">
        <w:tc>
          <w:tcPr>
            <w:tcW w:w="9805" w:type="dxa"/>
            <w:gridSpan w:val="3"/>
            <w:tcBorders>
              <w:top w:val="single" w:sz="4" w:space="0" w:color="auto"/>
              <w:left w:val="single" w:sz="4" w:space="0" w:color="auto"/>
              <w:bottom w:val="single" w:sz="4" w:space="0" w:color="auto"/>
              <w:right w:val="single" w:sz="4" w:space="0" w:color="auto"/>
            </w:tcBorders>
            <w:hideMark/>
          </w:tcPr>
          <w:p w:rsidR="00A201D6" w:rsidRDefault="00A201D6" w:rsidP="007B1AFC">
            <w:pPr>
              <w:jc w:val="center"/>
              <w:rPr>
                <w:b/>
                <w:bCs/>
                <w:sz w:val="28"/>
                <w:szCs w:val="28"/>
              </w:rPr>
            </w:pPr>
            <w:r>
              <w:rPr>
                <w:b/>
                <w:bCs/>
                <w:sz w:val="28"/>
                <w:szCs w:val="28"/>
              </w:rPr>
              <w:t>План интервенције у кризним ситуацијама</w:t>
            </w:r>
          </w:p>
        </w:tc>
      </w:tr>
      <w:tr w:rsidR="00A201D6" w:rsidTr="007B1AFC">
        <w:tc>
          <w:tcPr>
            <w:tcW w:w="9805" w:type="dxa"/>
            <w:gridSpan w:val="3"/>
            <w:tcBorders>
              <w:top w:val="single" w:sz="4" w:space="0" w:color="auto"/>
              <w:left w:val="single" w:sz="4" w:space="0" w:color="auto"/>
              <w:bottom w:val="single" w:sz="4" w:space="0" w:color="auto"/>
              <w:right w:val="single" w:sz="4" w:space="0" w:color="auto"/>
            </w:tcBorders>
          </w:tcPr>
          <w:p w:rsidR="00A201D6" w:rsidRDefault="00A201D6" w:rsidP="007B1AFC">
            <w:pPr>
              <w:rPr>
                <w:bCs/>
              </w:rPr>
            </w:pPr>
            <w:r>
              <w:rPr>
                <w:bCs/>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A201D6" w:rsidRDefault="00A201D6" w:rsidP="007B1AFC">
            <w:pPr>
              <w:rPr>
                <w:bCs/>
              </w:rPr>
            </w:pPr>
            <w:r>
              <w:rPr>
                <w:bCs/>
              </w:rPr>
              <w:t>– прикупљање података, процена потреба и обавештавање надлежних органа;</w:t>
            </w:r>
          </w:p>
          <w:p w:rsidR="00A201D6" w:rsidRDefault="00A201D6" w:rsidP="007B1AFC">
            <w:pPr>
              <w:rPr>
                <w:bCs/>
              </w:rPr>
            </w:pPr>
            <w:r>
              <w:rPr>
                <w:bCs/>
              </w:rPr>
              <w:t>– успостављање сарадње са спољашњом мрежом заштите;</w:t>
            </w:r>
          </w:p>
          <w:p w:rsidR="00A201D6" w:rsidRDefault="00A201D6" w:rsidP="007B1AFC">
            <w:pPr>
              <w:rPr>
                <w:bCs/>
              </w:rPr>
            </w:pPr>
            <w:r>
              <w:rPr>
                <w:bCs/>
              </w:rPr>
              <w:t>– сарадња и заједничко деловање са мобилним тимом за кризне интервенције;</w:t>
            </w:r>
          </w:p>
          <w:p w:rsidR="00A201D6" w:rsidRDefault="00A201D6" w:rsidP="007B1AFC">
            <w:pPr>
              <w:rPr>
                <w:bCs/>
              </w:rPr>
            </w:pPr>
            <w:r>
              <w:rPr>
                <w:bCs/>
              </w:rPr>
              <w:t>– благовремено информисање деце/ученика, родитеља, запослених и медија о догађају;</w:t>
            </w:r>
          </w:p>
          <w:p w:rsidR="00A201D6" w:rsidRDefault="00A201D6" w:rsidP="007B1AFC">
            <w:pPr>
              <w:rPr>
                <w:bCs/>
              </w:rPr>
            </w:pPr>
            <w:r>
              <w:rPr>
                <w:bCs/>
              </w:rPr>
              <w:t>– психосоцијална подршка деци, ученицима и запосленима;</w:t>
            </w:r>
          </w:p>
          <w:p w:rsidR="00A201D6" w:rsidRDefault="00A201D6" w:rsidP="007B1AFC">
            <w:pPr>
              <w:rPr>
                <w:bCs/>
              </w:rPr>
            </w:pPr>
            <w:r>
              <w:rPr>
                <w:bCs/>
              </w:rPr>
              <w:t>– израда и реализација плана рада установе у измењеним условима и стабилизација рада у установи;</w:t>
            </w:r>
          </w:p>
          <w:p w:rsidR="00A201D6" w:rsidRDefault="00A201D6" w:rsidP="007B1AFC">
            <w:pPr>
              <w:rPr>
                <w:bCs/>
              </w:rPr>
            </w:pPr>
            <w:r>
              <w:rPr>
                <w:bCs/>
              </w:rPr>
              <w:t>– организација евентуалних комеморативних активности;</w:t>
            </w:r>
          </w:p>
          <w:p w:rsidR="00A201D6" w:rsidRDefault="00A201D6" w:rsidP="007B1AFC">
            <w:pPr>
              <w:rPr>
                <w:bCs/>
              </w:rPr>
            </w:pPr>
            <w:r>
              <w:rPr>
                <w:bCs/>
              </w:rPr>
              <w:t>– праћење реализације планова и евалуација;</w:t>
            </w:r>
          </w:p>
          <w:p w:rsidR="00A201D6" w:rsidRDefault="00A201D6" w:rsidP="007B1AFC">
            <w:pPr>
              <w:rPr>
                <w:bCs/>
              </w:rPr>
            </w:pPr>
            <w:r>
              <w:rPr>
                <w:bCs/>
              </w:rPr>
              <w:t>– вођење документације и извештавање и</w:t>
            </w:r>
          </w:p>
          <w:p w:rsidR="00A201D6" w:rsidRDefault="00A201D6" w:rsidP="007B1AFC">
            <w:pPr>
              <w:rPr>
                <w:bCs/>
              </w:rPr>
            </w:pPr>
            <w:r>
              <w:rPr>
                <w:bCs/>
              </w:rPr>
              <w:t>– други послови који могу бити од значаја у ситуацијама када се деси кризни догађај.</w:t>
            </w:r>
          </w:p>
          <w:p w:rsidR="00A201D6" w:rsidRDefault="00A201D6" w:rsidP="007B1AFC">
            <w:pPr>
              <w:rPr>
                <w:bCs/>
              </w:rPr>
            </w:pPr>
          </w:p>
        </w:tc>
      </w:tr>
    </w:tbl>
    <w:p w:rsidR="002071C1" w:rsidRDefault="002071C1">
      <w:pPr>
        <w:jc w:val="center"/>
        <w:rPr>
          <w:lang w:val="sr-Cyrl-CS"/>
        </w:rPr>
      </w:pPr>
    </w:p>
    <w:p w:rsidR="00A201D6" w:rsidRDefault="00A201D6" w:rsidP="00A201D6">
      <w:pPr>
        <w:shd w:val="clear" w:color="auto" w:fill="FFFFFF"/>
        <w:tabs>
          <w:tab w:val="left" w:pos="720"/>
        </w:tabs>
        <w:ind w:firstLine="480"/>
      </w:pPr>
      <w:r>
        <w:rPr>
          <w:b/>
          <w:bCs/>
        </w:rPr>
        <w:t>Поступање установе:</w:t>
      </w:r>
    </w:p>
    <w:tbl>
      <w:tblPr>
        <w:tblW w:w="9773" w:type="dxa"/>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2260"/>
        <w:gridCol w:w="7513"/>
      </w:tblGrid>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Прикупљање података, процена потреба и обавештавање надлежних органа</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rsidR="00A201D6" w:rsidRDefault="00A201D6" w:rsidP="007B1AFC">
            <w:pPr>
              <w:tabs>
                <w:tab w:val="left" w:pos="720"/>
              </w:tabs>
              <w:spacing w:after="150"/>
            </w:pPr>
            <w: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поступањa у ситуацијама кризе и у зависности од врсте кризног догађаја, и у складу са планом евакуације.</w:t>
            </w:r>
          </w:p>
          <w:p w:rsidR="00A201D6" w:rsidRDefault="00A201D6" w:rsidP="007B1AFC">
            <w:pPr>
              <w:tabs>
                <w:tab w:val="left" w:pos="720"/>
              </w:tabs>
              <w:spacing w:after="150"/>
            </w:pPr>
            <w: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rsidR="00A201D6" w:rsidRDefault="00A201D6" w:rsidP="007B1AFC">
            <w:pPr>
              <w:tabs>
                <w:tab w:val="left" w:pos="720"/>
              </w:tabs>
              <w:spacing w:after="150"/>
            </w:pPr>
            <w:r>
              <w:t>У зависности од облика/врсте и степена интензитета кризног догађаја установа процењује кога укључује од спољашње мреже заштите.</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Сарадња и заједничко деловање са мобилним тимом за кризне интервенције</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rsidR="00A201D6" w:rsidRDefault="00A201D6" w:rsidP="007B1AFC">
            <w:pPr>
              <w:tabs>
                <w:tab w:val="left" w:pos="720"/>
              </w:tabs>
              <w:spacing w:after="150"/>
            </w:pPr>
            <w: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Благовремено информисање деце/ученика, родитеља, запослених и медија о догађају</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 xml:space="preserve">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w:t>
            </w:r>
            <w:r>
              <w:lastRenderedPageBreak/>
              <w:t>сарадњи са надлежним службама Министарства</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lastRenderedPageBreak/>
              <w:t>Психосоцијална подршка деци, ученицима и запосленима</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rsidR="00A201D6" w:rsidRDefault="00A201D6" w:rsidP="007B1AFC">
            <w:pPr>
              <w:tabs>
                <w:tab w:val="left" w:pos="720"/>
              </w:tabs>
              <w:spacing w:after="150"/>
            </w:pPr>
            <w: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Израда и реализација плана рада установе у измењеним условима и стабилизација рада у установи</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Тим за кризне догађаје у сарадњи са релевантним тимовима установе израђује план рада по измењеном, прилагођеном плану.</w:t>
            </w:r>
          </w:p>
          <w:p w:rsidR="00A201D6" w:rsidRDefault="00A201D6" w:rsidP="007B1AFC">
            <w:pPr>
              <w:tabs>
                <w:tab w:val="left" w:pos="720"/>
              </w:tabs>
              <w:spacing w:after="150"/>
            </w:pPr>
            <w: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rsidR="00A201D6" w:rsidRDefault="00A201D6" w:rsidP="007B1AFC">
            <w:pPr>
              <w:tabs>
                <w:tab w:val="left" w:pos="720"/>
              </w:tabs>
              <w:spacing w:after="150"/>
            </w:pPr>
            <w: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p>
          <w:p w:rsidR="00A201D6" w:rsidRDefault="00A201D6" w:rsidP="007B1AFC">
            <w:pPr>
              <w:tabs>
                <w:tab w:val="left" w:pos="720"/>
              </w:tabs>
              <w:spacing w:after="150"/>
            </w:pPr>
            <w: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rsidR="00A201D6" w:rsidRDefault="00A201D6" w:rsidP="007B1AFC">
            <w:pPr>
              <w:tabs>
                <w:tab w:val="left" w:pos="720"/>
              </w:tabs>
              <w:spacing w:after="150"/>
            </w:pPr>
            <w: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rsidR="00A201D6" w:rsidRDefault="00A201D6" w:rsidP="007B1AFC">
            <w:pPr>
              <w:tabs>
                <w:tab w:val="left" w:pos="720"/>
              </w:tabs>
              <w:spacing w:after="150"/>
            </w:pPr>
            <w:r>
              <w:t>Установа прати реализацију плана и у зависности од тока смиривања кризног догађаја, ревидира план, надопуњује га и коригује.</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Организација евентуалних комеморативних активности</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У случају кризних догађаја са смртним исходом, тим учествује у организацији и планирању адекватних комеморативних активности.</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Праћење реализације плана и евалуација</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A201D6" w:rsidTr="007B1AF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Вођење документације и извештавање</w:t>
            </w:r>
          </w:p>
        </w:tc>
        <w:tc>
          <w:tcPr>
            <w:tcW w:w="7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A201D6" w:rsidRDefault="00A201D6" w:rsidP="007B1AFC">
            <w:pPr>
              <w:tabs>
                <w:tab w:val="left" w:pos="720"/>
              </w:tabs>
              <w:spacing w:after="150"/>
            </w:pPr>
            <w:r>
              <w:t>Тим је дужан и да води документацију о спроведеним активностима у вези поступањем у кризној ситуацијом.</w:t>
            </w:r>
          </w:p>
          <w:p w:rsidR="00A201D6" w:rsidRDefault="00A201D6" w:rsidP="007B1AFC">
            <w:pPr>
              <w:tabs>
                <w:tab w:val="left" w:pos="720"/>
              </w:tabs>
              <w:spacing w:after="150"/>
              <w:ind w:right="127"/>
            </w:pPr>
            <w: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A201D6" w:rsidRDefault="00A201D6">
      <w:pPr>
        <w:jc w:val="center"/>
        <w:rPr>
          <w:lang w:val="sr-Cyrl-CS"/>
        </w:rPr>
      </w:pPr>
    </w:p>
    <w:p w:rsidR="00A201D6" w:rsidRDefault="00A201D6" w:rsidP="007A5839">
      <w:pPr>
        <w:shd w:val="clear" w:color="auto" w:fill="FFFFFF"/>
        <w:tabs>
          <w:tab w:val="left" w:pos="720"/>
        </w:tabs>
        <w:spacing w:after="150"/>
        <w:ind w:firstLine="480"/>
      </w:pPr>
      <w:r>
        <w:lastRenderedPageBreak/>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7A5839" w:rsidRPr="007A5839" w:rsidRDefault="007A5839" w:rsidP="007A5839">
      <w:pPr>
        <w:shd w:val="clear" w:color="auto" w:fill="FFFFFF"/>
        <w:tabs>
          <w:tab w:val="left" w:pos="720"/>
        </w:tabs>
        <w:spacing w:after="150"/>
        <w:ind w:firstLine="480"/>
      </w:pPr>
    </w:p>
    <w:p w:rsidR="002071C1" w:rsidRDefault="00434530">
      <w:pPr>
        <w:jc w:val="center"/>
        <w:rPr>
          <w:b/>
          <w:lang w:val="sr-Cyrl-CS"/>
        </w:rPr>
      </w:pPr>
      <w:r>
        <w:rPr>
          <w:b/>
        </w:rPr>
        <w:t xml:space="preserve"> IX </w:t>
      </w:r>
      <w:r>
        <w:rPr>
          <w:b/>
          <w:lang w:val="sr-Cyrl-CS"/>
        </w:rPr>
        <w:t xml:space="preserve"> АКЦИОНИ ПЛАН ОСНОВНЕ ШКОЛЕ „ СТЕВАН ЈАКОВЉЕВИЋ „ ПАРАЋИН</w:t>
      </w:r>
    </w:p>
    <w:p w:rsidR="002071C1" w:rsidRDefault="00434530">
      <w:pPr>
        <w:jc w:val="center"/>
        <w:rPr>
          <w:b/>
        </w:rPr>
      </w:pPr>
      <w:r>
        <w:rPr>
          <w:b/>
          <w:lang w:val="sr-Cyrl-CS"/>
        </w:rPr>
        <w:t xml:space="preserve">ЗА ШКОЛСКУ </w:t>
      </w:r>
      <w:r w:rsidR="00F80B9C">
        <w:rPr>
          <w:b/>
          <w:lang w:val="sr-Cyrl-CS"/>
        </w:rPr>
        <w:t>2025</w:t>
      </w:r>
      <w:r w:rsidR="009D5594">
        <w:rPr>
          <w:b/>
          <w:lang w:val="sr-Cyrl-CS"/>
        </w:rPr>
        <w:t>/</w:t>
      </w:r>
      <w:r w:rsidR="00F80B9C">
        <w:rPr>
          <w:b/>
          <w:lang w:val="sr-Cyrl-CS"/>
        </w:rPr>
        <w:t>26</w:t>
      </w:r>
      <w:r>
        <w:rPr>
          <w:b/>
          <w:lang w:val="sr-Cyrl-CS"/>
        </w:rPr>
        <w:t>. ГОДИНУ</w:t>
      </w:r>
    </w:p>
    <w:p w:rsidR="002071C1" w:rsidRDefault="002071C1">
      <w:pPr>
        <w:jc w:val="center"/>
      </w:pPr>
    </w:p>
    <w:p w:rsidR="002071C1" w:rsidRDefault="002071C1">
      <w:pPr>
        <w:rPr>
          <w:lang w:val="sr-Cyrl-CS"/>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2070"/>
        <w:gridCol w:w="1530"/>
        <w:gridCol w:w="2790"/>
      </w:tblGrid>
      <w:tr w:rsidR="002071C1">
        <w:trPr>
          <w:trHeight w:val="270"/>
        </w:trPr>
        <w:tc>
          <w:tcPr>
            <w:tcW w:w="3713" w:type="dxa"/>
            <w:shd w:val="pct10" w:color="auto" w:fill="auto"/>
          </w:tcPr>
          <w:p w:rsidR="002071C1" w:rsidRDefault="00434530">
            <w:pPr>
              <w:jc w:val="center"/>
              <w:rPr>
                <w:sz w:val="18"/>
                <w:szCs w:val="18"/>
                <w:lang w:val="sr-Cyrl-CS"/>
              </w:rPr>
            </w:pPr>
            <w:r>
              <w:rPr>
                <w:sz w:val="18"/>
                <w:szCs w:val="18"/>
                <w:lang w:val="sr-Cyrl-CS"/>
              </w:rPr>
              <w:tab/>
            </w:r>
          </w:p>
          <w:p w:rsidR="002071C1" w:rsidRDefault="00434530">
            <w:pPr>
              <w:jc w:val="center"/>
              <w:rPr>
                <w:sz w:val="18"/>
                <w:szCs w:val="18"/>
                <w:lang w:val="sr-Cyrl-CS"/>
              </w:rPr>
            </w:pPr>
            <w:r>
              <w:rPr>
                <w:sz w:val="18"/>
                <w:szCs w:val="18"/>
                <w:lang w:val="sr-Cyrl-CS"/>
              </w:rPr>
              <w:t>АКТИВНОСТИ</w:t>
            </w:r>
          </w:p>
        </w:tc>
        <w:tc>
          <w:tcPr>
            <w:tcW w:w="2070" w:type="dxa"/>
            <w:shd w:val="pct10" w:color="auto" w:fill="auto"/>
          </w:tcPr>
          <w:p w:rsidR="002071C1" w:rsidRDefault="002071C1">
            <w:pPr>
              <w:jc w:val="center"/>
              <w:rPr>
                <w:sz w:val="18"/>
                <w:szCs w:val="18"/>
                <w:lang w:val="sr-Cyrl-CS"/>
              </w:rPr>
            </w:pPr>
          </w:p>
          <w:p w:rsidR="002071C1" w:rsidRDefault="00434530">
            <w:pPr>
              <w:jc w:val="center"/>
              <w:rPr>
                <w:sz w:val="18"/>
                <w:szCs w:val="18"/>
                <w:lang w:val="sr-Cyrl-CS"/>
              </w:rPr>
            </w:pPr>
            <w:r>
              <w:rPr>
                <w:sz w:val="18"/>
                <w:szCs w:val="18"/>
                <w:lang w:val="sr-Cyrl-CS"/>
              </w:rPr>
              <w:t xml:space="preserve">НОСИОЦИ АКТИВНОСТИ </w:t>
            </w:r>
          </w:p>
        </w:tc>
        <w:tc>
          <w:tcPr>
            <w:tcW w:w="1530" w:type="dxa"/>
            <w:shd w:val="pct10" w:color="auto" w:fill="auto"/>
          </w:tcPr>
          <w:p w:rsidR="002071C1" w:rsidRDefault="002071C1">
            <w:pPr>
              <w:jc w:val="center"/>
              <w:rPr>
                <w:sz w:val="18"/>
                <w:szCs w:val="18"/>
                <w:lang w:val="sr-Cyrl-CS"/>
              </w:rPr>
            </w:pPr>
          </w:p>
          <w:p w:rsidR="002071C1" w:rsidRDefault="00434530">
            <w:pPr>
              <w:jc w:val="center"/>
              <w:rPr>
                <w:sz w:val="18"/>
                <w:szCs w:val="18"/>
                <w:lang w:val="sr-Cyrl-CS"/>
              </w:rPr>
            </w:pPr>
            <w:r>
              <w:rPr>
                <w:sz w:val="18"/>
                <w:szCs w:val="18"/>
                <w:lang w:val="sr-Cyrl-CS"/>
              </w:rPr>
              <w:t>ДИНАМИКА</w:t>
            </w:r>
          </w:p>
        </w:tc>
        <w:tc>
          <w:tcPr>
            <w:tcW w:w="2790" w:type="dxa"/>
            <w:shd w:val="pct10" w:color="auto" w:fill="auto"/>
          </w:tcPr>
          <w:p w:rsidR="002071C1" w:rsidRDefault="002071C1">
            <w:pPr>
              <w:jc w:val="center"/>
              <w:rPr>
                <w:sz w:val="18"/>
                <w:szCs w:val="18"/>
                <w:lang w:val="sr-Cyrl-CS"/>
              </w:rPr>
            </w:pPr>
          </w:p>
          <w:p w:rsidR="002071C1" w:rsidRDefault="00434530">
            <w:pPr>
              <w:jc w:val="center"/>
              <w:rPr>
                <w:sz w:val="18"/>
                <w:szCs w:val="18"/>
                <w:lang w:val="sr-Cyrl-CS"/>
              </w:rPr>
            </w:pPr>
            <w:r>
              <w:rPr>
                <w:sz w:val="18"/>
                <w:szCs w:val="18"/>
                <w:lang w:val="sr-Cyrl-CS"/>
              </w:rPr>
              <w:t xml:space="preserve">НАЧИН ПРАЋЕЊА </w:t>
            </w:r>
          </w:p>
        </w:tc>
      </w:tr>
      <w:tr w:rsidR="002071C1">
        <w:trPr>
          <w:trHeight w:val="831"/>
        </w:trPr>
        <w:tc>
          <w:tcPr>
            <w:tcW w:w="3713" w:type="dxa"/>
          </w:tcPr>
          <w:p w:rsidR="002071C1" w:rsidRDefault="00434530">
            <w:pPr>
              <w:autoSpaceDE w:val="0"/>
              <w:autoSpaceDN w:val="0"/>
              <w:adjustRightInd w:val="0"/>
              <w:rPr>
                <w:sz w:val="22"/>
                <w:szCs w:val="22"/>
                <w:lang w:val="sr-Cyrl-CS"/>
              </w:rPr>
            </w:pPr>
            <w:r>
              <w:rPr>
                <w:sz w:val="22"/>
                <w:szCs w:val="22"/>
                <w:lang w:val="sr-Cyrl-CS"/>
              </w:rPr>
              <w:t>Сарадња на нивоу стручних и одељењских већа приликом израде оперативних и глобалних планова рада</w:t>
            </w:r>
          </w:p>
        </w:tc>
        <w:tc>
          <w:tcPr>
            <w:tcW w:w="2070" w:type="dxa"/>
          </w:tcPr>
          <w:p w:rsidR="002071C1" w:rsidRDefault="00434530">
            <w:pPr>
              <w:rPr>
                <w:sz w:val="22"/>
                <w:szCs w:val="22"/>
                <w:lang w:val="sr-Cyrl-CS"/>
              </w:rPr>
            </w:pPr>
            <w:r>
              <w:rPr>
                <w:sz w:val="22"/>
                <w:szCs w:val="22"/>
                <w:lang w:val="sr-Cyrl-CS"/>
              </w:rPr>
              <w:t>педагог, наставници</w:t>
            </w:r>
          </w:p>
          <w:p w:rsidR="002071C1" w:rsidRDefault="002071C1">
            <w:pPr>
              <w:rPr>
                <w:sz w:val="18"/>
                <w:szCs w:val="18"/>
                <w:lang w:val="sr-Cyrl-CS"/>
              </w:rPr>
            </w:pPr>
          </w:p>
        </w:tc>
        <w:tc>
          <w:tcPr>
            <w:tcW w:w="1530" w:type="dxa"/>
          </w:tcPr>
          <w:p w:rsidR="002071C1" w:rsidRDefault="00434530">
            <w:pPr>
              <w:autoSpaceDE w:val="0"/>
              <w:autoSpaceDN w:val="0"/>
              <w:adjustRightInd w:val="0"/>
              <w:rPr>
                <w:sz w:val="22"/>
                <w:szCs w:val="22"/>
                <w:lang w:val="sr-Cyrl-CS"/>
              </w:rPr>
            </w:pPr>
            <w:r>
              <w:rPr>
                <w:sz w:val="22"/>
                <w:szCs w:val="22"/>
                <w:lang w:val="sr-Cyrl-RS"/>
              </w:rPr>
              <w:t xml:space="preserve">август </w:t>
            </w:r>
          </w:p>
        </w:tc>
        <w:tc>
          <w:tcPr>
            <w:tcW w:w="2790" w:type="dxa"/>
          </w:tcPr>
          <w:p w:rsidR="002071C1" w:rsidRDefault="00434530">
            <w:pPr>
              <w:rPr>
                <w:sz w:val="22"/>
                <w:szCs w:val="22"/>
                <w:lang w:val="sr-Cyrl-RS"/>
              </w:rPr>
            </w:pPr>
            <w:r>
              <w:rPr>
                <w:sz w:val="22"/>
                <w:szCs w:val="22"/>
                <w:lang w:val="sr-Cyrl-CS"/>
              </w:rPr>
              <w:t>педагошка документација</w:t>
            </w:r>
          </w:p>
          <w:p w:rsidR="002071C1" w:rsidRDefault="002071C1">
            <w:pPr>
              <w:rPr>
                <w:sz w:val="22"/>
                <w:szCs w:val="22"/>
                <w:lang w:val="sr-Cyrl-RS"/>
              </w:rPr>
            </w:pPr>
          </w:p>
        </w:tc>
      </w:tr>
      <w:tr w:rsidR="002071C1">
        <w:trPr>
          <w:trHeight w:val="538"/>
        </w:trPr>
        <w:tc>
          <w:tcPr>
            <w:tcW w:w="3713" w:type="dxa"/>
          </w:tcPr>
          <w:p w:rsidR="002071C1" w:rsidRDefault="00434530">
            <w:pPr>
              <w:autoSpaceDE w:val="0"/>
              <w:autoSpaceDN w:val="0"/>
              <w:adjustRightInd w:val="0"/>
              <w:rPr>
                <w:sz w:val="22"/>
                <w:szCs w:val="22"/>
                <w:lang w:val="sr-Cyrl-CS"/>
              </w:rPr>
            </w:pPr>
            <w:r>
              <w:rPr>
                <w:sz w:val="22"/>
                <w:szCs w:val="22"/>
                <w:lang w:val="sr-Cyrl-RS"/>
              </w:rPr>
              <w:t>Иницијално тестирање ученика</w:t>
            </w:r>
          </w:p>
        </w:tc>
        <w:tc>
          <w:tcPr>
            <w:tcW w:w="2070" w:type="dxa"/>
          </w:tcPr>
          <w:p w:rsidR="002071C1" w:rsidRDefault="00434530">
            <w:pPr>
              <w:rPr>
                <w:sz w:val="22"/>
                <w:szCs w:val="22"/>
                <w:lang w:val="sr-Cyrl-RS"/>
              </w:rPr>
            </w:pPr>
            <w:r>
              <w:rPr>
                <w:sz w:val="22"/>
                <w:szCs w:val="22"/>
                <w:lang w:val="sr-Cyrl-RS"/>
              </w:rPr>
              <w:t>наставници</w:t>
            </w:r>
          </w:p>
        </w:tc>
        <w:tc>
          <w:tcPr>
            <w:tcW w:w="1530" w:type="dxa"/>
          </w:tcPr>
          <w:p w:rsidR="002071C1" w:rsidRDefault="00434530">
            <w:pPr>
              <w:autoSpaceDE w:val="0"/>
              <w:autoSpaceDN w:val="0"/>
              <w:adjustRightInd w:val="0"/>
              <w:rPr>
                <w:sz w:val="22"/>
                <w:szCs w:val="22"/>
                <w:lang w:val="sr-Cyrl-RS"/>
              </w:rPr>
            </w:pPr>
            <w:r>
              <w:rPr>
                <w:sz w:val="22"/>
                <w:szCs w:val="22"/>
                <w:lang w:val="sr-Cyrl-RS"/>
              </w:rPr>
              <w:t>септембар</w:t>
            </w:r>
          </w:p>
          <w:p w:rsidR="002071C1" w:rsidRDefault="002071C1">
            <w:pPr>
              <w:autoSpaceDE w:val="0"/>
              <w:autoSpaceDN w:val="0"/>
              <w:adjustRightInd w:val="0"/>
              <w:rPr>
                <w:sz w:val="22"/>
                <w:szCs w:val="22"/>
                <w:lang w:val="sr-Cyrl-RS"/>
              </w:rPr>
            </w:pPr>
          </w:p>
        </w:tc>
        <w:tc>
          <w:tcPr>
            <w:tcW w:w="2790" w:type="dxa"/>
          </w:tcPr>
          <w:p w:rsidR="002071C1" w:rsidRDefault="00434530">
            <w:pPr>
              <w:rPr>
                <w:sz w:val="22"/>
                <w:szCs w:val="22"/>
                <w:lang w:val="sr-Cyrl-RS"/>
              </w:rPr>
            </w:pPr>
            <w:r>
              <w:rPr>
                <w:sz w:val="22"/>
                <w:szCs w:val="22"/>
                <w:lang w:val="sr-Cyrl-CS"/>
              </w:rPr>
              <w:t>педагошка документација, ЕсДневник</w:t>
            </w:r>
          </w:p>
        </w:tc>
      </w:tr>
      <w:tr w:rsidR="002071C1">
        <w:trPr>
          <w:trHeight w:val="701"/>
        </w:trPr>
        <w:tc>
          <w:tcPr>
            <w:tcW w:w="3713" w:type="dxa"/>
          </w:tcPr>
          <w:p w:rsidR="002071C1" w:rsidRDefault="00434530">
            <w:pPr>
              <w:autoSpaceDE w:val="0"/>
              <w:autoSpaceDN w:val="0"/>
              <w:adjustRightInd w:val="0"/>
              <w:rPr>
                <w:sz w:val="22"/>
                <w:szCs w:val="22"/>
                <w:lang w:val="sr-Cyrl-RS"/>
              </w:rPr>
            </w:pPr>
            <w:r>
              <w:rPr>
                <w:sz w:val="22"/>
                <w:szCs w:val="22"/>
                <w:lang w:val="sr-Cyrl-RS"/>
              </w:rPr>
              <w:t>Реализација активности везаних за пројекат  ПО</w:t>
            </w:r>
          </w:p>
        </w:tc>
        <w:tc>
          <w:tcPr>
            <w:tcW w:w="2070" w:type="dxa"/>
          </w:tcPr>
          <w:p w:rsidR="002071C1" w:rsidRDefault="00434530">
            <w:pPr>
              <w:rPr>
                <w:sz w:val="22"/>
                <w:szCs w:val="22"/>
                <w:lang w:val="sr-Cyrl-RS"/>
              </w:rPr>
            </w:pPr>
            <w:r>
              <w:rPr>
                <w:sz w:val="22"/>
                <w:szCs w:val="22"/>
                <w:lang w:val="sr-Cyrl-CS"/>
              </w:rPr>
              <w:t>директор, педагог, наставници</w:t>
            </w:r>
          </w:p>
        </w:tc>
        <w:tc>
          <w:tcPr>
            <w:tcW w:w="1530" w:type="dxa"/>
          </w:tcPr>
          <w:p w:rsidR="002071C1" w:rsidRDefault="00434530">
            <w:pPr>
              <w:autoSpaceDE w:val="0"/>
              <w:autoSpaceDN w:val="0"/>
              <w:adjustRightInd w:val="0"/>
              <w:rPr>
                <w:sz w:val="22"/>
                <w:szCs w:val="22"/>
                <w:lang w:val="sr-Cyrl-CS"/>
              </w:rPr>
            </w:pPr>
            <w:r>
              <w:rPr>
                <w:sz w:val="22"/>
                <w:szCs w:val="22"/>
                <w:lang w:val="sr-Cyrl-CS"/>
              </w:rPr>
              <w:t xml:space="preserve">август - јул </w:t>
            </w:r>
          </w:p>
        </w:tc>
        <w:tc>
          <w:tcPr>
            <w:tcW w:w="2790" w:type="dxa"/>
          </w:tcPr>
          <w:p w:rsidR="002071C1" w:rsidRDefault="00434530">
            <w:pPr>
              <w:rPr>
                <w:sz w:val="22"/>
                <w:szCs w:val="22"/>
                <w:lang w:val="sr-Cyrl-RS"/>
              </w:rPr>
            </w:pPr>
            <w:r>
              <w:rPr>
                <w:sz w:val="22"/>
                <w:szCs w:val="22"/>
                <w:lang w:val="sr-Cyrl-CS"/>
              </w:rPr>
              <w:t>педагошка документација,портфолио ученика,продукти</w:t>
            </w:r>
          </w:p>
        </w:tc>
      </w:tr>
      <w:tr w:rsidR="002071C1">
        <w:trPr>
          <w:trHeight w:val="270"/>
        </w:trPr>
        <w:tc>
          <w:tcPr>
            <w:tcW w:w="3713" w:type="dxa"/>
          </w:tcPr>
          <w:p w:rsidR="002071C1" w:rsidRDefault="00434530">
            <w:pPr>
              <w:autoSpaceDE w:val="0"/>
              <w:autoSpaceDN w:val="0"/>
              <w:adjustRightInd w:val="0"/>
              <w:rPr>
                <w:sz w:val="22"/>
                <w:szCs w:val="22"/>
                <w:lang w:val="sr-Cyrl-RS"/>
              </w:rPr>
            </w:pPr>
            <w:r>
              <w:rPr>
                <w:sz w:val="22"/>
                <w:szCs w:val="22"/>
                <w:lang w:val="sr-Cyrl-CS"/>
              </w:rPr>
              <w:t>Израда п</w:t>
            </w:r>
            <w:r>
              <w:rPr>
                <w:sz w:val="22"/>
                <w:szCs w:val="22"/>
                <w:lang w:val="sr-Cyrl-RS"/>
              </w:rPr>
              <w:t>ла</w:t>
            </w:r>
            <w:r>
              <w:rPr>
                <w:sz w:val="22"/>
                <w:szCs w:val="22"/>
                <w:lang w:val="sr-Cyrl-CS"/>
              </w:rPr>
              <w:t xml:space="preserve">нова рада наставника за тематски приступ настави у </w:t>
            </w:r>
            <w:r>
              <w:rPr>
                <w:sz w:val="22"/>
                <w:szCs w:val="22"/>
                <w:lang w:val="sr-Cyrl-RS"/>
              </w:rPr>
              <w:t xml:space="preserve">вишим </w:t>
            </w:r>
            <w:r>
              <w:rPr>
                <w:sz w:val="22"/>
                <w:szCs w:val="22"/>
                <w:lang w:val="sr-Cyrl-CS"/>
              </w:rPr>
              <w:t>разред</w:t>
            </w:r>
            <w:r>
              <w:rPr>
                <w:sz w:val="22"/>
                <w:szCs w:val="22"/>
                <w:lang w:val="sr-Cyrl-RS"/>
              </w:rPr>
              <w:t>има</w:t>
            </w:r>
          </w:p>
        </w:tc>
        <w:tc>
          <w:tcPr>
            <w:tcW w:w="2070" w:type="dxa"/>
          </w:tcPr>
          <w:p w:rsidR="002071C1" w:rsidRDefault="00434530">
            <w:pPr>
              <w:rPr>
                <w:sz w:val="22"/>
                <w:szCs w:val="22"/>
                <w:lang w:val="sr-Cyrl-CS"/>
              </w:rPr>
            </w:pPr>
            <w:r>
              <w:rPr>
                <w:sz w:val="22"/>
                <w:szCs w:val="22"/>
                <w:lang w:val="sr-Cyrl-CS"/>
              </w:rPr>
              <w:t xml:space="preserve">чланови стручног већа старијих разреда, педагог, </w:t>
            </w:r>
          </w:p>
        </w:tc>
        <w:tc>
          <w:tcPr>
            <w:tcW w:w="1530" w:type="dxa"/>
          </w:tcPr>
          <w:p w:rsidR="002071C1" w:rsidRDefault="00434530">
            <w:pPr>
              <w:rPr>
                <w:sz w:val="22"/>
                <w:szCs w:val="22"/>
                <w:lang w:val="sr-Cyrl-CS"/>
              </w:rPr>
            </w:pPr>
            <w:r>
              <w:rPr>
                <w:sz w:val="22"/>
                <w:szCs w:val="22"/>
                <w:lang w:val="sr-Cyrl-CS"/>
              </w:rPr>
              <w:t>Израда-прво полугодиште</w:t>
            </w:r>
          </w:p>
          <w:p w:rsidR="002071C1" w:rsidRDefault="00434530">
            <w:pPr>
              <w:rPr>
                <w:sz w:val="22"/>
                <w:szCs w:val="22"/>
                <w:lang w:val="sr-Cyrl-RS"/>
              </w:rPr>
            </w:pPr>
            <w:r>
              <w:rPr>
                <w:sz w:val="22"/>
                <w:szCs w:val="22"/>
                <w:lang w:val="sr-Cyrl-CS"/>
              </w:rPr>
              <w:t>Реализација</w:t>
            </w:r>
            <w:r>
              <w:rPr>
                <w:sz w:val="22"/>
                <w:szCs w:val="22"/>
                <w:lang w:val="sr-Cyrl-RS"/>
              </w:rPr>
              <w:t>/ јесен-</w:t>
            </w:r>
            <w:r>
              <w:rPr>
                <w:sz w:val="22"/>
                <w:szCs w:val="22"/>
                <w:lang w:val="sr-Cyrl-CS"/>
              </w:rPr>
              <w:t>пролеће</w:t>
            </w:r>
            <w:r>
              <w:rPr>
                <w:sz w:val="22"/>
                <w:szCs w:val="22"/>
                <w:lang w:val="sr-Cyrl-RS"/>
              </w:rPr>
              <w:t xml:space="preserve"> </w:t>
            </w:r>
          </w:p>
        </w:tc>
        <w:tc>
          <w:tcPr>
            <w:tcW w:w="2790" w:type="dxa"/>
          </w:tcPr>
          <w:p w:rsidR="002071C1" w:rsidRDefault="00434530">
            <w:pPr>
              <w:rPr>
                <w:sz w:val="22"/>
                <w:szCs w:val="22"/>
                <w:lang w:val="sr-Cyrl-CS"/>
              </w:rPr>
            </w:pPr>
            <w:r>
              <w:rPr>
                <w:sz w:val="22"/>
                <w:szCs w:val="22"/>
                <w:lang w:val="sr-Cyrl-CS"/>
              </w:rPr>
              <w:t>педагошка документација,</w:t>
            </w:r>
          </w:p>
          <w:p w:rsidR="002071C1" w:rsidRDefault="00434530">
            <w:pPr>
              <w:rPr>
                <w:sz w:val="22"/>
                <w:szCs w:val="22"/>
                <w:lang w:val="sr-Cyrl-RS"/>
              </w:rPr>
            </w:pPr>
            <w:r>
              <w:rPr>
                <w:sz w:val="22"/>
                <w:szCs w:val="22"/>
                <w:lang w:val="sr-Cyrl-CS"/>
              </w:rPr>
              <w:t>наставни процес</w:t>
            </w:r>
          </w:p>
          <w:p w:rsidR="002071C1" w:rsidRDefault="002071C1">
            <w:pPr>
              <w:rPr>
                <w:sz w:val="22"/>
                <w:szCs w:val="22"/>
                <w:lang w:val="sr-Cyrl-RS"/>
              </w:rPr>
            </w:pPr>
          </w:p>
        </w:tc>
      </w:tr>
      <w:tr w:rsidR="002071C1">
        <w:trPr>
          <w:trHeight w:val="270"/>
        </w:trPr>
        <w:tc>
          <w:tcPr>
            <w:tcW w:w="3713" w:type="dxa"/>
          </w:tcPr>
          <w:p w:rsidR="002071C1" w:rsidRDefault="00434530">
            <w:pPr>
              <w:rPr>
                <w:sz w:val="22"/>
                <w:szCs w:val="22"/>
              </w:rPr>
            </w:pPr>
            <w:r>
              <w:rPr>
                <w:sz w:val="22"/>
                <w:szCs w:val="22"/>
                <w:lang w:val="sr-Cyrl-CS"/>
              </w:rPr>
              <w:t>Акциони план инклузивног образовања</w:t>
            </w:r>
          </w:p>
        </w:tc>
        <w:tc>
          <w:tcPr>
            <w:tcW w:w="2070" w:type="dxa"/>
          </w:tcPr>
          <w:p w:rsidR="002071C1" w:rsidRDefault="00434530">
            <w:pPr>
              <w:rPr>
                <w:sz w:val="22"/>
                <w:szCs w:val="22"/>
              </w:rPr>
            </w:pPr>
            <w:r>
              <w:rPr>
                <w:sz w:val="22"/>
                <w:szCs w:val="22"/>
                <w:lang w:val="sr-Cyrl-CS"/>
              </w:rPr>
              <w:t>СТИО тим, директор</w:t>
            </w:r>
          </w:p>
        </w:tc>
        <w:tc>
          <w:tcPr>
            <w:tcW w:w="1530" w:type="dxa"/>
          </w:tcPr>
          <w:p w:rsidR="002071C1" w:rsidRDefault="00434530">
            <w:pPr>
              <w:rPr>
                <w:sz w:val="22"/>
                <w:szCs w:val="22"/>
                <w:lang w:val="sr-Cyrl-CS"/>
              </w:rPr>
            </w:pPr>
            <w:r>
              <w:rPr>
                <w:sz w:val="22"/>
                <w:szCs w:val="22"/>
                <w:lang w:val="sr-Cyrl-CS"/>
              </w:rPr>
              <w:t>септембар</w:t>
            </w:r>
          </w:p>
          <w:p w:rsidR="002071C1" w:rsidRDefault="002071C1">
            <w:pPr>
              <w:rPr>
                <w:sz w:val="22"/>
                <w:szCs w:val="22"/>
              </w:rPr>
            </w:pPr>
          </w:p>
        </w:tc>
        <w:tc>
          <w:tcPr>
            <w:tcW w:w="2790" w:type="dxa"/>
          </w:tcPr>
          <w:p w:rsidR="002071C1" w:rsidRDefault="00434530">
            <w:pPr>
              <w:rPr>
                <w:sz w:val="22"/>
                <w:szCs w:val="22"/>
                <w:lang w:val="sr-Cyrl-CS"/>
              </w:rPr>
            </w:pPr>
            <w:r>
              <w:rPr>
                <w:sz w:val="22"/>
                <w:szCs w:val="22"/>
                <w:lang w:val="sr-Cyrl-CS"/>
              </w:rPr>
              <w:t>евиденција и досије наставника</w:t>
            </w:r>
          </w:p>
        </w:tc>
      </w:tr>
      <w:tr w:rsidR="002071C1">
        <w:trPr>
          <w:trHeight w:val="429"/>
        </w:trPr>
        <w:tc>
          <w:tcPr>
            <w:tcW w:w="3713" w:type="dxa"/>
          </w:tcPr>
          <w:p w:rsidR="002071C1" w:rsidRDefault="00434530">
            <w:pPr>
              <w:rPr>
                <w:sz w:val="22"/>
                <w:szCs w:val="22"/>
                <w:lang w:val="sr-Cyrl-CS"/>
              </w:rPr>
            </w:pPr>
            <w:r>
              <w:rPr>
                <w:sz w:val="22"/>
                <w:szCs w:val="22"/>
                <w:lang w:val="sr-Cyrl-CS"/>
              </w:rPr>
              <w:t>План стручног усавршавања</w:t>
            </w:r>
          </w:p>
        </w:tc>
        <w:tc>
          <w:tcPr>
            <w:tcW w:w="2070" w:type="dxa"/>
          </w:tcPr>
          <w:p w:rsidR="002071C1" w:rsidRDefault="00434530">
            <w:pPr>
              <w:rPr>
                <w:sz w:val="22"/>
                <w:szCs w:val="22"/>
                <w:lang w:val="sr-Cyrl-RS"/>
              </w:rPr>
            </w:pPr>
            <w:r>
              <w:rPr>
                <w:sz w:val="22"/>
                <w:szCs w:val="22"/>
                <w:lang w:val="sr-Cyrl-CS"/>
              </w:rPr>
              <w:t>педагошки колегијум</w:t>
            </w:r>
          </w:p>
        </w:tc>
        <w:tc>
          <w:tcPr>
            <w:tcW w:w="1530" w:type="dxa"/>
          </w:tcPr>
          <w:p w:rsidR="002071C1" w:rsidRDefault="00434530">
            <w:pPr>
              <w:rPr>
                <w:sz w:val="22"/>
                <w:szCs w:val="22"/>
                <w:lang w:val="sr-Cyrl-CS"/>
              </w:rPr>
            </w:pPr>
            <w:r>
              <w:rPr>
                <w:sz w:val="22"/>
                <w:szCs w:val="22"/>
                <w:lang w:val="sr-Cyrl-CS"/>
              </w:rPr>
              <w:t>септембар</w:t>
            </w:r>
          </w:p>
          <w:p w:rsidR="002071C1" w:rsidRDefault="00434530">
            <w:pPr>
              <w:rPr>
                <w:sz w:val="22"/>
                <w:szCs w:val="22"/>
              </w:rPr>
            </w:pPr>
            <w:r>
              <w:rPr>
                <w:sz w:val="22"/>
                <w:szCs w:val="22"/>
                <w:lang w:val="sr-Cyrl-CS"/>
              </w:rPr>
              <w:t xml:space="preserve">           </w:t>
            </w:r>
          </w:p>
          <w:p w:rsidR="002071C1" w:rsidRDefault="002071C1">
            <w:pPr>
              <w:rPr>
                <w:sz w:val="22"/>
                <w:szCs w:val="22"/>
              </w:rPr>
            </w:pPr>
          </w:p>
        </w:tc>
        <w:tc>
          <w:tcPr>
            <w:tcW w:w="2790" w:type="dxa"/>
          </w:tcPr>
          <w:p w:rsidR="002071C1" w:rsidRDefault="00434530">
            <w:pPr>
              <w:rPr>
                <w:sz w:val="22"/>
                <w:szCs w:val="22"/>
                <w:lang w:val="sr-Cyrl-CS"/>
              </w:rPr>
            </w:pPr>
            <w:r>
              <w:rPr>
                <w:sz w:val="22"/>
                <w:szCs w:val="22"/>
                <w:lang w:val="sr-Cyrl-CS"/>
              </w:rPr>
              <w:t>евиденција и досије наставника</w:t>
            </w:r>
          </w:p>
        </w:tc>
      </w:tr>
      <w:tr w:rsidR="002071C1">
        <w:trPr>
          <w:trHeight w:val="270"/>
        </w:trPr>
        <w:tc>
          <w:tcPr>
            <w:tcW w:w="3713" w:type="dxa"/>
          </w:tcPr>
          <w:p w:rsidR="002071C1" w:rsidRDefault="00434530">
            <w:pPr>
              <w:rPr>
                <w:sz w:val="22"/>
                <w:szCs w:val="22"/>
                <w:lang w:val="ru-RU"/>
              </w:rPr>
            </w:pPr>
            <w:r>
              <w:rPr>
                <w:sz w:val="22"/>
                <w:szCs w:val="22"/>
                <w:lang w:val="ru-RU"/>
              </w:rPr>
              <w:t>Учешће и реализација пројекта професионалне оријентације</w:t>
            </w:r>
          </w:p>
        </w:tc>
        <w:tc>
          <w:tcPr>
            <w:tcW w:w="2070" w:type="dxa"/>
          </w:tcPr>
          <w:p w:rsidR="002071C1" w:rsidRDefault="00434530">
            <w:pPr>
              <w:rPr>
                <w:sz w:val="22"/>
                <w:szCs w:val="22"/>
                <w:lang w:val="sr-Cyrl-RS"/>
              </w:rPr>
            </w:pPr>
            <w:r>
              <w:rPr>
                <w:sz w:val="22"/>
                <w:szCs w:val="22"/>
                <w:lang w:val="sr-Cyrl-RS"/>
              </w:rPr>
              <w:t>чланови тима за ПО, директор</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CS"/>
              </w:rPr>
            </w:pPr>
            <w:r>
              <w:rPr>
                <w:sz w:val="22"/>
                <w:szCs w:val="22"/>
                <w:lang w:val="sr-Cyrl-CS"/>
              </w:rPr>
              <w:t>евиденција наставника,портфолио ученика</w:t>
            </w:r>
          </w:p>
        </w:tc>
      </w:tr>
      <w:tr w:rsidR="002071C1">
        <w:trPr>
          <w:trHeight w:val="270"/>
        </w:trPr>
        <w:tc>
          <w:tcPr>
            <w:tcW w:w="3713" w:type="dxa"/>
          </w:tcPr>
          <w:p w:rsidR="002071C1" w:rsidRDefault="00434530">
            <w:pPr>
              <w:rPr>
                <w:sz w:val="22"/>
                <w:szCs w:val="22"/>
                <w:lang w:val="sr-Cyrl-CS"/>
              </w:rPr>
            </w:pPr>
            <w:r>
              <w:rPr>
                <w:sz w:val="22"/>
                <w:szCs w:val="22"/>
                <w:lang w:val="sr-Cyrl-CS"/>
              </w:rPr>
              <w:t>Израда индивидуалних образовних планова</w:t>
            </w:r>
          </w:p>
          <w:p w:rsidR="002071C1" w:rsidRDefault="002071C1">
            <w:pPr>
              <w:rPr>
                <w:sz w:val="22"/>
                <w:szCs w:val="22"/>
              </w:rPr>
            </w:pPr>
          </w:p>
        </w:tc>
        <w:tc>
          <w:tcPr>
            <w:tcW w:w="2070" w:type="dxa"/>
          </w:tcPr>
          <w:p w:rsidR="002071C1" w:rsidRDefault="00434530">
            <w:pPr>
              <w:rPr>
                <w:sz w:val="22"/>
                <w:szCs w:val="22"/>
                <w:lang w:val="sr-Cyrl-CS"/>
              </w:rPr>
            </w:pPr>
            <w:r>
              <w:rPr>
                <w:sz w:val="22"/>
                <w:szCs w:val="22"/>
                <w:lang w:val="sr-Cyrl-CS"/>
              </w:rPr>
              <w:t>учитељи наставници, родитељи, педагошки колегијум, ИОП тимови</w:t>
            </w:r>
          </w:p>
        </w:tc>
        <w:tc>
          <w:tcPr>
            <w:tcW w:w="1530" w:type="dxa"/>
          </w:tcPr>
          <w:p w:rsidR="002071C1" w:rsidRDefault="00434530">
            <w:pPr>
              <w:rPr>
                <w:sz w:val="22"/>
                <w:szCs w:val="22"/>
                <w:lang w:val="sr-Cyrl-RS"/>
              </w:rPr>
            </w:pPr>
            <w:r>
              <w:rPr>
                <w:sz w:val="22"/>
                <w:szCs w:val="22"/>
                <w:lang w:val="sr-Cyrl-RS"/>
              </w:rPr>
              <w:t xml:space="preserve">после периода опсервације </w:t>
            </w:r>
          </w:p>
        </w:tc>
        <w:tc>
          <w:tcPr>
            <w:tcW w:w="2790" w:type="dxa"/>
          </w:tcPr>
          <w:p w:rsidR="002071C1" w:rsidRDefault="00434530">
            <w:pPr>
              <w:rPr>
                <w:sz w:val="22"/>
                <w:szCs w:val="22"/>
                <w:lang w:val="sr-Cyrl-CS"/>
              </w:rPr>
            </w:pPr>
            <w:r>
              <w:rPr>
                <w:sz w:val="22"/>
                <w:szCs w:val="22"/>
                <w:lang w:val="sr-Cyrl-CS"/>
              </w:rPr>
              <w:t>педагошка документација,досијеи ученика</w:t>
            </w:r>
          </w:p>
        </w:tc>
      </w:tr>
      <w:tr w:rsidR="002071C1">
        <w:trPr>
          <w:trHeight w:val="270"/>
        </w:trPr>
        <w:tc>
          <w:tcPr>
            <w:tcW w:w="3713" w:type="dxa"/>
          </w:tcPr>
          <w:p w:rsidR="002071C1" w:rsidRDefault="00434530">
            <w:pPr>
              <w:rPr>
                <w:sz w:val="22"/>
                <w:szCs w:val="22"/>
                <w:lang w:val="sr-Cyrl-RS"/>
              </w:rPr>
            </w:pPr>
            <w:r>
              <w:rPr>
                <w:sz w:val="22"/>
                <w:szCs w:val="22"/>
                <w:lang w:val="sr-Cyrl-RS"/>
              </w:rPr>
              <w:t xml:space="preserve">Рад на подизању </w:t>
            </w:r>
            <w:r>
              <w:rPr>
                <w:sz w:val="22"/>
                <w:szCs w:val="22"/>
                <w:lang w:val="sr-Cyrl-CS"/>
              </w:rPr>
              <w:t>мотивациј</w:t>
            </w:r>
            <w:r>
              <w:rPr>
                <w:sz w:val="22"/>
                <w:szCs w:val="22"/>
                <w:lang w:val="sr-Cyrl-RS"/>
              </w:rPr>
              <w:t>е</w:t>
            </w:r>
            <w:r>
              <w:rPr>
                <w:sz w:val="22"/>
                <w:szCs w:val="22"/>
                <w:lang w:val="sr-Cyrl-CS"/>
              </w:rPr>
              <w:t xml:space="preserve"> ученика и наставника </w:t>
            </w:r>
            <w:r>
              <w:rPr>
                <w:sz w:val="22"/>
                <w:szCs w:val="22"/>
                <w:lang w:val="sr-Cyrl-RS"/>
              </w:rPr>
              <w:t>у образовно-васпитном процесу</w:t>
            </w:r>
          </w:p>
          <w:p w:rsidR="002071C1" w:rsidRDefault="002071C1">
            <w:pPr>
              <w:rPr>
                <w:sz w:val="22"/>
                <w:szCs w:val="22"/>
                <w:lang w:val="sr-Cyrl-CS"/>
              </w:rPr>
            </w:pPr>
          </w:p>
        </w:tc>
        <w:tc>
          <w:tcPr>
            <w:tcW w:w="2070" w:type="dxa"/>
          </w:tcPr>
          <w:p w:rsidR="002071C1" w:rsidRDefault="00434530">
            <w:pPr>
              <w:rPr>
                <w:sz w:val="22"/>
                <w:szCs w:val="22"/>
                <w:lang w:val="sr-Cyrl-CS"/>
              </w:rPr>
            </w:pPr>
            <w:r>
              <w:rPr>
                <w:sz w:val="22"/>
                <w:szCs w:val="22"/>
                <w:lang w:val="sr-Cyrl-CS"/>
              </w:rPr>
              <w:t>директор,  педагог, наставници, ученици</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CS"/>
              </w:rPr>
            </w:pPr>
            <w:r>
              <w:rPr>
                <w:sz w:val="22"/>
                <w:szCs w:val="22"/>
                <w:lang w:val="sr-Cyrl-CS"/>
              </w:rPr>
              <w:t>евиденција,разговор,</w:t>
            </w:r>
          </w:p>
          <w:p w:rsidR="002071C1" w:rsidRDefault="00434530">
            <w:pPr>
              <w:rPr>
                <w:sz w:val="22"/>
                <w:szCs w:val="22"/>
                <w:lang w:val="sr-Cyrl-CS"/>
              </w:rPr>
            </w:pPr>
            <w:r>
              <w:rPr>
                <w:sz w:val="22"/>
                <w:szCs w:val="22"/>
                <w:lang w:val="sr-Cyrl-CS"/>
              </w:rPr>
              <w:t>оцене ученика</w:t>
            </w:r>
          </w:p>
        </w:tc>
      </w:tr>
      <w:tr w:rsidR="002071C1">
        <w:trPr>
          <w:trHeight w:val="270"/>
        </w:trPr>
        <w:tc>
          <w:tcPr>
            <w:tcW w:w="3713" w:type="dxa"/>
          </w:tcPr>
          <w:p w:rsidR="002071C1" w:rsidRDefault="00434530">
            <w:pPr>
              <w:rPr>
                <w:sz w:val="22"/>
                <w:szCs w:val="22"/>
                <w:lang w:val="sr-Cyrl-CS"/>
              </w:rPr>
            </w:pPr>
            <w:r>
              <w:rPr>
                <w:iCs/>
                <w:sz w:val="22"/>
                <w:szCs w:val="22"/>
                <w:lang w:val="ru-RU"/>
              </w:rPr>
              <w:t>Унапређење наставе и учења</w:t>
            </w:r>
          </w:p>
        </w:tc>
        <w:tc>
          <w:tcPr>
            <w:tcW w:w="2070" w:type="dxa"/>
          </w:tcPr>
          <w:p w:rsidR="002071C1" w:rsidRDefault="00434530">
            <w:pPr>
              <w:rPr>
                <w:sz w:val="22"/>
                <w:szCs w:val="22"/>
                <w:lang w:val="sr-Cyrl-CS"/>
              </w:rPr>
            </w:pPr>
            <w:r>
              <w:rPr>
                <w:sz w:val="22"/>
                <w:szCs w:val="22"/>
                <w:lang w:val="sr-Cyrl-CS"/>
              </w:rPr>
              <w:t xml:space="preserve"> директор, педагог, </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CS"/>
              </w:rPr>
            </w:pPr>
            <w:r>
              <w:rPr>
                <w:sz w:val="22"/>
                <w:szCs w:val="22"/>
                <w:lang w:val="sr-Cyrl-CS"/>
              </w:rPr>
              <w:t>резултати ученика</w:t>
            </w:r>
          </w:p>
        </w:tc>
      </w:tr>
      <w:tr w:rsidR="002071C1">
        <w:trPr>
          <w:trHeight w:val="270"/>
        </w:trPr>
        <w:tc>
          <w:tcPr>
            <w:tcW w:w="3713" w:type="dxa"/>
          </w:tcPr>
          <w:p w:rsidR="002071C1" w:rsidRDefault="00434530">
            <w:pPr>
              <w:rPr>
                <w:sz w:val="22"/>
                <w:szCs w:val="22"/>
                <w:lang w:val="sr-Cyrl-CS"/>
              </w:rPr>
            </w:pPr>
            <w:r>
              <w:rPr>
                <w:sz w:val="22"/>
                <w:szCs w:val="22"/>
                <w:lang w:val="sr-Cyrl-CS"/>
              </w:rPr>
              <w:t>Праћење резултата  ученика на такмичењима</w:t>
            </w:r>
          </w:p>
          <w:p w:rsidR="002071C1" w:rsidRDefault="00434530">
            <w:pPr>
              <w:rPr>
                <w:sz w:val="22"/>
                <w:szCs w:val="22"/>
                <w:lang w:val="sr-Cyrl-CS"/>
              </w:rPr>
            </w:pPr>
            <w:r>
              <w:rPr>
                <w:sz w:val="22"/>
                <w:szCs w:val="22"/>
                <w:lang w:val="sr-Cyrl-CS"/>
              </w:rPr>
              <w:t>– анализа и пресек</w:t>
            </w:r>
          </w:p>
        </w:tc>
        <w:tc>
          <w:tcPr>
            <w:tcW w:w="2070" w:type="dxa"/>
          </w:tcPr>
          <w:p w:rsidR="002071C1" w:rsidRDefault="00434530">
            <w:pPr>
              <w:rPr>
                <w:sz w:val="22"/>
                <w:szCs w:val="22"/>
                <w:lang w:val="sr-Cyrl-CS"/>
              </w:rPr>
            </w:pPr>
            <w:r>
              <w:rPr>
                <w:sz w:val="22"/>
                <w:szCs w:val="22"/>
                <w:lang w:val="sr-Cyrl-CS"/>
              </w:rPr>
              <w:t xml:space="preserve">одељенска већа </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RS"/>
              </w:rPr>
            </w:pPr>
            <w:r>
              <w:rPr>
                <w:sz w:val="22"/>
                <w:szCs w:val="22"/>
                <w:lang w:val="sr-Cyrl-RS"/>
              </w:rPr>
              <w:t>резултати добијени обрадом података</w:t>
            </w:r>
          </w:p>
        </w:tc>
      </w:tr>
      <w:tr w:rsidR="002071C1">
        <w:trPr>
          <w:trHeight w:val="270"/>
        </w:trPr>
        <w:tc>
          <w:tcPr>
            <w:tcW w:w="3713" w:type="dxa"/>
          </w:tcPr>
          <w:p w:rsidR="002071C1" w:rsidRDefault="00434530">
            <w:pPr>
              <w:rPr>
                <w:color w:val="000000" w:themeColor="text1"/>
                <w:sz w:val="22"/>
                <w:szCs w:val="22"/>
                <w:lang w:val="sr-Cyrl-CS"/>
              </w:rPr>
            </w:pPr>
            <w:r>
              <w:rPr>
                <w:color w:val="000000" w:themeColor="text1"/>
                <w:sz w:val="22"/>
                <w:szCs w:val="22"/>
                <w:lang w:val="sr-Cyrl-RS"/>
              </w:rPr>
              <w:t xml:space="preserve">Анализа </w:t>
            </w:r>
            <w:r>
              <w:rPr>
                <w:color w:val="000000" w:themeColor="text1"/>
                <w:sz w:val="22"/>
                <w:szCs w:val="22"/>
                <w:lang w:val="sr-Cyrl-CS"/>
              </w:rPr>
              <w:t xml:space="preserve"> извештаја</w:t>
            </w:r>
          </w:p>
          <w:p w:rsidR="002071C1" w:rsidRDefault="00434530">
            <w:pPr>
              <w:rPr>
                <w:sz w:val="22"/>
                <w:szCs w:val="22"/>
                <w:lang w:val="sr-Cyrl-RS"/>
              </w:rPr>
            </w:pPr>
            <w:r>
              <w:rPr>
                <w:color w:val="000000" w:themeColor="text1"/>
                <w:sz w:val="22"/>
                <w:szCs w:val="22"/>
                <w:lang w:val="sr-Cyrl-CS"/>
              </w:rPr>
              <w:t>о вредовању</w:t>
            </w:r>
            <w:r>
              <w:rPr>
                <w:color w:val="000000" w:themeColor="text1"/>
                <w:sz w:val="22"/>
                <w:szCs w:val="22"/>
                <w:lang w:val="sr-Cyrl-RS"/>
              </w:rPr>
              <w:t xml:space="preserve"> oбласти ЕТОС и подршка ученицима</w:t>
            </w:r>
          </w:p>
        </w:tc>
        <w:tc>
          <w:tcPr>
            <w:tcW w:w="2070" w:type="dxa"/>
          </w:tcPr>
          <w:p w:rsidR="002071C1" w:rsidRDefault="00434530">
            <w:pPr>
              <w:rPr>
                <w:sz w:val="22"/>
                <w:szCs w:val="22"/>
                <w:lang w:val="sr-Cyrl-CS"/>
              </w:rPr>
            </w:pPr>
            <w:r>
              <w:rPr>
                <w:sz w:val="22"/>
                <w:szCs w:val="22"/>
                <w:lang w:val="sr-Cyrl-CS"/>
              </w:rPr>
              <w:t>чланови тима за самовредновање</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RS"/>
              </w:rPr>
            </w:pPr>
            <w:r>
              <w:rPr>
                <w:sz w:val="22"/>
                <w:szCs w:val="22"/>
                <w:lang w:val="sr-Cyrl-RS"/>
              </w:rPr>
              <w:t>резултати добијени обрадом података</w:t>
            </w:r>
          </w:p>
        </w:tc>
      </w:tr>
      <w:tr w:rsidR="002071C1">
        <w:trPr>
          <w:trHeight w:val="519"/>
        </w:trPr>
        <w:tc>
          <w:tcPr>
            <w:tcW w:w="3713" w:type="dxa"/>
          </w:tcPr>
          <w:p w:rsidR="002071C1" w:rsidRDefault="00434530">
            <w:pPr>
              <w:rPr>
                <w:sz w:val="22"/>
                <w:szCs w:val="22"/>
                <w:lang w:val="sr-Cyrl-CS"/>
              </w:rPr>
            </w:pPr>
            <w:r>
              <w:rPr>
                <w:sz w:val="22"/>
                <w:szCs w:val="22"/>
                <w:lang w:val="sr-Cyrl-CS"/>
              </w:rPr>
              <w:t>Интезивирање корективно-педагошког рада у 1. и 2. разреду</w:t>
            </w:r>
          </w:p>
        </w:tc>
        <w:tc>
          <w:tcPr>
            <w:tcW w:w="2070" w:type="dxa"/>
          </w:tcPr>
          <w:p w:rsidR="002071C1" w:rsidRDefault="00434530">
            <w:pPr>
              <w:rPr>
                <w:sz w:val="22"/>
                <w:szCs w:val="22"/>
                <w:lang w:val="sr-Cyrl-CS"/>
              </w:rPr>
            </w:pPr>
            <w:r>
              <w:rPr>
                <w:sz w:val="22"/>
                <w:szCs w:val="22"/>
                <w:lang w:val="sr-Cyrl-CS"/>
              </w:rPr>
              <w:t>педагог</w:t>
            </w:r>
          </w:p>
        </w:tc>
        <w:tc>
          <w:tcPr>
            <w:tcW w:w="1530" w:type="dxa"/>
          </w:tcPr>
          <w:p w:rsidR="002071C1" w:rsidRDefault="00434530">
            <w:pPr>
              <w:rPr>
                <w:sz w:val="22"/>
                <w:szCs w:val="22"/>
                <w:lang w:val="sr-Cyrl-CS"/>
              </w:rPr>
            </w:pPr>
            <w:r>
              <w:rPr>
                <w:sz w:val="22"/>
                <w:szCs w:val="22"/>
                <w:lang w:val="sr-Cyrl-CS"/>
              </w:rPr>
              <w:t xml:space="preserve">октобар-мај </w:t>
            </w:r>
          </w:p>
        </w:tc>
        <w:tc>
          <w:tcPr>
            <w:tcW w:w="2790" w:type="dxa"/>
          </w:tcPr>
          <w:p w:rsidR="002071C1" w:rsidRDefault="00434530">
            <w:pPr>
              <w:rPr>
                <w:sz w:val="22"/>
                <w:szCs w:val="22"/>
                <w:lang w:val="sr-Cyrl-CS"/>
              </w:rPr>
            </w:pPr>
            <w:r>
              <w:rPr>
                <w:sz w:val="22"/>
                <w:szCs w:val="22"/>
                <w:lang w:val="sr-Cyrl-CS"/>
              </w:rPr>
              <w:t>досијеи ученика</w:t>
            </w:r>
          </w:p>
          <w:p w:rsidR="002071C1" w:rsidRDefault="002071C1">
            <w:pPr>
              <w:rPr>
                <w:sz w:val="22"/>
                <w:szCs w:val="22"/>
                <w:lang w:val="sr-Cyrl-CS"/>
              </w:rPr>
            </w:pPr>
          </w:p>
        </w:tc>
      </w:tr>
      <w:tr w:rsidR="002071C1">
        <w:trPr>
          <w:trHeight w:val="493"/>
        </w:trPr>
        <w:tc>
          <w:tcPr>
            <w:tcW w:w="3713" w:type="dxa"/>
          </w:tcPr>
          <w:p w:rsidR="002071C1" w:rsidRDefault="00434530">
            <w:pPr>
              <w:rPr>
                <w:sz w:val="22"/>
                <w:szCs w:val="22"/>
                <w:lang w:val="sr-Cyrl-CS"/>
              </w:rPr>
            </w:pPr>
            <w:r>
              <w:rPr>
                <w:sz w:val="22"/>
                <w:szCs w:val="22"/>
                <w:lang w:val="sr-Cyrl-CS"/>
              </w:rPr>
              <w:t>Програм заштите ученика од насиља</w:t>
            </w:r>
          </w:p>
        </w:tc>
        <w:tc>
          <w:tcPr>
            <w:tcW w:w="2070" w:type="dxa"/>
          </w:tcPr>
          <w:p w:rsidR="002071C1" w:rsidRDefault="00434530">
            <w:pPr>
              <w:rPr>
                <w:sz w:val="22"/>
                <w:szCs w:val="22"/>
                <w:lang w:val="sr-Cyrl-CS"/>
              </w:rPr>
            </w:pPr>
            <w:r>
              <w:rPr>
                <w:sz w:val="22"/>
                <w:szCs w:val="22"/>
                <w:lang w:val="sr-Cyrl-CS"/>
              </w:rPr>
              <w:t xml:space="preserve">стручни тим за заштиту ученика </w:t>
            </w:r>
            <w:r>
              <w:rPr>
                <w:sz w:val="22"/>
                <w:szCs w:val="22"/>
                <w:lang w:val="sr-Cyrl-CS"/>
              </w:rPr>
              <w:lastRenderedPageBreak/>
              <w:t>од насиља</w:t>
            </w:r>
          </w:p>
        </w:tc>
        <w:tc>
          <w:tcPr>
            <w:tcW w:w="1530" w:type="dxa"/>
          </w:tcPr>
          <w:p w:rsidR="002071C1" w:rsidRDefault="00434530">
            <w:pPr>
              <w:rPr>
                <w:sz w:val="22"/>
                <w:szCs w:val="22"/>
                <w:lang w:val="sr-Cyrl-RS"/>
              </w:rPr>
            </w:pPr>
            <w:r>
              <w:rPr>
                <w:sz w:val="22"/>
                <w:szCs w:val="22"/>
                <w:lang w:val="sr-Cyrl-RS"/>
              </w:rPr>
              <w:lastRenderedPageBreak/>
              <w:t xml:space="preserve">током школске </w:t>
            </w:r>
            <w:r>
              <w:rPr>
                <w:sz w:val="22"/>
                <w:szCs w:val="22"/>
                <w:lang w:val="sr-Cyrl-RS"/>
              </w:rPr>
              <w:lastRenderedPageBreak/>
              <w:t xml:space="preserve">године </w:t>
            </w:r>
          </w:p>
        </w:tc>
        <w:tc>
          <w:tcPr>
            <w:tcW w:w="2790" w:type="dxa"/>
          </w:tcPr>
          <w:p w:rsidR="002071C1" w:rsidRDefault="00434530">
            <w:pPr>
              <w:rPr>
                <w:sz w:val="22"/>
                <w:szCs w:val="22"/>
                <w:lang w:val="sr-Cyrl-CS"/>
              </w:rPr>
            </w:pPr>
            <w:r>
              <w:rPr>
                <w:sz w:val="22"/>
                <w:szCs w:val="22"/>
                <w:lang w:val="sr-Cyrl-CS"/>
              </w:rPr>
              <w:lastRenderedPageBreak/>
              <w:t>праћење,евидентирање,</w:t>
            </w:r>
          </w:p>
          <w:p w:rsidR="002071C1" w:rsidRDefault="00434530">
            <w:pPr>
              <w:rPr>
                <w:sz w:val="22"/>
                <w:szCs w:val="22"/>
                <w:lang w:val="sr-Cyrl-CS"/>
              </w:rPr>
            </w:pPr>
            <w:r>
              <w:rPr>
                <w:sz w:val="22"/>
                <w:szCs w:val="22"/>
                <w:lang w:val="sr-Cyrl-CS"/>
              </w:rPr>
              <w:t>извештавање</w:t>
            </w:r>
          </w:p>
        </w:tc>
      </w:tr>
      <w:tr w:rsidR="002071C1">
        <w:trPr>
          <w:trHeight w:val="519"/>
        </w:trPr>
        <w:tc>
          <w:tcPr>
            <w:tcW w:w="3713" w:type="dxa"/>
          </w:tcPr>
          <w:p w:rsidR="002071C1" w:rsidRDefault="00434530">
            <w:pPr>
              <w:rPr>
                <w:sz w:val="22"/>
                <w:szCs w:val="22"/>
                <w:lang w:val="sr-Cyrl-CS"/>
              </w:rPr>
            </w:pPr>
            <w:r>
              <w:rPr>
                <w:sz w:val="22"/>
                <w:szCs w:val="22"/>
                <w:lang w:val="sr-Cyrl-CS"/>
              </w:rPr>
              <w:t>Организовање  часова допунске и додатне наставе</w:t>
            </w:r>
          </w:p>
        </w:tc>
        <w:tc>
          <w:tcPr>
            <w:tcW w:w="2070" w:type="dxa"/>
          </w:tcPr>
          <w:p w:rsidR="002071C1" w:rsidRDefault="00434530">
            <w:pPr>
              <w:rPr>
                <w:sz w:val="22"/>
                <w:szCs w:val="22"/>
                <w:lang w:val="sr-Cyrl-CS"/>
              </w:rPr>
            </w:pPr>
            <w:r>
              <w:rPr>
                <w:sz w:val="22"/>
                <w:szCs w:val="22"/>
                <w:lang w:val="sr-Cyrl-CS"/>
              </w:rPr>
              <w:t xml:space="preserve">наставници </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CS"/>
              </w:rPr>
            </w:pPr>
            <w:r>
              <w:rPr>
                <w:sz w:val="22"/>
                <w:szCs w:val="22"/>
                <w:lang w:val="sr-Cyrl-CS"/>
              </w:rPr>
              <w:t>евиденција наставника</w:t>
            </w:r>
          </w:p>
        </w:tc>
      </w:tr>
      <w:tr w:rsidR="002071C1">
        <w:trPr>
          <w:trHeight w:val="519"/>
        </w:trPr>
        <w:tc>
          <w:tcPr>
            <w:tcW w:w="3713" w:type="dxa"/>
          </w:tcPr>
          <w:p w:rsidR="002071C1" w:rsidRDefault="00434530">
            <w:pPr>
              <w:rPr>
                <w:sz w:val="22"/>
                <w:szCs w:val="22"/>
                <w:lang w:val="sr-Cyrl-CS"/>
              </w:rPr>
            </w:pPr>
            <w:r>
              <w:rPr>
                <w:sz w:val="22"/>
                <w:szCs w:val="22"/>
                <w:lang w:val="sr-Cyrl-CS"/>
              </w:rPr>
              <w:t xml:space="preserve">Пружање помоћи родитељима  </w:t>
            </w:r>
            <w:r>
              <w:rPr>
                <w:sz w:val="22"/>
                <w:szCs w:val="22"/>
                <w:lang w:val="sr-Cyrl-RS"/>
              </w:rPr>
              <w:t>чија деца постижу слабији успех у школи</w:t>
            </w:r>
          </w:p>
        </w:tc>
        <w:tc>
          <w:tcPr>
            <w:tcW w:w="2070" w:type="dxa"/>
          </w:tcPr>
          <w:p w:rsidR="002071C1" w:rsidRDefault="00434530">
            <w:pPr>
              <w:rPr>
                <w:sz w:val="22"/>
                <w:szCs w:val="22"/>
                <w:lang w:val="sr-Cyrl-CS"/>
              </w:rPr>
            </w:pPr>
            <w:r>
              <w:rPr>
                <w:sz w:val="22"/>
                <w:szCs w:val="22"/>
                <w:lang w:val="sr-Cyrl-CS"/>
              </w:rPr>
              <w:t xml:space="preserve">  педагог, одељенске старешине</w:t>
            </w:r>
          </w:p>
        </w:tc>
        <w:tc>
          <w:tcPr>
            <w:tcW w:w="1530" w:type="dxa"/>
          </w:tcPr>
          <w:p w:rsidR="002071C1" w:rsidRDefault="00434530">
            <w:pPr>
              <w:rPr>
                <w:sz w:val="22"/>
                <w:szCs w:val="22"/>
                <w:lang w:val="sr-Cyrl-RS"/>
              </w:rPr>
            </w:pPr>
            <w:r>
              <w:rPr>
                <w:sz w:val="22"/>
                <w:szCs w:val="22"/>
                <w:lang w:val="sr-Cyrl-CS"/>
              </w:rPr>
              <w:t>новембар – април</w:t>
            </w:r>
          </w:p>
        </w:tc>
        <w:tc>
          <w:tcPr>
            <w:tcW w:w="2790" w:type="dxa"/>
          </w:tcPr>
          <w:p w:rsidR="002071C1" w:rsidRDefault="00434530">
            <w:pPr>
              <w:rPr>
                <w:sz w:val="22"/>
                <w:szCs w:val="22"/>
                <w:lang w:val="sr-Cyrl-CS"/>
              </w:rPr>
            </w:pPr>
            <w:r>
              <w:rPr>
                <w:sz w:val="22"/>
                <w:szCs w:val="22"/>
                <w:lang w:val="sr-Cyrl-CS"/>
              </w:rPr>
              <w:t xml:space="preserve">евиденција одељењског </w:t>
            </w:r>
          </w:p>
          <w:p w:rsidR="002071C1" w:rsidRDefault="00434530">
            <w:pPr>
              <w:rPr>
                <w:sz w:val="22"/>
                <w:szCs w:val="22"/>
                <w:lang w:val="sr-Cyrl-CS"/>
              </w:rPr>
            </w:pPr>
            <w:r>
              <w:rPr>
                <w:sz w:val="22"/>
                <w:szCs w:val="22"/>
                <w:lang w:val="sr-Cyrl-CS"/>
              </w:rPr>
              <w:t>старешине и педагога</w:t>
            </w:r>
          </w:p>
        </w:tc>
      </w:tr>
      <w:tr w:rsidR="002071C1">
        <w:trPr>
          <w:trHeight w:val="519"/>
        </w:trPr>
        <w:tc>
          <w:tcPr>
            <w:tcW w:w="3713" w:type="dxa"/>
          </w:tcPr>
          <w:p w:rsidR="002071C1" w:rsidRDefault="00434530">
            <w:pPr>
              <w:rPr>
                <w:sz w:val="22"/>
                <w:szCs w:val="22"/>
                <w:lang w:val="sr-Cyrl-CS"/>
              </w:rPr>
            </w:pPr>
            <w:r>
              <w:rPr>
                <w:sz w:val="22"/>
                <w:szCs w:val="22"/>
                <w:lang w:val="sr-Cyrl-CS"/>
              </w:rPr>
              <w:t>Огледни и угледни часови као вид стручног усавршавања</w:t>
            </w:r>
          </w:p>
        </w:tc>
        <w:tc>
          <w:tcPr>
            <w:tcW w:w="2070" w:type="dxa"/>
          </w:tcPr>
          <w:p w:rsidR="002071C1" w:rsidRDefault="00434530">
            <w:pPr>
              <w:rPr>
                <w:sz w:val="22"/>
                <w:szCs w:val="22"/>
                <w:lang w:val="sr-Cyrl-CS"/>
              </w:rPr>
            </w:pPr>
            <w:r>
              <w:rPr>
                <w:sz w:val="22"/>
                <w:szCs w:val="22"/>
                <w:lang w:val="sr-Cyrl-CS"/>
              </w:rPr>
              <w:t>наставници, педагог</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rPr>
                <w:sz w:val="22"/>
                <w:szCs w:val="22"/>
                <w:lang w:val="sr-Cyrl-CS"/>
              </w:rPr>
            </w:pPr>
            <w:r>
              <w:rPr>
                <w:sz w:val="22"/>
                <w:szCs w:val="22"/>
                <w:lang w:val="sr-Cyrl-CS"/>
              </w:rPr>
              <w:t>евиденција наставника</w:t>
            </w:r>
          </w:p>
        </w:tc>
      </w:tr>
      <w:tr w:rsidR="002071C1">
        <w:trPr>
          <w:trHeight w:val="519"/>
        </w:trPr>
        <w:tc>
          <w:tcPr>
            <w:tcW w:w="3713" w:type="dxa"/>
          </w:tcPr>
          <w:p w:rsidR="002071C1" w:rsidRDefault="00434530">
            <w:pPr>
              <w:rPr>
                <w:sz w:val="22"/>
                <w:szCs w:val="22"/>
                <w:lang w:val="sr-Cyrl-RS"/>
              </w:rPr>
            </w:pPr>
            <w:r>
              <w:rPr>
                <w:sz w:val="22"/>
                <w:szCs w:val="22"/>
                <w:lang w:val="sr-Cyrl-RS"/>
              </w:rPr>
              <w:t>Припрема за завршни испит</w:t>
            </w:r>
          </w:p>
        </w:tc>
        <w:tc>
          <w:tcPr>
            <w:tcW w:w="2070" w:type="dxa"/>
          </w:tcPr>
          <w:p w:rsidR="002071C1" w:rsidRDefault="00434530">
            <w:pPr>
              <w:rPr>
                <w:sz w:val="22"/>
                <w:szCs w:val="22"/>
                <w:lang w:val="sr-Cyrl-CS"/>
              </w:rPr>
            </w:pPr>
            <w:r>
              <w:rPr>
                <w:sz w:val="22"/>
                <w:szCs w:val="22"/>
                <w:lang w:val="sr-Cyrl-CS"/>
              </w:rPr>
              <w:t xml:space="preserve"> директор, педагог, одељенске старешине </w:t>
            </w:r>
          </w:p>
        </w:tc>
        <w:tc>
          <w:tcPr>
            <w:tcW w:w="1530" w:type="dxa"/>
          </w:tcPr>
          <w:p w:rsidR="002071C1" w:rsidRDefault="00434530">
            <w:pPr>
              <w:rPr>
                <w:sz w:val="22"/>
                <w:szCs w:val="22"/>
                <w:lang w:val="sr-Cyrl-CS"/>
              </w:rPr>
            </w:pPr>
            <w:r>
              <w:rPr>
                <w:sz w:val="22"/>
                <w:szCs w:val="22"/>
                <w:lang w:val="sr-Cyrl-CS"/>
              </w:rPr>
              <w:t>мај</w:t>
            </w:r>
          </w:p>
        </w:tc>
        <w:tc>
          <w:tcPr>
            <w:tcW w:w="2790" w:type="dxa"/>
          </w:tcPr>
          <w:p w:rsidR="002071C1" w:rsidRDefault="00434530">
            <w:pPr>
              <w:rPr>
                <w:sz w:val="22"/>
                <w:szCs w:val="22"/>
                <w:lang w:val="sr-Cyrl-CS"/>
              </w:rPr>
            </w:pPr>
            <w:r>
              <w:rPr>
                <w:sz w:val="22"/>
                <w:szCs w:val="22"/>
                <w:lang w:val="sr-Cyrl-CS"/>
              </w:rPr>
              <w:t>извештаји</w:t>
            </w:r>
          </w:p>
          <w:p w:rsidR="002071C1" w:rsidRDefault="00434530">
            <w:pPr>
              <w:ind w:left="432"/>
              <w:rPr>
                <w:sz w:val="22"/>
                <w:szCs w:val="22"/>
                <w:lang w:val="sr-Cyrl-CS"/>
              </w:rPr>
            </w:pPr>
            <w:r>
              <w:rPr>
                <w:sz w:val="22"/>
                <w:szCs w:val="22"/>
                <w:lang w:val="sr-Cyrl-CS"/>
              </w:rPr>
              <w:t xml:space="preserve"> </w:t>
            </w:r>
          </w:p>
        </w:tc>
      </w:tr>
      <w:tr w:rsidR="002071C1">
        <w:trPr>
          <w:trHeight w:val="519"/>
        </w:trPr>
        <w:tc>
          <w:tcPr>
            <w:tcW w:w="3713" w:type="dxa"/>
          </w:tcPr>
          <w:p w:rsidR="002071C1" w:rsidRDefault="00434530">
            <w:pPr>
              <w:rPr>
                <w:sz w:val="22"/>
                <w:szCs w:val="22"/>
                <w:lang w:val="sr-Cyrl-CS"/>
              </w:rPr>
            </w:pPr>
            <w:r>
              <w:rPr>
                <w:sz w:val="22"/>
                <w:szCs w:val="22"/>
                <w:lang w:val="sr-Cyrl-CS"/>
              </w:rPr>
              <w:t>Утврђивање узрока слабијег успеха појединих ученика</w:t>
            </w:r>
          </w:p>
          <w:p w:rsidR="002071C1" w:rsidRDefault="002071C1">
            <w:pPr>
              <w:rPr>
                <w:sz w:val="22"/>
                <w:szCs w:val="22"/>
                <w:lang w:val="sr-Cyrl-CS"/>
              </w:rPr>
            </w:pPr>
          </w:p>
        </w:tc>
        <w:tc>
          <w:tcPr>
            <w:tcW w:w="2070" w:type="dxa"/>
          </w:tcPr>
          <w:p w:rsidR="002071C1" w:rsidRDefault="00434530">
            <w:pPr>
              <w:rPr>
                <w:sz w:val="22"/>
                <w:szCs w:val="22"/>
                <w:lang w:val="sr-Cyrl-CS"/>
              </w:rPr>
            </w:pPr>
            <w:r>
              <w:rPr>
                <w:sz w:val="22"/>
                <w:szCs w:val="22"/>
                <w:lang w:val="sr-Cyrl-CS"/>
              </w:rPr>
              <w:t>директор,  педагог, одељенске старешине</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CS"/>
              </w:rPr>
            </w:pPr>
            <w:r>
              <w:rPr>
                <w:sz w:val="22"/>
                <w:szCs w:val="22"/>
                <w:lang w:val="sr-Cyrl-CS"/>
              </w:rPr>
              <w:t>школска документација,евиденција наставника</w:t>
            </w:r>
          </w:p>
        </w:tc>
      </w:tr>
      <w:tr w:rsidR="002071C1">
        <w:trPr>
          <w:trHeight w:val="519"/>
        </w:trPr>
        <w:tc>
          <w:tcPr>
            <w:tcW w:w="3713" w:type="dxa"/>
          </w:tcPr>
          <w:p w:rsidR="002071C1" w:rsidRDefault="00434530">
            <w:pPr>
              <w:rPr>
                <w:sz w:val="22"/>
                <w:szCs w:val="22"/>
                <w:lang w:val="sr-Cyrl-CS"/>
              </w:rPr>
            </w:pPr>
            <w:r>
              <w:rPr>
                <w:sz w:val="22"/>
                <w:szCs w:val="22"/>
                <w:lang w:val="sr-Cyrl-CS"/>
              </w:rPr>
              <w:t>Сарадња са машинско - електротехничком школом у области информатике и икт технологије</w:t>
            </w:r>
          </w:p>
        </w:tc>
        <w:tc>
          <w:tcPr>
            <w:tcW w:w="2070" w:type="dxa"/>
          </w:tcPr>
          <w:p w:rsidR="002071C1" w:rsidRDefault="00434530">
            <w:pPr>
              <w:rPr>
                <w:sz w:val="22"/>
                <w:szCs w:val="22"/>
                <w:lang w:val="sr-Cyrl-CS"/>
              </w:rPr>
            </w:pPr>
            <w:r>
              <w:rPr>
                <w:sz w:val="22"/>
                <w:szCs w:val="22"/>
                <w:lang w:val="sr-Cyrl-CS"/>
              </w:rPr>
              <w:t xml:space="preserve"> Тим за развој међупредметних компетенција и предузетништва</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CS"/>
              </w:rPr>
            </w:pPr>
            <w:r>
              <w:rPr>
                <w:sz w:val="22"/>
                <w:szCs w:val="22"/>
                <w:lang w:val="sr-Cyrl-CS"/>
              </w:rPr>
              <w:t>школска документација</w:t>
            </w:r>
          </w:p>
          <w:p w:rsidR="002071C1" w:rsidRDefault="002071C1">
            <w:pPr>
              <w:ind w:left="432"/>
              <w:jc w:val="both"/>
              <w:rPr>
                <w:sz w:val="22"/>
                <w:szCs w:val="22"/>
                <w:lang w:val="sr-Cyrl-CS"/>
              </w:rPr>
            </w:pPr>
          </w:p>
        </w:tc>
      </w:tr>
      <w:tr w:rsidR="002071C1">
        <w:trPr>
          <w:trHeight w:val="519"/>
        </w:trPr>
        <w:tc>
          <w:tcPr>
            <w:tcW w:w="3713" w:type="dxa"/>
          </w:tcPr>
          <w:p w:rsidR="002071C1" w:rsidRDefault="00434530">
            <w:pPr>
              <w:rPr>
                <w:sz w:val="22"/>
                <w:szCs w:val="22"/>
                <w:lang w:val="sr-Cyrl-CS"/>
              </w:rPr>
            </w:pPr>
            <w:r>
              <w:rPr>
                <w:sz w:val="22"/>
                <w:szCs w:val="22"/>
                <w:lang w:val="sr-Cyrl-CS"/>
              </w:rPr>
              <w:t>Пружање подршке успешним ученицима и промовисање ученика учесника на такмичењима у локалим медијима</w:t>
            </w:r>
          </w:p>
        </w:tc>
        <w:tc>
          <w:tcPr>
            <w:tcW w:w="2070" w:type="dxa"/>
          </w:tcPr>
          <w:p w:rsidR="002071C1" w:rsidRDefault="00434530">
            <w:pPr>
              <w:rPr>
                <w:sz w:val="18"/>
                <w:szCs w:val="18"/>
                <w:lang w:val="sr-Cyrl-CS"/>
              </w:rPr>
            </w:pPr>
            <w:r>
              <w:rPr>
                <w:sz w:val="22"/>
                <w:szCs w:val="22"/>
                <w:lang w:val="sr-Cyrl-CS"/>
              </w:rPr>
              <w:t>наставничко веће, директора, педагог</w:t>
            </w:r>
          </w:p>
        </w:tc>
        <w:tc>
          <w:tcPr>
            <w:tcW w:w="1530" w:type="dxa"/>
          </w:tcPr>
          <w:p w:rsidR="002071C1" w:rsidRDefault="00434530">
            <w:pPr>
              <w:rPr>
                <w:sz w:val="22"/>
                <w:szCs w:val="22"/>
                <w:lang w:val="sr-Cyrl-CS"/>
              </w:rPr>
            </w:pPr>
            <w:r>
              <w:rPr>
                <w:sz w:val="22"/>
                <w:szCs w:val="22"/>
                <w:lang w:val="sr-Cyrl-CS"/>
              </w:rPr>
              <w:t xml:space="preserve">новембар- </w:t>
            </w:r>
          </w:p>
          <w:p w:rsidR="002071C1" w:rsidRDefault="00434530">
            <w:pPr>
              <w:rPr>
                <w:sz w:val="22"/>
                <w:szCs w:val="22"/>
                <w:lang w:val="sr-Cyrl-CS"/>
              </w:rPr>
            </w:pPr>
            <w:r>
              <w:rPr>
                <w:sz w:val="22"/>
                <w:szCs w:val="22"/>
                <w:lang w:val="sr-Cyrl-CS"/>
              </w:rPr>
              <w:t xml:space="preserve">јун </w:t>
            </w:r>
          </w:p>
        </w:tc>
        <w:tc>
          <w:tcPr>
            <w:tcW w:w="2790" w:type="dxa"/>
          </w:tcPr>
          <w:p w:rsidR="002071C1" w:rsidRDefault="00434530">
            <w:pPr>
              <w:jc w:val="both"/>
              <w:rPr>
                <w:sz w:val="22"/>
                <w:szCs w:val="22"/>
                <w:lang w:val="sr-Cyrl-CS"/>
              </w:rPr>
            </w:pPr>
            <w:r>
              <w:rPr>
                <w:sz w:val="22"/>
                <w:szCs w:val="22"/>
                <w:lang w:val="sr-Cyrl-CS"/>
              </w:rPr>
              <w:t>увид, видео запис, разговор</w:t>
            </w:r>
          </w:p>
          <w:p w:rsidR="002071C1" w:rsidRDefault="002071C1">
            <w:pPr>
              <w:jc w:val="both"/>
              <w:rPr>
                <w:sz w:val="22"/>
                <w:szCs w:val="22"/>
                <w:lang w:val="sr-Cyrl-CS"/>
              </w:rPr>
            </w:pPr>
          </w:p>
        </w:tc>
      </w:tr>
      <w:tr w:rsidR="002071C1">
        <w:trPr>
          <w:trHeight w:val="519"/>
        </w:trPr>
        <w:tc>
          <w:tcPr>
            <w:tcW w:w="3713" w:type="dxa"/>
          </w:tcPr>
          <w:p w:rsidR="002071C1" w:rsidRDefault="00434530">
            <w:pPr>
              <w:rPr>
                <w:sz w:val="22"/>
                <w:szCs w:val="22"/>
                <w:lang w:val="sr-Cyrl-CS"/>
              </w:rPr>
            </w:pPr>
            <w:r>
              <w:rPr>
                <w:sz w:val="22"/>
                <w:szCs w:val="22"/>
                <w:lang w:val="sr-Cyrl-CS"/>
              </w:rPr>
              <w:t>Промоција школе за упис првака</w:t>
            </w:r>
          </w:p>
        </w:tc>
        <w:tc>
          <w:tcPr>
            <w:tcW w:w="2070" w:type="dxa"/>
          </w:tcPr>
          <w:p w:rsidR="002071C1" w:rsidRDefault="00434530">
            <w:pPr>
              <w:rPr>
                <w:sz w:val="18"/>
                <w:szCs w:val="18"/>
                <w:lang w:val="sr-Cyrl-CS"/>
              </w:rPr>
            </w:pPr>
            <w:r>
              <w:rPr>
                <w:sz w:val="22"/>
                <w:szCs w:val="22"/>
                <w:lang w:val="sr-Cyrl-CS"/>
              </w:rPr>
              <w:t xml:space="preserve"> директор, педагог, Тим за промоцију и маркетинг школе</w:t>
            </w:r>
          </w:p>
        </w:tc>
        <w:tc>
          <w:tcPr>
            <w:tcW w:w="1530" w:type="dxa"/>
          </w:tcPr>
          <w:p w:rsidR="002071C1" w:rsidRDefault="00434530">
            <w:pPr>
              <w:rPr>
                <w:sz w:val="22"/>
                <w:szCs w:val="22"/>
                <w:lang w:val="sr-Cyrl-CS"/>
              </w:rPr>
            </w:pPr>
            <w:r>
              <w:rPr>
                <w:sz w:val="22"/>
                <w:szCs w:val="22"/>
                <w:lang w:val="sr-Cyrl-CS"/>
              </w:rPr>
              <w:t>фебруар-март-април</w:t>
            </w:r>
          </w:p>
        </w:tc>
        <w:tc>
          <w:tcPr>
            <w:tcW w:w="2790" w:type="dxa"/>
          </w:tcPr>
          <w:p w:rsidR="002071C1" w:rsidRDefault="00434530">
            <w:pPr>
              <w:jc w:val="both"/>
              <w:rPr>
                <w:sz w:val="22"/>
                <w:szCs w:val="22"/>
                <w:lang w:val="sr-Cyrl-CS"/>
              </w:rPr>
            </w:pPr>
            <w:r>
              <w:rPr>
                <w:sz w:val="22"/>
                <w:szCs w:val="22"/>
                <w:lang w:val="sr-Cyrl-CS"/>
              </w:rPr>
              <w:t>презентација</w:t>
            </w:r>
          </w:p>
        </w:tc>
      </w:tr>
      <w:tr w:rsidR="002071C1">
        <w:trPr>
          <w:trHeight w:val="519"/>
        </w:trPr>
        <w:tc>
          <w:tcPr>
            <w:tcW w:w="3713" w:type="dxa"/>
          </w:tcPr>
          <w:p w:rsidR="002071C1" w:rsidRDefault="00434530">
            <w:pPr>
              <w:rPr>
                <w:sz w:val="22"/>
                <w:szCs w:val="22"/>
                <w:lang w:val="sr-Cyrl-CS"/>
              </w:rPr>
            </w:pPr>
            <w:r>
              <w:rPr>
                <w:sz w:val="22"/>
                <w:szCs w:val="22"/>
                <w:lang w:val="sr-Cyrl-CS"/>
              </w:rPr>
              <w:t>Подршк</w:t>
            </w:r>
            <w:r>
              <w:rPr>
                <w:sz w:val="22"/>
                <w:szCs w:val="22"/>
                <w:lang w:val="sr-Cyrl-RS"/>
              </w:rPr>
              <w:t>а</w:t>
            </w:r>
            <w:r>
              <w:rPr>
                <w:sz w:val="22"/>
                <w:szCs w:val="22"/>
                <w:lang w:val="sr-Cyrl-CS"/>
              </w:rPr>
              <w:t xml:space="preserve">  активностима  које спроводе чланови ђачког парламента</w:t>
            </w:r>
          </w:p>
        </w:tc>
        <w:tc>
          <w:tcPr>
            <w:tcW w:w="2070" w:type="dxa"/>
          </w:tcPr>
          <w:p w:rsidR="002071C1" w:rsidRDefault="00434530">
            <w:pPr>
              <w:rPr>
                <w:sz w:val="18"/>
                <w:szCs w:val="18"/>
                <w:lang w:val="sr-Cyrl-CS"/>
              </w:rPr>
            </w:pPr>
            <w:r>
              <w:rPr>
                <w:sz w:val="22"/>
                <w:szCs w:val="22"/>
                <w:lang w:val="sr-Cyrl-CS"/>
              </w:rPr>
              <w:t>наставничко веће, директор, педагог, секретар</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CS"/>
              </w:rPr>
            </w:pPr>
            <w:r>
              <w:rPr>
                <w:sz w:val="22"/>
                <w:szCs w:val="22"/>
                <w:lang w:val="sr-Cyrl-CS"/>
              </w:rPr>
              <w:t>праћење активности,план рада Парламента,разговор</w:t>
            </w:r>
          </w:p>
        </w:tc>
      </w:tr>
      <w:tr w:rsidR="002071C1">
        <w:trPr>
          <w:trHeight w:val="493"/>
        </w:trPr>
        <w:tc>
          <w:tcPr>
            <w:tcW w:w="3713" w:type="dxa"/>
          </w:tcPr>
          <w:p w:rsidR="002071C1" w:rsidRDefault="00434530">
            <w:pPr>
              <w:rPr>
                <w:sz w:val="22"/>
                <w:szCs w:val="22"/>
                <w:lang w:val="sr-Cyrl-CS"/>
              </w:rPr>
            </w:pPr>
            <w:r>
              <w:rPr>
                <w:sz w:val="22"/>
                <w:szCs w:val="22"/>
                <w:lang w:val="sr-Cyrl-CS"/>
              </w:rPr>
              <w:t>Сарадња са локалном средином (Библиотека, Градски музеј, Позориште, Црвени крст, Музичка школа, Дом здравља</w:t>
            </w:r>
          </w:p>
        </w:tc>
        <w:tc>
          <w:tcPr>
            <w:tcW w:w="2070" w:type="dxa"/>
          </w:tcPr>
          <w:p w:rsidR="002071C1" w:rsidRDefault="00434530">
            <w:pPr>
              <w:rPr>
                <w:sz w:val="22"/>
                <w:szCs w:val="22"/>
                <w:lang w:val="sr-Cyrl-CS"/>
              </w:rPr>
            </w:pPr>
            <w:r>
              <w:rPr>
                <w:sz w:val="22"/>
                <w:szCs w:val="22"/>
                <w:lang w:val="sr-Cyrl-CS"/>
              </w:rPr>
              <w:t>наставничко веће, директор, педагог, секретар</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CS"/>
              </w:rPr>
            </w:pPr>
            <w:r>
              <w:rPr>
                <w:sz w:val="22"/>
                <w:szCs w:val="22"/>
                <w:lang w:val="sr-Cyrl-CS"/>
              </w:rPr>
              <w:t>Праћење</w:t>
            </w:r>
          </w:p>
          <w:p w:rsidR="002071C1" w:rsidRDefault="00434530">
            <w:pPr>
              <w:jc w:val="both"/>
              <w:rPr>
                <w:sz w:val="22"/>
                <w:szCs w:val="22"/>
                <w:lang w:val="sr-Cyrl-CS"/>
              </w:rPr>
            </w:pPr>
            <w:r>
              <w:rPr>
                <w:sz w:val="22"/>
                <w:szCs w:val="22"/>
                <w:lang w:val="sr-Cyrl-CS"/>
              </w:rPr>
              <w:t xml:space="preserve">активности </w:t>
            </w:r>
          </w:p>
          <w:p w:rsidR="002071C1" w:rsidRDefault="00434530">
            <w:pPr>
              <w:jc w:val="both"/>
              <w:rPr>
                <w:sz w:val="22"/>
                <w:szCs w:val="22"/>
                <w:lang w:val="sr-Cyrl-CS"/>
              </w:rPr>
            </w:pPr>
            <w:r>
              <w:rPr>
                <w:sz w:val="22"/>
                <w:szCs w:val="22"/>
                <w:lang w:val="sr-Cyrl-CS"/>
              </w:rPr>
              <w:t>разговор</w:t>
            </w:r>
          </w:p>
        </w:tc>
      </w:tr>
      <w:tr w:rsidR="002071C1">
        <w:trPr>
          <w:trHeight w:val="519"/>
        </w:trPr>
        <w:tc>
          <w:tcPr>
            <w:tcW w:w="3713" w:type="dxa"/>
          </w:tcPr>
          <w:p w:rsidR="002071C1" w:rsidRDefault="00434530">
            <w:pPr>
              <w:rPr>
                <w:sz w:val="22"/>
                <w:szCs w:val="22"/>
                <w:lang w:val="sr-Cyrl-CS"/>
              </w:rPr>
            </w:pPr>
            <w:r>
              <w:rPr>
                <w:sz w:val="22"/>
                <w:szCs w:val="22"/>
                <w:lang w:val="sr-Cyrl-RS"/>
              </w:rPr>
              <w:t>Учешће у манифестацијама и реализација манифестација у школи поводом обележавања значајних датума у школи и локалној заједници</w:t>
            </w:r>
          </w:p>
        </w:tc>
        <w:tc>
          <w:tcPr>
            <w:tcW w:w="2070" w:type="dxa"/>
          </w:tcPr>
          <w:p w:rsidR="002071C1" w:rsidRDefault="00434530">
            <w:pPr>
              <w:rPr>
                <w:sz w:val="22"/>
                <w:szCs w:val="22"/>
                <w:lang w:val="sr-Cyrl-RS"/>
              </w:rPr>
            </w:pPr>
            <w:r>
              <w:rPr>
                <w:sz w:val="22"/>
                <w:szCs w:val="22"/>
                <w:lang w:val="sr-Cyrl-RS"/>
              </w:rPr>
              <w:t>наставници,</w:t>
            </w:r>
          </w:p>
          <w:p w:rsidR="002071C1" w:rsidRDefault="00434530">
            <w:pPr>
              <w:rPr>
                <w:sz w:val="22"/>
                <w:szCs w:val="22"/>
                <w:lang w:val="sr-Cyrl-RS"/>
              </w:rPr>
            </w:pPr>
            <w:r>
              <w:rPr>
                <w:sz w:val="22"/>
                <w:szCs w:val="22"/>
                <w:lang w:val="sr-Cyrl-RS"/>
              </w:rPr>
              <w:t>ученици</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RS"/>
              </w:rPr>
            </w:pPr>
            <w:r>
              <w:rPr>
                <w:sz w:val="22"/>
                <w:szCs w:val="22"/>
                <w:lang w:val="sr-Cyrl-RS"/>
              </w:rPr>
              <w:t>фотографије, извештаји</w:t>
            </w:r>
          </w:p>
        </w:tc>
      </w:tr>
      <w:tr w:rsidR="002071C1">
        <w:trPr>
          <w:trHeight w:val="545"/>
        </w:trPr>
        <w:tc>
          <w:tcPr>
            <w:tcW w:w="3713" w:type="dxa"/>
          </w:tcPr>
          <w:p w:rsidR="002071C1" w:rsidRDefault="00434530">
            <w:pPr>
              <w:rPr>
                <w:sz w:val="22"/>
                <w:szCs w:val="22"/>
                <w:lang w:val="sr-Cyrl-RS"/>
              </w:rPr>
            </w:pPr>
            <w:r>
              <w:rPr>
                <w:sz w:val="22"/>
                <w:szCs w:val="22"/>
                <w:lang w:val="sr-Cyrl-RS"/>
              </w:rPr>
              <w:t xml:space="preserve">Унапређивање  квалитета  рада школе </w:t>
            </w:r>
          </w:p>
        </w:tc>
        <w:tc>
          <w:tcPr>
            <w:tcW w:w="2070" w:type="dxa"/>
          </w:tcPr>
          <w:p w:rsidR="002071C1" w:rsidRDefault="00434530">
            <w:pPr>
              <w:rPr>
                <w:sz w:val="22"/>
                <w:szCs w:val="22"/>
                <w:lang w:val="sr-Cyrl-RS"/>
              </w:rPr>
            </w:pPr>
            <w:r>
              <w:rPr>
                <w:sz w:val="22"/>
                <w:szCs w:val="22"/>
                <w:lang w:val="sr-Cyrl-RS"/>
              </w:rPr>
              <w:t>Тим за обезбеђивање квалитета и развоја установе</w:t>
            </w:r>
          </w:p>
        </w:tc>
        <w:tc>
          <w:tcPr>
            <w:tcW w:w="1530" w:type="dxa"/>
          </w:tcPr>
          <w:p w:rsidR="002071C1" w:rsidRDefault="00434530">
            <w:pPr>
              <w:rPr>
                <w:sz w:val="22"/>
                <w:szCs w:val="22"/>
                <w:lang w:val="sr-Cyrl-RS"/>
              </w:rPr>
            </w:pPr>
            <w:r>
              <w:rPr>
                <w:sz w:val="22"/>
                <w:szCs w:val="22"/>
                <w:lang w:val="sr-Cyrl-RS"/>
              </w:rPr>
              <w:t xml:space="preserve">током школске године </w:t>
            </w:r>
          </w:p>
        </w:tc>
        <w:tc>
          <w:tcPr>
            <w:tcW w:w="2790" w:type="dxa"/>
          </w:tcPr>
          <w:p w:rsidR="002071C1" w:rsidRDefault="00434530">
            <w:pPr>
              <w:jc w:val="both"/>
              <w:rPr>
                <w:sz w:val="22"/>
                <w:szCs w:val="22"/>
                <w:lang w:val="sr-Cyrl-RS"/>
              </w:rPr>
            </w:pPr>
            <w:r>
              <w:rPr>
                <w:sz w:val="22"/>
                <w:szCs w:val="22"/>
                <w:lang w:val="sr-Cyrl-RS"/>
              </w:rPr>
              <w:t>праћење,активности,</w:t>
            </w:r>
          </w:p>
          <w:p w:rsidR="002071C1" w:rsidRDefault="00434530">
            <w:pPr>
              <w:jc w:val="both"/>
              <w:rPr>
                <w:sz w:val="22"/>
                <w:szCs w:val="22"/>
                <w:lang w:val="sr-Cyrl-RS"/>
              </w:rPr>
            </w:pPr>
            <w:r>
              <w:rPr>
                <w:sz w:val="22"/>
                <w:szCs w:val="22"/>
                <w:lang w:val="sr-Cyrl-RS"/>
              </w:rPr>
              <w:t>посета часовима,евиденција наставника</w:t>
            </w:r>
          </w:p>
        </w:tc>
      </w:tr>
    </w:tbl>
    <w:p w:rsidR="00CC1B6B" w:rsidRDefault="00CC1B6B">
      <w:pPr>
        <w:ind w:left="3600" w:right="-900" w:firstLine="720"/>
        <w:rPr>
          <w:b/>
          <w:sz w:val="28"/>
          <w:szCs w:val="28"/>
        </w:rPr>
      </w:pPr>
    </w:p>
    <w:p w:rsidR="00CC1B6B" w:rsidRDefault="00CC1B6B">
      <w:pPr>
        <w:ind w:left="3600" w:right="-900" w:firstLine="720"/>
        <w:rPr>
          <w:b/>
          <w:sz w:val="28"/>
          <w:szCs w:val="28"/>
        </w:rPr>
      </w:pPr>
    </w:p>
    <w:p w:rsidR="002071C1" w:rsidRDefault="00434530">
      <w:pPr>
        <w:ind w:left="3600" w:right="-900" w:firstLine="720"/>
        <w:rPr>
          <w:b/>
          <w:sz w:val="28"/>
          <w:szCs w:val="28"/>
          <w:lang w:val="ru-RU"/>
        </w:rPr>
      </w:pPr>
      <w:r>
        <w:rPr>
          <w:b/>
          <w:sz w:val="28"/>
          <w:szCs w:val="28"/>
        </w:rPr>
        <w:t>X</w:t>
      </w:r>
    </w:p>
    <w:p w:rsidR="002071C1" w:rsidRDefault="002071C1">
      <w:pPr>
        <w:ind w:left="3600" w:right="-900" w:firstLine="720"/>
        <w:rPr>
          <w:b/>
          <w:sz w:val="28"/>
          <w:szCs w:val="28"/>
          <w:lang w:val="ru-RU"/>
        </w:rPr>
      </w:pPr>
    </w:p>
    <w:p w:rsidR="002071C1" w:rsidRDefault="00434530">
      <w:pPr>
        <w:ind w:left="-900" w:right="-900"/>
        <w:jc w:val="center"/>
        <w:rPr>
          <w:lang w:val="sr-Cyrl-CS"/>
        </w:rPr>
      </w:pPr>
      <w:r>
        <w:rPr>
          <w:lang w:val="sr-Cyrl-CS"/>
        </w:rPr>
        <w:t>ЗАДУЖЕЊА НАСТАВНИКА ЗА РАД ПО КОМИСИЈАМА</w:t>
      </w:r>
    </w:p>
    <w:p w:rsidR="002071C1" w:rsidRDefault="00434530">
      <w:pPr>
        <w:ind w:right="-900"/>
        <w:rPr>
          <w:lang w:val="sr-Cyrl-CS"/>
        </w:rPr>
      </w:pPr>
      <w:r>
        <w:rPr>
          <w:lang w:val="sr-Cyrl-CS"/>
        </w:rPr>
        <w:t xml:space="preserve">   </w:t>
      </w:r>
    </w:p>
    <w:p w:rsidR="002071C1" w:rsidRDefault="00434530">
      <w:pPr>
        <w:ind w:right="-900"/>
        <w:jc w:val="both"/>
        <w:rPr>
          <w:b/>
          <w:szCs w:val="32"/>
          <w:lang w:val="sr-Cyrl-RS"/>
        </w:rPr>
      </w:pPr>
      <w:r>
        <w:rPr>
          <w:b/>
          <w:szCs w:val="32"/>
          <w:lang w:val="sr-Cyrl-RS"/>
        </w:rPr>
        <w:t>1.  Комисија за ђачку кухињу</w:t>
      </w:r>
    </w:p>
    <w:p w:rsidR="002071C1" w:rsidRDefault="009D5594">
      <w:pPr>
        <w:numPr>
          <w:ilvl w:val="0"/>
          <w:numId w:val="46"/>
        </w:numPr>
        <w:rPr>
          <w:szCs w:val="32"/>
          <w:lang w:val="sr-Cyrl-RS"/>
        </w:rPr>
      </w:pPr>
      <w:r>
        <w:rPr>
          <w:szCs w:val="32"/>
          <w:lang w:val="sr-Cyrl-RS"/>
        </w:rPr>
        <w:t>Зорица Ђурић</w:t>
      </w:r>
    </w:p>
    <w:p w:rsidR="002071C1" w:rsidRDefault="00C8066F">
      <w:pPr>
        <w:numPr>
          <w:ilvl w:val="0"/>
          <w:numId w:val="46"/>
        </w:numPr>
        <w:rPr>
          <w:szCs w:val="32"/>
          <w:lang w:val="sr-Cyrl-RS"/>
        </w:rPr>
      </w:pPr>
      <w:r>
        <w:rPr>
          <w:szCs w:val="32"/>
          <w:lang w:val="sr-Cyrl-RS"/>
        </w:rPr>
        <w:t>Ангелина Димитријевић</w:t>
      </w:r>
    </w:p>
    <w:p w:rsidR="002071C1" w:rsidRDefault="00434530">
      <w:pPr>
        <w:rPr>
          <w:b/>
          <w:szCs w:val="32"/>
          <w:lang w:val="sr-Cyrl-RS"/>
        </w:rPr>
      </w:pPr>
      <w:r>
        <w:rPr>
          <w:b/>
          <w:szCs w:val="32"/>
          <w:lang w:val="sr-Cyrl-RS"/>
        </w:rPr>
        <w:t>2.  Комисија за рад са родитељима</w:t>
      </w:r>
    </w:p>
    <w:p w:rsidR="002071C1" w:rsidRDefault="00434530">
      <w:pPr>
        <w:numPr>
          <w:ilvl w:val="0"/>
          <w:numId w:val="47"/>
        </w:numPr>
        <w:rPr>
          <w:szCs w:val="32"/>
          <w:lang w:val="sr-Cyrl-RS"/>
        </w:rPr>
      </w:pPr>
      <w:r>
        <w:rPr>
          <w:szCs w:val="32"/>
          <w:lang w:val="sr-Cyrl-RS"/>
        </w:rPr>
        <w:t>Гордана Видаковић</w:t>
      </w:r>
    </w:p>
    <w:p w:rsidR="002071C1" w:rsidRDefault="00434530">
      <w:pPr>
        <w:numPr>
          <w:ilvl w:val="0"/>
          <w:numId w:val="47"/>
        </w:numPr>
        <w:rPr>
          <w:szCs w:val="32"/>
          <w:lang w:val="sr-Cyrl-RS"/>
        </w:rPr>
      </w:pPr>
      <w:r>
        <w:rPr>
          <w:szCs w:val="32"/>
          <w:lang w:val="sr-Cyrl-RS"/>
        </w:rPr>
        <w:t>Гордана Милосављевић</w:t>
      </w:r>
    </w:p>
    <w:p w:rsidR="002071C1" w:rsidRDefault="009D5594">
      <w:pPr>
        <w:numPr>
          <w:ilvl w:val="0"/>
          <w:numId w:val="47"/>
        </w:numPr>
        <w:rPr>
          <w:szCs w:val="32"/>
          <w:lang w:val="sr-Cyrl-RS"/>
        </w:rPr>
      </w:pPr>
      <w:r>
        <w:rPr>
          <w:szCs w:val="32"/>
          <w:lang w:val="sr-Cyrl-RS"/>
        </w:rPr>
        <w:lastRenderedPageBreak/>
        <w:t>Саша</w:t>
      </w:r>
      <w:r w:rsidR="00434530">
        <w:rPr>
          <w:szCs w:val="32"/>
          <w:lang w:val="sr-Cyrl-RS"/>
        </w:rPr>
        <w:t xml:space="preserve"> Марковић</w:t>
      </w:r>
    </w:p>
    <w:p w:rsidR="002071C1" w:rsidRDefault="00434530">
      <w:pPr>
        <w:numPr>
          <w:ilvl w:val="0"/>
          <w:numId w:val="47"/>
        </w:numPr>
        <w:rPr>
          <w:szCs w:val="32"/>
          <w:lang w:val="sr-Cyrl-RS"/>
        </w:rPr>
      </w:pPr>
      <w:r>
        <w:rPr>
          <w:szCs w:val="32"/>
          <w:lang w:val="sr-Cyrl-RS"/>
        </w:rPr>
        <w:t>Маријана Лешјанин</w:t>
      </w:r>
    </w:p>
    <w:p w:rsidR="002071C1" w:rsidRDefault="00434530">
      <w:pPr>
        <w:rPr>
          <w:b/>
          <w:szCs w:val="32"/>
          <w:lang w:val="sr-Cyrl-RS"/>
        </w:rPr>
      </w:pPr>
      <w:r>
        <w:rPr>
          <w:b/>
          <w:szCs w:val="32"/>
          <w:lang w:val="sr-Cyrl-RS"/>
        </w:rPr>
        <w:t>3.  Комисија за сарадњу са Црвеним крстом</w:t>
      </w:r>
    </w:p>
    <w:p w:rsidR="002071C1" w:rsidRDefault="00434530">
      <w:pPr>
        <w:numPr>
          <w:ilvl w:val="0"/>
          <w:numId w:val="48"/>
        </w:numPr>
        <w:rPr>
          <w:szCs w:val="32"/>
          <w:lang w:val="sr-Cyrl-RS"/>
        </w:rPr>
      </w:pPr>
      <w:r>
        <w:rPr>
          <w:szCs w:val="32"/>
          <w:lang w:val="sr-Cyrl-RS"/>
        </w:rPr>
        <w:t>Зорица Ђурић</w:t>
      </w:r>
    </w:p>
    <w:p w:rsidR="002071C1" w:rsidRDefault="00434530">
      <w:pPr>
        <w:numPr>
          <w:ilvl w:val="0"/>
          <w:numId w:val="48"/>
        </w:numPr>
        <w:rPr>
          <w:szCs w:val="32"/>
          <w:lang w:val="sr-Cyrl-RS"/>
        </w:rPr>
      </w:pPr>
      <w:r>
        <w:rPr>
          <w:szCs w:val="32"/>
          <w:lang w:val="sr-Cyrl-RS"/>
        </w:rPr>
        <w:t>Маријана Лешјанин</w:t>
      </w:r>
    </w:p>
    <w:p w:rsidR="002071C1" w:rsidRDefault="00434530">
      <w:pPr>
        <w:numPr>
          <w:ilvl w:val="0"/>
          <w:numId w:val="48"/>
        </w:numPr>
        <w:rPr>
          <w:szCs w:val="32"/>
          <w:lang w:val="sr-Cyrl-RS"/>
        </w:rPr>
      </w:pPr>
      <w:r>
        <w:rPr>
          <w:szCs w:val="32"/>
          <w:lang w:val="sr-Cyrl-RS"/>
        </w:rPr>
        <w:t>Ивана Јовчић-Тијанић</w:t>
      </w:r>
    </w:p>
    <w:p w:rsidR="002071C1" w:rsidRDefault="009D5594">
      <w:pPr>
        <w:numPr>
          <w:ilvl w:val="0"/>
          <w:numId w:val="48"/>
        </w:numPr>
        <w:rPr>
          <w:szCs w:val="32"/>
          <w:lang w:val="sr-Cyrl-RS"/>
        </w:rPr>
      </w:pPr>
      <w:r>
        <w:rPr>
          <w:szCs w:val="32"/>
          <w:lang w:val="sr-Cyrl-RS"/>
        </w:rPr>
        <w:t>Милица Толић</w:t>
      </w:r>
    </w:p>
    <w:p w:rsidR="002071C1" w:rsidRDefault="00434530">
      <w:pPr>
        <w:rPr>
          <w:b/>
          <w:szCs w:val="32"/>
          <w:lang w:val="sr-Cyrl-RS"/>
        </w:rPr>
      </w:pPr>
      <w:r>
        <w:rPr>
          <w:b/>
          <w:szCs w:val="32"/>
          <w:lang w:val="sr-Cyrl-RS"/>
        </w:rPr>
        <w:t>4.  Комисија за културну и јавну делатност</w:t>
      </w:r>
    </w:p>
    <w:p w:rsidR="002071C1" w:rsidRDefault="00C8066F">
      <w:pPr>
        <w:numPr>
          <w:ilvl w:val="0"/>
          <w:numId w:val="49"/>
        </w:numPr>
        <w:rPr>
          <w:szCs w:val="32"/>
          <w:lang w:val="sr-Cyrl-RS"/>
        </w:rPr>
      </w:pPr>
      <w:r>
        <w:rPr>
          <w:szCs w:val="32"/>
          <w:lang w:val="sr-Cyrl-RS"/>
        </w:rPr>
        <w:t>Марија Вељковић</w:t>
      </w:r>
    </w:p>
    <w:p w:rsidR="002071C1" w:rsidRDefault="00C8066F">
      <w:pPr>
        <w:numPr>
          <w:ilvl w:val="0"/>
          <w:numId w:val="49"/>
        </w:numPr>
        <w:rPr>
          <w:szCs w:val="32"/>
          <w:lang w:val="sr-Cyrl-RS"/>
        </w:rPr>
      </w:pPr>
      <w:r>
        <w:rPr>
          <w:szCs w:val="32"/>
          <w:lang w:val="sr-Cyrl-RS"/>
        </w:rPr>
        <w:t>Марко Шћепановић</w:t>
      </w:r>
    </w:p>
    <w:p w:rsidR="002071C1" w:rsidRDefault="00434530">
      <w:pPr>
        <w:numPr>
          <w:ilvl w:val="0"/>
          <w:numId w:val="49"/>
        </w:numPr>
        <w:rPr>
          <w:szCs w:val="32"/>
          <w:lang w:val="sr-Cyrl-RS"/>
        </w:rPr>
      </w:pPr>
      <w:r>
        <w:rPr>
          <w:szCs w:val="32"/>
          <w:lang w:val="sr-Cyrl-RS"/>
        </w:rPr>
        <w:t>Јелена Вукобратовић</w:t>
      </w:r>
    </w:p>
    <w:p w:rsidR="002071C1" w:rsidRDefault="00434530">
      <w:pPr>
        <w:numPr>
          <w:ilvl w:val="0"/>
          <w:numId w:val="49"/>
        </w:numPr>
        <w:rPr>
          <w:szCs w:val="32"/>
          <w:lang w:val="sr-Cyrl-RS"/>
        </w:rPr>
      </w:pPr>
      <w:r>
        <w:rPr>
          <w:szCs w:val="32"/>
          <w:lang w:val="sr-Cyrl-RS"/>
        </w:rPr>
        <w:t>Александра Стефановић</w:t>
      </w:r>
    </w:p>
    <w:p w:rsidR="002071C1" w:rsidRDefault="00434530">
      <w:pPr>
        <w:numPr>
          <w:ilvl w:val="0"/>
          <w:numId w:val="49"/>
        </w:numPr>
        <w:rPr>
          <w:szCs w:val="32"/>
          <w:lang w:val="sr-Cyrl-RS"/>
        </w:rPr>
      </w:pPr>
      <w:r>
        <w:rPr>
          <w:szCs w:val="32"/>
          <w:lang w:val="sr-Cyrl-RS"/>
        </w:rPr>
        <w:t>Саша Марковић</w:t>
      </w:r>
    </w:p>
    <w:p w:rsidR="002071C1" w:rsidRDefault="00434530">
      <w:pPr>
        <w:numPr>
          <w:ilvl w:val="0"/>
          <w:numId w:val="49"/>
        </w:numPr>
        <w:rPr>
          <w:szCs w:val="32"/>
          <w:lang w:val="sr-Cyrl-RS"/>
        </w:rPr>
      </w:pPr>
      <w:r>
        <w:rPr>
          <w:szCs w:val="32"/>
          <w:lang w:val="sr-Cyrl-RS"/>
        </w:rPr>
        <w:t>Гордана Видаковић</w:t>
      </w:r>
    </w:p>
    <w:p w:rsidR="002071C1" w:rsidRDefault="00434530">
      <w:pPr>
        <w:numPr>
          <w:ilvl w:val="0"/>
          <w:numId w:val="49"/>
        </w:numPr>
        <w:rPr>
          <w:szCs w:val="32"/>
          <w:lang w:val="sr-Cyrl-RS"/>
        </w:rPr>
      </w:pPr>
      <w:r>
        <w:rPr>
          <w:szCs w:val="32"/>
          <w:lang w:val="sr-Cyrl-RS"/>
        </w:rPr>
        <w:t>Весна Филиповић</w:t>
      </w:r>
    </w:p>
    <w:p w:rsidR="002071C1" w:rsidRDefault="00434530">
      <w:pPr>
        <w:rPr>
          <w:b/>
          <w:szCs w:val="32"/>
          <w:lang w:val="sr-Cyrl-RS"/>
        </w:rPr>
      </w:pPr>
      <w:r>
        <w:rPr>
          <w:b/>
          <w:szCs w:val="32"/>
          <w:lang w:val="sr-Cyrl-RS"/>
        </w:rPr>
        <w:t>5.  Комисија за естетско уређење школе и екологију</w:t>
      </w:r>
    </w:p>
    <w:p w:rsidR="002071C1" w:rsidRDefault="00434530">
      <w:pPr>
        <w:numPr>
          <w:ilvl w:val="0"/>
          <w:numId w:val="50"/>
        </w:numPr>
        <w:rPr>
          <w:szCs w:val="32"/>
          <w:lang w:val="sr-Cyrl-RS"/>
        </w:rPr>
      </w:pPr>
      <w:r>
        <w:rPr>
          <w:szCs w:val="32"/>
          <w:lang w:val="sr-Cyrl-RS"/>
        </w:rPr>
        <w:t>Татјана Спасић</w:t>
      </w:r>
    </w:p>
    <w:p w:rsidR="002071C1" w:rsidRDefault="00434530">
      <w:pPr>
        <w:numPr>
          <w:ilvl w:val="0"/>
          <w:numId w:val="50"/>
        </w:numPr>
        <w:rPr>
          <w:szCs w:val="32"/>
          <w:lang w:val="sr-Cyrl-RS"/>
        </w:rPr>
      </w:pPr>
      <w:r>
        <w:rPr>
          <w:szCs w:val="32"/>
          <w:lang w:val="sr-Cyrl-RS"/>
        </w:rPr>
        <w:t>Снежана Марјановић</w:t>
      </w:r>
    </w:p>
    <w:p w:rsidR="002071C1" w:rsidRDefault="00434530">
      <w:pPr>
        <w:numPr>
          <w:ilvl w:val="0"/>
          <w:numId w:val="50"/>
        </w:numPr>
        <w:rPr>
          <w:szCs w:val="32"/>
          <w:lang w:val="sr-Cyrl-RS"/>
        </w:rPr>
      </w:pPr>
      <w:r>
        <w:rPr>
          <w:szCs w:val="32"/>
          <w:lang w:val="sr-Cyrl-RS"/>
        </w:rPr>
        <w:t>Оливера Стојановић</w:t>
      </w:r>
    </w:p>
    <w:p w:rsidR="002071C1" w:rsidRDefault="00434530">
      <w:pPr>
        <w:numPr>
          <w:ilvl w:val="0"/>
          <w:numId w:val="50"/>
        </w:numPr>
        <w:rPr>
          <w:szCs w:val="32"/>
          <w:lang w:val="sr-Cyrl-RS"/>
        </w:rPr>
      </w:pPr>
      <w:r>
        <w:rPr>
          <w:szCs w:val="32"/>
          <w:lang w:val="sr-Cyrl-RS"/>
        </w:rPr>
        <w:t>Светлана Стефановић</w:t>
      </w:r>
    </w:p>
    <w:p w:rsidR="002071C1" w:rsidRDefault="00434530">
      <w:pPr>
        <w:numPr>
          <w:ilvl w:val="0"/>
          <w:numId w:val="50"/>
        </w:numPr>
        <w:rPr>
          <w:szCs w:val="32"/>
          <w:lang w:val="sr-Cyrl-RS"/>
        </w:rPr>
      </w:pPr>
      <w:r>
        <w:rPr>
          <w:szCs w:val="32"/>
          <w:lang w:val="sr-Cyrl-RS"/>
        </w:rPr>
        <w:t>Маријана Лешјанин</w:t>
      </w:r>
    </w:p>
    <w:p w:rsidR="002071C1" w:rsidRDefault="00434530">
      <w:pPr>
        <w:numPr>
          <w:ilvl w:val="0"/>
          <w:numId w:val="50"/>
        </w:numPr>
        <w:rPr>
          <w:szCs w:val="32"/>
          <w:lang w:val="sr-Cyrl-RS"/>
        </w:rPr>
      </w:pPr>
      <w:r>
        <w:rPr>
          <w:szCs w:val="32"/>
          <w:lang w:val="sr-Cyrl-RS"/>
        </w:rPr>
        <w:t>Јелена Вукобратовић</w:t>
      </w:r>
    </w:p>
    <w:p w:rsidR="002071C1" w:rsidRDefault="00434530">
      <w:pPr>
        <w:rPr>
          <w:b/>
          <w:szCs w:val="32"/>
          <w:lang w:val="sr-Cyrl-RS"/>
        </w:rPr>
      </w:pPr>
      <w:r>
        <w:rPr>
          <w:b/>
          <w:szCs w:val="32"/>
          <w:lang w:val="sr-Cyrl-RS"/>
        </w:rPr>
        <w:t>6.  Комисија за преглед педагошке документације</w:t>
      </w:r>
    </w:p>
    <w:p w:rsidR="002071C1" w:rsidRDefault="00434530">
      <w:pPr>
        <w:numPr>
          <w:ilvl w:val="0"/>
          <w:numId w:val="51"/>
        </w:numPr>
        <w:rPr>
          <w:szCs w:val="32"/>
          <w:lang w:val="sr-Cyrl-RS"/>
        </w:rPr>
      </w:pPr>
      <w:r>
        <w:rPr>
          <w:szCs w:val="32"/>
          <w:lang w:val="sr-Cyrl-RS"/>
        </w:rPr>
        <w:t>Томислав Савић</w:t>
      </w:r>
    </w:p>
    <w:p w:rsidR="002071C1" w:rsidRDefault="00434530">
      <w:pPr>
        <w:numPr>
          <w:ilvl w:val="0"/>
          <w:numId w:val="51"/>
        </w:numPr>
        <w:rPr>
          <w:szCs w:val="32"/>
          <w:lang w:val="sr-Cyrl-RS"/>
        </w:rPr>
      </w:pPr>
      <w:r>
        <w:rPr>
          <w:szCs w:val="32"/>
          <w:lang w:val="sr-Cyrl-RS"/>
        </w:rPr>
        <w:t>Татјана Спасић</w:t>
      </w:r>
    </w:p>
    <w:p w:rsidR="002071C1" w:rsidRDefault="00434530">
      <w:pPr>
        <w:numPr>
          <w:ilvl w:val="0"/>
          <w:numId w:val="51"/>
        </w:numPr>
        <w:rPr>
          <w:szCs w:val="32"/>
          <w:lang w:val="sr-Cyrl-RS"/>
        </w:rPr>
      </w:pPr>
      <w:r>
        <w:rPr>
          <w:szCs w:val="32"/>
          <w:lang w:val="sr-Cyrl-RS"/>
        </w:rPr>
        <w:t>Зорица Ђурић</w:t>
      </w:r>
    </w:p>
    <w:p w:rsidR="002071C1" w:rsidRDefault="00434530">
      <w:pPr>
        <w:numPr>
          <w:ilvl w:val="0"/>
          <w:numId w:val="51"/>
        </w:numPr>
        <w:rPr>
          <w:szCs w:val="32"/>
          <w:lang w:val="sr-Cyrl-RS"/>
        </w:rPr>
      </w:pPr>
      <w:r>
        <w:rPr>
          <w:szCs w:val="32"/>
          <w:lang w:val="sr-Cyrl-RS"/>
        </w:rPr>
        <w:t>Драгана Радисављевић-Филиповић</w:t>
      </w:r>
    </w:p>
    <w:p w:rsidR="00705E97" w:rsidRDefault="00705E97">
      <w:pPr>
        <w:numPr>
          <w:ilvl w:val="0"/>
          <w:numId w:val="51"/>
        </w:numPr>
        <w:rPr>
          <w:szCs w:val="32"/>
          <w:lang w:val="sr-Cyrl-RS"/>
        </w:rPr>
      </w:pPr>
      <w:r>
        <w:rPr>
          <w:szCs w:val="32"/>
          <w:lang w:val="sr-Cyrl-RS"/>
        </w:rPr>
        <w:t>Гордана Милосављевић</w:t>
      </w:r>
    </w:p>
    <w:p w:rsidR="00705E97" w:rsidRDefault="00705E97">
      <w:pPr>
        <w:numPr>
          <w:ilvl w:val="0"/>
          <w:numId w:val="51"/>
        </w:numPr>
        <w:rPr>
          <w:szCs w:val="32"/>
          <w:lang w:val="sr-Cyrl-RS"/>
        </w:rPr>
      </w:pPr>
      <w:r>
        <w:rPr>
          <w:szCs w:val="32"/>
          <w:lang w:val="sr-Cyrl-RS"/>
        </w:rPr>
        <w:t>Драгана Ђурић</w:t>
      </w:r>
    </w:p>
    <w:p w:rsidR="002071C1" w:rsidRDefault="00434530">
      <w:pPr>
        <w:rPr>
          <w:b/>
          <w:szCs w:val="32"/>
          <w:lang w:val="sr-Cyrl-RS"/>
        </w:rPr>
      </w:pPr>
      <w:r>
        <w:rPr>
          <w:b/>
          <w:szCs w:val="32"/>
          <w:lang w:val="sr-Cyrl-RS"/>
        </w:rPr>
        <w:t>7.  Дисциплинска комисија</w:t>
      </w:r>
    </w:p>
    <w:p w:rsidR="002071C1" w:rsidRDefault="00705E97">
      <w:pPr>
        <w:numPr>
          <w:ilvl w:val="0"/>
          <w:numId w:val="52"/>
        </w:numPr>
        <w:rPr>
          <w:szCs w:val="32"/>
          <w:lang w:val="sr-Cyrl-RS"/>
        </w:rPr>
      </w:pPr>
      <w:r>
        <w:rPr>
          <w:szCs w:val="32"/>
          <w:lang w:val="sr-Cyrl-RS"/>
        </w:rPr>
        <w:t>Јелена Марковић</w:t>
      </w:r>
    </w:p>
    <w:p w:rsidR="002071C1" w:rsidRDefault="00434530">
      <w:pPr>
        <w:numPr>
          <w:ilvl w:val="0"/>
          <w:numId w:val="52"/>
        </w:numPr>
        <w:rPr>
          <w:szCs w:val="32"/>
          <w:lang w:val="sr-Cyrl-RS"/>
        </w:rPr>
      </w:pPr>
      <w:r>
        <w:rPr>
          <w:szCs w:val="32"/>
          <w:lang w:val="sr-Cyrl-RS"/>
        </w:rPr>
        <w:t>Дарко Којић</w:t>
      </w:r>
    </w:p>
    <w:p w:rsidR="002071C1" w:rsidRDefault="00434530">
      <w:pPr>
        <w:numPr>
          <w:ilvl w:val="0"/>
          <w:numId w:val="52"/>
        </w:numPr>
        <w:rPr>
          <w:szCs w:val="32"/>
          <w:lang w:val="sr-Cyrl-RS"/>
        </w:rPr>
      </w:pPr>
      <w:r>
        <w:rPr>
          <w:szCs w:val="32"/>
          <w:lang w:val="sr-Cyrl-RS"/>
        </w:rPr>
        <w:t>Славица Колић</w:t>
      </w:r>
    </w:p>
    <w:p w:rsidR="002071C1" w:rsidRDefault="00434530">
      <w:pPr>
        <w:rPr>
          <w:b/>
          <w:szCs w:val="32"/>
          <w:lang w:val="sr-Cyrl-RS"/>
        </w:rPr>
      </w:pPr>
      <w:r>
        <w:rPr>
          <w:b/>
          <w:szCs w:val="32"/>
          <w:lang w:val="sr-Cyrl-RS"/>
        </w:rPr>
        <w:t xml:space="preserve">8. Комисија за осигурање ученика </w:t>
      </w:r>
    </w:p>
    <w:p w:rsidR="002071C1" w:rsidRDefault="00434530">
      <w:pPr>
        <w:rPr>
          <w:szCs w:val="32"/>
          <w:lang w:val="sr-Cyrl-RS"/>
        </w:rPr>
      </w:pPr>
      <w:r>
        <w:rPr>
          <w:szCs w:val="32"/>
          <w:lang w:val="sr-Cyrl-RS"/>
        </w:rPr>
        <w:t xml:space="preserve">       - Којић Дарко</w:t>
      </w:r>
    </w:p>
    <w:p w:rsidR="00705E97" w:rsidRDefault="00434530">
      <w:pPr>
        <w:rPr>
          <w:szCs w:val="32"/>
          <w:lang w:val="sr-Cyrl-RS"/>
        </w:rPr>
      </w:pPr>
      <w:r>
        <w:rPr>
          <w:szCs w:val="32"/>
          <w:lang w:val="sr-Cyrl-RS"/>
        </w:rPr>
        <w:t xml:space="preserve">       - представници Савета родитеља</w:t>
      </w:r>
      <w:r w:rsidR="00294DF1">
        <w:rPr>
          <w:szCs w:val="32"/>
          <w:lang w:val="sr-Cyrl-RS"/>
        </w:rPr>
        <w:t>: Александар Јованић, Цвета Јовановић, Слађана Стојић.</w:t>
      </w:r>
    </w:p>
    <w:p w:rsidR="002071C1" w:rsidRDefault="002071C1">
      <w:pPr>
        <w:rPr>
          <w:szCs w:val="32"/>
          <w:lang w:val="sr-Cyrl-RS"/>
        </w:rPr>
      </w:pPr>
    </w:p>
    <w:p w:rsidR="002071C1" w:rsidRPr="00666891" w:rsidRDefault="00434530" w:rsidP="00666891">
      <w:pPr>
        <w:ind w:left="360" w:right="-900" w:hanging="360"/>
      </w:pPr>
      <w:r>
        <w:rPr>
          <w:lang w:val="sr-Cyrl-CS"/>
        </w:rPr>
        <w:t>Записник Наставничк</w:t>
      </w:r>
      <w:r w:rsidR="00666891">
        <w:rPr>
          <w:lang w:val="sr-Cyrl-CS"/>
        </w:rPr>
        <w:t>ог већа води Катарина Стојковић</w:t>
      </w:r>
    </w:p>
    <w:p w:rsidR="00EA10E7" w:rsidRDefault="00EA10E7" w:rsidP="00CA1EC0">
      <w:pPr>
        <w:rPr>
          <w:b/>
          <w:sz w:val="28"/>
          <w:szCs w:val="28"/>
        </w:rPr>
      </w:pPr>
    </w:p>
    <w:p w:rsidR="002071C1" w:rsidRDefault="00434530">
      <w:pPr>
        <w:jc w:val="center"/>
        <w:rPr>
          <w:b/>
          <w:sz w:val="28"/>
          <w:szCs w:val="28"/>
          <w:lang w:val="ru-RU"/>
        </w:rPr>
      </w:pPr>
      <w:r>
        <w:rPr>
          <w:b/>
          <w:sz w:val="28"/>
          <w:szCs w:val="28"/>
        </w:rPr>
        <w:t>XI</w:t>
      </w:r>
    </w:p>
    <w:p w:rsidR="002071C1" w:rsidRDefault="002071C1">
      <w:pPr>
        <w:ind w:left="142" w:hanging="142"/>
        <w:jc w:val="both"/>
        <w:rPr>
          <w:b/>
          <w:lang w:val="ru-RU"/>
        </w:rPr>
      </w:pPr>
    </w:p>
    <w:p w:rsidR="002071C1" w:rsidRDefault="00434530">
      <w:pPr>
        <w:ind w:left="142" w:hanging="142"/>
        <w:jc w:val="center"/>
        <w:rPr>
          <w:b/>
          <w:lang w:val="sr-Cyrl-CS"/>
        </w:rPr>
      </w:pPr>
      <w:r>
        <w:rPr>
          <w:b/>
          <w:lang w:val="sr-Cyrl-CS"/>
        </w:rPr>
        <w:t>ПРОГРАМ РАДА СТРУЧНИХ САРАДНИКА</w:t>
      </w:r>
    </w:p>
    <w:p w:rsidR="002071C1" w:rsidRDefault="002071C1">
      <w:pPr>
        <w:ind w:left="142" w:hanging="142"/>
        <w:jc w:val="both"/>
        <w:rPr>
          <w:lang w:val="sr-Cyrl-CS"/>
        </w:rPr>
      </w:pPr>
    </w:p>
    <w:p w:rsidR="002071C1" w:rsidRDefault="00434530">
      <w:pPr>
        <w:ind w:left="142" w:hanging="142"/>
        <w:rPr>
          <w:lang w:val="sr-Cyrl-CS"/>
        </w:rPr>
      </w:pPr>
      <w:r>
        <w:rPr>
          <w:lang w:val="sr-Cyrl-CS"/>
        </w:rPr>
        <w:t>Стручни сарадни</w:t>
      </w:r>
      <w:r>
        <w:rPr>
          <w:lang w:val="sr-Cyrl-RS"/>
        </w:rPr>
        <w:t>к</w:t>
      </w:r>
      <w:r>
        <w:rPr>
          <w:lang w:val="sr-Cyrl-CS"/>
        </w:rPr>
        <w:t xml:space="preserve"> ће своје послове планирати за школску годину </w:t>
      </w:r>
    </w:p>
    <w:p w:rsidR="002071C1" w:rsidRDefault="00434530">
      <w:pPr>
        <w:ind w:left="142" w:hanging="142"/>
        <w:rPr>
          <w:lang w:val="sr-Cyrl-CS"/>
        </w:rPr>
      </w:pPr>
      <w:r>
        <w:rPr>
          <w:lang w:val="sr-Cyrl-CS"/>
        </w:rPr>
        <w:t>(глобално) и месечно (оперативно).</w:t>
      </w:r>
    </w:p>
    <w:p w:rsidR="002071C1" w:rsidRDefault="00434530">
      <w:pPr>
        <w:ind w:left="142" w:hanging="142"/>
        <w:rPr>
          <w:lang w:val="sr-Cyrl-CS"/>
        </w:rPr>
      </w:pPr>
      <w:r>
        <w:rPr>
          <w:b/>
          <w:lang w:val="sr-Cyrl-RS"/>
        </w:rPr>
        <w:t xml:space="preserve">     11.</w:t>
      </w:r>
      <w:r>
        <w:rPr>
          <w:b/>
        </w:rPr>
        <w:t>1</w:t>
      </w:r>
      <w:r>
        <w:t xml:space="preserve"> </w:t>
      </w:r>
      <w:r>
        <w:rPr>
          <w:b/>
          <w:lang w:val="sr-Cyrl-CS"/>
        </w:rPr>
        <w:t>ПЕДАГОГ</w:t>
      </w:r>
      <w:r>
        <w:rPr>
          <w:lang w:val="sr-Cyrl-CS"/>
        </w:rPr>
        <w:t xml:space="preserve"> ће радити на реализацији следећих садржаја:</w:t>
      </w:r>
    </w:p>
    <w:p w:rsidR="002071C1" w:rsidRDefault="00434530">
      <w:pPr>
        <w:ind w:left="142" w:hanging="142"/>
        <w:jc w:val="both"/>
        <w:rPr>
          <w:b/>
          <w:lang w:val="sr-Cyrl-CS"/>
        </w:rPr>
      </w:pPr>
      <w:r>
        <w:rPr>
          <w:b/>
          <w:lang w:val="sr-Cyrl-CS"/>
        </w:rPr>
        <w:t>1)   Планирање и програмирање образовно</w:t>
      </w:r>
      <w:r>
        <w:rPr>
          <w:b/>
          <w:lang w:val="sr-Cyrl-RS"/>
        </w:rPr>
        <w:t>-</w:t>
      </w:r>
      <w:r>
        <w:rPr>
          <w:b/>
          <w:lang w:val="sr-Cyrl-CS"/>
        </w:rPr>
        <w:t>васпитног рада</w:t>
      </w:r>
    </w:p>
    <w:p w:rsidR="002071C1" w:rsidRDefault="00434530">
      <w:pPr>
        <w:ind w:left="426" w:hanging="426"/>
        <w:jc w:val="both"/>
        <w:rPr>
          <w:lang w:val="sr-Cyrl-CS"/>
        </w:rPr>
      </w:pPr>
      <w:r>
        <w:rPr>
          <w:lang w:val="sr-Cyrl-CS"/>
        </w:rPr>
        <w:t>-</w:t>
      </w:r>
      <w:r>
        <w:rPr>
          <w:lang w:val="sr-Cyrl-CS"/>
        </w:rPr>
        <w:tab/>
      </w:r>
      <w:r>
        <w:rPr>
          <w:lang w:val="sr-Cyrl-RS"/>
        </w:rPr>
        <w:t>Учествовање у изради школског програма, плана самовредновања и развојног плана установе</w:t>
      </w:r>
      <w:r>
        <w:rPr>
          <w:lang w:val="sr-Cyrl-CS"/>
        </w:rPr>
        <w:t>,</w:t>
      </w:r>
    </w:p>
    <w:p w:rsidR="002071C1" w:rsidRDefault="00434530">
      <w:pPr>
        <w:ind w:left="426" w:hanging="426"/>
        <w:jc w:val="both"/>
        <w:rPr>
          <w:lang w:val="sr-Cyrl-RS"/>
        </w:rPr>
      </w:pPr>
      <w:r>
        <w:rPr>
          <w:lang w:val="sr-Cyrl-CS"/>
        </w:rPr>
        <w:t>-</w:t>
      </w:r>
      <w:r>
        <w:rPr>
          <w:lang w:val="sr-Cyrl-CS"/>
        </w:rPr>
        <w:tab/>
      </w:r>
      <w:r>
        <w:rPr>
          <w:lang w:val="sr-Cyrl-RS"/>
        </w:rPr>
        <w:t>учествовање у изради годишњег плана рада установеи његових појединих делова (организација и облици рада, програм стручних органа и тимова</w:t>
      </w:r>
      <w:r>
        <w:rPr>
          <w:lang w:val="sr-Cyrl-CS"/>
        </w:rPr>
        <w:t>,</w:t>
      </w:r>
      <w:r>
        <w:rPr>
          <w:lang w:val="sr-Cyrl-RS"/>
        </w:rPr>
        <w:t xml:space="preserve"> стручног усавршавања, </w:t>
      </w:r>
      <w:r>
        <w:rPr>
          <w:lang w:val="sr-Cyrl-RS"/>
        </w:rPr>
        <w:lastRenderedPageBreak/>
        <w:t>сарадња са породицом, сарадња са друштвеном срединонм, израда превентивних програма)</w:t>
      </w:r>
    </w:p>
    <w:p w:rsidR="002071C1" w:rsidRDefault="00434530">
      <w:pPr>
        <w:ind w:left="426" w:hanging="426"/>
        <w:jc w:val="both"/>
        <w:rPr>
          <w:lang w:val="sr-Cyrl-CS"/>
        </w:rPr>
      </w:pPr>
      <w:r>
        <w:rPr>
          <w:lang w:val="sr-Cyrl-CS"/>
        </w:rPr>
        <w:t>-</w:t>
      </w:r>
      <w:r>
        <w:rPr>
          <w:lang w:val="sr-Cyrl-CS"/>
        </w:rPr>
        <w:tab/>
      </w:r>
      <w:r>
        <w:rPr>
          <w:lang w:val="sr-Cyrl-RS"/>
        </w:rPr>
        <w:t>припремање годишњих и месечних планова рада педагога</w:t>
      </w:r>
      <w:r>
        <w:rPr>
          <w:lang w:val="sr-Cyrl-CS"/>
        </w:rPr>
        <w:t>,</w:t>
      </w:r>
    </w:p>
    <w:p w:rsidR="002071C1" w:rsidRDefault="00434530">
      <w:pPr>
        <w:ind w:left="426" w:hanging="426"/>
        <w:jc w:val="both"/>
        <w:rPr>
          <w:lang w:val="sr-Cyrl-CS"/>
        </w:rPr>
      </w:pPr>
      <w:r>
        <w:rPr>
          <w:lang w:val="sr-Cyrl-CS"/>
        </w:rPr>
        <w:t>-</w:t>
      </w:r>
      <w:r>
        <w:rPr>
          <w:lang w:val="sr-Cyrl-CS"/>
        </w:rPr>
        <w:tab/>
      </w:r>
      <w:r>
        <w:rPr>
          <w:lang w:val="sr-Cyrl-RS"/>
        </w:rPr>
        <w:t>спровођење анализа и истраживања у установи у циљу испитивања потреба ученика родитеља, локалне самоуправе</w:t>
      </w:r>
      <w:r>
        <w:rPr>
          <w:lang w:val="sr-Cyrl-CS"/>
        </w:rPr>
        <w:t>,</w:t>
      </w:r>
    </w:p>
    <w:p w:rsidR="002071C1" w:rsidRDefault="00434530">
      <w:pPr>
        <w:ind w:left="426" w:hanging="426"/>
        <w:jc w:val="both"/>
        <w:rPr>
          <w:lang w:val="sr-Cyrl-RS"/>
        </w:rPr>
      </w:pPr>
      <w:r>
        <w:rPr>
          <w:lang w:val="sr-Cyrl-CS"/>
        </w:rPr>
        <w:t>-</w:t>
      </w:r>
      <w:r>
        <w:rPr>
          <w:lang w:val="sr-Cyrl-CS"/>
        </w:rPr>
        <w:tab/>
      </w:r>
      <w:r>
        <w:rPr>
          <w:lang w:val="sr-Cyrl-RS"/>
        </w:rPr>
        <w:t>учествовање у припреми ИОП-а за ученике,</w:t>
      </w:r>
    </w:p>
    <w:p w:rsidR="002071C1" w:rsidRDefault="00434530">
      <w:pPr>
        <w:ind w:left="426" w:hanging="426"/>
        <w:jc w:val="both"/>
        <w:rPr>
          <w:lang w:val="sr-Cyrl-CS"/>
        </w:rPr>
      </w:pPr>
      <w:r>
        <w:rPr>
          <w:lang w:val="sr-Cyrl-CS"/>
        </w:rPr>
        <w:t>-</w:t>
      </w:r>
      <w:r>
        <w:rPr>
          <w:lang w:val="sr-Cyrl-CS"/>
        </w:rPr>
        <w:tab/>
      </w:r>
      <w:r>
        <w:rPr>
          <w:lang w:val="sr-Cyrl-RS"/>
        </w:rPr>
        <w:t>учешће у планирању и организовању појединих облика сарадње са другим институцијама</w:t>
      </w:r>
      <w:r>
        <w:rPr>
          <w:lang w:val="sr-Cyrl-CS"/>
        </w:rPr>
        <w:t>,</w:t>
      </w:r>
    </w:p>
    <w:p w:rsidR="002071C1" w:rsidRDefault="00434530">
      <w:pPr>
        <w:ind w:left="426" w:hanging="426"/>
        <w:jc w:val="both"/>
        <w:rPr>
          <w:lang w:val="sr-Cyrl-CS"/>
        </w:rPr>
      </w:pPr>
      <w:r>
        <w:rPr>
          <w:lang w:val="sr-Cyrl-CS"/>
        </w:rPr>
        <w:t>-</w:t>
      </w:r>
      <w:r>
        <w:rPr>
          <w:lang w:val="sr-Cyrl-CS"/>
        </w:rPr>
        <w:tab/>
      </w:r>
      <w:r>
        <w:rPr>
          <w:lang w:val="sr-Cyrl-RS"/>
        </w:rPr>
        <w:t>учествовање у писању пројеката установе и конкурисању ради обезбеђивања њиховог финансирања и примене</w:t>
      </w:r>
      <w:r>
        <w:rPr>
          <w:lang w:val="sr-Cyrl-CS"/>
        </w:rPr>
        <w:t>,</w:t>
      </w:r>
    </w:p>
    <w:p w:rsidR="002071C1" w:rsidRDefault="00434530">
      <w:pPr>
        <w:ind w:left="426" w:hanging="426"/>
        <w:jc w:val="both"/>
        <w:rPr>
          <w:lang w:val="sr-Cyrl-CS"/>
        </w:rPr>
      </w:pPr>
      <w:r>
        <w:rPr>
          <w:lang w:val="sr-Cyrl-CS"/>
        </w:rPr>
        <w:t>-</w:t>
      </w:r>
      <w:r>
        <w:rPr>
          <w:lang w:val="sr-Cyrl-CS"/>
        </w:rPr>
        <w:tab/>
      </w:r>
      <w:r>
        <w:rPr>
          <w:lang w:val="sr-Cyrl-RS"/>
        </w:rPr>
        <w:t>иницирање и учешће у иновативним видовима планирања наставе и других облика образовно-васпитног рада</w:t>
      </w:r>
      <w:r>
        <w:rPr>
          <w:lang w:val="sr-Cyrl-CS"/>
        </w:rPr>
        <w:t>,</w:t>
      </w:r>
    </w:p>
    <w:p w:rsidR="002071C1" w:rsidRDefault="00434530">
      <w:pPr>
        <w:ind w:left="426" w:hanging="426"/>
        <w:jc w:val="both"/>
        <w:rPr>
          <w:lang w:val="sr-Cyrl-RS"/>
        </w:rPr>
      </w:pPr>
      <w:r>
        <w:rPr>
          <w:lang w:val="sr-Cyrl-CS"/>
        </w:rPr>
        <w:t>-</w:t>
      </w:r>
      <w:r>
        <w:rPr>
          <w:lang w:val="sr-Cyrl-CS"/>
        </w:rPr>
        <w:tab/>
      </w:r>
      <w:r>
        <w:rPr>
          <w:lang w:val="sr-Cyrl-RS"/>
        </w:rPr>
        <w:t>учествовање у избору и конципирању разних ваннаставних и ваншколских активности, односно учешће у планирању излета, екскурзија и боравка ученика у природи</w:t>
      </w:r>
      <w:r>
        <w:rPr>
          <w:lang w:val="sr-Cyrl-CS"/>
        </w:rPr>
        <w:t>,</w:t>
      </w:r>
    </w:p>
    <w:p w:rsidR="002071C1" w:rsidRDefault="00434530">
      <w:pPr>
        <w:ind w:left="426" w:hanging="426"/>
        <w:jc w:val="both"/>
        <w:rPr>
          <w:lang w:val="sr-Cyrl-RS"/>
        </w:rPr>
      </w:pPr>
      <w:r>
        <w:rPr>
          <w:lang w:val="sr-Cyrl-CS"/>
        </w:rPr>
        <w:t>-</w:t>
      </w:r>
      <w:r>
        <w:rPr>
          <w:lang w:val="sr-Cyrl-CS"/>
        </w:rPr>
        <w:tab/>
        <w:t xml:space="preserve">учешће у </w:t>
      </w:r>
      <w:r>
        <w:rPr>
          <w:lang w:val="sr-Cyrl-RS"/>
        </w:rPr>
        <w:t>планирању и реализацији културних манифестација, наступа ученика, медијског представљања и сл.,</w:t>
      </w:r>
    </w:p>
    <w:p w:rsidR="002071C1" w:rsidRDefault="00434530">
      <w:pPr>
        <w:ind w:left="426" w:hanging="426"/>
        <w:jc w:val="both"/>
        <w:rPr>
          <w:lang w:val="sr-Cyrl-RS"/>
        </w:rPr>
      </w:pPr>
      <w:r>
        <w:rPr>
          <w:lang w:val="sr-Cyrl-RS"/>
        </w:rPr>
        <w:t>-   пружање помоћи наставницима у изради планова допунског , додатног рада, практичне наставе, плана рада одељенског старешине, секција,</w:t>
      </w:r>
    </w:p>
    <w:p w:rsidR="002071C1" w:rsidRDefault="00434530">
      <w:pPr>
        <w:ind w:left="426" w:hanging="426"/>
        <w:jc w:val="both"/>
        <w:rPr>
          <w:lang w:val="sr-Cyrl-RS"/>
        </w:rPr>
      </w:pPr>
      <w:r>
        <w:rPr>
          <w:lang w:val="sr-Cyrl-RS"/>
        </w:rPr>
        <w:t>-   учешће у избору и предлозима одељенских старешинстава</w:t>
      </w:r>
    </w:p>
    <w:p w:rsidR="002071C1" w:rsidRDefault="00434530">
      <w:pPr>
        <w:ind w:left="426" w:hanging="426"/>
        <w:jc w:val="both"/>
        <w:rPr>
          <w:lang w:val="sr-Cyrl-RS"/>
        </w:rPr>
      </w:pPr>
      <w:r>
        <w:rPr>
          <w:lang w:val="sr-Cyrl-RS"/>
        </w:rPr>
        <w:t>-    формирање одељења, распоређивања новопридошлих ученика и ученика који су упућени да понове разред.</w:t>
      </w:r>
    </w:p>
    <w:p w:rsidR="002071C1" w:rsidRDefault="00434530">
      <w:pPr>
        <w:ind w:left="142" w:hanging="142"/>
        <w:jc w:val="both"/>
        <w:rPr>
          <w:b/>
          <w:lang w:val="sr-Cyrl-CS"/>
        </w:rPr>
      </w:pPr>
      <w:r>
        <w:rPr>
          <w:b/>
          <w:lang w:val="sr-Cyrl-CS"/>
        </w:rPr>
        <w:t xml:space="preserve">2)   </w:t>
      </w:r>
      <w:r>
        <w:rPr>
          <w:b/>
          <w:lang w:val="sr-Cyrl-RS"/>
        </w:rPr>
        <w:t>Праћење и вредновање образовно васпитног рада</w:t>
      </w:r>
    </w:p>
    <w:p w:rsidR="002071C1" w:rsidRDefault="00434530">
      <w:pPr>
        <w:tabs>
          <w:tab w:val="left" w:pos="567"/>
        </w:tabs>
        <w:ind w:left="426" w:hanging="426"/>
        <w:jc w:val="both"/>
        <w:rPr>
          <w:lang w:val="sr-Cyrl-CS"/>
        </w:rPr>
      </w:pPr>
      <w:r>
        <w:rPr>
          <w:lang w:val="sr-Cyrl-CS"/>
        </w:rPr>
        <w:t>-</w:t>
      </w:r>
      <w:r>
        <w:rPr>
          <w:lang w:val="sr-Cyrl-CS"/>
        </w:rPr>
        <w:tab/>
      </w:r>
      <w:r>
        <w:rPr>
          <w:lang w:val="sr-Cyrl-RS"/>
        </w:rPr>
        <w:t>систематско праћење и вредновање образовно-васпитног рада тј наставног процеса развоја и напредовања ученика</w:t>
      </w:r>
      <w:r>
        <w:rPr>
          <w:lang w:val="sr-Cyrl-CS"/>
        </w:rPr>
        <w:t>,</w:t>
      </w:r>
    </w:p>
    <w:p w:rsidR="002071C1" w:rsidRDefault="00434530">
      <w:pPr>
        <w:tabs>
          <w:tab w:val="left" w:pos="567"/>
        </w:tabs>
        <w:ind w:left="426" w:hanging="426"/>
        <w:jc w:val="both"/>
        <w:rPr>
          <w:lang w:val="sr-Cyrl-CS"/>
        </w:rPr>
      </w:pPr>
      <w:r>
        <w:rPr>
          <w:lang w:val="sr-Cyrl-CS"/>
        </w:rPr>
        <w:t>-</w:t>
      </w:r>
      <w:r>
        <w:rPr>
          <w:lang w:val="sr-Cyrl-CS"/>
        </w:rPr>
        <w:tab/>
      </w:r>
      <w:r>
        <w:rPr>
          <w:lang w:val="sr-Cyrl-RS"/>
        </w:rPr>
        <w:t>праћење реализације образовно-васпитног рада</w:t>
      </w:r>
      <w:r>
        <w:rPr>
          <w:lang w:val="sr-Cyrl-CS"/>
        </w:rPr>
        <w:t>,</w:t>
      </w:r>
    </w:p>
    <w:p w:rsidR="002071C1" w:rsidRDefault="00434530">
      <w:pPr>
        <w:tabs>
          <w:tab w:val="left" w:pos="567"/>
        </w:tabs>
        <w:ind w:left="426" w:hanging="426"/>
        <w:jc w:val="both"/>
        <w:rPr>
          <w:lang w:val="sr-Cyrl-CS"/>
        </w:rPr>
      </w:pPr>
      <w:r>
        <w:rPr>
          <w:lang w:val="sr-Cyrl-CS"/>
        </w:rPr>
        <w:t>-</w:t>
      </w:r>
      <w:r>
        <w:rPr>
          <w:lang w:val="sr-Cyrl-CS"/>
        </w:rPr>
        <w:tab/>
      </w:r>
      <w:r>
        <w:rPr>
          <w:lang w:val="sr-Cyrl-RS"/>
        </w:rPr>
        <w:t>праћење ефеката иновативних активности и пројеката, као и ефикасности нових организационих облика рада</w:t>
      </w:r>
      <w:r>
        <w:rPr>
          <w:lang w:val="sr-Cyrl-CS"/>
        </w:rPr>
        <w:t>,</w:t>
      </w:r>
    </w:p>
    <w:p w:rsidR="002071C1" w:rsidRDefault="00434530">
      <w:pPr>
        <w:tabs>
          <w:tab w:val="left" w:pos="567"/>
        </w:tabs>
        <w:ind w:left="426" w:hanging="426"/>
        <w:jc w:val="both"/>
        <w:rPr>
          <w:lang w:val="sr-Cyrl-CS"/>
        </w:rPr>
      </w:pPr>
      <w:r>
        <w:rPr>
          <w:lang w:val="sr-Cyrl-CS"/>
        </w:rPr>
        <w:t>-</w:t>
      </w:r>
      <w:r>
        <w:rPr>
          <w:lang w:val="sr-Cyrl-CS"/>
        </w:rPr>
        <w:tab/>
      </w:r>
      <w:r>
        <w:rPr>
          <w:lang w:val="sr-Cyrl-RS"/>
        </w:rPr>
        <w:t>рад на развијању и примени инструмената за вредновање и самовредновање различитих области и активности рада установе</w:t>
      </w:r>
      <w:r>
        <w:rPr>
          <w:lang w:val="sr-Cyrl-CS"/>
        </w:rPr>
        <w:t>,</w:t>
      </w:r>
    </w:p>
    <w:p w:rsidR="002071C1" w:rsidRDefault="00434530">
      <w:pPr>
        <w:tabs>
          <w:tab w:val="left" w:pos="567"/>
        </w:tabs>
        <w:ind w:left="426" w:hanging="426"/>
        <w:jc w:val="both"/>
        <w:rPr>
          <w:lang w:val="sr-Cyrl-CS"/>
        </w:rPr>
      </w:pPr>
      <w:r>
        <w:rPr>
          <w:lang w:val="sr-Cyrl-CS"/>
        </w:rPr>
        <w:t>-</w:t>
      </w:r>
      <w:r>
        <w:rPr>
          <w:lang w:val="sr-Cyrl-CS"/>
        </w:rPr>
        <w:tab/>
      </w:r>
      <w:r>
        <w:rPr>
          <w:lang w:val="sr-Cyrl-RS"/>
        </w:rPr>
        <w:t>праћење и вредновање примене мера индивидуализације и ИОПа</w:t>
      </w:r>
      <w:r>
        <w:rPr>
          <w:lang w:val="sr-Cyrl-CS"/>
        </w:rPr>
        <w:t>,</w:t>
      </w:r>
    </w:p>
    <w:p w:rsidR="002071C1" w:rsidRDefault="00434530">
      <w:pPr>
        <w:tabs>
          <w:tab w:val="left" w:pos="567"/>
        </w:tabs>
        <w:ind w:left="426" w:hanging="426"/>
        <w:jc w:val="both"/>
        <w:rPr>
          <w:lang w:val="sr-Cyrl-CS"/>
        </w:rPr>
      </w:pPr>
      <w:r>
        <w:rPr>
          <w:lang w:val="sr-Cyrl-CS"/>
        </w:rPr>
        <w:t>-</w:t>
      </w:r>
      <w:r>
        <w:rPr>
          <w:lang w:val="sr-Cyrl-CS"/>
        </w:rPr>
        <w:tab/>
      </w:r>
      <w:r>
        <w:rPr>
          <w:lang w:val="sr-Cyrl-RS"/>
        </w:rPr>
        <w:t>учествовање у раду комисије за проверу савладаности програма увођења у посао наставника, стручног сарадника</w:t>
      </w:r>
      <w:r>
        <w:rPr>
          <w:lang w:val="sr-Cyrl-CS"/>
        </w:rPr>
        <w:t>,</w:t>
      </w:r>
    </w:p>
    <w:p w:rsidR="002071C1" w:rsidRDefault="00434530">
      <w:pPr>
        <w:tabs>
          <w:tab w:val="left" w:pos="567"/>
        </w:tabs>
        <w:ind w:left="426" w:hanging="426"/>
        <w:jc w:val="both"/>
        <w:rPr>
          <w:lang w:val="sr-Cyrl-RS"/>
        </w:rPr>
      </w:pPr>
      <w:r>
        <w:rPr>
          <w:lang w:val="sr-Cyrl-CS"/>
        </w:rPr>
        <w:t>-</w:t>
      </w:r>
      <w:r>
        <w:rPr>
          <w:lang w:val="sr-Cyrl-CS"/>
        </w:rPr>
        <w:tab/>
      </w:r>
      <w:r>
        <w:rPr>
          <w:lang w:val="sr-Cyrl-RS"/>
        </w:rPr>
        <w:t>иницирање и учествовање у истраживањима образовно-васпитне праксе које реализује установа или нека друга научноистарживачка институција</w:t>
      </w:r>
      <w:r>
        <w:rPr>
          <w:lang w:val="sr-Cyrl-CS"/>
        </w:rPr>
        <w:t>,</w:t>
      </w:r>
    </w:p>
    <w:p w:rsidR="002071C1" w:rsidRDefault="00434530">
      <w:pPr>
        <w:tabs>
          <w:tab w:val="left" w:pos="567"/>
        </w:tabs>
        <w:ind w:left="426" w:hanging="426"/>
        <w:jc w:val="both"/>
        <w:rPr>
          <w:lang w:val="sr-Cyrl-RS"/>
        </w:rPr>
      </w:pPr>
      <w:r>
        <w:rPr>
          <w:lang w:val="sr-Cyrl-CS"/>
        </w:rPr>
        <w:t>-</w:t>
      </w:r>
      <w:r>
        <w:rPr>
          <w:lang w:val="sr-Cyrl-CS"/>
        </w:rPr>
        <w:tab/>
      </w:r>
      <w:r>
        <w:rPr>
          <w:lang w:val="sr-Cyrl-RS"/>
        </w:rPr>
        <w:t>учешће у изради годишњег извештаја о раду установе у остваривању свих програма образовно-васпитног рада,</w:t>
      </w:r>
    </w:p>
    <w:p w:rsidR="002071C1" w:rsidRDefault="00434530">
      <w:pPr>
        <w:tabs>
          <w:tab w:val="left" w:pos="567"/>
        </w:tabs>
        <w:ind w:left="426" w:hanging="426"/>
        <w:jc w:val="both"/>
        <w:rPr>
          <w:lang w:val="sr-Cyrl-RS"/>
        </w:rPr>
      </w:pPr>
      <w:r>
        <w:rPr>
          <w:lang w:val="sr-Cyrl-RS"/>
        </w:rPr>
        <w:t>-   учествовање у праћењу реализације оставрености општих и посебих стандарда, постигнућа ученика,</w:t>
      </w:r>
    </w:p>
    <w:p w:rsidR="002071C1" w:rsidRDefault="00434530">
      <w:pPr>
        <w:ind w:left="142" w:hanging="142"/>
        <w:jc w:val="both"/>
        <w:rPr>
          <w:lang w:val="sr-Cyrl-RS"/>
        </w:rPr>
      </w:pPr>
      <w:r>
        <w:rPr>
          <w:lang w:val="sr-Cyrl-RS"/>
        </w:rPr>
        <w:t>-      Праћење анализе успеха и дисциплине ученика на класификационим периодима , као и предлагање мера за њихово побољшање,</w:t>
      </w:r>
    </w:p>
    <w:p w:rsidR="002071C1" w:rsidRDefault="00434530">
      <w:pPr>
        <w:ind w:left="142" w:hanging="142"/>
        <w:jc w:val="both"/>
        <w:rPr>
          <w:lang w:val="sr-Cyrl-RS"/>
        </w:rPr>
      </w:pPr>
      <w:r>
        <w:rPr>
          <w:lang w:val="sr-Cyrl-RS"/>
        </w:rPr>
        <w:t>-    праћење успеха ученика у ваннаставним активностима, такмичењима, завршним и пријемним испитама за упси у средње школе,</w:t>
      </w:r>
    </w:p>
    <w:p w:rsidR="002071C1" w:rsidRDefault="00434530">
      <w:pPr>
        <w:ind w:left="142" w:hanging="142"/>
        <w:jc w:val="both"/>
        <w:rPr>
          <w:lang w:val="sr-Cyrl-RS"/>
        </w:rPr>
      </w:pPr>
      <w:r>
        <w:rPr>
          <w:lang w:val="sr-Cyrl-RS"/>
        </w:rPr>
        <w:t>-     праћење узрока школског неуспехаученика и предлагањње решења за побољшање успеха,</w:t>
      </w:r>
    </w:p>
    <w:p w:rsidR="002071C1" w:rsidRDefault="00434530">
      <w:pPr>
        <w:ind w:left="142" w:hanging="142"/>
        <w:jc w:val="both"/>
        <w:rPr>
          <w:lang w:val="sr-Cyrl-RS"/>
        </w:rPr>
      </w:pPr>
      <w:r>
        <w:rPr>
          <w:lang w:val="sr-Cyrl-RS"/>
        </w:rPr>
        <w:t>-    праћење поступака и ефеката оцењивања ученика.</w:t>
      </w:r>
    </w:p>
    <w:p w:rsidR="002071C1" w:rsidRDefault="00434530">
      <w:pPr>
        <w:numPr>
          <w:ilvl w:val="0"/>
          <w:numId w:val="53"/>
        </w:numPr>
        <w:tabs>
          <w:tab w:val="clear" w:pos="1272"/>
          <w:tab w:val="left" w:pos="284"/>
        </w:tabs>
        <w:ind w:left="142" w:hanging="142"/>
        <w:jc w:val="both"/>
        <w:rPr>
          <w:b/>
          <w:lang w:val="sr-Cyrl-CS"/>
        </w:rPr>
      </w:pPr>
      <w:r>
        <w:rPr>
          <w:b/>
          <w:lang w:val="sr-Cyrl-RS"/>
        </w:rPr>
        <w:t>Рад са наставницима</w:t>
      </w:r>
      <w:r>
        <w:rPr>
          <w:b/>
          <w:lang w:val="sr-Cyrl-CS"/>
        </w:rPr>
        <w:t>:</w:t>
      </w:r>
    </w:p>
    <w:p w:rsidR="002071C1" w:rsidRDefault="00434530">
      <w:pPr>
        <w:numPr>
          <w:ilvl w:val="1"/>
          <w:numId w:val="53"/>
        </w:numPr>
        <w:tabs>
          <w:tab w:val="clear" w:pos="1992"/>
          <w:tab w:val="left" w:pos="426"/>
        </w:tabs>
        <w:ind w:left="142" w:hanging="142"/>
        <w:jc w:val="both"/>
        <w:rPr>
          <w:lang w:val="sr-Cyrl-RS"/>
        </w:rPr>
      </w:pPr>
      <w:r>
        <w:rPr>
          <w:lang w:val="sr-Cyrl-RS"/>
        </w:rPr>
        <w:t>Пружање помоћи наставницима на конкретизовању и операционализовању циљева и задатака образовно-васпитног рада,</w:t>
      </w:r>
    </w:p>
    <w:p w:rsidR="002071C1" w:rsidRDefault="00434530">
      <w:pPr>
        <w:numPr>
          <w:ilvl w:val="1"/>
          <w:numId w:val="53"/>
        </w:numPr>
        <w:tabs>
          <w:tab w:val="clear" w:pos="1992"/>
          <w:tab w:val="left" w:pos="426"/>
        </w:tabs>
        <w:ind w:left="142" w:hanging="142"/>
        <w:jc w:val="both"/>
        <w:rPr>
          <w:lang w:val="sr-Cyrl-CS"/>
        </w:rPr>
      </w:pPr>
      <w:r>
        <w:rPr>
          <w:lang w:val="sr-Cyrl-RS"/>
        </w:rPr>
        <w:t>пружање стручне помоћи наставницима на унапређивању наставе увођењем иновација и иницирањем коришћења савремених метода и облика рада</w:t>
      </w:r>
      <w:r>
        <w:rPr>
          <w:lang w:val="sr-Cyrl-CS"/>
        </w:rPr>
        <w:t>,</w:t>
      </w:r>
    </w:p>
    <w:p w:rsidR="002071C1" w:rsidRDefault="00434530">
      <w:pPr>
        <w:numPr>
          <w:ilvl w:val="1"/>
          <w:numId w:val="53"/>
        </w:numPr>
        <w:tabs>
          <w:tab w:val="clear" w:pos="1992"/>
          <w:tab w:val="left" w:pos="426"/>
        </w:tabs>
        <w:ind w:left="142" w:hanging="142"/>
        <w:jc w:val="both"/>
        <w:rPr>
          <w:lang w:val="sr-Cyrl-RS"/>
        </w:rPr>
      </w:pPr>
      <w:r>
        <w:rPr>
          <w:lang w:val="sr-Cyrl-RS"/>
        </w:rPr>
        <w:t>пружање помоћи наставницима у проналажењу начина за имплементацију општих и посебних стандарда образовања</w:t>
      </w:r>
      <w:r>
        <w:rPr>
          <w:lang w:val="sr-Cyrl-CS"/>
        </w:rPr>
        <w:t>,</w:t>
      </w:r>
    </w:p>
    <w:p w:rsidR="002071C1" w:rsidRDefault="00434530">
      <w:pPr>
        <w:numPr>
          <w:ilvl w:val="1"/>
          <w:numId w:val="53"/>
        </w:numPr>
        <w:tabs>
          <w:tab w:val="clear" w:pos="1992"/>
          <w:tab w:val="left" w:pos="480"/>
          <w:tab w:val="left" w:pos="1560"/>
        </w:tabs>
        <w:ind w:left="142" w:hanging="142"/>
        <w:jc w:val="both"/>
        <w:rPr>
          <w:lang w:val="sr-Cyrl-RS"/>
        </w:rPr>
      </w:pPr>
      <w:r>
        <w:rPr>
          <w:lang w:val="sr-Cyrl-CS"/>
        </w:rPr>
        <w:t xml:space="preserve">рад на </w:t>
      </w:r>
      <w:r>
        <w:rPr>
          <w:lang w:val="sr-Cyrl-RS"/>
        </w:rPr>
        <w:t>процесу подизања квалитета нивоа ученичких знања и умења,</w:t>
      </w:r>
    </w:p>
    <w:p w:rsidR="002071C1" w:rsidRDefault="00434530">
      <w:pPr>
        <w:numPr>
          <w:ilvl w:val="1"/>
          <w:numId w:val="53"/>
        </w:numPr>
        <w:tabs>
          <w:tab w:val="clear" w:pos="1992"/>
          <w:tab w:val="left" w:pos="480"/>
          <w:tab w:val="left" w:pos="1560"/>
        </w:tabs>
        <w:ind w:left="142" w:hanging="142"/>
        <w:jc w:val="both"/>
        <w:rPr>
          <w:lang w:val="sr-Cyrl-RS"/>
        </w:rPr>
      </w:pPr>
      <w:r>
        <w:rPr>
          <w:lang w:val="sr-Cyrl-RS"/>
        </w:rPr>
        <w:lastRenderedPageBreak/>
        <w:t>мотивисање наставника на континуирано стручно усавршавање и израду плана професионалног развоја,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Анализирање реализације часова редовне наставе у школи којима је присуствовао педагог и давање предлога за њихово унапређење,</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Праћење начина вођења педагошке документације наставника,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Иницирање и пружање стручне помоћи наставницима у коришћењу различитих метода, техника и инструмената оцењивања ученика,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Пружање помоћи наставницима у осмишљавању рада са ученицима којима је потребна додатна подршка,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Оснаживање наставника за рад са ученицима из осетљивих друштвених група,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Оснаживање наставника за тимски рад кроз њихово подстицање за реализацију заједничких задатака, кроз координацију активности стручних већа, тимова и комисија,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Пружање помоћи наставницима у остваривању задатака професионалне оријентације,</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Пружање помоћи наставнцима у реализацији огледних и угледних активности, односно часова примера добре праксе, стручним скуповима и родитељским састанцима,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Пружање помоћи наставницима у изради планова допунског, додатног рада, практичне наставе, плана рада одељенског старешине и секција,</w:t>
      </w:r>
    </w:p>
    <w:p w:rsidR="002071C1" w:rsidRDefault="00434530">
      <w:pPr>
        <w:numPr>
          <w:ilvl w:val="1"/>
          <w:numId w:val="53"/>
        </w:numPr>
        <w:tabs>
          <w:tab w:val="clear" w:pos="1992"/>
          <w:tab w:val="left" w:pos="480"/>
          <w:tab w:val="left" w:pos="1560"/>
        </w:tabs>
        <w:ind w:left="142" w:hanging="142"/>
        <w:jc w:val="both"/>
        <w:rPr>
          <w:lang w:val="sr-Cyrl-CS"/>
        </w:rPr>
      </w:pPr>
      <w:r>
        <w:rPr>
          <w:lang w:val="sr-Cyrl-RS"/>
        </w:rPr>
        <w:t>Упознавање одељенског већа са релевантним карактеристикама нових ученика.</w:t>
      </w:r>
    </w:p>
    <w:p w:rsidR="002071C1" w:rsidRDefault="00434530">
      <w:pPr>
        <w:numPr>
          <w:ilvl w:val="0"/>
          <w:numId w:val="54"/>
        </w:numPr>
        <w:tabs>
          <w:tab w:val="left" w:pos="480"/>
        </w:tabs>
        <w:ind w:left="142" w:hanging="142"/>
        <w:jc w:val="both"/>
        <w:rPr>
          <w:b/>
          <w:lang w:val="sr-Cyrl-CS"/>
        </w:rPr>
      </w:pPr>
      <w:r>
        <w:rPr>
          <w:b/>
          <w:lang w:val="sr-Cyrl-RS"/>
        </w:rPr>
        <w:t>Рад са ученицима</w:t>
      </w:r>
    </w:p>
    <w:p w:rsidR="002071C1" w:rsidRDefault="00434530">
      <w:pPr>
        <w:numPr>
          <w:ilvl w:val="1"/>
          <w:numId w:val="54"/>
        </w:numPr>
        <w:tabs>
          <w:tab w:val="left" w:pos="480"/>
        </w:tabs>
        <w:ind w:left="142" w:hanging="142"/>
        <w:jc w:val="both"/>
        <w:outlineLvl w:val="0"/>
        <w:rPr>
          <w:lang w:val="sr-Cyrl-RS"/>
        </w:rPr>
      </w:pPr>
      <w:r>
        <w:rPr>
          <w:lang w:val="sr-Cyrl-RS"/>
        </w:rPr>
        <w:t>Испитивање детета уписаног у основну школу,</w:t>
      </w:r>
    </w:p>
    <w:p w:rsidR="002071C1" w:rsidRDefault="00434530">
      <w:pPr>
        <w:numPr>
          <w:ilvl w:val="1"/>
          <w:numId w:val="54"/>
        </w:numPr>
        <w:tabs>
          <w:tab w:val="left" w:pos="480"/>
        </w:tabs>
        <w:ind w:left="142" w:hanging="142"/>
        <w:jc w:val="both"/>
        <w:outlineLvl w:val="0"/>
        <w:rPr>
          <w:lang w:val="sr-Cyrl-RS"/>
        </w:rPr>
      </w:pPr>
      <w:r>
        <w:rPr>
          <w:lang w:val="sr-Cyrl-RS"/>
        </w:rPr>
        <w:t>праћење оптерећености ученика,</w:t>
      </w:r>
    </w:p>
    <w:p w:rsidR="002071C1" w:rsidRDefault="00434530">
      <w:pPr>
        <w:numPr>
          <w:ilvl w:val="1"/>
          <w:numId w:val="54"/>
        </w:numPr>
        <w:tabs>
          <w:tab w:val="left" w:pos="480"/>
        </w:tabs>
        <w:ind w:left="142" w:hanging="142"/>
        <w:jc w:val="both"/>
        <w:outlineLvl w:val="0"/>
        <w:rPr>
          <w:lang w:val="sr-Cyrl-RS"/>
        </w:rPr>
      </w:pPr>
      <w:r>
        <w:rPr>
          <w:lang w:val="sr-Cyrl-RS"/>
        </w:rPr>
        <w:t>саветодавни рад са новим ученицима, ученицима који су понови разред или дошли из друге школе,</w:t>
      </w:r>
    </w:p>
    <w:p w:rsidR="002071C1" w:rsidRDefault="00434530">
      <w:pPr>
        <w:numPr>
          <w:ilvl w:val="1"/>
          <w:numId w:val="54"/>
        </w:numPr>
        <w:tabs>
          <w:tab w:val="left" w:pos="480"/>
        </w:tabs>
        <w:ind w:left="142" w:hanging="142"/>
        <w:jc w:val="both"/>
        <w:outlineLvl w:val="0"/>
        <w:rPr>
          <w:lang w:val="sr-Cyrl-RS"/>
        </w:rPr>
      </w:pPr>
      <w:r>
        <w:rPr>
          <w:lang w:val="sr-Cyrl-RS"/>
        </w:rPr>
        <w:t>стварање оптималних услова за индивидуални развој ученика,</w:t>
      </w:r>
    </w:p>
    <w:p w:rsidR="002071C1" w:rsidRDefault="00434530">
      <w:pPr>
        <w:numPr>
          <w:ilvl w:val="1"/>
          <w:numId w:val="54"/>
        </w:numPr>
        <w:tabs>
          <w:tab w:val="left" w:pos="480"/>
        </w:tabs>
        <w:ind w:left="142" w:hanging="142"/>
        <w:jc w:val="both"/>
        <w:outlineLvl w:val="0"/>
        <w:rPr>
          <w:lang w:val="sr-Cyrl-RS"/>
        </w:rPr>
      </w:pPr>
      <w:r>
        <w:rPr>
          <w:lang w:val="sr-Cyrl-RS"/>
        </w:rPr>
        <w:t>пружање подршке и помоћ ученицима у раду Ђачког парламента,</w:t>
      </w:r>
    </w:p>
    <w:p w:rsidR="002071C1" w:rsidRDefault="00434530">
      <w:pPr>
        <w:numPr>
          <w:ilvl w:val="1"/>
          <w:numId w:val="54"/>
        </w:numPr>
        <w:tabs>
          <w:tab w:val="left" w:pos="480"/>
        </w:tabs>
        <w:ind w:left="142" w:hanging="142"/>
        <w:jc w:val="both"/>
        <w:outlineLvl w:val="0"/>
        <w:rPr>
          <w:lang w:val="sr-Cyrl-RS"/>
        </w:rPr>
      </w:pPr>
      <w:r>
        <w:rPr>
          <w:lang w:val="sr-Cyrl-RS"/>
        </w:rPr>
        <w:t>индентификовање и рад на отклањању педагошких узрока проблема у учењу и понашању,</w:t>
      </w:r>
    </w:p>
    <w:p w:rsidR="002071C1" w:rsidRDefault="00434530">
      <w:pPr>
        <w:numPr>
          <w:ilvl w:val="1"/>
          <w:numId w:val="54"/>
        </w:numPr>
        <w:tabs>
          <w:tab w:val="left" w:pos="480"/>
        </w:tabs>
        <w:ind w:left="142" w:hanging="142"/>
        <w:jc w:val="both"/>
        <w:outlineLvl w:val="0"/>
        <w:rPr>
          <w:lang w:val="sr-Cyrl-RS"/>
        </w:rPr>
      </w:pPr>
      <w:r>
        <w:rPr>
          <w:lang w:val="sr-Cyrl-RS"/>
        </w:rPr>
        <w:t>промовисање, предлагање мера, учешће у активностима у циљу смањивања насиља, повећања толеранције и конструктивног решавања конфликата,</w:t>
      </w:r>
    </w:p>
    <w:p w:rsidR="002071C1" w:rsidRDefault="00434530">
      <w:pPr>
        <w:numPr>
          <w:ilvl w:val="1"/>
          <w:numId w:val="54"/>
        </w:numPr>
        <w:tabs>
          <w:tab w:val="left" w:pos="480"/>
        </w:tabs>
        <w:ind w:left="142" w:hanging="142"/>
        <w:jc w:val="both"/>
        <w:outlineLvl w:val="0"/>
        <w:rPr>
          <w:lang w:val="sr-Cyrl-RS"/>
        </w:rPr>
      </w:pPr>
      <w:r>
        <w:rPr>
          <w:lang w:val="sr-Cyrl-RS"/>
        </w:rPr>
        <w:t>учествовање у изради педагошког профила ученика, односно ученика којима је потребна додатна подршка у раду,</w:t>
      </w:r>
    </w:p>
    <w:p w:rsidR="002071C1" w:rsidRDefault="00434530">
      <w:pPr>
        <w:numPr>
          <w:ilvl w:val="1"/>
          <w:numId w:val="54"/>
        </w:numPr>
        <w:tabs>
          <w:tab w:val="left" w:pos="480"/>
        </w:tabs>
        <w:ind w:left="142" w:hanging="142"/>
        <w:jc w:val="both"/>
        <w:outlineLvl w:val="0"/>
        <w:rPr>
          <w:lang w:val="sr-Cyrl-RS"/>
        </w:rPr>
      </w:pPr>
      <w:r>
        <w:rPr>
          <w:lang w:val="sr-Cyrl-RS"/>
        </w:rPr>
        <w:t>учествовање у  појачаном васпитном раду за ученика који врши повреду правила понашања у школи или се непридржава одлука органа школе, неоправдано изостане са наставе пет часова, односно својим понашањем угрожава друге.</w:t>
      </w:r>
    </w:p>
    <w:p w:rsidR="002071C1" w:rsidRDefault="00434530">
      <w:pPr>
        <w:numPr>
          <w:ilvl w:val="0"/>
          <w:numId w:val="54"/>
        </w:numPr>
        <w:tabs>
          <w:tab w:val="left" w:pos="480"/>
        </w:tabs>
        <w:ind w:left="142" w:hanging="142"/>
        <w:jc w:val="both"/>
        <w:outlineLvl w:val="0"/>
        <w:rPr>
          <w:b/>
          <w:lang w:val="sr-Cyrl-CS"/>
        </w:rPr>
      </w:pPr>
      <w:r>
        <w:rPr>
          <w:b/>
          <w:lang w:val="sr-Cyrl-RS"/>
        </w:rPr>
        <w:t>Рад са родитељима</w:t>
      </w:r>
    </w:p>
    <w:p w:rsidR="002071C1" w:rsidRDefault="00434530">
      <w:pPr>
        <w:numPr>
          <w:ilvl w:val="1"/>
          <w:numId w:val="54"/>
        </w:numPr>
        <w:tabs>
          <w:tab w:val="left" w:pos="480"/>
        </w:tabs>
        <w:ind w:left="142" w:hanging="142"/>
        <w:jc w:val="both"/>
        <w:outlineLvl w:val="0"/>
        <w:rPr>
          <w:lang w:val="sr-Cyrl-RS"/>
        </w:rPr>
      </w:pPr>
      <w:r>
        <w:rPr>
          <w:lang w:val="sr-Cyrl-RS"/>
        </w:rPr>
        <w:t>Организовање и учествовање на општим и групним родитељским састанцима у вези са организацијом образовно-васпитног рада,</w:t>
      </w:r>
    </w:p>
    <w:p w:rsidR="002071C1" w:rsidRDefault="00434530">
      <w:pPr>
        <w:numPr>
          <w:ilvl w:val="1"/>
          <w:numId w:val="54"/>
        </w:numPr>
        <w:tabs>
          <w:tab w:val="left" w:pos="480"/>
        </w:tabs>
        <w:ind w:left="142" w:hanging="142"/>
        <w:jc w:val="both"/>
        <w:outlineLvl w:val="0"/>
        <w:rPr>
          <w:lang w:val="sr-Cyrl-RS"/>
        </w:rPr>
      </w:pPr>
      <w:r>
        <w:rPr>
          <w:lang w:val="sr-Cyrl-RS"/>
        </w:rPr>
        <w:t>припрема и реализација родитељских састанка, трибина и радионица са стручним темама,</w:t>
      </w:r>
    </w:p>
    <w:p w:rsidR="002071C1" w:rsidRDefault="00434530">
      <w:pPr>
        <w:numPr>
          <w:ilvl w:val="1"/>
          <w:numId w:val="54"/>
        </w:numPr>
        <w:tabs>
          <w:tab w:val="left" w:pos="480"/>
        </w:tabs>
        <w:ind w:left="142" w:hanging="142"/>
        <w:jc w:val="both"/>
        <w:outlineLvl w:val="0"/>
        <w:rPr>
          <w:lang w:val="sr-Cyrl-RS"/>
        </w:rPr>
      </w:pPr>
      <w:r>
        <w:rPr>
          <w:lang w:val="sr-Cyrl-RS"/>
        </w:rPr>
        <w:t>укључивање родитеља, старатеља у поједине облике рада установе,</w:t>
      </w:r>
    </w:p>
    <w:p w:rsidR="002071C1" w:rsidRDefault="00434530">
      <w:pPr>
        <w:numPr>
          <w:ilvl w:val="1"/>
          <w:numId w:val="54"/>
        </w:numPr>
        <w:tabs>
          <w:tab w:val="left" w:pos="480"/>
        </w:tabs>
        <w:ind w:left="142" w:hanging="142"/>
        <w:jc w:val="both"/>
        <w:outlineLvl w:val="0"/>
        <w:rPr>
          <w:lang w:val="sr-Cyrl-RS"/>
        </w:rPr>
      </w:pPr>
      <w:r>
        <w:rPr>
          <w:lang w:val="sr-Cyrl-CS"/>
        </w:rPr>
        <w:t xml:space="preserve">пружање помоћи и подршке </w:t>
      </w:r>
      <w:r>
        <w:rPr>
          <w:lang w:val="sr-Cyrl-RS"/>
        </w:rPr>
        <w:t>родитељима, старатељима у раду са ученицима који имају тешкоће у учењу, поблемима у понашању или развоју, професионалној оријентацији,</w:t>
      </w:r>
    </w:p>
    <w:p w:rsidR="002071C1" w:rsidRDefault="00434530">
      <w:pPr>
        <w:numPr>
          <w:ilvl w:val="1"/>
          <w:numId w:val="54"/>
        </w:numPr>
        <w:tabs>
          <w:tab w:val="left" w:pos="480"/>
        </w:tabs>
        <w:ind w:left="142" w:hanging="142"/>
        <w:jc w:val="both"/>
        <w:outlineLvl w:val="0"/>
        <w:rPr>
          <w:lang w:val="sr-Cyrl-RS"/>
        </w:rPr>
      </w:pPr>
      <w:r>
        <w:rPr>
          <w:lang w:val="sr-Cyrl-RS"/>
        </w:rPr>
        <w:t>сарадња са Саветом родитеља, по потреби, информисањем родитеља и давањем предлога по питањима који се разматрају на савету.</w:t>
      </w:r>
    </w:p>
    <w:p w:rsidR="002071C1" w:rsidRDefault="002071C1">
      <w:pPr>
        <w:tabs>
          <w:tab w:val="left" w:pos="480"/>
          <w:tab w:val="left" w:pos="1440"/>
        </w:tabs>
        <w:ind w:left="142"/>
        <w:jc w:val="both"/>
        <w:outlineLvl w:val="0"/>
        <w:rPr>
          <w:lang w:val="sr-Cyrl-RS"/>
        </w:rPr>
      </w:pPr>
    </w:p>
    <w:p w:rsidR="002071C1" w:rsidRDefault="00434530">
      <w:pPr>
        <w:numPr>
          <w:ilvl w:val="0"/>
          <w:numId w:val="54"/>
        </w:numPr>
        <w:tabs>
          <w:tab w:val="clear" w:pos="840"/>
          <w:tab w:val="left" w:pos="426"/>
        </w:tabs>
        <w:ind w:left="142" w:hanging="142"/>
        <w:jc w:val="both"/>
        <w:outlineLvl w:val="0"/>
        <w:rPr>
          <w:b/>
          <w:lang w:val="sr-Cyrl-CS"/>
        </w:rPr>
      </w:pPr>
      <w:r>
        <w:rPr>
          <w:b/>
          <w:lang w:val="sr-Cyrl-RS"/>
        </w:rPr>
        <w:t>Рад са директором, стручним сарадницима и</w:t>
      </w:r>
      <w:r>
        <w:rPr>
          <w:b/>
          <w:lang w:val="sr-Cyrl-CS"/>
        </w:rPr>
        <w:t xml:space="preserve"> </w:t>
      </w:r>
      <w:r>
        <w:rPr>
          <w:b/>
          <w:lang w:val="sr-Cyrl-RS"/>
        </w:rPr>
        <w:t>педагошким асистентом ученика</w:t>
      </w:r>
    </w:p>
    <w:p w:rsidR="002071C1" w:rsidRDefault="00434530">
      <w:pPr>
        <w:numPr>
          <w:ilvl w:val="1"/>
          <w:numId w:val="54"/>
        </w:numPr>
        <w:tabs>
          <w:tab w:val="clear" w:pos="1440"/>
          <w:tab w:val="left" w:pos="284"/>
        </w:tabs>
        <w:ind w:left="0" w:firstLine="0"/>
        <w:jc w:val="both"/>
        <w:outlineLvl w:val="0"/>
        <w:rPr>
          <w:lang w:val="sr-Cyrl-RS"/>
        </w:rPr>
      </w:pPr>
      <w:r>
        <w:rPr>
          <w:lang w:val="sr-Cyrl-RS"/>
        </w:rPr>
        <w:t>Сарадња са директором на истраживању постојеће образовно-васпитне праксе и специфичних проблема и потреба установе и предлагање мера за унапређење,</w:t>
      </w:r>
    </w:p>
    <w:p w:rsidR="002071C1" w:rsidRDefault="00434530">
      <w:pPr>
        <w:numPr>
          <w:ilvl w:val="1"/>
          <w:numId w:val="54"/>
        </w:numPr>
        <w:tabs>
          <w:tab w:val="clear" w:pos="1440"/>
          <w:tab w:val="left" w:pos="284"/>
        </w:tabs>
        <w:ind w:left="0" w:firstLine="0"/>
        <w:jc w:val="both"/>
        <w:outlineLvl w:val="0"/>
        <w:rPr>
          <w:lang w:val="sr-Cyrl-RS"/>
        </w:rPr>
      </w:pPr>
      <w:r>
        <w:rPr>
          <w:lang w:val="sr-Cyrl-RS"/>
        </w:rPr>
        <w:t>сарадња са директором у оквиру рада стручних тимова и комисија, као редовна размена информација,</w:t>
      </w:r>
    </w:p>
    <w:p w:rsidR="002071C1" w:rsidRDefault="00434530">
      <w:pPr>
        <w:numPr>
          <w:ilvl w:val="1"/>
          <w:numId w:val="54"/>
        </w:numPr>
        <w:tabs>
          <w:tab w:val="clear" w:pos="1440"/>
          <w:tab w:val="left" w:pos="284"/>
        </w:tabs>
        <w:ind w:left="0" w:firstLine="0"/>
        <w:jc w:val="both"/>
        <w:outlineLvl w:val="0"/>
        <w:rPr>
          <w:lang w:val="sr-Cyrl-RS"/>
        </w:rPr>
      </w:pPr>
      <w:r>
        <w:rPr>
          <w:lang w:val="sr-Cyrl-RS"/>
        </w:rPr>
        <w:t>сарадња са директором на зајдничком планирању активности, изради стратешких докумената установе, анализа и извештаја о раду школе</w:t>
      </w:r>
      <w:r>
        <w:rPr>
          <w:lang w:val="sr-Cyrl-CS"/>
        </w:rPr>
        <w:t>,</w:t>
      </w:r>
    </w:p>
    <w:p w:rsidR="002071C1" w:rsidRDefault="00434530">
      <w:pPr>
        <w:numPr>
          <w:ilvl w:val="1"/>
          <w:numId w:val="54"/>
        </w:numPr>
        <w:tabs>
          <w:tab w:val="clear" w:pos="1440"/>
          <w:tab w:val="left" w:pos="284"/>
        </w:tabs>
        <w:ind w:left="0" w:firstLine="0"/>
        <w:jc w:val="both"/>
        <w:outlineLvl w:val="0"/>
        <w:rPr>
          <w:lang w:val="sr-Cyrl-RS"/>
        </w:rPr>
      </w:pPr>
      <w:r>
        <w:rPr>
          <w:lang w:val="sr-Cyrl-RS"/>
        </w:rPr>
        <w:t>сарадња са директором на формирању одељења и расподели одељенских старешинстава,</w:t>
      </w:r>
    </w:p>
    <w:p w:rsidR="002071C1" w:rsidRDefault="00434530">
      <w:pPr>
        <w:numPr>
          <w:ilvl w:val="1"/>
          <w:numId w:val="54"/>
        </w:numPr>
        <w:tabs>
          <w:tab w:val="clear" w:pos="1440"/>
          <w:tab w:val="left" w:pos="284"/>
        </w:tabs>
        <w:ind w:left="0" w:firstLine="0"/>
        <w:jc w:val="both"/>
        <w:outlineLvl w:val="0"/>
        <w:rPr>
          <w:lang w:val="sr-Cyrl-RS"/>
        </w:rPr>
      </w:pPr>
      <w:r>
        <w:rPr>
          <w:lang w:val="sr-Cyrl-RS"/>
        </w:rPr>
        <w:t>сарадња са педагошким асистентом ученикана координацији активности у пружању подршке ученицима који раде по ИОП-у,</w:t>
      </w:r>
    </w:p>
    <w:p w:rsidR="002071C1" w:rsidRDefault="00434530">
      <w:pPr>
        <w:numPr>
          <w:ilvl w:val="0"/>
          <w:numId w:val="54"/>
        </w:numPr>
        <w:tabs>
          <w:tab w:val="clear" w:pos="840"/>
          <w:tab w:val="left" w:pos="567"/>
        </w:tabs>
        <w:ind w:left="142" w:hanging="142"/>
        <w:jc w:val="both"/>
        <w:outlineLvl w:val="0"/>
        <w:rPr>
          <w:b/>
          <w:lang w:val="sr-Cyrl-RS"/>
        </w:rPr>
      </w:pPr>
      <w:r>
        <w:rPr>
          <w:b/>
          <w:lang w:val="sr-Cyrl-RS"/>
        </w:rPr>
        <w:t>Рад у стручним органима и тимовима</w:t>
      </w:r>
    </w:p>
    <w:p w:rsidR="002071C1" w:rsidRDefault="00434530">
      <w:pPr>
        <w:numPr>
          <w:ilvl w:val="1"/>
          <w:numId w:val="54"/>
        </w:numPr>
        <w:tabs>
          <w:tab w:val="clear" w:pos="1440"/>
          <w:tab w:val="left" w:pos="426"/>
        </w:tabs>
        <w:ind w:left="142" w:hanging="142"/>
        <w:jc w:val="both"/>
        <w:outlineLvl w:val="0"/>
        <w:rPr>
          <w:lang w:val="sr-Cyrl-RS"/>
        </w:rPr>
      </w:pPr>
      <w:r>
        <w:rPr>
          <w:lang w:val="sr-Cyrl-RS"/>
        </w:rPr>
        <w:lastRenderedPageBreak/>
        <w:t>Учествовање у раду Наставничког већа, односно Педагошког колегијума,</w:t>
      </w:r>
    </w:p>
    <w:p w:rsidR="002071C1" w:rsidRDefault="00434530">
      <w:pPr>
        <w:numPr>
          <w:ilvl w:val="1"/>
          <w:numId w:val="54"/>
        </w:numPr>
        <w:tabs>
          <w:tab w:val="clear" w:pos="1440"/>
          <w:tab w:val="left" w:pos="426"/>
        </w:tabs>
        <w:ind w:left="142" w:hanging="142"/>
        <w:jc w:val="both"/>
        <w:outlineLvl w:val="0"/>
        <w:rPr>
          <w:lang w:val="sr-Cyrl-RS"/>
        </w:rPr>
      </w:pPr>
      <w:r>
        <w:rPr>
          <w:lang w:val="sr-Cyrl-RS"/>
        </w:rPr>
        <w:t>Учествовање у раду тимова, већа, актива и комисија на нивоу установе којисе образују ради остваривања неког задатка , програма или пројекта,</w:t>
      </w:r>
    </w:p>
    <w:p w:rsidR="002071C1" w:rsidRDefault="00434530">
      <w:pPr>
        <w:numPr>
          <w:ilvl w:val="1"/>
          <w:numId w:val="54"/>
        </w:numPr>
        <w:tabs>
          <w:tab w:val="clear" w:pos="1440"/>
          <w:tab w:val="left" w:pos="426"/>
        </w:tabs>
        <w:ind w:left="142" w:hanging="142"/>
        <w:jc w:val="both"/>
        <w:outlineLvl w:val="0"/>
        <w:rPr>
          <w:lang w:val="sr-Cyrl-RS"/>
        </w:rPr>
      </w:pPr>
      <w:r>
        <w:rPr>
          <w:lang w:val="sr-Cyrl-RS"/>
        </w:rPr>
        <w:t>Учествовање у раду стручних актива за развојно планирање, школског програма др.</w:t>
      </w:r>
    </w:p>
    <w:p w:rsidR="002071C1" w:rsidRDefault="00434530">
      <w:pPr>
        <w:numPr>
          <w:ilvl w:val="1"/>
          <w:numId w:val="54"/>
        </w:numPr>
        <w:tabs>
          <w:tab w:val="clear" w:pos="1440"/>
          <w:tab w:val="left" w:pos="426"/>
        </w:tabs>
        <w:ind w:left="142" w:hanging="142"/>
        <w:jc w:val="both"/>
        <w:outlineLvl w:val="0"/>
        <w:rPr>
          <w:lang w:val="sr-Cyrl-RS"/>
        </w:rPr>
      </w:pPr>
      <w:r>
        <w:rPr>
          <w:lang w:val="sr-Cyrl-RS"/>
        </w:rPr>
        <w:t>Предлагање мера за унапређивање рада стручних органа установе.</w:t>
      </w:r>
    </w:p>
    <w:p w:rsidR="007A5839" w:rsidRDefault="007A5839" w:rsidP="007A5839">
      <w:pPr>
        <w:tabs>
          <w:tab w:val="left" w:pos="426"/>
          <w:tab w:val="left" w:pos="840"/>
        </w:tabs>
        <w:ind w:left="142"/>
        <w:jc w:val="both"/>
        <w:outlineLvl w:val="0"/>
        <w:rPr>
          <w:lang w:val="sr-Cyrl-RS"/>
        </w:rPr>
      </w:pPr>
    </w:p>
    <w:p w:rsidR="00CA1EC0" w:rsidRDefault="00CA1EC0" w:rsidP="007A5839">
      <w:pPr>
        <w:tabs>
          <w:tab w:val="left" w:pos="426"/>
          <w:tab w:val="left" w:pos="840"/>
        </w:tabs>
        <w:ind w:left="142"/>
        <w:jc w:val="both"/>
        <w:outlineLvl w:val="0"/>
        <w:rPr>
          <w:lang w:val="sr-Cyrl-RS"/>
        </w:rPr>
      </w:pPr>
    </w:p>
    <w:p w:rsidR="00CA1EC0" w:rsidRDefault="00CA1EC0" w:rsidP="007A5839">
      <w:pPr>
        <w:tabs>
          <w:tab w:val="left" w:pos="426"/>
          <w:tab w:val="left" w:pos="840"/>
        </w:tabs>
        <w:ind w:left="142"/>
        <w:jc w:val="both"/>
        <w:outlineLvl w:val="0"/>
        <w:rPr>
          <w:lang w:val="sr-Cyrl-RS"/>
        </w:rPr>
      </w:pPr>
    </w:p>
    <w:p w:rsidR="002071C1" w:rsidRDefault="00434530">
      <w:pPr>
        <w:numPr>
          <w:ilvl w:val="0"/>
          <w:numId w:val="54"/>
        </w:numPr>
        <w:tabs>
          <w:tab w:val="clear" w:pos="840"/>
          <w:tab w:val="left" w:pos="567"/>
        </w:tabs>
        <w:ind w:left="142" w:hanging="142"/>
        <w:jc w:val="both"/>
        <w:outlineLvl w:val="0"/>
        <w:rPr>
          <w:b/>
          <w:lang w:val="sr-Cyrl-RS"/>
        </w:rPr>
      </w:pPr>
      <w:r>
        <w:rPr>
          <w:b/>
          <w:lang w:val="sr-Cyrl-RS"/>
        </w:rPr>
        <w:t>Сарадња са надлежним установама, организацијама, удружењима и јединицом локалне самоуправе</w:t>
      </w:r>
    </w:p>
    <w:p w:rsidR="002071C1" w:rsidRDefault="00434530">
      <w:pPr>
        <w:numPr>
          <w:ilvl w:val="0"/>
          <w:numId w:val="55"/>
        </w:numPr>
        <w:tabs>
          <w:tab w:val="clear" w:pos="1680"/>
          <w:tab w:val="left" w:pos="426"/>
        </w:tabs>
        <w:ind w:left="142" w:hanging="142"/>
        <w:jc w:val="both"/>
        <w:outlineLvl w:val="0"/>
        <w:rPr>
          <w:lang w:val="sr-Cyrl-RS"/>
        </w:rPr>
      </w:pPr>
      <w:r>
        <w:rPr>
          <w:lang w:val="sr-Cyrl-RS"/>
        </w:rPr>
        <w:t>Сарадња са образовним, здравственим, социјалним, научним, културним и другим установама који доприносе остваривању циљева и задатака образовно-васпитног рада,</w:t>
      </w:r>
    </w:p>
    <w:p w:rsidR="002071C1" w:rsidRDefault="00434530">
      <w:pPr>
        <w:numPr>
          <w:ilvl w:val="0"/>
          <w:numId w:val="55"/>
        </w:numPr>
        <w:tabs>
          <w:tab w:val="clear" w:pos="1680"/>
          <w:tab w:val="left" w:pos="426"/>
        </w:tabs>
        <w:ind w:left="142" w:hanging="142"/>
        <w:jc w:val="both"/>
        <w:outlineLvl w:val="0"/>
        <w:rPr>
          <w:lang w:val="sr-Cyrl-RS"/>
        </w:rPr>
      </w:pPr>
      <w:r>
        <w:rPr>
          <w:lang w:val="sr-Cyrl-RS"/>
        </w:rPr>
        <w:t>учествовање у истраживањима научних, културних, проветних и других установа,</w:t>
      </w:r>
    </w:p>
    <w:p w:rsidR="002071C1" w:rsidRDefault="00434530">
      <w:pPr>
        <w:numPr>
          <w:ilvl w:val="0"/>
          <w:numId w:val="55"/>
        </w:numPr>
        <w:tabs>
          <w:tab w:val="clear" w:pos="1680"/>
          <w:tab w:val="left" w:pos="426"/>
        </w:tabs>
        <w:ind w:left="142" w:hanging="142"/>
        <w:jc w:val="both"/>
        <w:outlineLvl w:val="0"/>
        <w:rPr>
          <w:lang w:val="sr-Cyrl-RS"/>
        </w:rPr>
      </w:pPr>
      <w:r>
        <w:rPr>
          <w:lang w:val="sr-Cyrl-RS"/>
        </w:rPr>
        <w:t>осмишљавање програмских активности за унапређивање партнерских односа породице, установе и локалне самоуправе у циљу подршке развоја младих,</w:t>
      </w:r>
    </w:p>
    <w:p w:rsidR="002071C1" w:rsidRDefault="00434530">
      <w:pPr>
        <w:numPr>
          <w:ilvl w:val="0"/>
          <w:numId w:val="55"/>
        </w:numPr>
        <w:tabs>
          <w:tab w:val="clear" w:pos="1680"/>
          <w:tab w:val="left" w:pos="426"/>
        </w:tabs>
        <w:ind w:left="142" w:hanging="142"/>
        <w:jc w:val="both"/>
        <w:outlineLvl w:val="0"/>
        <w:rPr>
          <w:lang w:val="sr-Cyrl-RS"/>
        </w:rPr>
      </w:pPr>
      <w:r>
        <w:rPr>
          <w:lang w:val="sr-Cyrl-RS"/>
        </w:rPr>
        <w:t>учешће у раду и сарадња са комисијама на нивоу локалне самоуправе, које се баве унапређивањем положаја ученика,</w:t>
      </w:r>
    </w:p>
    <w:p w:rsidR="002071C1" w:rsidRDefault="00434530">
      <w:pPr>
        <w:numPr>
          <w:ilvl w:val="0"/>
          <w:numId w:val="55"/>
        </w:numPr>
        <w:tabs>
          <w:tab w:val="clear" w:pos="1680"/>
          <w:tab w:val="left" w:pos="426"/>
        </w:tabs>
        <w:ind w:left="142" w:hanging="142"/>
        <w:jc w:val="both"/>
        <w:outlineLvl w:val="0"/>
        <w:rPr>
          <w:lang w:val="sr-Cyrl-RS"/>
        </w:rPr>
      </w:pPr>
      <w:r>
        <w:rPr>
          <w:lang w:val="sr-Cyrl-RS"/>
        </w:rPr>
        <w:t>сарадња са Националном службом за запошљавање.</w:t>
      </w:r>
    </w:p>
    <w:p w:rsidR="002071C1" w:rsidRDefault="00434530">
      <w:pPr>
        <w:numPr>
          <w:ilvl w:val="0"/>
          <w:numId w:val="54"/>
        </w:numPr>
        <w:tabs>
          <w:tab w:val="clear" w:pos="840"/>
          <w:tab w:val="left" w:pos="567"/>
        </w:tabs>
        <w:ind w:left="142" w:hanging="142"/>
        <w:jc w:val="both"/>
        <w:outlineLvl w:val="0"/>
        <w:rPr>
          <w:b/>
          <w:lang w:val="sr-Cyrl-RS"/>
        </w:rPr>
      </w:pPr>
      <w:r>
        <w:rPr>
          <w:b/>
          <w:lang w:val="sr-Cyrl-RS"/>
        </w:rPr>
        <w:t>Вођење документације, припрема за рад и стручно усавршавање</w:t>
      </w:r>
    </w:p>
    <w:p w:rsidR="002071C1" w:rsidRDefault="00434530">
      <w:pPr>
        <w:numPr>
          <w:ilvl w:val="0"/>
          <w:numId w:val="56"/>
        </w:numPr>
        <w:tabs>
          <w:tab w:val="clear" w:pos="1680"/>
          <w:tab w:val="left" w:pos="426"/>
        </w:tabs>
        <w:ind w:left="142" w:hanging="142"/>
        <w:jc w:val="both"/>
        <w:outlineLvl w:val="0"/>
        <w:rPr>
          <w:lang w:val="sr-Cyrl-RS"/>
        </w:rPr>
      </w:pPr>
      <w:r>
        <w:rPr>
          <w:lang w:val="sr-Cyrl-RS"/>
        </w:rPr>
        <w:t>Вођење евиденције о сопственом раду на дневном, месечном и годишњем нивоу,</w:t>
      </w:r>
    </w:p>
    <w:p w:rsidR="002071C1" w:rsidRDefault="00434530">
      <w:pPr>
        <w:numPr>
          <w:ilvl w:val="0"/>
          <w:numId w:val="56"/>
        </w:numPr>
        <w:tabs>
          <w:tab w:val="clear" w:pos="1680"/>
          <w:tab w:val="left" w:pos="426"/>
        </w:tabs>
        <w:ind w:left="142" w:hanging="142"/>
        <w:jc w:val="both"/>
        <w:outlineLvl w:val="0"/>
        <w:rPr>
          <w:lang w:val="sr-Cyrl-RS"/>
        </w:rPr>
      </w:pPr>
      <w:r>
        <w:rPr>
          <w:lang w:val="sr-Cyrl-RS"/>
        </w:rPr>
        <w:t>Израда, припрема и чување посебних протокола, чек листа за праћење наставе и васпитних активности на нивоу школе,</w:t>
      </w:r>
    </w:p>
    <w:p w:rsidR="002071C1" w:rsidRDefault="00434530">
      <w:pPr>
        <w:numPr>
          <w:ilvl w:val="0"/>
          <w:numId w:val="56"/>
        </w:numPr>
        <w:tabs>
          <w:tab w:val="clear" w:pos="1680"/>
          <w:tab w:val="left" w:pos="426"/>
        </w:tabs>
        <w:ind w:left="142" w:hanging="142"/>
        <w:jc w:val="both"/>
        <w:outlineLvl w:val="0"/>
        <w:rPr>
          <w:lang w:val="sr-Cyrl-RS"/>
        </w:rPr>
      </w:pPr>
      <w:r>
        <w:rPr>
          <w:lang w:val="sr-Cyrl-RS"/>
        </w:rPr>
        <w:t>Припрема за послове предвиђене годишњим програмом и оперативним плановима педагога,</w:t>
      </w:r>
    </w:p>
    <w:p w:rsidR="002071C1" w:rsidRDefault="00434530">
      <w:pPr>
        <w:numPr>
          <w:ilvl w:val="0"/>
          <w:numId w:val="56"/>
        </w:numPr>
        <w:tabs>
          <w:tab w:val="clear" w:pos="1680"/>
          <w:tab w:val="left" w:pos="426"/>
        </w:tabs>
        <w:ind w:left="142" w:hanging="142"/>
        <w:jc w:val="both"/>
        <w:outlineLvl w:val="0"/>
        <w:rPr>
          <w:lang w:val="sr-Cyrl-RS"/>
        </w:rPr>
      </w:pPr>
      <w:r>
        <w:rPr>
          <w:lang w:val="sr-Cyrl-RS"/>
        </w:rPr>
        <w:t>Прикупљање података о ученицима и чување материјала који садржи личне податке,</w:t>
      </w:r>
    </w:p>
    <w:p w:rsidR="002071C1" w:rsidRDefault="00434530">
      <w:pPr>
        <w:numPr>
          <w:ilvl w:val="0"/>
          <w:numId w:val="56"/>
        </w:numPr>
        <w:tabs>
          <w:tab w:val="clear" w:pos="1680"/>
          <w:tab w:val="left" w:pos="426"/>
        </w:tabs>
        <w:ind w:left="142" w:hanging="142"/>
        <w:jc w:val="both"/>
        <w:outlineLvl w:val="0"/>
        <w:rPr>
          <w:lang w:val="sr-Cyrl-RS"/>
        </w:rPr>
      </w:pPr>
      <w:r>
        <w:rPr>
          <w:lang w:val="sr-Cyrl-RS"/>
        </w:rPr>
        <w:t>Праћење савремене литературе, праћење информација од значаја за образовање и васпитање на интернету, учествовање у активностима струковног удружења и на Републичкој секцији педагога и психолога Србије, похађање акредитованих семинара, конференција, трибина, осмишљавање и реализација акредитованих семинара, посета стручним скуповима, размена искуства са другим стручним сарадницима.</w:t>
      </w:r>
    </w:p>
    <w:p w:rsidR="002071C1" w:rsidRDefault="002071C1">
      <w:pPr>
        <w:ind w:left="142"/>
        <w:jc w:val="both"/>
        <w:outlineLvl w:val="0"/>
        <w:rPr>
          <w:lang w:val="sr-Cyrl-RS"/>
        </w:rPr>
      </w:pPr>
    </w:p>
    <w:p w:rsidR="002071C1" w:rsidRDefault="00434530">
      <w:pPr>
        <w:ind w:left="450"/>
        <w:jc w:val="both"/>
        <w:rPr>
          <w:lang w:val="sr-Cyrl-CS"/>
        </w:rPr>
      </w:pPr>
      <w:r>
        <w:rPr>
          <w:b/>
          <w:lang w:val="sr-Cyrl-CS"/>
        </w:rPr>
        <w:t>11.2 БИБЛИОТЕКАР</w:t>
      </w:r>
      <w:r>
        <w:rPr>
          <w:lang w:val="sr-Cyrl-CS"/>
        </w:rPr>
        <w:t xml:space="preserve"> ће радити на остваривању следећих садржаја: </w:t>
      </w:r>
    </w:p>
    <w:p w:rsidR="002071C1" w:rsidRDefault="00434530">
      <w:pPr>
        <w:ind w:left="180" w:firstLine="180"/>
        <w:jc w:val="both"/>
        <w:rPr>
          <w:lang w:val="sr-Cyrl-CS"/>
        </w:rPr>
      </w:pPr>
      <w:r>
        <w:rPr>
          <w:lang w:val="sr-Cyrl-CS"/>
        </w:rPr>
        <w:t>Планирање и програмирање рада са ученицима у библиотеци,библиотечкој секцији и набавци медијатечке грађе,</w:t>
      </w:r>
      <w:r w:rsidR="00FB7F63">
        <w:rPr>
          <w:lang w:val="sr-Cyrl-CS"/>
        </w:rPr>
        <w:t xml:space="preserve"> л</w:t>
      </w:r>
      <w:r>
        <w:rPr>
          <w:lang w:val="sr-Cyrl-CS"/>
        </w:rPr>
        <w:t>итературе и пероидичних публикација за ученике,</w:t>
      </w:r>
      <w:r w:rsidR="00FB7F63">
        <w:rPr>
          <w:lang w:val="sr-Cyrl-CS"/>
        </w:rPr>
        <w:t xml:space="preserve"> </w:t>
      </w:r>
      <w:r>
        <w:rPr>
          <w:lang w:val="sr-Cyrl-CS"/>
        </w:rPr>
        <w:t>наставнике и др.</w:t>
      </w:r>
      <w:r w:rsidR="00FB7F63">
        <w:rPr>
          <w:lang w:val="sr-Cyrl-CS"/>
        </w:rPr>
        <w:t xml:space="preserve"> </w:t>
      </w:r>
      <w:r>
        <w:rPr>
          <w:lang w:val="sr-Cyrl-CS"/>
        </w:rPr>
        <w:t>Рад са ученицима на упознавању са радом школске библиотеке медијатеке,</w:t>
      </w:r>
      <w:r w:rsidR="00FB7F63">
        <w:rPr>
          <w:lang w:val="sr-Cyrl-CS"/>
        </w:rPr>
        <w:t xml:space="preserve"> </w:t>
      </w:r>
      <w:r>
        <w:rPr>
          <w:lang w:val="sr-Cyrl-CS"/>
        </w:rPr>
        <w:t xml:space="preserve">упознавање ученика са врстама библиотечко-медијатечке грађе и оспособљавање за њено самостално коришћење,развијање навика код ученика за заштиту,чување и руковање књижном и некњижном грађом,пружање помоћи ученицима укљиченим у библиотечку секцију у остваривању рада те секције,организовање сусрета с писцима и другим јавним културним ствараоцима </w:t>
      </w:r>
    </w:p>
    <w:p w:rsidR="002071C1" w:rsidRDefault="00434530">
      <w:pPr>
        <w:ind w:left="360" w:firstLine="360"/>
        <w:jc w:val="both"/>
        <w:rPr>
          <w:lang w:val="sr-Cyrl-CS"/>
        </w:rPr>
      </w:pPr>
      <w:r>
        <w:rPr>
          <w:lang w:val="sr-Cyrl-CS"/>
        </w:rPr>
        <w:t>Сарадња са наставницима у коришћењу књижно-библиотечке и некњижне грађе, обезбеђивање одговарајуће грађе за коришћење у рдовној,додатној и допунској настави и сл.</w:t>
      </w:r>
    </w:p>
    <w:p w:rsidR="002071C1" w:rsidRDefault="00434530">
      <w:pPr>
        <w:ind w:firstLine="360"/>
        <w:jc w:val="both"/>
        <w:rPr>
          <w:lang w:val="sr-Cyrl-CS"/>
        </w:rPr>
      </w:pPr>
      <w:r>
        <w:rPr>
          <w:lang w:val="sr-Cyrl-CS"/>
        </w:rPr>
        <w:t>Информисање ученика и наставника о новим књигама, листовима, часописима и медијатечкој грађи и вођење библиотечко-медијатечког пословања.</w:t>
      </w:r>
    </w:p>
    <w:p w:rsidR="002071C1" w:rsidRDefault="00434530">
      <w:pPr>
        <w:ind w:firstLine="360"/>
        <w:jc w:val="both"/>
        <w:rPr>
          <w:lang w:val="sr-Cyrl-CS"/>
        </w:rPr>
      </w:pPr>
      <w:r>
        <w:rPr>
          <w:lang w:val="sr-Cyrl-CS"/>
        </w:rPr>
        <w:t>Сарадња са културним радницима и институцијама у циљу остваривања културне и јавне делатности школе и сопственог стручног усавршавања.</w:t>
      </w:r>
    </w:p>
    <w:p w:rsidR="002071C1" w:rsidRDefault="00434530">
      <w:pPr>
        <w:autoSpaceDE w:val="0"/>
        <w:autoSpaceDN w:val="0"/>
        <w:adjustRightInd w:val="0"/>
        <w:jc w:val="both"/>
        <w:rPr>
          <w:lang w:val="ru-RU"/>
        </w:rPr>
      </w:pPr>
      <w:r>
        <w:rPr>
          <w:lang w:val="ru-RU"/>
        </w:rPr>
        <w:t>Годишњи програм рада библиотекара заснива се на:</w:t>
      </w:r>
    </w:p>
    <w:p w:rsidR="002071C1" w:rsidRDefault="00434530">
      <w:pPr>
        <w:autoSpaceDE w:val="0"/>
        <w:autoSpaceDN w:val="0"/>
        <w:adjustRightInd w:val="0"/>
        <w:jc w:val="both"/>
        <w:rPr>
          <w:lang w:val="ru-RU"/>
        </w:rPr>
      </w:pPr>
      <w:r>
        <w:rPr>
          <w:lang w:val="ru-RU"/>
        </w:rPr>
        <w:t xml:space="preserve">    1. Образовно-васпитној делатности</w:t>
      </w:r>
    </w:p>
    <w:p w:rsidR="002071C1" w:rsidRDefault="00434530">
      <w:pPr>
        <w:autoSpaceDE w:val="0"/>
        <w:autoSpaceDN w:val="0"/>
        <w:adjustRightInd w:val="0"/>
        <w:jc w:val="both"/>
        <w:rPr>
          <w:lang w:val="ru-RU"/>
        </w:rPr>
      </w:pPr>
      <w:r>
        <w:rPr>
          <w:lang w:val="ru-RU"/>
        </w:rPr>
        <w:t xml:space="preserve">    2. Библиотечко-информативној и</w:t>
      </w:r>
    </w:p>
    <w:p w:rsidR="002071C1" w:rsidRDefault="00434530">
      <w:pPr>
        <w:jc w:val="both"/>
      </w:pPr>
      <w:r>
        <w:rPr>
          <w:lang w:val="sr-Cyrl-RS"/>
        </w:rPr>
        <w:t xml:space="preserve">    </w:t>
      </w:r>
      <w:r>
        <w:t>3. Културној делатности</w:t>
      </w:r>
    </w:p>
    <w:p w:rsidR="00FB7F63" w:rsidRDefault="00FB7F63">
      <w:pPr>
        <w:jc w:val="both"/>
        <w:rPr>
          <w:lang w:val="sr-Cyrl-CS"/>
        </w:rPr>
      </w:pPr>
    </w:p>
    <w:p w:rsidR="002071C1" w:rsidRDefault="00434530">
      <w:pPr>
        <w:rPr>
          <w:rFonts w:eastAsia="Arial,Bold"/>
          <w:b/>
          <w:bCs/>
          <w:lang w:val="sr-Cyrl-RS"/>
        </w:rPr>
      </w:pPr>
      <w:r>
        <w:rPr>
          <w:rFonts w:eastAsia="Arial,Bold"/>
          <w:b/>
          <w:bCs/>
        </w:rPr>
        <w:t>1.Образовно-васпитн</w:t>
      </w:r>
      <w:r>
        <w:rPr>
          <w:rFonts w:eastAsia="Arial,Bold"/>
          <w:b/>
          <w:bCs/>
          <w:lang w:val="sr-Cyrl-RS"/>
        </w:rPr>
        <w:t>а делатност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8"/>
        <w:gridCol w:w="1080"/>
        <w:gridCol w:w="1668"/>
      </w:tblGrid>
      <w:tr w:rsidR="002071C1">
        <w:trPr>
          <w:trHeight w:val="317"/>
        </w:trPr>
        <w:tc>
          <w:tcPr>
            <w:tcW w:w="6858" w:type="dxa"/>
            <w:shd w:val="clear" w:color="auto" w:fill="E6E6E6"/>
            <w:vAlign w:val="center"/>
          </w:tcPr>
          <w:p w:rsidR="002071C1" w:rsidRDefault="00434530">
            <w:pPr>
              <w:jc w:val="center"/>
              <w:rPr>
                <w:sz w:val="20"/>
                <w:szCs w:val="20"/>
                <w:lang w:val="sr-Cyrl-CS"/>
              </w:rPr>
            </w:pPr>
            <w:r>
              <w:rPr>
                <w:rFonts w:eastAsia="Arial,Bold"/>
                <w:b/>
                <w:bCs/>
                <w:sz w:val="20"/>
                <w:szCs w:val="20"/>
              </w:rPr>
              <w:t>ПОДРУЧЈЕ РАДА</w:t>
            </w:r>
          </w:p>
        </w:tc>
        <w:tc>
          <w:tcPr>
            <w:tcW w:w="1080" w:type="dxa"/>
            <w:shd w:val="clear" w:color="auto" w:fill="E6E6E6"/>
            <w:vAlign w:val="center"/>
          </w:tcPr>
          <w:p w:rsidR="002071C1" w:rsidRDefault="00434530">
            <w:pPr>
              <w:jc w:val="center"/>
              <w:rPr>
                <w:sz w:val="20"/>
                <w:szCs w:val="20"/>
                <w:lang w:val="sr-Cyrl-CS"/>
              </w:rPr>
            </w:pPr>
            <w:r>
              <w:rPr>
                <w:rFonts w:eastAsia="Arial,Bold"/>
                <w:b/>
                <w:bCs/>
                <w:sz w:val="20"/>
                <w:szCs w:val="20"/>
              </w:rPr>
              <w:t>ВРЕМЕ</w:t>
            </w:r>
          </w:p>
        </w:tc>
        <w:tc>
          <w:tcPr>
            <w:tcW w:w="1668" w:type="dxa"/>
            <w:shd w:val="clear" w:color="auto" w:fill="E6E6E6"/>
            <w:vAlign w:val="center"/>
          </w:tcPr>
          <w:p w:rsidR="002071C1" w:rsidRDefault="00434530">
            <w:pPr>
              <w:jc w:val="center"/>
              <w:rPr>
                <w:sz w:val="20"/>
                <w:szCs w:val="20"/>
                <w:lang w:val="sr-Cyrl-CS"/>
              </w:rPr>
            </w:pPr>
            <w:r>
              <w:rPr>
                <w:rFonts w:eastAsia="Arial,Bold"/>
                <w:b/>
                <w:bCs/>
                <w:sz w:val="20"/>
                <w:szCs w:val="20"/>
              </w:rPr>
              <w:t>РЕАЛИЗАТОР</w:t>
            </w:r>
          </w:p>
        </w:tc>
      </w:tr>
      <w:tr w:rsidR="002071C1">
        <w:trPr>
          <w:trHeight w:val="1372"/>
        </w:trPr>
        <w:tc>
          <w:tcPr>
            <w:tcW w:w="6858" w:type="dxa"/>
          </w:tcPr>
          <w:p w:rsidR="002071C1" w:rsidRDefault="00434530">
            <w:pPr>
              <w:autoSpaceDE w:val="0"/>
              <w:autoSpaceDN w:val="0"/>
              <w:adjustRightInd w:val="0"/>
              <w:jc w:val="both"/>
              <w:rPr>
                <w:rFonts w:eastAsia="Arial,Bold"/>
                <w:b/>
                <w:bCs/>
                <w:sz w:val="22"/>
                <w:szCs w:val="22"/>
                <w:lang w:val="ru-RU"/>
              </w:rPr>
            </w:pPr>
            <w:r>
              <w:rPr>
                <w:rFonts w:eastAsia="Arial,Bold"/>
                <w:b/>
                <w:bCs/>
                <w:sz w:val="22"/>
                <w:szCs w:val="22"/>
                <w:lang w:val="ru-RU"/>
              </w:rPr>
              <w:lastRenderedPageBreak/>
              <w:t>Непосредан рад са ученицима</w:t>
            </w:r>
          </w:p>
          <w:p w:rsidR="002071C1" w:rsidRDefault="00434530">
            <w:pPr>
              <w:autoSpaceDE w:val="0"/>
              <w:autoSpaceDN w:val="0"/>
              <w:adjustRightInd w:val="0"/>
              <w:jc w:val="both"/>
              <w:rPr>
                <w:rFonts w:eastAsia="Arial,Bold"/>
                <w:sz w:val="22"/>
                <w:szCs w:val="22"/>
                <w:lang w:val="ru-RU"/>
              </w:rPr>
            </w:pPr>
            <w:r>
              <w:rPr>
                <w:rFonts w:eastAsia="Arial,Bold"/>
                <w:sz w:val="22"/>
                <w:szCs w:val="22"/>
                <w:lang w:val="ru-RU"/>
              </w:rPr>
              <w:t>Организовано и систематско упознавање ученика са књигом и осталом библиотечком грађом, са начином пословања библиотеке и мрежом библиотека у средини у којој живе.</w:t>
            </w:r>
          </w:p>
          <w:p w:rsidR="002071C1" w:rsidRDefault="00434530">
            <w:pPr>
              <w:autoSpaceDE w:val="0"/>
              <w:autoSpaceDN w:val="0"/>
              <w:adjustRightInd w:val="0"/>
              <w:jc w:val="both"/>
              <w:rPr>
                <w:rFonts w:eastAsia="Arial,Bold"/>
                <w:sz w:val="22"/>
                <w:szCs w:val="22"/>
                <w:lang w:val="ru-RU"/>
              </w:rPr>
            </w:pPr>
            <w:r>
              <w:rPr>
                <w:rFonts w:eastAsia="Arial,Bold"/>
                <w:sz w:val="22"/>
                <w:szCs w:val="22"/>
                <w:lang w:val="ru-RU"/>
              </w:rPr>
              <w:t>Испитивање за које врсте литературе постоји интересовање код ученика, као и усмеравање ка књижевним вредностима</w:t>
            </w:r>
          </w:p>
          <w:p w:rsidR="002071C1" w:rsidRDefault="00434530">
            <w:pPr>
              <w:autoSpaceDE w:val="0"/>
              <w:autoSpaceDN w:val="0"/>
              <w:adjustRightInd w:val="0"/>
              <w:jc w:val="both"/>
              <w:rPr>
                <w:rFonts w:eastAsia="Arial,Bold"/>
                <w:sz w:val="22"/>
                <w:szCs w:val="22"/>
                <w:lang w:val="ru-RU"/>
              </w:rPr>
            </w:pPr>
            <w:r>
              <w:rPr>
                <w:rFonts w:eastAsia="Arial,Bold"/>
                <w:sz w:val="22"/>
                <w:szCs w:val="22"/>
                <w:lang w:val="ru-RU"/>
              </w:rPr>
              <w:t xml:space="preserve">и достигнућима савремене науке. Развијање читалачких склоности и навике да ученици сами траже књигу и осталу литературу. Помоћ при избору литературе. Неговање културног понашања у библиотеци и читаоници. Упућивање на пажљиво и правилно руковање библиотечком грађом. Упознавање за типовима библиотечких каталога (ауторског и стручног),  њиховом сврхом и начином коришћења,  као иупознавање са електронским начином претраживања библиотечког фонда. Одржавање наставних часова о библиотеци и библиотекарству у оквиру редовне наставе и слободних активности. Реализација образовно-васпитног програма у оквиру библиотекарске секције. Систематско припремање ученика да самостално користе стручну и научну литературу, лексиконе, часописе, речнике, енциклопедије, као и научне </w:t>
            </w:r>
            <w:r>
              <w:rPr>
                <w:rFonts w:eastAsia="Arial,Bold"/>
                <w:sz w:val="22"/>
                <w:szCs w:val="22"/>
              </w:rPr>
              <w:t>иформације уопште.</w:t>
            </w:r>
          </w:p>
        </w:tc>
        <w:tc>
          <w:tcPr>
            <w:tcW w:w="1080" w:type="dxa"/>
          </w:tcPr>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434530">
            <w:pPr>
              <w:autoSpaceDE w:val="0"/>
              <w:autoSpaceDN w:val="0"/>
              <w:adjustRightInd w:val="0"/>
              <w:jc w:val="center"/>
              <w:rPr>
                <w:sz w:val="22"/>
                <w:szCs w:val="22"/>
              </w:rPr>
            </w:pPr>
            <w:r>
              <w:rPr>
                <w:sz w:val="22"/>
                <w:szCs w:val="22"/>
              </w:rPr>
              <w:t>Током</w:t>
            </w:r>
          </w:p>
          <w:p w:rsidR="002071C1" w:rsidRDefault="00434530">
            <w:pPr>
              <w:jc w:val="center"/>
              <w:rPr>
                <w:sz w:val="22"/>
                <w:szCs w:val="22"/>
                <w:lang w:val="sr-Cyrl-CS"/>
              </w:rPr>
            </w:pPr>
            <w:r>
              <w:rPr>
                <w:sz w:val="22"/>
                <w:szCs w:val="22"/>
              </w:rPr>
              <w:t>године</w:t>
            </w:r>
          </w:p>
        </w:tc>
        <w:tc>
          <w:tcPr>
            <w:tcW w:w="1668" w:type="dxa"/>
          </w:tcPr>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434530">
            <w:pPr>
              <w:jc w:val="center"/>
              <w:rPr>
                <w:sz w:val="22"/>
                <w:szCs w:val="22"/>
                <w:lang w:val="sr-Cyrl-CS"/>
              </w:rPr>
            </w:pPr>
            <w:r>
              <w:rPr>
                <w:sz w:val="22"/>
                <w:szCs w:val="22"/>
              </w:rPr>
              <w:t>Библиотекар</w:t>
            </w:r>
          </w:p>
          <w:p w:rsidR="002071C1" w:rsidRDefault="002071C1">
            <w:pPr>
              <w:jc w:val="center"/>
              <w:rPr>
                <w:sz w:val="22"/>
                <w:szCs w:val="22"/>
                <w:lang w:val="sr-Cyrl-CS"/>
              </w:rPr>
            </w:pPr>
          </w:p>
        </w:tc>
      </w:tr>
      <w:tr w:rsidR="002071C1">
        <w:trPr>
          <w:trHeight w:val="1372"/>
        </w:trPr>
        <w:tc>
          <w:tcPr>
            <w:tcW w:w="6858" w:type="dxa"/>
          </w:tcPr>
          <w:p w:rsidR="002071C1" w:rsidRDefault="00434530">
            <w:pPr>
              <w:autoSpaceDE w:val="0"/>
              <w:autoSpaceDN w:val="0"/>
              <w:adjustRightInd w:val="0"/>
              <w:jc w:val="both"/>
              <w:rPr>
                <w:rFonts w:eastAsia="Arial,Bold"/>
                <w:b/>
                <w:bCs/>
                <w:sz w:val="22"/>
                <w:szCs w:val="22"/>
                <w:lang w:val="sr-Cyrl-CS"/>
              </w:rPr>
            </w:pPr>
            <w:r>
              <w:rPr>
                <w:rFonts w:eastAsia="Arial,Bold"/>
                <w:b/>
                <w:bCs/>
                <w:sz w:val="22"/>
                <w:szCs w:val="22"/>
                <w:lang w:val="sr-Cyrl-CS"/>
              </w:rPr>
              <w:t>САРАДЊА СА НАСТАВНИЦИМА</w:t>
            </w:r>
          </w:p>
          <w:p w:rsidR="002071C1" w:rsidRDefault="00434530">
            <w:pPr>
              <w:autoSpaceDE w:val="0"/>
              <w:autoSpaceDN w:val="0"/>
              <w:adjustRightInd w:val="0"/>
              <w:jc w:val="both"/>
              <w:rPr>
                <w:sz w:val="22"/>
                <w:szCs w:val="22"/>
                <w:lang w:val="ru-RU"/>
              </w:rPr>
            </w:pPr>
            <w:r>
              <w:rPr>
                <w:sz w:val="22"/>
                <w:szCs w:val="22"/>
                <w:lang w:val="ru-RU"/>
              </w:rPr>
              <w:t xml:space="preserve">Сарадња са наставницима српског језика на утврђивању плана лектире и политике набавке књига. Сарадња са наставницима свих предмета у планирању набавке литературе за ученике и наставнике из различитих области знања. Континуирана сарадња са стручним активима, педагогом и директорком школе у вези са набавком стручне </w:t>
            </w:r>
            <w:r>
              <w:rPr>
                <w:sz w:val="22"/>
                <w:szCs w:val="22"/>
              </w:rPr>
              <w:t>методичко-педагошке литературе</w:t>
            </w:r>
          </w:p>
        </w:tc>
        <w:tc>
          <w:tcPr>
            <w:tcW w:w="1080" w:type="dxa"/>
          </w:tcPr>
          <w:p w:rsidR="002071C1" w:rsidRDefault="002071C1">
            <w:pPr>
              <w:autoSpaceDE w:val="0"/>
              <w:autoSpaceDN w:val="0"/>
              <w:adjustRightInd w:val="0"/>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rPr>
                <w:sz w:val="22"/>
                <w:szCs w:val="22"/>
                <w:lang w:val="sr-Cyrl-CS"/>
              </w:rPr>
            </w:pPr>
          </w:p>
          <w:p w:rsidR="002071C1" w:rsidRDefault="00434530">
            <w:pPr>
              <w:autoSpaceDE w:val="0"/>
              <w:autoSpaceDN w:val="0"/>
              <w:adjustRightInd w:val="0"/>
              <w:jc w:val="center"/>
              <w:rPr>
                <w:sz w:val="22"/>
                <w:szCs w:val="22"/>
              </w:rPr>
            </w:pPr>
            <w:r>
              <w:rPr>
                <w:sz w:val="22"/>
                <w:szCs w:val="22"/>
              </w:rPr>
              <w:t>Током</w:t>
            </w:r>
          </w:p>
          <w:p w:rsidR="002071C1" w:rsidRDefault="00434530">
            <w:pPr>
              <w:jc w:val="center"/>
              <w:rPr>
                <w:sz w:val="22"/>
                <w:szCs w:val="22"/>
                <w:lang w:val="sr-Cyrl-CS"/>
              </w:rPr>
            </w:pPr>
            <w:r>
              <w:rPr>
                <w:sz w:val="22"/>
                <w:szCs w:val="22"/>
              </w:rPr>
              <w:t>године</w:t>
            </w:r>
          </w:p>
        </w:tc>
        <w:tc>
          <w:tcPr>
            <w:tcW w:w="1668" w:type="dxa"/>
          </w:tcPr>
          <w:p w:rsidR="002071C1" w:rsidRDefault="002071C1">
            <w:pPr>
              <w:autoSpaceDE w:val="0"/>
              <w:autoSpaceDN w:val="0"/>
              <w:adjustRightInd w:val="0"/>
              <w:rPr>
                <w:sz w:val="22"/>
                <w:szCs w:val="22"/>
                <w:lang w:val="sr-Cyrl-CS"/>
              </w:rPr>
            </w:pPr>
          </w:p>
          <w:p w:rsidR="002071C1" w:rsidRDefault="002071C1">
            <w:pPr>
              <w:autoSpaceDE w:val="0"/>
              <w:autoSpaceDN w:val="0"/>
              <w:adjustRightInd w:val="0"/>
              <w:rPr>
                <w:sz w:val="22"/>
                <w:szCs w:val="22"/>
                <w:lang w:val="sr-Cyrl-CS"/>
              </w:rPr>
            </w:pPr>
          </w:p>
          <w:p w:rsidR="002071C1" w:rsidRDefault="00434530">
            <w:pPr>
              <w:autoSpaceDE w:val="0"/>
              <w:autoSpaceDN w:val="0"/>
              <w:adjustRightInd w:val="0"/>
              <w:jc w:val="center"/>
              <w:rPr>
                <w:sz w:val="22"/>
                <w:szCs w:val="22"/>
                <w:lang w:val="sr-Cyrl-CS"/>
              </w:rPr>
            </w:pPr>
            <w:r>
              <w:rPr>
                <w:sz w:val="22"/>
                <w:szCs w:val="22"/>
              </w:rPr>
              <w:t>Наставници</w:t>
            </w:r>
          </w:p>
          <w:p w:rsidR="002071C1" w:rsidRDefault="00434530">
            <w:pPr>
              <w:autoSpaceDE w:val="0"/>
              <w:autoSpaceDN w:val="0"/>
              <w:adjustRightInd w:val="0"/>
              <w:jc w:val="center"/>
              <w:rPr>
                <w:sz w:val="22"/>
                <w:szCs w:val="22"/>
              </w:rPr>
            </w:pPr>
            <w:r>
              <w:rPr>
                <w:sz w:val="22"/>
                <w:szCs w:val="22"/>
              </w:rPr>
              <w:t>библиотекар,</w:t>
            </w:r>
          </w:p>
          <w:p w:rsidR="002071C1" w:rsidRDefault="00434530">
            <w:pPr>
              <w:jc w:val="center"/>
              <w:rPr>
                <w:sz w:val="22"/>
                <w:szCs w:val="22"/>
                <w:lang w:val="sr-Cyrl-CS"/>
              </w:rPr>
            </w:pPr>
            <w:r>
              <w:rPr>
                <w:sz w:val="22"/>
                <w:szCs w:val="22"/>
              </w:rPr>
              <w:t>педагог, директор</w:t>
            </w:r>
          </w:p>
        </w:tc>
      </w:tr>
    </w:tbl>
    <w:p w:rsidR="002071C1" w:rsidRDefault="00434530">
      <w:pPr>
        <w:rPr>
          <w:rFonts w:eastAsia="Arial,Bold"/>
          <w:b/>
          <w:bCs/>
          <w:sz w:val="22"/>
          <w:szCs w:val="22"/>
          <w:lang w:val="sr-Cyrl-RS"/>
        </w:rPr>
      </w:pPr>
      <w:r>
        <w:rPr>
          <w:rFonts w:eastAsia="Arial,Bold"/>
          <w:b/>
          <w:bCs/>
          <w:sz w:val="22"/>
          <w:szCs w:val="22"/>
        </w:rPr>
        <w:t>2. Б</w:t>
      </w:r>
      <w:r>
        <w:rPr>
          <w:rFonts w:eastAsia="Arial,Bold"/>
          <w:b/>
          <w:bCs/>
          <w:sz w:val="22"/>
          <w:szCs w:val="22"/>
          <w:lang w:val="sr-Cyrl-RS"/>
        </w:rPr>
        <w:t>иблиотечко-информативна делатност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134"/>
        <w:gridCol w:w="1701"/>
      </w:tblGrid>
      <w:tr w:rsidR="002071C1">
        <w:trPr>
          <w:trHeight w:val="284"/>
        </w:trPr>
        <w:tc>
          <w:tcPr>
            <w:tcW w:w="6771" w:type="dxa"/>
            <w:shd w:val="pct10" w:color="auto" w:fill="auto"/>
            <w:vAlign w:val="center"/>
          </w:tcPr>
          <w:p w:rsidR="002071C1" w:rsidRDefault="00434530">
            <w:pPr>
              <w:jc w:val="center"/>
              <w:rPr>
                <w:sz w:val="20"/>
                <w:szCs w:val="20"/>
                <w:lang w:val="sr-Cyrl-CS"/>
              </w:rPr>
            </w:pPr>
            <w:r>
              <w:rPr>
                <w:rFonts w:eastAsia="Arial,Bold"/>
                <w:b/>
                <w:bCs/>
                <w:sz w:val="20"/>
                <w:szCs w:val="20"/>
              </w:rPr>
              <w:t>ПОДРУЧЈЕ РАДА</w:t>
            </w:r>
          </w:p>
        </w:tc>
        <w:tc>
          <w:tcPr>
            <w:tcW w:w="1134" w:type="dxa"/>
            <w:shd w:val="pct10" w:color="auto" w:fill="auto"/>
            <w:vAlign w:val="center"/>
          </w:tcPr>
          <w:p w:rsidR="002071C1" w:rsidRDefault="00434530">
            <w:pPr>
              <w:jc w:val="center"/>
              <w:rPr>
                <w:sz w:val="20"/>
                <w:szCs w:val="20"/>
                <w:lang w:val="sr-Cyrl-CS"/>
              </w:rPr>
            </w:pPr>
            <w:r>
              <w:rPr>
                <w:rFonts w:eastAsia="Arial,Bold"/>
                <w:b/>
                <w:bCs/>
                <w:sz w:val="20"/>
                <w:szCs w:val="20"/>
              </w:rPr>
              <w:t>ВРЕМЕ</w:t>
            </w:r>
          </w:p>
        </w:tc>
        <w:tc>
          <w:tcPr>
            <w:tcW w:w="1701" w:type="dxa"/>
            <w:shd w:val="pct10" w:color="auto" w:fill="auto"/>
            <w:vAlign w:val="center"/>
          </w:tcPr>
          <w:p w:rsidR="002071C1" w:rsidRDefault="00434530">
            <w:pPr>
              <w:jc w:val="center"/>
              <w:rPr>
                <w:sz w:val="20"/>
                <w:szCs w:val="20"/>
                <w:lang w:val="sr-Cyrl-CS"/>
              </w:rPr>
            </w:pPr>
            <w:r>
              <w:rPr>
                <w:rFonts w:eastAsia="Arial,Bold"/>
                <w:b/>
                <w:bCs/>
                <w:sz w:val="20"/>
                <w:szCs w:val="20"/>
              </w:rPr>
              <w:t>РЕАЛИЗАТОР</w:t>
            </w:r>
          </w:p>
        </w:tc>
      </w:tr>
      <w:tr w:rsidR="002071C1">
        <w:trPr>
          <w:trHeight w:val="1772"/>
        </w:trPr>
        <w:tc>
          <w:tcPr>
            <w:tcW w:w="6771" w:type="dxa"/>
          </w:tcPr>
          <w:p w:rsidR="002071C1" w:rsidRDefault="00434530">
            <w:pPr>
              <w:autoSpaceDE w:val="0"/>
              <w:autoSpaceDN w:val="0"/>
              <w:adjustRightInd w:val="0"/>
              <w:jc w:val="both"/>
              <w:rPr>
                <w:b/>
                <w:sz w:val="22"/>
                <w:szCs w:val="22"/>
                <w:lang w:val="ru-RU"/>
              </w:rPr>
            </w:pPr>
            <w:r>
              <w:rPr>
                <w:b/>
                <w:sz w:val="22"/>
                <w:szCs w:val="22"/>
                <w:lang w:val="ru-RU"/>
              </w:rPr>
              <w:t>Вођење библиотечког пословања:</w:t>
            </w:r>
          </w:p>
          <w:p w:rsidR="002071C1" w:rsidRDefault="00434530">
            <w:pPr>
              <w:autoSpaceDE w:val="0"/>
              <w:autoSpaceDN w:val="0"/>
              <w:adjustRightInd w:val="0"/>
              <w:jc w:val="both"/>
              <w:rPr>
                <w:sz w:val="22"/>
                <w:szCs w:val="22"/>
                <w:lang w:val="ru-RU"/>
              </w:rPr>
            </w:pPr>
            <w:r>
              <w:rPr>
                <w:sz w:val="22"/>
                <w:szCs w:val="22"/>
                <w:lang w:val="ru-RU"/>
              </w:rPr>
              <w:t>Сакупљање, обрада, чување и давање на коришћење књижне и некњижне грађе. Попис и евиденција чланова и издавања књига. Руковођење пословима набавке публикација и осталог библиотечког материјала према потребама рада. Вођење статистике о броју посета библиотеци и прочитаним књигама. Систематски рад на информисању ученика и наставника о новим књигама и садржајима стручних часописа. Припремање тематских изложби везаних за јубиларне годишњице књижевника и културно-историјских догађаја.</w:t>
            </w:r>
          </w:p>
          <w:p w:rsidR="002071C1" w:rsidRDefault="00434530">
            <w:pPr>
              <w:autoSpaceDE w:val="0"/>
              <w:autoSpaceDN w:val="0"/>
              <w:adjustRightInd w:val="0"/>
              <w:jc w:val="both"/>
              <w:rPr>
                <w:sz w:val="22"/>
                <w:szCs w:val="22"/>
                <w:lang w:val="ru-RU"/>
              </w:rPr>
            </w:pPr>
            <w:r>
              <w:rPr>
                <w:sz w:val="22"/>
                <w:szCs w:val="22"/>
                <w:lang w:val="ru-RU"/>
              </w:rPr>
              <w:t>Набавка литературе за стучно усавршавање наставника. Организовање међубиблиотечке сарадње и</w:t>
            </w:r>
            <w:r>
              <w:rPr>
                <w:sz w:val="22"/>
                <w:szCs w:val="22"/>
                <w:lang w:val="sr-Cyrl-CS"/>
              </w:rPr>
              <w:t xml:space="preserve"> позајмица</w:t>
            </w:r>
          </w:p>
        </w:tc>
        <w:tc>
          <w:tcPr>
            <w:tcW w:w="1134" w:type="dxa"/>
          </w:tcPr>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rPr>
                <w:sz w:val="22"/>
                <w:szCs w:val="22"/>
                <w:lang w:val="sr-Cyrl-CS"/>
              </w:rPr>
            </w:pPr>
          </w:p>
          <w:p w:rsidR="002071C1" w:rsidRDefault="002071C1">
            <w:pPr>
              <w:autoSpaceDE w:val="0"/>
              <w:autoSpaceDN w:val="0"/>
              <w:adjustRightInd w:val="0"/>
              <w:jc w:val="center"/>
              <w:rPr>
                <w:sz w:val="22"/>
                <w:szCs w:val="22"/>
                <w:lang w:val="sr-Cyrl-CS"/>
              </w:rPr>
            </w:pPr>
          </w:p>
          <w:p w:rsidR="002071C1" w:rsidRDefault="00434530">
            <w:pPr>
              <w:autoSpaceDE w:val="0"/>
              <w:autoSpaceDN w:val="0"/>
              <w:adjustRightInd w:val="0"/>
              <w:jc w:val="center"/>
              <w:rPr>
                <w:sz w:val="22"/>
                <w:szCs w:val="22"/>
              </w:rPr>
            </w:pPr>
            <w:r>
              <w:rPr>
                <w:sz w:val="22"/>
                <w:szCs w:val="22"/>
              </w:rPr>
              <w:t>Током</w:t>
            </w:r>
          </w:p>
          <w:p w:rsidR="002071C1" w:rsidRDefault="00434530">
            <w:pPr>
              <w:jc w:val="center"/>
              <w:rPr>
                <w:sz w:val="22"/>
                <w:szCs w:val="22"/>
                <w:lang w:val="sr-Cyrl-CS"/>
              </w:rPr>
            </w:pPr>
            <w:r>
              <w:rPr>
                <w:sz w:val="22"/>
                <w:szCs w:val="22"/>
              </w:rPr>
              <w:t>године</w:t>
            </w:r>
          </w:p>
        </w:tc>
        <w:tc>
          <w:tcPr>
            <w:tcW w:w="1701" w:type="dxa"/>
          </w:tcPr>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jc w:val="center"/>
              <w:rPr>
                <w:sz w:val="22"/>
                <w:szCs w:val="22"/>
                <w:lang w:val="sr-Cyrl-CS"/>
              </w:rPr>
            </w:pPr>
          </w:p>
          <w:p w:rsidR="002071C1" w:rsidRDefault="002071C1">
            <w:pPr>
              <w:rPr>
                <w:sz w:val="22"/>
                <w:szCs w:val="22"/>
                <w:lang w:val="sr-Cyrl-CS"/>
              </w:rPr>
            </w:pPr>
          </w:p>
          <w:p w:rsidR="002071C1" w:rsidRDefault="002071C1">
            <w:pPr>
              <w:rPr>
                <w:sz w:val="22"/>
                <w:szCs w:val="22"/>
                <w:lang w:val="sr-Cyrl-CS"/>
              </w:rPr>
            </w:pPr>
          </w:p>
          <w:p w:rsidR="002071C1" w:rsidRDefault="00434530">
            <w:pPr>
              <w:jc w:val="center"/>
              <w:rPr>
                <w:sz w:val="22"/>
                <w:szCs w:val="22"/>
                <w:lang w:val="sr-Cyrl-CS"/>
              </w:rPr>
            </w:pPr>
            <w:r>
              <w:rPr>
                <w:sz w:val="22"/>
                <w:szCs w:val="22"/>
              </w:rPr>
              <w:t>Библиотекар</w:t>
            </w:r>
          </w:p>
          <w:p w:rsidR="002071C1" w:rsidRDefault="002071C1">
            <w:pPr>
              <w:rPr>
                <w:sz w:val="22"/>
                <w:szCs w:val="22"/>
                <w:lang w:val="sr-Cyrl-CS"/>
              </w:rPr>
            </w:pPr>
          </w:p>
        </w:tc>
      </w:tr>
      <w:tr w:rsidR="002071C1">
        <w:trPr>
          <w:trHeight w:val="345"/>
        </w:trPr>
        <w:tc>
          <w:tcPr>
            <w:tcW w:w="6771" w:type="dxa"/>
          </w:tcPr>
          <w:p w:rsidR="002071C1" w:rsidRDefault="00434530">
            <w:pPr>
              <w:autoSpaceDE w:val="0"/>
              <w:autoSpaceDN w:val="0"/>
              <w:adjustRightInd w:val="0"/>
              <w:jc w:val="both"/>
              <w:rPr>
                <w:rFonts w:eastAsia="Arial,Bold"/>
                <w:b/>
                <w:bCs/>
                <w:sz w:val="22"/>
                <w:szCs w:val="22"/>
                <w:lang w:val="ru-RU"/>
              </w:rPr>
            </w:pPr>
            <w:r>
              <w:rPr>
                <w:rFonts w:eastAsia="Arial,Bold"/>
                <w:b/>
                <w:bCs/>
                <w:sz w:val="22"/>
                <w:szCs w:val="22"/>
                <w:lang w:val="ru-RU"/>
              </w:rPr>
              <w:t>Ревизија библиотечког фонда</w:t>
            </w:r>
          </w:p>
          <w:p w:rsidR="002071C1" w:rsidRDefault="00434530">
            <w:pPr>
              <w:autoSpaceDE w:val="0"/>
              <w:autoSpaceDN w:val="0"/>
              <w:adjustRightInd w:val="0"/>
              <w:jc w:val="both"/>
              <w:rPr>
                <w:rFonts w:eastAsia="Arial,Bold"/>
                <w:sz w:val="22"/>
                <w:szCs w:val="22"/>
                <w:lang w:val="ru-RU"/>
              </w:rPr>
            </w:pPr>
            <w:r>
              <w:rPr>
                <w:rFonts w:eastAsia="Arial,Bold"/>
                <w:sz w:val="22"/>
                <w:szCs w:val="22"/>
                <w:lang w:val="ru-RU"/>
              </w:rPr>
              <w:t xml:space="preserve">Отписивање и излучивање оштећене и неактуелне библиотечке грађе. </w:t>
            </w:r>
            <w:r>
              <w:rPr>
                <w:sz w:val="22"/>
                <w:szCs w:val="22"/>
                <w:lang w:val="ru-RU"/>
              </w:rPr>
              <w:t>Утврђивање потреба за набавком нових</w:t>
            </w:r>
            <w:r>
              <w:rPr>
                <w:rFonts w:eastAsia="Arial,Bold"/>
                <w:sz w:val="22"/>
                <w:szCs w:val="22"/>
                <w:lang w:val="ru-RU"/>
              </w:rPr>
              <w:t xml:space="preserve"> </w:t>
            </w:r>
            <w:r>
              <w:rPr>
                <w:sz w:val="22"/>
                <w:szCs w:val="22"/>
              </w:rPr>
              <w:t>публикација</w:t>
            </w:r>
            <w:r>
              <w:rPr>
                <w:sz w:val="22"/>
                <w:szCs w:val="22"/>
                <w:lang w:val="sr-Cyrl-CS"/>
              </w:rPr>
              <w:t>.</w:t>
            </w:r>
            <w:r>
              <w:rPr>
                <w:sz w:val="22"/>
                <w:szCs w:val="22"/>
              </w:rPr>
              <w:t xml:space="preserve"> </w:t>
            </w:r>
          </w:p>
        </w:tc>
        <w:tc>
          <w:tcPr>
            <w:tcW w:w="1134" w:type="dxa"/>
          </w:tcPr>
          <w:p w:rsidR="002071C1" w:rsidRDefault="002071C1">
            <w:pPr>
              <w:autoSpaceDE w:val="0"/>
              <w:autoSpaceDN w:val="0"/>
              <w:adjustRightInd w:val="0"/>
              <w:rPr>
                <w:sz w:val="22"/>
                <w:szCs w:val="22"/>
                <w:lang w:val="sr-Cyrl-CS"/>
              </w:rPr>
            </w:pPr>
          </w:p>
          <w:p w:rsidR="002071C1" w:rsidRDefault="00434530">
            <w:pPr>
              <w:autoSpaceDE w:val="0"/>
              <w:autoSpaceDN w:val="0"/>
              <w:adjustRightInd w:val="0"/>
              <w:jc w:val="center"/>
              <w:rPr>
                <w:sz w:val="22"/>
                <w:szCs w:val="22"/>
              </w:rPr>
            </w:pPr>
            <w:r>
              <w:rPr>
                <w:sz w:val="22"/>
                <w:szCs w:val="22"/>
              </w:rPr>
              <w:t>Током</w:t>
            </w:r>
          </w:p>
          <w:p w:rsidR="002071C1" w:rsidRDefault="00434530">
            <w:pPr>
              <w:jc w:val="center"/>
              <w:rPr>
                <w:sz w:val="22"/>
                <w:szCs w:val="22"/>
                <w:lang w:val="sr-Cyrl-CS"/>
              </w:rPr>
            </w:pPr>
            <w:r>
              <w:rPr>
                <w:sz w:val="22"/>
                <w:szCs w:val="22"/>
              </w:rPr>
              <w:t>године</w:t>
            </w:r>
          </w:p>
        </w:tc>
        <w:tc>
          <w:tcPr>
            <w:tcW w:w="1701" w:type="dxa"/>
          </w:tcPr>
          <w:p w:rsidR="002071C1" w:rsidRDefault="002071C1">
            <w:pPr>
              <w:rPr>
                <w:sz w:val="22"/>
                <w:szCs w:val="22"/>
                <w:lang w:val="sr-Cyrl-CS"/>
              </w:rPr>
            </w:pPr>
          </w:p>
          <w:p w:rsidR="002071C1" w:rsidRDefault="00434530">
            <w:pPr>
              <w:jc w:val="center"/>
              <w:rPr>
                <w:sz w:val="22"/>
                <w:szCs w:val="22"/>
                <w:lang w:val="sr-Cyrl-CS"/>
              </w:rPr>
            </w:pPr>
            <w:r>
              <w:rPr>
                <w:sz w:val="22"/>
                <w:szCs w:val="22"/>
              </w:rPr>
              <w:t>Библиотекар</w:t>
            </w:r>
          </w:p>
          <w:p w:rsidR="002071C1" w:rsidRDefault="002071C1">
            <w:pPr>
              <w:rPr>
                <w:sz w:val="22"/>
                <w:szCs w:val="22"/>
                <w:lang w:val="sr-Cyrl-CS"/>
              </w:rPr>
            </w:pPr>
          </w:p>
        </w:tc>
      </w:tr>
    </w:tbl>
    <w:p w:rsidR="002071C1" w:rsidRDefault="002071C1">
      <w:pPr>
        <w:rPr>
          <w:rFonts w:eastAsia="Arial,Bold"/>
          <w:b/>
          <w:bCs/>
          <w:lang w:val="sr-Cyrl-RS"/>
        </w:rPr>
      </w:pPr>
    </w:p>
    <w:p w:rsidR="002071C1" w:rsidRDefault="00434530">
      <w:pPr>
        <w:rPr>
          <w:rFonts w:eastAsia="Arial,Bold"/>
          <w:b/>
          <w:bCs/>
          <w:lang w:val="sr-Cyrl-RS"/>
        </w:rPr>
      </w:pPr>
      <w:r>
        <w:rPr>
          <w:rFonts w:eastAsia="Arial,Bold"/>
          <w:b/>
          <w:bCs/>
        </w:rPr>
        <w:t>3.К</w:t>
      </w:r>
      <w:r>
        <w:rPr>
          <w:rFonts w:eastAsia="Arial,Bold"/>
          <w:b/>
          <w:bCs/>
          <w:lang w:val="sr-Cyrl-RS"/>
        </w:rPr>
        <w:t>ултурна делатност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134"/>
        <w:gridCol w:w="1701"/>
      </w:tblGrid>
      <w:tr w:rsidR="002071C1">
        <w:trPr>
          <w:trHeight w:val="227"/>
        </w:trPr>
        <w:tc>
          <w:tcPr>
            <w:tcW w:w="6771" w:type="dxa"/>
            <w:shd w:val="pct10" w:color="auto" w:fill="auto"/>
            <w:vAlign w:val="center"/>
          </w:tcPr>
          <w:p w:rsidR="002071C1" w:rsidRDefault="00434530">
            <w:pPr>
              <w:jc w:val="center"/>
              <w:rPr>
                <w:sz w:val="20"/>
                <w:szCs w:val="20"/>
                <w:lang w:val="sr-Cyrl-CS"/>
              </w:rPr>
            </w:pPr>
            <w:r>
              <w:rPr>
                <w:rFonts w:eastAsia="Arial,Bold"/>
                <w:b/>
                <w:bCs/>
                <w:sz w:val="20"/>
                <w:szCs w:val="20"/>
              </w:rPr>
              <w:t>ПОДРУЧЈЕ РАДА</w:t>
            </w:r>
          </w:p>
        </w:tc>
        <w:tc>
          <w:tcPr>
            <w:tcW w:w="1134" w:type="dxa"/>
            <w:shd w:val="pct10" w:color="auto" w:fill="auto"/>
            <w:vAlign w:val="center"/>
          </w:tcPr>
          <w:p w:rsidR="002071C1" w:rsidRDefault="00434530">
            <w:pPr>
              <w:jc w:val="center"/>
              <w:rPr>
                <w:sz w:val="20"/>
                <w:szCs w:val="20"/>
                <w:lang w:val="sr-Cyrl-CS"/>
              </w:rPr>
            </w:pPr>
            <w:r>
              <w:rPr>
                <w:rFonts w:eastAsia="Arial,Bold"/>
                <w:b/>
                <w:bCs/>
                <w:sz w:val="20"/>
                <w:szCs w:val="20"/>
              </w:rPr>
              <w:t>ВРЕМЕ</w:t>
            </w:r>
          </w:p>
        </w:tc>
        <w:tc>
          <w:tcPr>
            <w:tcW w:w="1701" w:type="dxa"/>
            <w:shd w:val="pct10" w:color="auto" w:fill="auto"/>
            <w:vAlign w:val="center"/>
          </w:tcPr>
          <w:p w:rsidR="002071C1" w:rsidRDefault="00434530">
            <w:pPr>
              <w:jc w:val="center"/>
              <w:rPr>
                <w:sz w:val="20"/>
                <w:szCs w:val="20"/>
                <w:lang w:val="sr-Cyrl-CS"/>
              </w:rPr>
            </w:pPr>
            <w:r>
              <w:rPr>
                <w:rFonts w:eastAsia="Arial,Bold"/>
                <w:b/>
                <w:bCs/>
                <w:sz w:val="20"/>
                <w:szCs w:val="20"/>
              </w:rPr>
              <w:t>РЕАЛИЗАТОР</w:t>
            </w:r>
          </w:p>
        </w:tc>
      </w:tr>
      <w:tr w:rsidR="002071C1">
        <w:trPr>
          <w:trHeight w:val="1875"/>
        </w:trPr>
        <w:tc>
          <w:tcPr>
            <w:tcW w:w="6771" w:type="dxa"/>
          </w:tcPr>
          <w:p w:rsidR="002071C1" w:rsidRDefault="00434530">
            <w:pPr>
              <w:autoSpaceDE w:val="0"/>
              <w:autoSpaceDN w:val="0"/>
              <w:adjustRightInd w:val="0"/>
              <w:jc w:val="both"/>
              <w:rPr>
                <w:sz w:val="22"/>
                <w:szCs w:val="22"/>
                <w:lang w:val="ru-RU"/>
              </w:rPr>
            </w:pPr>
            <w:r>
              <w:rPr>
                <w:sz w:val="22"/>
                <w:szCs w:val="22"/>
                <w:lang w:val="ru-RU"/>
              </w:rPr>
              <w:t xml:space="preserve">Организовање и учешће у културним акцијама школе. Координација рада на организовању књижевних сусрета и постављању тематских изложби. Сарадња са културним установама које се баве књигом. Сарадња са установама културе као што су позоришта, биоскопи, музеји. Посећивање манифестација и центара који се баве књигом: сајма књига, </w:t>
            </w:r>
            <w:r>
              <w:rPr>
                <w:sz w:val="22"/>
                <w:szCs w:val="22"/>
              </w:rPr>
              <w:t>великих библиотека, промоција књига.</w:t>
            </w:r>
          </w:p>
        </w:tc>
        <w:tc>
          <w:tcPr>
            <w:tcW w:w="1134" w:type="dxa"/>
          </w:tcPr>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2071C1">
            <w:pPr>
              <w:autoSpaceDE w:val="0"/>
              <w:autoSpaceDN w:val="0"/>
              <w:adjustRightInd w:val="0"/>
              <w:jc w:val="center"/>
              <w:rPr>
                <w:sz w:val="22"/>
                <w:szCs w:val="22"/>
                <w:lang w:val="sr-Cyrl-CS"/>
              </w:rPr>
            </w:pPr>
          </w:p>
          <w:p w:rsidR="002071C1" w:rsidRDefault="00434530">
            <w:pPr>
              <w:autoSpaceDE w:val="0"/>
              <w:autoSpaceDN w:val="0"/>
              <w:adjustRightInd w:val="0"/>
              <w:jc w:val="center"/>
              <w:rPr>
                <w:sz w:val="22"/>
                <w:szCs w:val="22"/>
              </w:rPr>
            </w:pPr>
            <w:r>
              <w:rPr>
                <w:sz w:val="22"/>
                <w:szCs w:val="22"/>
              </w:rPr>
              <w:t>Током</w:t>
            </w:r>
          </w:p>
          <w:p w:rsidR="002071C1" w:rsidRDefault="00434530">
            <w:pPr>
              <w:jc w:val="center"/>
              <w:rPr>
                <w:sz w:val="22"/>
                <w:szCs w:val="22"/>
                <w:lang w:val="sr-Cyrl-CS"/>
              </w:rPr>
            </w:pPr>
            <w:r>
              <w:rPr>
                <w:sz w:val="22"/>
                <w:szCs w:val="22"/>
              </w:rPr>
              <w:t>годи</w:t>
            </w:r>
            <w:r>
              <w:rPr>
                <w:sz w:val="22"/>
                <w:szCs w:val="22"/>
                <w:lang w:val="sr-Cyrl-CS"/>
              </w:rPr>
              <w:t>н</w:t>
            </w:r>
            <w:r>
              <w:rPr>
                <w:sz w:val="22"/>
                <w:szCs w:val="22"/>
              </w:rPr>
              <w:t>е</w:t>
            </w:r>
          </w:p>
        </w:tc>
        <w:tc>
          <w:tcPr>
            <w:tcW w:w="1701" w:type="dxa"/>
          </w:tcPr>
          <w:p w:rsidR="002071C1" w:rsidRDefault="00434530">
            <w:pPr>
              <w:autoSpaceDE w:val="0"/>
              <w:autoSpaceDN w:val="0"/>
              <w:adjustRightInd w:val="0"/>
              <w:jc w:val="both"/>
              <w:rPr>
                <w:sz w:val="22"/>
                <w:szCs w:val="22"/>
                <w:lang w:val="ru-RU"/>
              </w:rPr>
            </w:pPr>
            <w:r>
              <w:rPr>
                <w:sz w:val="22"/>
                <w:szCs w:val="22"/>
                <w:lang w:val="ru-RU"/>
              </w:rPr>
              <w:t>Библиотекар,</w:t>
            </w:r>
          </w:p>
          <w:p w:rsidR="002071C1" w:rsidRDefault="00434530">
            <w:pPr>
              <w:autoSpaceDE w:val="0"/>
              <w:autoSpaceDN w:val="0"/>
              <w:adjustRightInd w:val="0"/>
              <w:jc w:val="both"/>
              <w:rPr>
                <w:sz w:val="22"/>
                <w:szCs w:val="22"/>
                <w:lang w:val="ru-RU"/>
              </w:rPr>
            </w:pPr>
            <w:r>
              <w:rPr>
                <w:sz w:val="22"/>
                <w:szCs w:val="22"/>
                <w:lang w:val="ru-RU"/>
              </w:rPr>
              <w:t>наставници,</w:t>
            </w:r>
          </w:p>
          <w:p w:rsidR="002071C1" w:rsidRDefault="00434530">
            <w:pPr>
              <w:autoSpaceDE w:val="0"/>
              <w:autoSpaceDN w:val="0"/>
              <w:adjustRightInd w:val="0"/>
              <w:jc w:val="both"/>
              <w:rPr>
                <w:sz w:val="22"/>
                <w:szCs w:val="22"/>
                <w:lang w:val="ru-RU"/>
              </w:rPr>
            </w:pPr>
            <w:r>
              <w:rPr>
                <w:sz w:val="22"/>
                <w:szCs w:val="22"/>
                <w:lang w:val="ru-RU"/>
              </w:rPr>
              <w:t>сарадници и</w:t>
            </w:r>
          </w:p>
          <w:p w:rsidR="002071C1" w:rsidRDefault="00434530">
            <w:pPr>
              <w:autoSpaceDE w:val="0"/>
              <w:autoSpaceDN w:val="0"/>
              <w:adjustRightInd w:val="0"/>
              <w:jc w:val="both"/>
              <w:rPr>
                <w:sz w:val="22"/>
                <w:szCs w:val="22"/>
                <w:lang w:val="ru-RU"/>
              </w:rPr>
            </w:pPr>
            <w:r>
              <w:rPr>
                <w:sz w:val="22"/>
                <w:szCs w:val="22"/>
                <w:lang w:val="ru-RU"/>
              </w:rPr>
              <w:t>чланови Комисије</w:t>
            </w:r>
          </w:p>
          <w:p w:rsidR="002071C1" w:rsidRDefault="00434530">
            <w:pPr>
              <w:autoSpaceDE w:val="0"/>
              <w:autoSpaceDN w:val="0"/>
              <w:adjustRightInd w:val="0"/>
              <w:jc w:val="both"/>
              <w:rPr>
                <w:sz w:val="22"/>
                <w:szCs w:val="22"/>
                <w:lang w:val="ru-RU"/>
              </w:rPr>
            </w:pPr>
            <w:r>
              <w:rPr>
                <w:sz w:val="22"/>
                <w:szCs w:val="22"/>
                <w:lang w:val="ru-RU"/>
              </w:rPr>
              <w:t>за културну и</w:t>
            </w:r>
          </w:p>
          <w:p w:rsidR="002071C1" w:rsidRDefault="00434530">
            <w:pPr>
              <w:jc w:val="both"/>
              <w:rPr>
                <w:sz w:val="22"/>
                <w:szCs w:val="22"/>
                <w:lang w:val="sr-Cyrl-CS"/>
              </w:rPr>
            </w:pPr>
            <w:r>
              <w:rPr>
                <w:sz w:val="22"/>
                <w:szCs w:val="22"/>
                <w:lang w:val="ru-RU"/>
              </w:rPr>
              <w:t>јавну делатност</w:t>
            </w:r>
          </w:p>
        </w:tc>
      </w:tr>
    </w:tbl>
    <w:p w:rsidR="002071C1" w:rsidRDefault="002071C1">
      <w:pPr>
        <w:jc w:val="center"/>
        <w:rPr>
          <w:b/>
          <w:u w:val="single"/>
          <w:lang w:val="sr-Cyrl-CS"/>
        </w:rPr>
      </w:pPr>
    </w:p>
    <w:p w:rsidR="002071C1" w:rsidRPr="00666891" w:rsidRDefault="00434530">
      <w:pPr>
        <w:ind w:left="450"/>
        <w:rPr>
          <w:b/>
          <w:sz w:val="32"/>
          <w:szCs w:val="32"/>
        </w:rPr>
      </w:pPr>
      <w:r w:rsidRPr="00666891">
        <w:rPr>
          <w:b/>
          <w:lang w:val="sr-Cyrl-RS"/>
        </w:rPr>
        <w:t>11.3.  ПСИХОЛОГ</w:t>
      </w:r>
    </w:p>
    <w:p w:rsidR="002071C1" w:rsidRDefault="002071C1">
      <w:pPr>
        <w:tabs>
          <w:tab w:val="left" w:pos="426"/>
        </w:tabs>
        <w:ind w:left="426" w:right="-20" w:hanging="426"/>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3"/>
        <w:gridCol w:w="1250"/>
        <w:gridCol w:w="80"/>
        <w:gridCol w:w="1467"/>
      </w:tblGrid>
      <w:tr w:rsidR="002071C1">
        <w:tc>
          <w:tcPr>
            <w:tcW w:w="3590" w:type="pct"/>
            <w:shd w:val="clear" w:color="auto" w:fill="E6E6E6"/>
            <w:vAlign w:val="center"/>
          </w:tcPr>
          <w:p w:rsidR="002071C1" w:rsidRDefault="00434530">
            <w:pPr>
              <w:pStyle w:val="NNN"/>
              <w:spacing w:before="60"/>
              <w:rPr>
                <w:rFonts w:ascii="Times New Roman" w:hAnsi="Times New Roman"/>
                <w:b/>
                <w:bCs/>
                <w:sz w:val="24"/>
                <w:szCs w:val="24"/>
              </w:rPr>
            </w:pPr>
            <w:r>
              <w:rPr>
                <w:rFonts w:ascii="Times New Roman" w:hAnsi="Times New Roman"/>
                <w:b/>
                <w:bCs/>
                <w:sz w:val="24"/>
                <w:szCs w:val="24"/>
              </w:rPr>
              <w:t>Садржај рада</w:t>
            </w:r>
          </w:p>
        </w:tc>
        <w:tc>
          <w:tcPr>
            <w:tcW w:w="682" w:type="pct"/>
            <w:gridSpan w:val="2"/>
            <w:shd w:val="clear" w:color="auto" w:fill="E6E6E6"/>
            <w:vAlign w:val="center"/>
          </w:tcPr>
          <w:p w:rsidR="002071C1" w:rsidRDefault="00434530">
            <w:pPr>
              <w:pStyle w:val="NNN"/>
              <w:spacing w:before="60"/>
              <w:rPr>
                <w:rFonts w:ascii="Times New Roman" w:hAnsi="Times New Roman"/>
                <w:b/>
                <w:bCs/>
                <w:sz w:val="24"/>
                <w:szCs w:val="24"/>
              </w:rPr>
            </w:pPr>
            <w:r>
              <w:rPr>
                <w:rFonts w:ascii="Times New Roman" w:hAnsi="Times New Roman"/>
                <w:b/>
                <w:bCs/>
                <w:sz w:val="24"/>
                <w:szCs w:val="24"/>
              </w:rPr>
              <w:t>време</w:t>
            </w:r>
          </w:p>
        </w:tc>
        <w:tc>
          <w:tcPr>
            <w:tcW w:w="728" w:type="pct"/>
            <w:shd w:val="clear" w:color="auto" w:fill="E6E6E6"/>
            <w:vAlign w:val="center"/>
          </w:tcPr>
          <w:p w:rsidR="002071C1" w:rsidRDefault="00434530">
            <w:pPr>
              <w:pStyle w:val="NNN"/>
              <w:spacing w:before="60"/>
              <w:rPr>
                <w:rFonts w:ascii="Times New Roman" w:hAnsi="Times New Roman"/>
                <w:b/>
                <w:bCs/>
                <w:sz w:val="24"/>
                <w:szCs w:val="24"/>
              </w:rPr>
            </w:pPr>
            <w:r>
              <w:rPr>
                <w:rFonts w:ascii="Times New Roman" w:hAnsi="Times New Roman"/>
                <w:b/>
                <w:bCs/>
                <w:sz w:val="24"/>
                <w:szCs w:val="24"/>
              </w:rPr>
              <w:t>извршилац</w:t>
            </w:r>
          </w:p>
        </w:tc>
      </w:tr>
      <w:tr w:rsidR="002071C1">
        <w:tc>
          <w:tcPr>
            <w:tcW w:w="5000" w:type="pct"/>
            <w:gridSpan w:val="4"/>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ПЛАНИРАЊЕ И ПРОГРАМИРАЊЕ ОБРАЗОВНО-ВАСПИТНОГ РАДА</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lastRenderedPageBreak/>
              <w:t xml:space="preserve">1.Учешће и изради годишњег плана рада школе </w:t>
            </w:r>
          </w:p>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2. Учешће и изради  програма развојног планирања и и праћење усклађености са ГПРШ </w:t>
            </w:r>
          </w:p>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4. Одређивање и праћење кључних тачака самовредновања </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5. Израда Годишњег плана рада психолога     </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6. Учешће у изради педагошких профила и индивидуалних образовних планова.</w:t>
            </w:r>
          </w:p>
        </w:tc>
        <w:tc>
          <w:tcPr>
            <w:tcW w:w="641" w:type="pct"/>
          </w:tcPr>
          <w:p w:rsidR="002071C1" w:rsidRDefault="002071C1">
            <w:pPr>
              <w:pStyle w:val="NNN"/>
              <w:spacing w:before="60"/>
              <w:rPr>
                <w:rFonts w:ascii="Times New Roman" w:hAnsi="Times New Roman"/>
                <w:sz w:val="24"/>
                <w:szCs w:val="24"/>
              </w:rPr>
            </w:pPr>
          </w:p>
        </w:tc>
        <w:tc>
          <w:tcPr>
            <w:tcW w:w="769" w:type="pct"/>
            <w:gridSpan w:val="2"/>
          </w:tcPr>
          <w:p w:rsidR="002071C1" w:rsidRDefault="002071C1">
            <w:pPr>
              <w:pStyle w:val="NNN"/>
              <w:spacing w:before="60"/>
              <w:rPr>
                <w:rFonts w:ascii="Times New Roman" w:hAnsi="Times New Roman"/>
                <w:sz w:val="24"/>
                <w:szCs w:val="24"/>
              </w:rPr>
            </w:pP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7. Планирање задатака на унапређивању васпитног рада школе,посебно васпитног рада у програму рада одељенских старешина млађих и старијих разреда</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8. Планирање активности на плану професионалног информисања</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9. Израда програма здравственог васпитања ученика с посебним освртом на ментално здравље ученика</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10. Планирање сарадње са родитељима     </w:t>
            </w:r>
          </w:p>
        </w:tc>
        <w:tc>
          <w:tcPr>
            <w:tcW w:w="641" w:type="pct"/>
          </w:tcPr>
          <w:p w:rsidR="002071C1" w:rsidRDefault="00434530">
            <w:pPr>
              <w:pStyle w:val="NNN"/>
              <w:spacing w:before="60"/>
              <w:rPr>
                <w:rFonts w:ascii="Times New Roman" w:hAnsi="Times New Roman"/>
                <w:sz w:val="24"/>
                <w:szCs w:val="24"/>
              </w:rPr>
            </w:pPr>
            <w:r>
              <w:rPr>
                <w:rFonts w:ascii="Times New Roman" w:hAnsi="Times New Roman"/>
                <w:sz w:val="24"/>
                <w:szCs w:val="24"/>
              </w:rPr>
              <w:t>VIII-IX</w:t>
            </w:r>
          </w:p>
        </w:tc>
        <w:tc>
          <w:tcPr>
            <w:tcW w:w="769"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11. Припрема плана посете часовима у школи.</w:t>
            </w:r>
          </w:p>
        </w:tc>
        <w:tc>
          <w:tcPr>
            <w:tcW w:w="641" w:type="pct"/>
          </w:tcPr>
          <w:p w:rsidR="002071C1" w:rsidRDefault="002071C1">
            <w:pPr>
              <w:pStyle w:val="NNN"/>
              <w:spacing w:before="60"/>
              <w:rPr>
                <w:rFonts w:ascii="Times New Roman" w:hAnsi="Times New Roman"/>
                <w:sz w:val="24"/>
                <w:szCs w:val="24"/>
              </w:rPr>
            </w:pPr>
          </w:p>
        </w:tc>
        <w:tc>
          <w:tcPr>
            <w:tcW w:w="769" w:type="pct"/>
            <w:gridSpan w:val="2"/>
          </w:tcPr>
          <w:p w:rsidR="002071C1" w:rsidRDefault="002071C1">
            <w:pPr>
              <w:pStyle w:val="NNN"/>
              <w:spacing w:before="60"/>
              <w:rPr>
                <w:rFonts w:ascii="Times New Roman" w:hAnsi="Times New Roman"/>
                <w:sz w:val="24"/>
                <w:szCs w:val="24"/>
              </w:rPr>
            </w:pPr>
          </w:p>
        </w:tc>
      </w:tr>
      <w:tr w:rsidR="002071C1">
        <w:tc>
          <w:tcPr>
            <w:tcW w:w="5000" w:type="pct"/>
            <w:gridSpan w:val="4"/>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lang w:val="sr-Latn-CS"/>
              </w:rPr>
              <w:t xml:space="preserve">II  </w:t>
            </w:r>
            <w:r>
              <w:rPr>
                <w:rFonts w:ascii="Times New Roman" w:hAnsi="Times New Roman"/>
                <w:sz w:val="24"/>
                <w:szCs w:val="24"/>
              </w:rPr>
              <w:t>ПРАЋЕЊЕ И ВРЕДНОВАЊЕ ОБРАЗОВНО-ВАСПИТНОГ РАДА</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1.Континуирани увид у годишњеи месечне планове рада наставника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 и пр.наст.</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 Сарадња у изради тестова знања ради праћења напредовања ученика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 пр.наст.</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Праћење реализације ученика при преласку са разредне на предметну наставу - реаговање на евентуални пад у нивоу знања и проблеме у адаптацији</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 пр. наст.</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4. Праћење примене савремене организације, облика и метода рада и њихових ефеката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психологпр. наст</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5.</w:t>
            </w:r>
            <w:r>
              <w:rPr>
                <w:rFonts w:ascii="Times New Roman" w:hAnsi="Times New Roman"/>
                <w:bCs/>
                <w:sz w:val="24"/>
                <w:szCs w:val="24"/>
                <w:lang w:val="ru-RU"/>
              </w:rPr>
              <w:t xml:space="preserve"> Праћење и вредновање примене </w:t>
            </w:r>
            <w:r>
              <w:rPr>
                <w:rFonts w:ascii="Times New Roman" w:hAnsi="Times New Roman"/>
                <w:bCs/>
                <w:sz w:val="24"/>
                <w:szCs w:val="24"/>
              </w:rPr>
              <w:t xml:space="preserve">мера </w:t>
            </w:r>
            <w:r>
              <w:rPr>
                <w:rFonts w:ascii="Times New Roman" w:hAnsi="Times New Roman"/>
                <w:bCs/>
                <w:sz w:val="24"/>
                <w:szCs w:val="24"/>
                <w:lang w:val="ru-RU"/>
              </w:rPr>
              <w:t>индивидуализације и индивидуалног образовног плана за ученике.</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ru-RU"/>
              </w:rPr>
              <w:t xml:space="preserve"> Учешће у изради годишњег извештаја о раду школе.</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7. Праћење израде глобалних и оперативних  планова рада наставника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c>
          <w:tcPr>
            <w:tcW w:w="5000" w:type="pct"/>
            <w:gridSpan w:val="4"/>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lang w:val="sr-Latn-CS"/>
              </w:rPr>
              <w:t xml:space="preserve">III  </w:t>
            </w:r>
            <w:r>
              <w:rPr>
                <w:rFonts w:ascii="Times New Roman" w:hAnsi="Times New Roman"/>
                <w:sz w:val="24"/>
                <w:szCs w:val="24"/>
              </w:rPr>
              <w:t xml:space="preserve">РАД СА НАСТАВНИЦИМА  </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Увођење нових метода рада у циљу адекватне презентације градива и његове боље усвојености</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 Утрвђивање педагошких чинилаца неуспеха ученика у појединим предметима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64"/>
        </w:trPr>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Сарадња у припреми у организовању огледних часова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297"/>
        </w:trPr>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5. Сарадња са одељенским старешинама  у организацији и реализацији рада одељењске заједнице у области професионалне оријентације, здравственог васпитања и групне динамике</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80"/>
        </w:trPr>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6. Пружање подршке наставницима за рад са ученицима којима је потребна додатна образовна подршка.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16"/>
        </w:trPr>
        <w:tc>
          <w:tcPr>
            <w:tcW w:w="3590" w:type="pct"/>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lang w:val="ru-RU"/>
              </w:rPr>
              <w:t>7. Оснаживање наставника за рад са ученицима изузетних способности (талентовани и обдарени).</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16"/>
        </w:trPr>
        <w:tc>
          <w:tcPr>
            <w:tcW w:w="3590" w:type="pct"/>
            <w:vAlign w:val="center"/>
          </w:tcPr>
          <w:p w:rsidR="002071C1" w:rsidRDefault="00434530">
            <w:pPr>
              <w:pStyle w:val="NNN"/>
              <w:spacing w:before="60"/>
              <w:rPr>
                <w:rFonts w:ascii="Times New Roman" w:hAnsi="Times New Roman"/>
                <w:sz w:val="24"/>
                <w:szCs w:val="24"/>
                <w:lang w:val="ru-RU"/>
              </w:rPr>
            </w:pPr>
            <w:r>
              <w:rPr>
                <w:rFonts w:ascii="Times New Roman" w:hAnsi="Times New Roman"/>
                <w:sz w:val="24"/>
                <w:szCs w:val="24"/>
                <w:lang w:val="ru-RU"/>
              </w:rPr>
              <w:t>8. Оснаживање наставника за рад са ученицима из осетљивих друштвених група.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16"/>
        </w:trPr>
        <w:tc>
          <w:tcPr>
            <w:tcW w:w="3590" w:type="pct"/>
            <w:vAlign w:val="center"/>
          </w:tcPr>
          <w:p w:rsidR="002071C1" w:rsidRDefault="00434530">
            <w:pPr>
              <w:pStyle w:val="NNN"/>
              <w:spacing w:before="60"/>
              <w:rPr>
                <w:rFonts w:ascii="Times New Roman" w:hAnsi="Times New Roman"/>
                <w:sz w:val="24"/>
                <w:szCs w:val="24"/>
                <w:lang w:val="ru-RU"/>
              </w:rPr>
            </w:pPr>
            <w:r>
              <w:rPr>
                <w:rFonts w:ascii="Times New Roman" w:hAnsi="Times New Roman"/>
                <w:sz w:val="24"/>
                <w:szCs w:val="24"/>
              </w:rPr>
              <w:lastRenderedPageBreak/>
              <w:t>9. Саветодавни рад са наставницима давањем повратне информације о посећеном часу, као и предлагањем мера за унапређење праћеног сегмента образовно- васпитног процеса.</w:t>
            </w:r>
          </w:p>
        </w:tc>
        <w:tc>
          <w:tcPr>
            <w:tcW w:w="682" w:type="pct"/>
            <w:gridSpan w:val="2"/>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297"/>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IV  РАД СА УЧЕНИЦИМА</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27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Упис ученика у 1 разред</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IV-V</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27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 Учешће у структуирању одељења првог ,петог и по потреби других разреда.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74"/>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Праћење и напредовање ученика,евидентирање ученика који имају потешкоће у праћењу наставе и рад са њима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13"/>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4. Даровити ученици-сарадња са наставницима у организацији рада  са ученицима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1317"/>
        </w:trPr>
        <w:tc>
          <w:tcPr>
            <w:tcW w:w="3590" w:type="pct"/>
            <w:tcBorders>
              <w:top w:val="single" w:sz="4" w:space="0" w:color="auto"/>
              <w:left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5. Индивидуални и групни саветодавни рад са ученицима код којих су евидентиране сметње у:</w:t>
            </w:r>
          </w:p>
          <w:p w:rsidR="002071C1" w:rsidRDefault="00434530">
            <w:pPr>
              <w:pStyle w:val="NNN"/>
              <w:spacing w:before="60"/>
              <w:rPr>
                <w:rFonts w:ascii="Times New Roman" w:hAnsi="Times New Roman"/>
                <w:sz w:val="24"/>
                <w:szCs w:val="24"/>
              </w:rPr>
            </w:pPr>
            <w:r>
              <w:rPr>
                <w:rFonts w:ascii="Times New Roman" w:hAnsi="Times New Roman"/>
                <w:sz w:val="24"/>
                <w:szCs w:val="24"/>
              </w:rPr>
              <w:t>а/адаптацији на школску средину и објекте</w:t>
            </w:r>
          </w:p>
          <w:p w:rsidR="002071C1" w:rsidRDefault="00434530">
            <w:pPr>
              <w:pStyle w:val="NNN"/>
              <w:spacing w:before="60"/>
              <w:rPr>
                <w:rFonts w:ascii="Times New Roman" w:hAnsi="Times New Roman"/>
                <w:sz w:val="24"/>
                <w:szCs w:val="24"/>
              </w:rPr>
            </w:pPr>
            <w:r>
              <w:rPr>
                <w:rFonts w:ascii="Times New Roman" w:hAnsi="Times New Roman"/>
                <w:sz w:val="24"/>
                <w:szCs w:val="24"/>
              </w:rPr>
              <w:t>б/у емоционалном сазревању</w:t>
            </w:r>
          </w:p>
          <w:p w:rsidR="002071C1" w:rsidRDefault="00434530">
            <w:pPr>
              <w:pStyle w:val="NNN"/>
              <w:spacing w:before="60"/>
              <w:rPr>
                <w:rFonts w:ascii="Times New Roman" w:hAnsi="Times New Roman"/>
                <w:sz w:val="24"/>
                <w:szCs w:val="24"/>
              </w:rPr>
            </w:pPr>
            <w:r>
              <w:rPr>
                <w:rFonts w:ascii="Times New Roman" w:hAnsi="Times New Roman"/>
                <w:sz w:val="24"/>
                <w:szCs w:val="24"/>
              </w:rPr>
              <w:t>в/нивоу фрустрационе толеранције</w:t>
            </w:r>
          </w:p>
        </w:tc>
        <w:tc>
          <w:tcPr>
            <w:tcW w:w="682" w:type="pct"/>
            <w:gridSpan w:val="2"/>
            <w:tcBorders>
              <w:top w:val="single" w:sz="4" w:space="0" w:color="auto"/>
              <w:left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303"/>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6. Саветодавни рад у области породичне динамике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289"/>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val="ru-RU"/>
              </w:rPr>
              <w:t xml:space="preserve"> Учествовање </w:t>
            </w:r>
            <w:r>
              <w:rPr>
                <w:rFonts w:ascii="Times New Roman" w:hAnsi="Times New Roman"/>
                <w:sz w:val="24"/>
                <w:szCs w:val="24"/>
              </w:rPr>
              <w:t>у појачаном васпитном раду за ученике.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57"/>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oSpacing"/>
              <w:rPr>
                <w:rFonts w:ascii="Times New Roman" w:hAnsi="Times New Roman"/>
                <w:sz w:val="24"/>
                <w:szCs w:val="24"/>
              </w:rPr>
            </w:pPr>
            <w:r>
              <w:rPr>
                <w:rFonts w:ascii="Times New Roman" w:hAnsi="Times New Roman"/>
                <w:sz w:val="24"/>
                <w:szCs w:val="24"/>
                <w:lang w:val="ru-RU"/>
              </w:rPr>
              <w:t xml:space="preserve">8. Саветодавно-инструктивни рад са ученицима који имају тешкоће у учењу, </w:t>
            </w:r>
            <w:r>
              <w:rPr>
                <w:rFonts w:ascii="Times New Roman" w:hAnsi="Times New Roman"/>
                <w:sz w:val="24"/>
                <w:szCs w:val="24"/>
              </w:rPr>
              <w:t xml:space="preserve">развојне, </w:t>
            </w:r>
            <w:r>
              <w:rPr>
                <w:rFonts w:ascii="Times New Roman" w:hAnsi="Times New Roman"/>
                <w:sz w:val="24"/>
                <w:szCs w:val="24"/>
                <w:lang w:val="ru-RU"/>
              </w:rPr>
              <w:t>емоционалне и социјалне тешкоће,</w:t>
            </w:r>
            <w:r>
              <w:rPr>
                <w:rFonts w:ascii="Times New Roman" w:hAnsi="Times New Roman"/>
                <w:sz w:val="24"/>
                <w:szCs w:val="24"/>
              </w:rPr>
              <w:t xml:space="preserve"> проблеме прилагођавања, проблеме понашања</w:t>
            </w:r>
            <w:r>
              <w:rPr>
                <w:rFonts w:ascii="Times New Roman" w:hAnsi="Times New Roman"/>
                <w:sz w:val="24"/>
                <w:szCs w:val="24"/>
                <w:lang w:val="ru-RU"/>
              </w:rPr>
              <w:t>.</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lang w:val="ru-RU"/>
              </w:rPr>
            </w:pPr>
            <w:r>
              <w:rPr>
                <w:rFonts w:ascii="Times New Roman" w:hAnsi="Times New Roman"/>
                <w:sz w:val="24"/>
                <w:szCs w:val="24"/>
                <w:lang w:val="ru-RU"/>
              </w:rPr>
              <w:t>9. Пружање подршке ученицима који се школују по индивидуализираној настави и индивидуалном образовном плану</w:t>
            </w:r>
            <w:r>
              <w:rPr>
                <w:rFonts w:ascii="Times New Roman" w:hAnsi="Times New Roman"/>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lang w:val="ru-RU"/>
              </w:rPr>
            </w:pPr>
            <w:r>
              <w:rPr>
                <w:rFonts w:ascii="Times New Roman" w:hAnsi="Times New Roman"/>
                <w:sz w:val="24"/>
                <w:szCs w:val="24"/>
                <w:lang w:val="ru-RU"/>
              </w:rPr>
              <w:t>10. Пружање психосоцијалне пордшке ученицима у потреби</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11. Евидентирање ученика којима је потребан корективно педагошки рад, упознавање са околностима у којима  дете живи и саветодавни рад са родитељима </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12. Сарадња у утврђивању нивоа захтева за такве ученике у појединим наставним предметима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13. Сарадња са различитим институцијама због ученика чија природа проблема превазилази оквире школског бављења њиме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331"/>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V  РАД СА РОДИТЕЉИМА/СТАРАТЕЉИМА</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356"/>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Контакти и упознавање родитеља са проблемима њихове деце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63"/>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 Групни рад са родитељима ученика  који имају сличне развојне проблеме /емотивне природе или проблеме везане за учење/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321"/>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Психолошко образовање родитеља  ради бољег разумевања проблема њихове деце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285"/>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4. Укључивање родитеља у рад Вршњачког тима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400"/>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VI РАД СА ДИРЕКТОРОМ,  СТРУЧНИМ САРАДНИЦИМА, ПЕДАГОШКИМ АСИСТЕНТОМ И ПРАТИОЦЕМ УЧЕНИКА</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548"/>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rPr>
            </w:pPr>
            <w:r>
              <w:rPr>
                <w:rFonts w:ascii="Times New Roman" w:hAnsi="Times New Roman"/>
                <w:sz w:val="24"/>
                <w:szCs w:val="24"/>
                <w:lang w:val="ru-RU"/>
              </w:rPr>
              <w:t xml:space="preserve">1. Сарадња са директором на пословима који се тичу  </w:t>
            </w:r>
            <w:r>
              <w:rPr>
                <w:rFonts w:ascii="Times New Roman" w:hAnsi="Times New Roman"/>
                <w:sz w:val="24"/>
                <w:szCs w:val="24"/>
              </w:rPr>
              <w:t xml:space="preserve">обезбеђивања ефикасности, економичности  и флексибилности </w:t>
            </w:r>
            <w:r>
              <w:rPr>
                <w:rFonts w:ascii="Times New Roman" w:hAnsi="Times New Roman"/>
                <w:sz w:val="24"/>
                <w:szCs w:val="24"/>
              </w:rPr>
              <w:lastRenderedPageBreak/>
              <w:t>образовно-васпитног рада  школе а нарочито</w:t>
            </w:r>
            <w:r>
              <w:rPr>
                <w:rFonts w:ascii="Times New Roman" w:hAnsi="Times New Roman"/>
                <w:sz w:val="24"/>
                <w:szCs w:val="24"/>
                <w:lang w:val="ru-RU"/>
              </w:rPr>
              <w:t xml:space="preserve"> у вези са: поделом одељенског старешинстваи друго. Предлагање нових организационих решења образовно-васпитног рада.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lastRenderedPageBreak/>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48"/>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lang w:val="ru-RU"/>
              </w:rPr>
            </w:pPr>
            <w:r>
              <w:rPr>
                <w:rFonts w:ascii="Times New Roman" w:hAnsi="Times New Roman"/>
                <w:sz w:val="24"/>
                <w:szCs w:val="24"/>
                <w:lang w:val="ru-RU"/>
              </w:rPr>
              <w:t>2. Сарадња са директором на припреми докумената</w:t>
            </w:r>
            <w:r>
              <w:rPr>
                <w:rFonts w:ascii="Times New Roman" w:hAnsi="Times New Roman"/>
                <w:sz w:val="24"/>
                <w:szCs w:val="24"/>
              </w:rPr>
              <w:t>школе</w:t>
            </w:r>
            <w:r>
              <w:rPr>
                <w:rFonts w:ascii="Times New Roman" w:hAnsi="Times New Roman"/>
                <w:sz w:val="24"/>
                <w:szCs w:val="24"/>
                <w:lang w:val="ru-RU"/>
              </w:rPr>
              <w:t>, прегледа, извештаја и анализа.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48"/>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lang w:val="ru-RU"/>
              </w:rPr>
            </w:pPr>
            <w:r>
              <w:rPr>
                <w:rFonts w:ascii="Times New Roman" w:hAnsi="Times New Roman"/>
                <w:sz w:val="24"/>
                <w:szCs w:val="24"/>
                <w:lang w:val="ru-RU"/>
              </w:rPr>
              <w:t>3. Сарадња са директором у организовању трибина, предавања, радионица за ученике, запослене, родитеље.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48"/>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lang w:val="ru-RU"/>
              </w:rPr>
            </w:pPr>
            <w:r>
              <w:rPr>
                <w:rFonts w:ascii="Times New Roman" w:hAnsi="Times New Roman"/>
                <w:sz w:val="24"/>
                <w:szCs w:val="24"/>
                <w:lang w:val="ru-RU"/>
              </w:rPr>
              <w:t>4. Сарадња са директором на припреми и реализацији разних облика стручног усавршавања (предавања, радионице, прикази стручних чланака исл.) наставнике у оквиру установе.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70"/>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lang w:val="ru-RU"/>
              </w:rPr>
            </w:pPr>
            <w:r>
              <w:rPr>
                <w:rFonts w:ascii="Times New Roman" w:hAnsi="Times New Roman"/>
                <w:sz w:val="24"/>
                <w:szCs w:val="24"/>
                <w:lang w:val="ru-RU"/>
              </w:rPr>
              <w:t>5. Сарадња са директором по питању приговора и жалби ученика и његових родитеља, односно старатеља на оцену из предмета и владања.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 пр.настав</w:t>
            </w:r>
          </w:p>
        </w:tc>
      </w:tr>
      <w:tr w:rsidR="002071C1">
        <w:trPr>
          <w:trHeight w:val="570"/>
        </w:trPr>
        <w:tc>
          <w:tcPr>
            <w:tcW w:w="3590" w:type="pct"/>
            <w:tcBorders>
              <w:top w:val="single" w:sz="4" w:space="0" w:color="auto"/>
              <w:left w:val="single" w:sz="4" w:space="0" w:color="auto"/>
              <w:bottom w:val="single" w:sz="4" w:space="0" w:color="auto"/>
              <w:right w:val="single" w:sz="4" w:space="0" w:color="auto"/>
            </w:tcBorders>
          </w:tcPr>
          <w:p w:rsidR="002071C1" w:rsidRDefault="00434530">
            <w:pPr>
              <w:pStyle w:val="NoSpacing"/>
              <w:rPr>
                <w:rFonts w:ascii="Times New Roman" w:hAnsi="Times New Roman"/>
                <w:sz w:val="24"/>
                <w:szCs w:val="24"/>
                <w:lang w:val="ru-RU"/>
              </w:rPr>
            </w:pPr>
            <w:r>
              <w:rPr>
                <w:rFonts w:ascii="Times New Roman" w:hAnsi="Times New Roman"/>
                <w:sz w:val="24"/>
                <w:szCs w:val="24"/>
                <w:lang w:val="ru-RU"/>
              </w:rPr>
              <w:t>6. Сарадња са личним пратиоцем ученика на координацији активности у пружању подршке ученицима  који се школују по индивидуалном образовном плану.</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357"/>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VII  АНАЛИТИЧКО ИСТРА</w:t>
            </w:r>
            <w:bookmarkStart w:id="8" w:name="_Hlt460066016"/>
            <w:r>
              <w:rPr>
                <w:rFonts w:ascii="Times New Roman" w:hAnsi="Times New Roman"/>
                <w:sz w:val="24"/>
                <w:szCs w:val="24"/>
              </w:rPr>
              <w:t>Ж</w:t>
            </w:r>
            <w:bookmarkEnd w:id="8"/>
            <w:r>
              <w:rPr>
                <w:rFonts w:ascii="Times New Roman" w:hAnsi="Times New Roman"/>
                <w:sz w:val="24"/>
                <w:szCs w:val="24"/>
              </w:rPr>
              <w:t>ИВАЧ</w:t>
            </w:r>
            <w:bookmarkStart w:id="9" w:name="_Hlt461281734"/>
            <w:r>
              <w:rPr>
                <w:rFonts w:ascii="Times New Roman" w:hAnsi="Times New Roman"/>
                <w:sz w:val="24"/>
                <w:szCs w:val="24"/>
              </w:rPr>
              <w:t>К</w:t>
            </w:r>
            <w:bookmarkEnd w:id="9"/>
            <w:r>
              <w:rPr>
                <w:rFonts w:ascii="Times New Roman" w:hAnsi="Times New Roman"/>
                <w:sz w:val="24"/>
                <w:szCs w:val="24"/>
              </w:rPr>
              <w:t>И РАД</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259"/>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Израда извештаја за потребе стручних органа, Савета родитеља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318"/>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lang w:val="sr-Latn-CS"/>
              </w:rPr>
              <w:t>VIII</w:t>
            </w:r>
            <w:r>
              <w:rPr>
                <w:rFonts w:ascii="Times New Roman" w:hAnsi="Times New Roman"/>
                <w:sz w:val="24"/>
                <w:szCs w:val="24"/>
              </w:rPr>
              <w:t xml:space="preserve"> РАД У СТРУЧНИМ ОРГАНИМА И ТИМОВИМА</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699"/>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Сарадња са разредним већима, стручним активима, Активом учитеља на унапређивању васпитно-образовног рада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567"/>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Информисање стручнних органа о резултатима и предлагање мера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357"/>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lang w:val="sr-Latn-CS"/>
              </w:rPr>
              <w:t>I</w:t>
            </w:r>
            <w:r>
              <w:rPr>
                <w:rFonts w:ascii="Times New Roman" w:hAnsi="Times New Roman"/>
                <w:sz w:val="24"/>
                <w:szCs w:val="24"/>
              </w:rPr>
              <w:t>X   СТРУЧНО УСАВРШАВАЊЕ</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453"/>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1.Стручно усавршавање наставника ( полагање испита за лиценцу)</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w:t>
            </w:r>
          </w:p>
        </w:tc>
      </w:tr>
      <w:tr w:rsidR="002071C1">
        <w:trPr>
          <w:trHeight w:val="559"/>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2.Индивидуално стручно усавршавање-семинари,предавања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психолог </w:t>
            </w:r>
          </w:p>
        </w:tc>
      </w:tr>
      <w:tr w:rsidR="002071C1">
        <w:trPr>
          <w:trHeight w:val="559"/>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3 Стручно усавршавање из области психосоцијалне подршке ученицима</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Септембар</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психолог</w:t>
            </w:r>
          </w:p>
        </w:tc>
      </w:tr>
      <w:tr w:rsidR="002071C1">
        <w:trPr>
          <w:trHeight w:val="524"/>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X  САРАДЊА СА НАДЛЕЖНИМ УСТАНОВАМА, ОРГАНИЗАЦИЈАМА, УДРУЖЕЊИМА И ЈЕДИНИЦОМ ЛОКАЛНЕ САМОУПРАВЕ</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832"/>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Сарадња са институцијама које помажу у реализацији програмских захтева и разрешењу тешкоћа</w:t>
            </w:r>
          </w:p>
          <w:p w:rsidR="002071C1" w:rsidRDefault="00434530">
            <w:pPr>
              <w:pStyle w:val="NNN"/>
              <w:spacing w:before="60"/>
              <w:rPr>
                <w:rFonts w:ascii="Times New Roman" w:hAnsi="Times New Roman"/>
                <w:sz w:val="24"/>
                <w:szCs w:val="24"/>
              </w:rPr>
            </w:pPr>
            <w:r>
              <w:rPr>
                <w:rFonts w:ascii="Times New Roman" w:hAnsi="Times New Roman"/>
                <w:sz w:val="24"/>
                <w:szCs w:val="24"/>
              </w:rPr>
              <w:t>-Дом здравља, Центар за социјални рад,</w:t>
            </w:r>
            <w:r>
              <w:rPr>
                <w:rFonts w:ascii="Times New Roman" w:hAnsi="Times New Roman"/>
                <w:sz w:val="24"/>
                <w:szCs w:val="24"/>
                <w:lang w:val="sr-Latn-CS"/>
              </w:rPr>
              <w:t xml:space="preserve"> </w:t>
            </w:r>
            <w:r>
              <w:rPr>
                <w:rFonts w:ascii="Times New Roman" w:hAnsi="Times New Roman"/>
                <w:sz w:val="24"/>
                <w:szCs w:val="24"/>
              </w:rPr>
              <w:t>Предшколска установа БАМБИ,</w:t>
            </w:r>
            <w:r w:rsidR="00294DF1">
              <w:rPr>
                <w:rFonts w:ascii="Times New Roman" w:hAnsi="Times New Roman"/>
                <w:sz w:val="24"/>
                <w:szCs w:val="24"/>
                <w:lang w:val="sr-Cyrl-RS"/>
              </w:rPr>
              <w:t xml:space="preserve"> </w:t>
            </w:r>
            <w:r>
              <w:rPr>
                <w:rFonts w:ascii="Times New Roman" w:hAnsi="Times New Roman"/>
                <w:sz w:val="24"/>
                <w:szCs w:val="24"/>
              </w:rPr>
              <w:t>МУП</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 психолог  </w:t>
            </w:r>
          </w:p>
        </w:tc>
      </w:tr>
      <w:tr w:rsidR="002071C1">
        <w:trPr>
          <w:trHeight w:val="402"/>
        </w:trPr>
        <w:tc>
          <w:tcPr>
            <w:tcW w:w="3590" w:type="pct"/>
            <w:tcBorders>
              <w:top w:val="single" w:sz="4" w:space="0" w:color="auto"/>
              <w:left w:val="single" w:sz="4" w:space="0" w:color="auto"/>
              <w:bottom w:val="single" w:sz="4" w:space="0" w:color="auto"/>
              <w:right w:val="single" w:sz="4" w:space="0" w:color="auto"/>
            </w:tcBorders>
            <w:shd w:val="clear" w:color="auto" w:fill="E0E0E0"/>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XI ВОЂЕЊЕ ДОКУМЕНТАЦИЈЕ, ПРИПРЕМА ЗА РАД</w:t>
            </w:r>
          </w:p>
        </w:tc>
        <w:tc>
          <w:tcPr>
            <w:tcW w:w="682" w:type="pct"/>
            <w:gridSpan w:val="2"/>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c>
          <w:tcPr>
            <w:tcW w:w="728" w:type="pct"/>
            <w:tcBorders>
              <w:top w:val="single" w:sz="4" w:space="0" w:color="auto"/>
              <w:left w:val="single" w:sz="4" w:space="0" w:color="auto"/>
              <w:bottom w:val="single" w:sz="4" w:space="0" w:color="auto"/>
              <w:right w:val="single" w:sz="4" w:space="0" w:color="auto"/>
            </w:tcBorders>
            <w:shd w:val="clear" w:color="auto" w:fill="E0E0E0"/>
          </w:tcPr>
          <w:p w:rsidR="002071C1" w:rsidRDefault="002071C1">
            <w:pPr>
              <w:pStyle w:val="NNN"/>
              <w:spacing w:before="60"/>
              <w:rPr>
                <w:rFonts w:ascii="Times New Roman" w:hAnsi="Times New Roman"/>
                <w:sz w:val="24"/>
                <w:szCs w:val="24"/>
              </w:rPr>
            </w:pPr>
          </w:p>
        </w:tc>
      </w:tr>
      <w:tr w:rsidR="002071C1">
        <w:trPr>
          <w:trHeight w:val="421"/>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1. Израда оријентационих месечних планова педагошко психолошке  службе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психолог  </w:t>
            </w:r>
          </w:p>
        </w:tc>
      </w:tr>
      <w:tr w:rsidR="002071C1">
        <w:trPr>
          <w:trHeight w:val="367"/>
        </w:trPr>
        <w:tc>
          <w:tcPr>
            <w:tcW w:w="3590" w:type="pct"/>
            <w:tcBorders>
              <w:top w:val="single" w:sz="4" w:space="0" w:color="auto"/>
              <w:left w:val="single" w:sz="4" w:space="0" w:color="auto"/>
              <w:bottom w:val="single" w:sz="4" w:space="0" w:color="auto"/>
              <w:right w:val="single" w:sz="4" w:space="0" w:color="auto"/>
            </w:tcBorders>
            <w:vAlign w:val="center"/>
          </w:tcPr>
          <w:p w:rsidR="002071C1" w:rsidRDefault="00434530">
            <w:pPr>
              <w:pStyle w:val="NNN"/>
              <w:spacing w:before="60"/>
              <w:rPr>
                <w:rFonts w:ascii="Times New Roman" w:hAnsi="Times New Roman"/>
                <w:sz w:val="24"/>
                <w:szCs w:val="24"/>
              </w:rPr>
            </w:pPr>
            <w:r>
              <w:rPr>
                <w:rFonts w:ascii="Times New Roman" w:hAnsi="Times New Roman"/>
                <w:sz w:val="24"/>
                <w:szCs w:val="24"/>
              </w:rPr>
              <w:t>2. Вођење документације о свом раду, ученички досијеји, извештаји, табеле</w:t>
            </w:r>
          </w:p>
        </w:tc>
        <w:tc>
          <w:tcPr>
            <w:tcW w:w="682" w:type="pct"/>
            <w:gridSpan w:val="2"/>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током године</w:t>
            </w:r>
          </w:p>
        </w:tc>
        <w:tc>
          <w:tcPr>
            <w:tcW w:w="728" w:type="pct"/>
            <w:tcBorders>
              <w:top w:val="single" w:sz="4" w:space="0" w:color="auto"/>
              <w:left w:val="single" w:sz="4" w:space="0" w:color="auto"/>
              <w:bottom w:val="single" w:sz="4" w:space="0" w:color="auto"/>
              <w:right w:val="single" w:sz="4" w:space="0" w:color="auto"/>
            </w:tcBorders>
          </w:tcPr>
          <w:p w:rsidR="002071C1" w:rsidRDefault="00434530">
            <w:pPr>
              <w:pStyle w:val="NNN"/>
              <w:spacing w:before="60"/>
              <w:rPr>
                <w:rFonts w:ascii="Times New Roman" w:hAnsi="Times New Roman"/>
                <w:sz w:val="24"/>
                <w:szCs w:val="24"/>
              </w:rPr>
            </w:pPr>
            <w:r>
              <w:rPr>
                <w:rFonts w:ascii="Times New Roman" w:hAnsi="Times New Roman"/>
                <w:sz w:val="24"/>
                <w:szCs w:val="24"/>
              </w:rPr>
              <w:t xml:space="preserve">психолог  </w:t>
            </w:r>
          </w:p>
        </w:tc>
      </w:tr>
    </w:tbl>
    <w:p w:rsidR="002071C1" w:rsidRDefault="002071C1">
      <w:pPr>
        <w:tabs>
          <w:tab w:val="left" w:pos="426"/>
        </w:tabs>
        <w:ind w:left="426" w:right="-20" w:hanging="426"/>
        <w:jc w:val="center"/>
        <w:rPr>
          <w:b/>
          <w:sz w:val="28"/>
          <w:szCs w:val="28"/>
        </w:rPr>
      </w:pPr>
    </w:p>
    <w:p w:rsidR="002071C1" w:rsidRDefault="00434530">
      <w:pPr>
        <w:tabs>
          <w:tab w:val="left" w:pos="426"/>
        </w:tabs>
        <w:ind w:left="426" w:right="-20" w:hanging="426"/>
        <w:jc w:val="center"/>
        <w:rPr>
          <w:b/>
          <w:sz w:val="28"/>
          <w:szCs w:val="28"/>
        </w:rPr>
      </w:pPr>
      <w:r>
        <w:rPr>
          <w:b/>
          <w:sz w:val="28"/>
          <w:szCs w:val="28"/>
        </w:rPr>
        <w:t>XII</w:t>
      </w:r>
    </w:p>
    <w:p w:rsidR="002071C1" w:rsidRDefault="00434530">
      <w:pPr>
        <w:tabs>
          <w:tab w:val="left" w:pos="426"/>
        </w:tabs>
        <w:ind w:left="426" w:right="-20" w:hanging="426"/>
        <w:jc w:val="center"/>
        <w:rPr>
          <w:b/>
          <w:lang w:val="sr-Cyrl-CS"/>
        </w:rPr>
      </w:pPr>
      <w:r>
        <w:rPr>
          <w:b/>
          <w:lang w:val="sr-Cyrl-CS"/>
        </w:rPr>
        <w:t>ПРОГРАМ РАДА ОДЕЉЕЊСКОГ СТАРЕШИНЕ</w:t>
      </w:r>
    </w:p>
    <w:p w:rsidR="002071C1" w:rsidRDefault="002071C1">
      <w:pPr>
        <w:tabs>
          <w:tab w:val="left" w:pos="426"/>
        </w:tabs>
        <w:ind w:left="426" w:right="-20" w:hanging="426"/>
        <w:jc w:val="both"/>
        <w:rPr>
          <w:color w:val="FF0000"/>
          <w:lang w:val="sr-Cyrl-CS"/>
        </w:rPr>
      </w:pPr>
    </w:p>
    <w:p w:rsidR="002071C1" w:rsidRDefault="00434530">
      <w:pPr>
        <w:tabs>
          <w:tab w:val="left" w:pos="284"/>
        </w:tabs>
        <w:ind w:left="142" w:right="-20"/>
        <w:jc w:val="both"/>
        <w:rPr>
          <w:lang w:val="sr-Cyrl-CS"/>
        </w:rPr>
      </w:pPr>
      <w:r>
        <w:rPr>
          <w:lang w:val="sr-Cyrl-CS"/>
        </w:rPr>
        <w:lastRenderedPageBreak/>
        <w:tab/>
        <w:t xml:space="preserve">   Одељењски старешина као индивидуални стручни орган који руководи радом у одељењу има организациону, административну и педагошку улогу. Одељењски старешина своје функције остварује јединствено, координирајући рад и остварујући сарадњу ученика, наствника, стручних сарадника, родитеља и других, односно одељењских већа, одељењске заједнице ученика, Савета родитеља и др.</w:t>
      </w:r>
    </w:p>
    <w:p w:rsidR="002071C1" w:rsidRDefault="002071C1">
      <w:pPr>
        <w:tabs>
          <w:tab w:val="left" w:pos="284"/>
        </w:tabs>
        <w:ind w:left="142" w:right="-20"/>
        <w:jc w:val="both"/>
        <w:rPr>
          <w:lang w:val="sr-Cyrl-CS"/>
        </w:rPr>
      </w:pPr>
    </w:p>
    <w:p w:rsidR="002071C1" w:rsidRDefault="00434530">
      <w:pPr>
        <w:tabs>
          <w:tab w:val="left" w:pos="426"/>
        </w:tabs>
        <w:ind w:left="426" w:right="-20" w:hanging="426"/>
        <w:jc w:val="both"/>
        <w:rPr>
          <w:b/>
          <w:lang w:val="sr-Cyrl-CS"/>
        </w:rPr>
      </w:pPr>
      <w:r>
        <w:rPr>
          <w:lang w:val="sr-Cyrl-CS"/>
        </w:rPr>
        <w:tab/>
      </w:r>
      <w:r>
        <w:rPr>
          <w:b/>
          <w:lang w:val="sr-Cyrl-CS"/>
        </w:rPr>
        <w:t>Организациони послови одељењског старешине су:</w:t>
      </w:r>
    </w:p>
    <w:p w:rsidR="002071C1" w:rsidRDefault="00434530">
      <w:pPr>
        <w:tabs>
          <w:tab w:val="left" w:pos="567"/>
        </w:tabs>
        <w:ind w:left="426" w:right="-20" w:hanging="284"/>
        <w:jc w:val="both"/>
        <w:rPr>
          <w:lang w:val="sr-Cyrl-CS"/>
        </w:rPr>
      </w:pPr>
      <w:r>
        <w:rPr>
          <w:lang w:val="sr-Cyrl-CS"/>
        </w:rPr>
        <w:t>-</w:t>
      </w:r>
      <w:r>
        <w:rPr>
          <w:lang w:val="sr-Cyrl-CS"/>
        </w:rPr>
        <w:tab/>
        <w:t>планирање и програмирање (глобални и оперативни планови рада одељењског већа и одељењског старешине и оперативни програми рада са одељењском заједницом и са родитељима),</w:t>
      </w:r>
    </w:p>
    <w:p w:rsidR="002071C1" w:rsidRDefault="00434530">
      <w:pPr>
        <w:tabs>
          <w:tab w:val="left" w:pos="567"/>
        </w:tabs>
        <w:ind w:left="426" w:right="-20" w:hanging="284"/>
        <w:jc w:val="both"/>
        <w:rPr>
          <w:lang w:val="sr-Cyrl-CS"/>
        </w:rPr>
      </w:pPr>
      <w:r>
        <w:rPr>
          <w:lang w:val="sr-Cyrl-CS"/>
        </w:rPr>
        <w:t>-</w:t>
      </w:r>
      <w:r>
        <w:rPr>
          <w:lang w:val="sr-Cyrl-CS"/>
        </w:rPr>
        <w:tab/>
        <w:t>руковођење радом одељењског већа,</w:t>
      </w:r>
    </w:p>
    <w:p w:rsidR="002071C1" w:rsidRDefault="00434530">
      <w:pPr>
        <w:tabs>
          <w:tab w:val="left" w:pos="567"/>
        </w:tabs>
        <w:ind w:left="426" w:right="-20" w:hanging="284"/>
        <w:jc w:val="both"/>
        <w:rPr>
          <w:lang w:val="sr-Cyrl-CS"/>
        </w:rPr>
      </w:pPr>
      <w:r>
        <w:rPr>
          <w:lang w:val="sr-Cyrl-CS"/>
        </w:rPr>
        <w:t>-</w:t>
      </w:r>
      <w:r>
        <w:rPr>
          <w:lang w:val="sr-Cyrl-CS"/>
        </w:rPr>
        <w:tab/>
        <w:t>координирање рада и васпитних утицаја свих учесника и чинилаца васпитања ученика,</w:t>
      </w:r>
    </w:p>
    <w:p w:rsidR="002071C1" w:rsidRDefault="00434530">
      <w:pPr>
        <w:tabs>
          <w:tab w:val="left" w:pos="567"/>
        </w:tabs>
        <w:ind w:left="426" w:right="-20" w:hanging="284"/>
        <w:jc w:val="both"/>
        <w:rPr>
          <w:lang w:val="sr-Cyrl-CS"/>
        </w:rPr>
      </w:pPr>
      <w:r>
        <w:rPr>
          <w:lang w:val="sr-Cyrl-CS"/>
        </w:rPr>
        <w:t>-</w:t>
      </w:r>
      <w:r>
        <w:rPr>
          <w:lang w:val="sr-Cyrl-CS"/>
        </w:rPr>
        <w:tab/>
        <w:t>формирање одељења и рад на развијању одељењске заједнице (колектива),</w:t>
      </w:r>
    </w:p>
    <w:p w:rsidR="002071C1" w:rsidRDefault="00434530">
      <w:pPr>
        <w:tabs>
          <w:tab w:val="left" w:pos="567"/>
        </w:tabs>
        <w:ind w:left="426" w:right="-20" w:hanging="284"/>
        <w:jc w:val="both"/>
        <w:rPr>
          <w:lang w:val="sr-Cyrl-CS"/>
        </w:rPr>
      </w:pPr>
      <w:r>
        <w:rPr>
          <w:lang w:val="sr-Cyrl-CS"/>
        </w:rPr>
        <w:t>-</w:t>
      </w:r>
      <w:r>
        <w:rPr>
          <w:lang w:val="sr-Cyrl-CS"/>
        </w:rPr>
        <w:tab/>
        <w:t>пружање помоћи ученицима у различитим облицима интересног организовања и самоорганизовања (слободне активности и  организације),</w:t>
      </w:r>
    </w:p>
    <w:p w:rsidR="002071C1" w:rsidRDefault="00434530">
      <w:pPr>
        <w:tabs>
          <w:tab w:val="left" w:pos="567"/>
        </w:tabs>
        <w:ind w:left="426" w:right="-20" w:hanging="284"/>
        <w:jc w:val="both"/>
        <w:rPr>
          <w:lang w:val="sr-Cyrl-CS"/>
        </w:rPr>
      </w:pPr>
      <w:r>
        <w:rPr>
          <w:lang w:val="sr-Cyrl-CS"/>
        </w:rPr>
        <w:t>-</w:t>
      </w:r>
      <w:r>
        <w:rPr>
          <w:lang w:val="sr-Cyrl-CS"/>
        </w:rPr>
        <w:tab/>
        <w:t>успостављање сарадње са родитељима и другим чиниоцима ван школе,</w:t>
      </w:r>
    </w:p>
    <w:p w:rsidR="002071C1" w:rsidRDefault="00434530">
      <w:pPr>
        <w:tabs>
          <w:tab w:val="left" w:pos="567"/>
        </w:tabs>
        <w:ind w:left="426" w:right="-20" w:hanging="284"/>
        <w:jc w:val="both"/>
        <w:rPr>
          <w:lang w:val="sr-Cyrl-CS"/>
        </w:rPr>
      </w:pPr>
      <w:r>
        <w:rPr>
          <w:lang w:val="sr-Cyrl-CS"/>
        </w:rPr>
        <w:t>-</w:t>
      </w:r>
      <w:r>
        <w:rPr>
          <w:lang w:val="sr-Cyrl-CS"/>
        </w:rPr>
        <w:tab/>
        <w:t>успостављање сарадње са стручним сарадницима, стручним органима и управм школе, као и здравственим, социјалним и другим службама,</w:t>
      </w:r>
    </w:p>
    <w:p w:rsidR="002071C1" w:rsidRDefault="00434530">
      <w:pPr>
        <w:tabs>
          <w:tab w:val="left" w:pos="567"/>
        </w:tabs>
        <w:ind w:left="426" w:right="-20" w:hanging="284"/>
        <w:jc w:val="both"/>
        <w:rPr>
          <w:lang w:val="sr-Cyrl-CS"/>
        </w:rPr>
      </w:pPr>
      <w:r>
        <w:rPr>
          <w:lang w:val="sr-Cyrl-CS"/>
        </w:rPr>
        <w:t>-</w:t>
      </w:r>
      <w:r>
        <w:rPr>
          <w:lang w:val="sr-Cyrl-CS"/>
        </w:rPr>
        <w:tab/>
        <w:t>организовање радних група и комисија,</w:t>
      </w:r>
    </w:p>
    <w:p w:rsidR="002071C1" w:rsidRDefault="00434530">
      <w:pPr>
        <w:tabs>
          <w:tab w:val="left" w:pos="567"/>
        </w:tabs>
        <w:ind w:left="426" w:right="-20" w:hanging="284"/>
        <w:jc w:val="both"/>
        <w:rPr>
          <w:lang w:val="sr-Cyrl-CS"/>
        </w:rPr>
      </w:pPr>
      <w:r>
        <w:rPr>
          <w:lang w:val="sr-Cyrl-CS"/>
        </w:rPr>
        <w:t>-</w:t>
      </w:r>
      <w:r>
        <w:rPr>
          <w:lang w:val="sr-Cyrl-CS"/>
        </w:rPr>
        <w:tab/>
        <w:t>организовање послова за унапређивање, анализирање и вредновање квалитета и ефеката образовно – васпитног рада у одељењу.</w:t>
      </w:r>
    </w:p>
    <w:p w:rsidR="002071C1" w:rsidRDefault="00434530">
      <w:pPr>
        <w:tabs>
          <w:tab w:val="left" w:pos="567"/>
        </w:tabs>
        <w:ind w:left="426" w:right="-20" w:hanging="284"/>
        <w:jc w:val="both"/>
        <w:rPr>
          <w:lang w:val="sr-Cyrl-CS"/>
        </w:rPr>
      </w:pPr>
      <w:r>
        <w:rPr>
          <w:lang w:val="sr-Cyrl-CS"/>
        </w:rPr>
        <w:t>Одељењски старешина у обављању административних послова прикупља, сређује и надлежним органима презентује:</w:t>
      </w:r>
    </w:p>
    <w:p w:rsidR="002071C1" w:rsidRDefault="00434530">
      <w:pPr>
        <w:tabs>
          <w:tab w:val="left" w:pos="567"/>
        </w:tabs>
        <w:ind w:left="426" w:right="-20" w:hanging="284"/>
        <w:jc w:val="both"/>
        <w:rPr>
          <w:lang w:val="sr-Cyrl-CS"/>
        </w:rPr>
      </w:pPr>
      <w:r>
        <w:rPr>
          <w:lang w:val="sr-Cyrl-CS"/>
        </w:rPr>
        <w:t>-</w:t>
      </w:r>
      <w:r>
        <w:rPr>
          <w:lang w:val="sr-Cyrl-CS"/>
        </w:rPr>
        <w:tab/>
        <w:t>податке о васпитном раду са ученицима,</w:t>
      </w:r>
    </w:p>
    <w:p w:rsidR="002071C1" w:rsidRDefault="00434530">
      <w:pPr>
        <w:tabs>
          <w:tab w:val="left" w:pos="567"/>
        </w:tabs>
        <w:ind w:left="426" w:right="-20" w:hanging="284"/>
        <w:jc w:val="both"/>
        <w:rPr>
          <w:lang w:val="sr-Cyrl-CS"/>
        </w:rPr>
      </w:pPr>
      <w:r>
        <w:rPr>
          <w:lang w:val="sr-Cyrl-CS"/>
        </w:rPr>
        <w:t>-</w:t>
      </w:r>
      <w:r>
        <w:rPr>
          <w:lang w:val="sr-Cyrl-CS"/>
        </w:rPr>
        <w:tab/>
        <w:t>податке о образовно – васпитном раду и другим чињеницама (о наставницима, ученицима и родитељима и др.),</w:t>
      </w:r>
    </w:p>
    <w:p w:rsidR="002071C1" w:rsidRDefault="00434530">
      <w:pPr>
        <w:tabs>
          <w:tab w:val="left" w:pos="567"/>
        </w:tabs>
        <w:ind w:left="426" w:right="-20" w:hanging="284"/>
        <w:jc w:val="both"/>
        <w:rPr>
          <w:lang w:val="sr-Cyrl-CS"/>
        </w:rPr>
      </w:pPr>
      <w:r>
        <w:rPr>
          <w:lang w:val="sr-Cyrl-CS"/>
        </w:rPr>
        <w:t>-</w:t>
      </w:r>
      <w:r>
        <w:rPr>
          <w:lang w:val="sr-Cyrl-CS"/>
        </w:rPr>
        <w:tab/>
        <w:t>податке о васпитном раду са ученицима,</w:t>
      </w:r>
    </w:p>
    <w:p w:rsidR="002071C1" w:rsidRDefault="00434530">
      <w:pPr>
        <w:tabs>
          <w:tab w:val="left" w:pos="567"/>
        </w:tabs>
        <w:ind w:left="426" w:right="-20" w:hanging="284"/>
        <w:jc w:val="both"/>
        <w:rPr>
          <w:lang w:val="sr-Cyrl-CS"/>
        </w:rPr>
      </w:pPr>
      <w:r>
        <w:rPr>
          <w:lang w:val="sr-Cyrl-CS"/>
        </w:rPr>
        <w:t>-</w:t>
      </w:r>
      <w:r>
        <w:rPr>
          <w:lang w:val="sr-Cyrl-CS"/>
        </w:rPr>
        <w:tab/>
        <w:t>показатеље о унапређивању образовно – васпитног рада.</w:t>
      </w:r>
    </w:p>
    <w:p w:rsidR="002071C1" w:rsidRDefault="00434530">
      <w:pPr>
        <w:tabs>
          <w:tab w:val="left" w:pos="142"/>
        </w:tabs>
        <w:ind w:left="142" w:right="-20" w:hanging="142"/>
        <w:jc w:val="both"/>
        <w:rPr>
          <w:lang w:val="sr-Cyrl-CS"/>
        </w:rPr>
      </w:pPr>
      <w:r>
        <w:rPr>
          <w:lang w:val="sr-Cyrl-CS"/>
        </w:rPr>
        <w:t xml:space="preserve">  </w:t>
      </w:r>
      <w:r>
        <w:rPr>
          <w:lang w:val="sr-Cyrl-CS"/>
        </w:rPr>
        <w:tab/>
      </w:r>
      <w:r>
        <w:rPr>
          <w:lang w:val="sr-Cyrl-CS"/>
        </w:rPr>
        <w:tab/>
        <w:t xml:space="preserve">Одељењски старешина у остваривању своје педагошке улоге стара се и ради на подстицању индивидуалног развоја ученика и на унапређивању одељењског колектива, како на часовима одељењске заједнице и одељењског старешине, тако и у другим приликама. Одељењски старешина посебно се стара и предузима потребне мере у циљу остваривања плана и програма рада и обједињавања васпитног деловања свих наставника и других чинилаца. Из оквира овога највећу пажњу посвећује квалитету наставе и као надзорни орган врши анализу рада наставника, прати и подстиче увођење савремених система наставе и учења и савремених средстава, </w:t>
      </w:r>
    </w:p>
    <w:p w:rsidR="002071C1" w:rsidRDefault="00434530">
      <w:pPr>
        <w:tabs>
          <w:tab w:val="left" w:pos="-142"/>
        </w:tabs>
        <w:ind w:left="142" w:right="-20"/>
        <w:jc w:val="both"/>
        <w:rPr>
          <w:lang w:val="sr-Cyrl-CS"/>
        </w:rPr>
      </w:pPr>
      <w:r>
        <w:rPr>
          <w:lang w:val="sr-Cyrl-CS"/>
        </w:rPr>
        <w:t>прати како се остварује корелација наставних садржаја, колико су оптерећени ученици и у којој мери се примењују савремени системи проверавања и вредновања образовних и васпитних резултата наставе. Што се тиче васпитног рада, остварује увид у рад наставника и синхронизује њихово деловање у овој сфери рада, како у односу на одељењску заједницу у целини, тако и у односу на поједине ученике.</w:t>
      </w:r>
    </w:p>
    <w:p w:rsidR="002071C1" w:rsidRDefault="00434530">
      <w:pPr>
        <w:tabs>
          <w:tab w:val="left" w:pos="-142"/>
        </w:tabs>
        <w:ind w:left="142" w:right="-20"/>
        <w:jc w:val="both"/>
        <w:rPr>
          <w:lang w:val="sr-Cyrl-CS"/>
        </w:rPr>
      </w:pPr>
      <w:r>
        <w:rPr>
          <w:lang w:val="sr-Cyrl-CS"/>
        </w:rPr>
        <w:t>Одељењски старешина посебно се стара за остваривање сарадње са родитељима. Ради укључивања родитеља у систематски рад школе, као и ради праћења и подстицања развоја њихове деце и усклађивања педагошког деловања породице и наставника, одељењски старешина се стара о:</w:t>
      </w:r>
    </w:p>
    <w:p w:rsidR="002071C1" w:rsidRDefault="00434530">
      <w:pPr>
        <w:tabs>
          <w:tab w:val="left" w:pos="426"/>
        </w:tabs>
        <w:ind w:left="426" w:right="-20" w:hanging="426"/>
        <w:jc w:val="both"/>
        <w:rPr>
          <w:lang w:val="sr-Cyrl-CS"/>
        </w:rPr>
      </w:pPr>
      <w:r>
        <w:rPr>
          <w:lang w:val="sr-Cyrl-CS"/>
        </w:rPr>
        <w:t>-</w:t>
      </w:r>
      <w:r>
        <w:rPr>
          <w:lang w:val="sr-Cyrl-CS"/>
        </w:rPr>
        <w:tab/>
        <w:t>међусобном информисању родитеља и наставника о здрављу, резултатима учења и понашања и условима живота ученика,</w:t>
      </w:r>
    </w:p>
    <w:p w:rsidR="002071C1" w:rsidRDefault="00434530">
      <w:pPr>
        <w:tabs>
          <w:tab w:val="left" w:pos="426"/>
        </w:tabs>
        <w:ind w:left="426" w:right="-20" w:hanging="426"/>
        <w:jc w:val="both"/>
        <w:rPr>
          <w:lang w:val="sr-Cyrl-CS"/>
        </w:rPr>
      </w:pPr>
      <w:r>
        <w:rPr>
          <w:lang w:val="sr-Cyrl-CS"/>
        </w:rPr>
        <w:t>-</w:t>
      </w:r>
      <w:r>
        <w:rPr>
          <w:lang w:val="sr-Cyrl-CS"/>
        </w:rPr>
        <w:tab/>
        <w:t>образовању родитеља за успешније остваривање васпитне улоге породице путем здравственог васпитања и психолошког и педагошког образовања,</w:t>
      </w:r>
    </w:p>
    <w:p w:rsidR="002071C1" w:rsidRDefault="00434530">
      <w:pPr>
        <w:tabs>
          <w:tab w:val="left" w:pos="426"/>
        </w:tabs>
        <w:ind w:left="426" w:right="-20" w:hanging="426"/>
        <w:jc w:val="both"/>
        <w:rPr>
          <w:lang w:val="sr-Cyrl-CS"/>
        </w:rPr>
      </w:pPr>
      <w:r>
        <w:rPr>
          <w:lang w:val="sr-Cyrl-CS"/>
        </w:rPr>
        <w:t>-</w:t>
      </w:r>
      <w:r>
        <w:rPr>
          <w:lang w:val="sr-Cyrl-CS"/>
        </w:rPr>
        <w:tab/>
        <w:t>сарадњи са родитељима у реализацији програма професионалне оријентације, екскурзија, у активностима на заштити и унапређивању животне средине, у организовању ваннаставних и ваншколских активности и у решавању социјалних и здравствених проблема ученика,</w:t>
      </w:r>
    </w:p>
    <w:p w:rsidR="002071C1" w:rsidRDefault="00434530">
      <w:pPr>
        <w:tabs>
          <w:tab w:val="left" w:pos="426"/>
        </w:tabs>
        <w:ind w:left="426" w:right="-20" w:hanging="426"/>
        <w:jc w:val="both"/>
        <w:rPr>
          <w:lang w:val="sr-Cyrl-CS"/>
        </w:rPr>
      </w:pPr>
      <w:r>
        <w:rPr>
          <w:lang w:val="sr-Cyrl-CS"/>
        </w:rPr>
        <w:lastRenderedPageBreak/>
        <w:t>-</w:t>
      </w:r>
      <w:r>
        <w:rPr>
          <w:lang w:val="sr-Cyrl-CS"/>
        </w:rPr>
        <w:tab/>
        <w:t>укључивању родитеља у припреме и реализацију обележавања значајних датума у току школске године.</w:t>
      </w:r>
    </w:p>
    <w:p w:rsidR="002071C1" w:rsidRDefault="00434530">
      <w:pPr>
        <w:tabs>
          <w:tab w:val="left" w:pos="426"/>
        </w:tabs>
        <w:ind w:left="426" w:right="-20" w:hanging="426"/>
        <w:jc w:val="both"/>
        <w:rPr>
          <w:lang w:val="sr-Cyrl-CS"/>
        </w:rPr>
      </w:pPr>
      <w:r>
        <w:rPr>
          <w:lang w:val="sr-Cyrl-CS"/>
        </w:rPr>
        <w:t>Одељењске старешине ће до 15. септембра урадити сопствене планове и програме рада за школску годину.</w:t>
      </w:r>
    </w:p>
    <w:p w:rsidR="002071C1" w:rsidRDefault="002071C1">
      <w:pPr>
        <w:tabs>
          <w:tab w:val="left" w:pos="426"/>
        </w:tabs>
        <w:ind w:right="-20"/>
        <w:jc w:val="both"/>
        <w:rPr>
          <w:lang w:val="sr-Cyrl-CS"/>
        </w:rPr>
      </w:pPr>
    </w:p>
    <w:p w:rsidR="00DC16C7" w:rsidRDefault="00DC16C7">
      <w:pPr>
        <w:tabs>
          <w:tab w:val="left" w:pos="426"/>
        </w:tabs>
        <w:ind w:right="-20"/>
        <w:jc w:val="both"/>
        <w:rPr>
          <w:lang w:val="sr-Cyrl-CS"/>
        </w:rPr>
      </w:pPr>
    </w:p>
    <w:p w:rsidR="00DC16C7" w:rsidRDefault="00DC16C7">
      <w:pPr>
        <w:tabs>
          <w:tab w:val="left" w:pos="426"/>
        </w:tabs>
        <w:ind w:right="-20"/>
        <w:jc w:val="both"/>
        <w:rPr>
          <w:lang w:val="sr-Cyrl-CS"/>
        </w:rPr>
      </w:pPr>
    </w:p>
    <w:p w:rsidR="002071C1" w:rsidRDefault="002071C1">
      <w:pPr>
        <w:tabs>
          <w:tab w:val="left" w:pos="426"/>
        </w:tabs>
        <w:ind w:left="426" w:right="-20" w:hanging="426"/>
        <w:jc w:val="center"/>
        <w:rPr>
          <w:lang w:val="sr-Cyrl-CS"/>
        </w:rPr>
      </w:pPr>
    </w:p>
    <w:p w:rsidR="002071C1" w:rsidRDefault="00434530">
      <w:pPr>
        <w:ind w:left="2280"/>
        <w:rPr>
          <w:b/>
          <w:lang w:val="sr-Cyrl-CS"/>
        </w:rPr>
      </w:pPr>
      <w:r>
        <w:rPr>
          <w:b/>
          <w:lang w:val="sr-Cyrl-CS"/>
        </w:rPr>
        <w:t xml:space="preserve">              12.1 Програм разредног старешине </w:t>
      </w:r>
      <w:r>
        <w:rPr>
          <w:b/>
          <w:lang w:val="sr-Latn-CS"/>
        </w:rPr>
        <w:t>V</w:t>
      </w:r>
      <w:r>
        <w:rPr>
          <w:b/>
          <w:lang w:val="sr-Cyrl-CS"/>
        </w:rPr>
        <w:t xml:space="preserve"> разреда</w:t>
      </w:r>
    </w:p>
    <w:p w:rsidR="002071C1" w:rsidRDefault="00434530">
      <w:pPr>
        <w:rPr>
          <w:b/>
          <w:lang w:val="sr-Cyrl-CS"/>
        </w:rPr>
      </w:pPr>
      <w:r>
        <w:rPr>
          <w:b/>
          <w:lang w:val="sr-Cyrl-CS"/>
        </w:rPr>
        <w:t>Септембар</w:t>
      </w:r>
    </w:p>
    <w:p w:rsidR="002071C1" w:rsidRDefault="00434530">
      <w:pPr>
        <w:rPr>
          <w:lang w:val="sr-Cyrl-CS"/>
        </w:rPr>
      </w:pPr>
      <w:r>
        <w:rPr>
          <w:lang w:val="sr-Cyrl-CS"/>
        </w:rPr>
        <w:t>-Организовање одељенског колектива ученика</w:t>
      </w:r>
    </w:p>
    <w:p w:rsidR="002071C1" w:rsidRDefault="00434530">
      <w:pPr>
        <w:rPr>
          <w:lang w:val="sr-Cyrl-CS"/>
        </w:rPr>
      </w:pPr>
      <w:r>
        <w:rPr>
          <w:lang w:val="sr-Cyrl-CS"/>
        </w:rPr>
        <w:t xml:space="preserve"> а) избор руководства одељенске заједнице</w:t>
      </w:r>
    </w:p>
    <w:p w:rsidR="002071C1" w:rsidRDefault="00434530">
      <w:pPr>
        <w:rPr>
          <w:lang w:val="sr-Cyrl-CS"/>
        </w:rPr>
      </w:pPr>
      <w:r>
        <w:rPr>
          <w:lang w:val="sr-Cyrl-CS"/>
        </w:rPr>
        <w:t xml:space="preserve"> б) избор комисија</w:t>
      </w:r>
    </w:p>
    <w:p w:rsidR="002071C1" w:rsidRDefault="00434530">
      <w:pPr>
        <w:rPr>
          <w:lang w:val="sr-Cyrl-CS"/>
        </w:rPr>
      </w:pPr>
      <w:r>
        <w:rPr>
          <w:lang w:val="sr-Cyrl-CS"/>
        </w:rPr>
        <w:t>1.за културно-забавни и спортско-рекреативни живот ученика</w:t>
      </w:r>
    </w:p>
    <w:p w:rsidR="002071C1" w:rsidRDefault="00434530">
      <w:pPr>
        <w:rPr>
          <w:lang w:val="sr-Cyrl-CS"/>
        </w:rPr>
      </w:pPr>
      <w:r>
        <w:rPr>
          <w:lang w:val="sr-Cyrl-CS"/>
        </w:rPr>
        <w:t>2.организација дежурства</w:t>
      </w:r>
    </w:p>
    <w:p w:rsidR="002071C1" w:rsidRDefault="00434530">
      <w:pPr>
        <w:rPr>
          <w:lang w:val="sr-Cyrl-CS"/>
        </w:rPr>
      </w:pPr>
      <w:r>
        <w:rPr>
          <w:lang w:val="sr-Cyrl-CS"/>
        </w:rPr>
        <w:t>3.примену стимулативних мера</w:t>
      </w:r>
    </w:p>
    <w:p w:rsidR="002071C1" w:rsidRDefault="00434530">
      <w:pPr>
        <w:rPr>
          <w:lang w:val="sr-Cyrl-CS"/>
        </w:rPr>
      </w:pPr>
      <w:r>
        <w:rPr>
          <w:lang w:val="sr-Cyrl-CS"/>
        </w:rPr>
        <w:t xml:space="preserve"> в) подела задужења појединцима:</w:t>
      </w:r>
    </w:p>
    <w:p w:rsidR="002071C1" w:rsidRDefault="00434530">
      <w:pPr>
        <w:rPr>
          <w:lang w:val="sr-Cyrl-CS"/>
        </w:rPr>
      </w:pPr>
      <w:r>
        <w:rPr>
          <w:lang w:val="sr-Cyrl-CS"/>
        </w:rPr>
        <w:t>1.вођење евиденције о уплатама ученика за школску кухињу</w:t>
      </w:r>
    </w:p>
    <w:p w:rsidR="002071C1" w:rsidRDefault="00434530">
      <w:pPr>
        <w:rPr>
          <w:lang w:val="sr-Cyrl-CS"/>
        </w:rPr>
      </w:pPr>
      <w:r>
        <w:rPr>
          <w:lang w:val="sr-Cyrl-CS"/>
        </w:rPr>
        <w:t>2.вођење хронологије о активностима у одељенској заједеници</w:t>
      </w:r>
    </w:p>
    <w:p w:rsidR="002071C1" w:rsidRDefault="00434530">
      <w:pPr>
        <w:rPr>
          <w:lang w:val="sr-Cyrl-CS"/>
        </w:rPr>
      </w:pPr>
      <w:r>
        <w:rPr>
          <w:lang w:val="sr-Cyrl-CS"/>
        </w:rPr>
        <w:t>3.евиденција о преплатама за дечију штампу</w:t>
      </w:r>
    </w:p>
    <w:p w:rsidR="002071C1" w:rsidRDefault="00434530">
      <w:pPr>
        <w:rPr>
          <w:lang w:val="sr-Cyrl-CS"/>
        </w:rPr>
      </w:pPr>
      <w:r>
        <w:rPr>
          <w:lang w:val="sr-Cyrl-CS"/>
        </w:rPr>
        <w:t>4.евиденција о стању школске опреме</w:t>
      </w:r>
    </w:p>
    <w:p w:rsidR="002071C1" w:rsidRDefault="00434530">
      <w:pPr>
        <w:rPr>
          <w:lang w:val="sr-Cyrl-CS"/>
        </w:rPr>
      </w:pPr>
      <w:r>
        <w:rPr>
          <w:lang w:val="sr-Cyrl-CS"/>
        </w:rPr>
        <w:t>5.избор група АВ-медијатекара за обучавање и помоћ наставницима у току рада</w:t>
      </w:r>
    </w:p>
    <w:p w:rsidR="002071C1" w:rsidRDefault="00434530">
      <w:pPr>
        <w:rPr>
          <w:lang w:val="sr-Cyrl-CS"/>
        </w:rPr>
      </w:pPr>
      <w:r>
        <w:rPr>
          <w:lang w:val="sr-Cyrl-CS"/>
        </w:rPr>
        <w:t>6.избор групе за вођење фото-документације одељења</w:t>
      </w:r>
    </w:p>
    <w:p w:rsidR="002071C1" w:rsidRDefault="00434530">
      <w:pPr>
        <w:rPr>
          <w:lang w:val="sr-Cyrl-CS"/>
        </w:rPr>
      </w:pPr>
      <w:r>
        <w:rPr>
          <w:lang w:val="sr-Cyrl-CS"/>
        </w:rPr>
        <w:t>7.задуживање група за праћење  дневних догађаја и информисање одељенске заједнице</w:t>
      </w:r>
    </w:p>
    <w:p w:rsidR="002071C1" w:rsidRDefault="00434530">
      <w:pPr>
        <w:rPr>
          <w:lang w:val="sr-Cyrl-CS"/>
        </w:rPr>
      </w:pPr>
      <w:r>
        <w:rPr>
          <w:lang w:val="sr-Cyrl-CS"/>
        </w:rPr>
        <w:t>-Рационална организација дневног реда и одмора ученика основ постизања бољих резултата у учењу</w:t>
      </w:r>
    </w:p>
    <w:p w:rsidR="002071C1" w:rsidRDefault="00434530">
      <w:pPr>
        <w:rPr>
          <w:lang w:val="sr-Cyrl-CS"/>
        </w:rPr>
      </w:pPr>
      <w:r>
        <w:rPr>
          <w:lang w:val="sr-Cyrl-CS"/>
        </w:rPr>
        <w:t>-Организовање културних програма са ученицима-посета биоскопу и позоришту</w:t>
      </w:r>
    </w:p>
    <w:p w:rsidR="002071C1" w:rsidRDefault="00434530">
      <w:pPr>
        <w:rPr>
          <w:lang w:val="sr-Cyrl-CS"/>
        </w:rPr>
      </w:pPr>
      <w:r>
        <w:rPr>
          <w:lang w:val="sr-Cyrl-CS"/>
        </w:rPr>
        <w:t>-Индивидуални и групни саветодавни рад разредног старешине</w:t>
      </w:r>
    </w:p>
    <w:p w:rsidR="002071C1" w:rsidRDefault="00434530">
      <w:pPr>
        <w:rPr>
          <w:b/>
          <w:lang w:val="sr-Cyrl-CS"/>
        </w:rPr>
      </w:pPr>
      <w:r>
        <w:rPr>
          <w:b/>
          <w:lang w:val="sr-Cyrl-CS"/>
        </w:rPr>
        <w:t>Октобар</w:t>
      </w:r>
    </w:p>
    <w:p w:rsidR="002071C1" w:rsidRDefault="00434530">
      <w:pPr>
        <w:rPr>
          <w:lang w:val="sr-Cyrl-CS"/>
        </w:rPr>
      </w:pPr>
      <w:r>
        <w:rPr>
          <w:lang w:val="sr-Cyrl-CS"/>
        </w:rPr>
        <w:t>-Васпитање другарства и међусобне солидарности-право и лажно другарство;негативна солидарност као вид заклањања туђих грешака</w:t>
      </w:r>
    </w:p>
    <w:p w:rsidR="002071C1" w:rsidRDefault="00434530">
      <w:pPr>
        <w:rPr>
          <w:lang w:val="sr-Cyrl-CS"/>
        </w:rPr>
      </w:pPr>
      <w:r>
        <w:rPr>
          <w:lang w:val="sr-Cyrl-CS"/>
        </w:rPr>
        <w:t>-Оплемењивање међуљудских односа-понашање ученика у школи,на улици и другим местима</w:t>
      </w:r>
    </w:p>
    <w:p w:rsidR="002071C1" w:rsidRDefault="00434530">
      <w:pPr>
        <w:rPr>
          <w:lang w:val="sr-Cyrl-CS"/>
        </w:rPr>
      </w:pPr>
      <w:r>
        <w:rPr>
          <w:lang w:val="sr-Cyrl-CS"/>
        </w:rPr>
        <w:t>-Подстицање појединаца у учењу и раду-упознавање тешкоћа и проблема појединих ученика који заосатају у раду</w:t>
      </w:r>
    </w:p>
    <w:p w:rsidR="002071C1" w:rsidRDefault="00434530">
      <w:pPr>
        <w:rPr>
          <w:lang w:val="sr-Cyrl-CS"/>
        </w:rPr>
      </w:pPr>
      <w:r>
        <w:rPr>
          <w:lang w:val="sr-Cyrl-CS"/>
        </w:rPr>
        <w:t>-Неговање културе понашања-поздрављање,представљање,ословљавање</w:t>
      </w:r>
    </w:p>
    <w:p w:rsidR="002071C1" w:rsidRDefault="00434530">
      <w:pPr>
        <w:rPr>
          <w:lang w:val="sr-Cyrl-CS"/>
        </w:rPr>
      </w:pPr>
      <w:r>
        <w:rPr>
          <w:lang w:val="sr-Cyrl-CS"/>
        </w:rPr>
        <w:t>-Основни чиниоци успешног учења-разговор са психологом школе</w:t>
      </w:r>
    </w:p>
    <w:p w:rsidR="002071C1" w:rsidRDefault="00434530">
      <w:pPr>
        <w:rPr>
          <w:lang w:val="sr-Cyrl-CS"/>
        </w:rPr>
      </w:pPr>
      <w:r>
        <w:rPr>
          <w:lang w:val="sr-Cyrl-CS"/>
        </w:rPr>
        <w:t>-Организовање посете културним институцијама у месту-посета једној изложби</w:t>
      </w:r>
    </w:p>
    <w:p w:rsidR="002071C1" w:rsidRDefault="00434530">
      <w:pPr>
        <w:rPr>
          <w:lang w:val="sr-Cyrl-CS"/>
        </w:rPr>
      </w:pPr>
      <w:r>
        <w:rPr>
          <w:lang w:val="sr-Cyrl-CS"/>
        </w:rPr>
        <w:t>-Саветодавни рад са ученицима:решавање васпитних проблема на првом нивоу понашања</w:t>
      </w:r>
    </w:p>
    <w:p w:rsidR="002071C1" w:rsidRDefault="00434530">
      <w:pPr>
        <w:rPr>
          <w:b/>
          <w:lang w:val="sr-Cyrl-CS"/>
        </w:rPr>
      </w:pPr>
      <w:r>
        <w:rPr>
          <w:b/>
          <w:lang w:val="sr-Cyrl-CS"/>
        </w:rPr>
        <w:t>Децембар</w:t>
      </w:r>
    </w:p>
    <w:p w:rsidR="002071C1" w:rsidRDefault="00434530">
      <w:pPr>
        <w:rPr>
          <w:lang w:val="sr-Cyrl-CS"/>
        </w:rPr>
      </w:pPr>
      <w:r>
        <w:rPr>
          <w:lang w:val="sr-Cyrl-CS"/>
        </w:rPr>
        <w:t>-Анализа остварених резултата  ученика у протеклом класификационим периоду-комисија за учење</w:t>
      </w:r>
    </w:p>
    <w:p w:rsidR="002071C1" w:rsidRDefault="00434530">
      <w:pPr>
        <w:rPr>
          <w:b/>
          <w:lang w:val="sr-Cyrl-CS"/>
        </w:rPr>
      </w:pPr>
      <w:r>
        <w:rPr>
          <w:b/>
          <w:lang w:val="sr-Cyrl-CS"/>
        </w:rPr>
        <w:t>Јануар</w:t>
      </w:r>
    </w:p>
    <w:p w:rsidR="002071C1" w:rsidRDefault="00434530">
      <w:pPr>
        <w:rPr>
          <w:lang w:val="sr-Cyrl-CS"/>
        </w:rPr>
      </w:pPr>
      <w:r>
        <w:rPr>
          <w:lang w:val="sr-Cyrl-CS"/>
        </w:rPr>
        <w:t>-Анализа остварених резултата у раду на крају првог полугодишта</w:t>
      </w:r>
    </w:p>
    <w:p w:rsidR="002071C1" w:rsidRDefault="00434530">
      <w:pPr>
        <w:rPr>
          <w:lang w:val="sr-Cyrl-CS"/>
        </w:rPr>
      </w:pPr>
      <w:r>
        <w:rPr>
          <w:lang w:val="sr-Cyrl-CS"/>
        </w:rPr>
        <w:t>-Анализа односа ученика према радним обавезама</w:t>
      </w:r>
    </w:p>
    <w:p w:rsidR="002071C1" w:rsidRDefault="00434530">
      <w:pPr>
        <w:rPr>
          <w:b/>
          <w:lang w:val="sr-Cyrl-CS"/>
        </w:rPr>
      </w:pPr>
      <w:r>
        <w:rPr>
          <w:b/>
          <w:lang w:val="sr-Cyrl-CS"/>
        </w:rPr>
        <w:t>Фебруар</w:t>
      </w:r>
    </w:p>
    <w:p w:rsidR="002071C1" w:rsidRDefault="00434530">
      <w:pPr>
        <w:rPr>
          <w:lang w:val="sr-Cyrl-CS"/>
        </w:rPr>
      </w:pPr>
      <w:r>
        <w:rPr>
          <w:lang w:val="sr-Cyrl-CS"/>
        </w:rPr>
        <w:t>-Да ли смо принципијелни:"Нико нема право да пређе преко туђих грешака,Зато што те волим не могу дозволити да грешиш".</w:t>
      </w:r>
    </w:p>
    <w:p w:rsidR="002071C1" w:rsidRDefault="00434530">
      <w:pPr>
        <w:rPr>
          <w:lang w:val="sr-Cyrl-CS"/>
        </w:rPr>
      </w:pPr>
      <w:r>
        <w:rPr>
          <w:lang w:val="sr-Cyrl-CS"/>
        </w:rPr>
        <w:t>-Развијање потреба ученика за културне и образовне вредности-читање дневне штампе,анализа прочитаног</w:t>
      </w:r>
    </w:p>
    <w:p w:rsidR="002071C1" w:rsidRDefault="00434530">
      <w:pPr>
        <w:rPr>
          <w:lang w:val="sr-Cyrl-CS"/>
        </w:rPr>
      </w:pPr>
      <w:r>
        <w:rPr>
          <w:lang w:val="sr-Cyrl-CS"/>
        </w:rPr>
        <w:t>-Саветодавни рад са ученицима на основу откривених тешкоћа у раду и учењу</w:t>
      </w:r>
    </w:p>
    <w:p w:rsidR="002071C1" w:rsidRDefault="00434530">
      <w:pPr>
        <w:rPr>
          <w:b/>
          <w:lang w:val="sr-Cyrl-CS"/>
        </w:rPr>
      </w:pPr>
      <w:r>
        <w:rPr>
          <w:b/>
          <w:lang w:val="sr-Cyrl-CS"/>
        </w:rPr>
        <w:t>Март</w:t>
      </w:r>
    </w:p>
    <w:p w:rsidR="002071C1" w:rsidRDefault="00434530">
      <w:pPr>
        <w:rPr>
          <w:lang w:val="sr-Cyrl-CS"/>
        </w:rPr>
      </w:pPr>
      <w:r>
        <w:rPr>
          <w:lang w:val="sr-Cyrl-CS"/>
        </w:rPr>
        <w:t>-Осми март-дан жена.Однос деце према родитељима</w:t>
      </w:r>
    </w:p>
    <w:p w:rsidR="002071C1" w:rsidRDefault="00434530">
      <w:pPr>
        <w:rPr>
          <w:lang w:val="sr-Cyrl-CS"/>
        </w:rPr>
      </w:pPr>
      <w:r>
        <w:rPr>
          <w:lang w:val="sr-Cyrl-CS"/>
        </w:rPr>
        <w:t xml:space="preserve">-извођење културних програма са другим одељенским заједницама поводом </w:t>
      </w:r>
      <w:r>
        <w:rPr>
          <w:lang w:val="sr-Cyrl-RS"/>
        </w:rPr>
        <w:t>Д</w:t>
      </w:r>
      <w:r>
        <w:rPr>
          <w:lang w:val="sr-Cyrl-CS"/>
        </w:rPr>
        <w:t>ана жена</w:t>
      </w:r>
    </w:p>
    <w:p w:rsidR="002071C1" w:rsidRDefault="00434530">
      <w:pPr>
        <w:rPr>
          <w:lang w:val="sr-Cyrl-CS"/>
        </w:rPr>
      </w:pPr>
      <w:r>
        <w:rPr>
          <w:lang w:val="sr-Cyrl-CS"/>
        </w:rPr>
        <w:lastRenderedPageBreak/>
        <w:t>-Организовање саветодавне помоћи деци која показују тешкоће у раду</w:t>
      </w:r>
    </w:p>
    <w:p w:rsidR="002071C1" w:rsidRDefault="00434530">
      <w:pPr>
        <w:rPr>
          <w:b/>
          <w:lang w:val="sr-Cyrl-CS"/>
        </w:rPr>
      </w:pPr>
      <w:r>
        <w:rPr>
          <w:b/>
          <w:lang w:val="sr-Cyrl-CS"/>
        </w:rPr>
        <w:t>Мај</w:t>
      </w:r>
    </w:p>
    <w:p w:rsidR="002071C1" w:rsidRDefault="00434530">
      <w:pPr>
        <w:rPr>
          <w:lang w:val="sr-Cyrl-CS"/>
        </w:rPr>
      </w:pPr>
      <w:r>
        <w:rPr>
          <w:lang w:val="sr-Cyrl-CS"/>
        </w:rPr>
        <w:t>-Које особине красе колектив ученика?Хармонија и дисхармонија у ученичком колективу</w:t>
      </w:r>
    </w:p>
    <w:p w:rsidR="002071C1" w:rsidRDefault="00434530">
      <w:pPr>
        <w:rPr>
          <w:lang w:val="sr-Cyrl-CS"/>
        </w:rPr>
      </w:pPr>
      <w:r>
        <w:rPr>
          <w:lang w:val="sr-Cyrl-CS"/>
        </w:rPr>
        <w:t>-О пријатељству и љубави.Однос љубави и стваралаштва</w:t>
      </w:r>
    </w:p>
    <w:p w:rsidR="002071C1" w:rsidRDefault="00434530">
      <w:pPr>
        <w:rPr>
          <w:lang w:val="sr-Cyrl-CS"/>
        </w:rPr>
      </w:pPr>
      <w:r>
        <w:rPr>
          <w:lang w:val="sr-Cyrl-CS"/>
        </w:rPr>
        <w:t>-Колективна посета једној позоришној представи</w:t>
      </w:r>
    </w:p>
    <w:p w:rsidR="002071C1" w:rsidRDefault="00434530">
      <w:pPr>
        <w:rPr>
          <w:lang w:val="sr-Cyrl-CS"/>
        </w:rPr>
      </w:pPr>
      <w:r>
        <w:rPr>
          <w:lang w:val="sr-Cyrl-CS"/>
        </w:rPr>
        <w:t>-Рад са ученицима који постижу натпросечне резултате у  раду</w:t>
      </w:r>
    </w:p>
    <w:p w:rsidR="002071C1" w:rsidRDefault="00434530">
      <w:pPr>
        <w:rPr>
          <w:b/>
          <w:lang w:val="sr-Cyrl-CS"/>
        </w:rPr>
      </w:pPr>
      <w:r>
        <w:rPr>
          <w:b/>
          <w:lang w:val="sr-Cyrl-CS"/>
        </w:rPr>
        <w:t>Јун</w:t>
      </w:r>
    </w:p>
    <w:p w:rsidR="002071C1" w:rsidRDefault="00434530">
      <w:pPr>
        <w:rPr>
          <w:lang w:val="sr-Cyrl-CS"/>
        </w:rPr>
      </w:pPr>
      <w:r>
        <w:rPr>
          <w:lang w:val="sr-Cyrl-CS"/>
        </w:rPr>
        <w:t>-Анализа успеха на крају школске године</w:t>
      </w:r>
    </w:p>
    <w:p w:rsidR="002071C1" w:rsidRDefault="00434530">
      <w:pPr>
        <w:rPr>
          <w:lang w:val="sr-Cyrl-CS"/>
        </w:rPr>
      </w:pPr>
      <w:r>
        <w:rPr>
          <w:lang w:val="sr-Cyrl-CS"/>
        </w:rPr>
        <w:t>-Планирано летовање-договор о раду у следећој школској години</w:t>
      </w:r>
    </w:p>
    <w:p w:rsidR="00294DF1" w:rsidRDefault="00294DF1">
      <w:pPr>
        <w:rPr>
          <w:lang w:val="sr-Cyrl-CS"/>
        </w:rPr>
      </w:pPr>
    </w:p>
    <w:p w:rsidR="00294DF1" w:rsidRDefault="00294DF1">
      <w:pPr>
        <w:rPr>
          <w:lang w:val="sr-Cyrl-CS"/>
        </w:rPr>
      </w:pPr>
    </w:p>
    <w:p w:rsidR="00294DF1" w:rsidRDefault="00294DF1">
      <w:pPr>
        <w:rPr>
          <w:lang w:val="sr-Cyrl-CS"/>
        </w:rPr>
      </w:pPr>
    </w:p>
    <w:p w:rsidR="002071C1" w:rsidRDefault="002071C1">
      <w:pPr>
        <w:rPr>
          <w:lang w:val="ru-RU"/>
        </w:rPr>
      </w:pPr>
    </w:p>
    <w:p w:rsidR="002071C1" w:rsidRDefault="00434530">
      <w:pPr>
        <w:ind w:left="1500"/>
        <w:rPr>
          <w:b/>
          <w:lang w:val="sr-Cyrl-CS"/>
        </w:rPr>
      </w:pPr>
      <w:r>
        <w:rPr>
          <w:b/>
          <w:lang w:val="sr-Cyrl-CS"/>
        </w:rPr>
        <w:t xml:space="preserve">                 12.2 Програм разредног старешине </w:t>
      </w:r>
      <w:r>
        <w:rPr>
          <w:b/>
          <w:lang w:val="sr-Latn-CS"/>
        </w:rPr>
        <w:t xml:space="preserve">VI </w:t>
      </w:r>
      <w:r>
        <w:rPr>
          <w:b/>
          <w:lang w:val="sr-Cyrl-CS"/>
        </w:rPr>
        <w:t>разреда</w:t>
      </w:r>
    </w:p>
    <w:p w:rsidR="002071C1" w:rsidRDefault="00434530">
      <w:pPr>
        <w:rPr>
          <w:b/>
          <w:lang w:val="sr-Cyrl-CS"/>
        </w:rPr>
      </w:pPr>
      <w:r>
        <w:rPr>
          <w:b/>
          <w:lang w:val="sr-Cyrl-CS"/>
        </w:rPr>
        <w:t>Септембар</w:t>
      </w:r>
    </w:p>
    <w:p w:rsidR="002071C1" w:rsidRDefault="00434530">
      <w:pPr>
        <w:rPr>
          <w:lang w:val="sr-Cyrl-CS"/>
        </w:rPr>
      </w:pPr>
      <w:r>
        <w:rPr>
          <w:lang w:val="sr-Cyrl-CS"/>
        </w:rPr>
        <w:t>-Организовање првог састанка ОЗ на којој ће се извршити избор и конституисање руководства:</w:t>
      </w:r>
    </w:p>
    <w:p w:rsidR="002071C1" w:rsidRDefault="00434530">
      <w:pPr>
        <w:rPr>
          <w:lang w:val="sr-Cyrl-CS"/>
        </w:rPr>
      </w:pPr>
      <w:r>
        <w:rPr>
          <w:lang w:val="sr-Cyrl-CS"/>
        </w:rPr>
        <w:t>1.избор председништва</w:t>
      </w:r>
    </w:p>
    <w:p w:rsidR="002071C1" w:rsidRDefault="00434530">
      <w:pPr>
        <w:rPr>
          <w:lang w:val="sr-Cyrl-CS"/>
        </w:rPr>
      </w:pPr>
      <w:r>
        <w:rPr>
          <w:lang w:val="sr-Cyrl-CS"/>
        </w:rPr>
        <w:t>2.избор комисије за културно-забавни рад,друштвено корисни рад и сл.</w:t>
      </w:r>
    </w:p>
    <w:p w:rsidR="002071C1" w:rsidRDefault="00434530">
      <w:pPr>
        <w:rPr>
          <w:lang w:val="sr-Cyrl-CS"/>
        </w:rPr>
      </w:pPr>
      <w:r>
        <w:rPr>
          <w:lang w:val="sr-Cyrl-CS"/>
        </w:rPr>
        <w:t>3.разрада и додела задужења појединцима,хроничар ОЗ,референт за школску кухињу,</w:t>
      </w:r>
      <w:r>
        <w:t xml:space="preserve"> </w:t>
      </w:r>
      <w:r>
        <w:rPr>
          <w:lang w:val="sr-Cyrl-CS"/>
        </w:rPr>
        <w:t>штампу и сл.</w:t>
      </w:r>
    </w:p>
    <w:p w:rsidR="002071C1" w:rsidRDefault="00434530">
      <w:pPr>
        <w:rPr>
          <w:lang w:val="sr-Cyrl-CS"/>
        </w:rPr>
      </w:pPr>
      <w:r>
        <w:rPr>
          <w:lang w:val="sr-Cyrl-CS"/>
        </w:rPr>
        <w:t>-Сарадња са родитељима-одржавање  род. састанака,избор одељенског савета родитеља</w:t>
      </w:r>
    </w:p>
    <w:p w:rsidR="002071C1" w:rsidRDefault="00434530">
      <w:pPr>
        <w:rPr>
          <w:lang w:val="sr-Cyrl-CS"/>
        </w:rPr>
      </w:pPr>
      <w:r>
        <w:rPr>
          <w:lang w:val="sr-Cyrl-CS"/>
        </w:rPr>
        <w:t>-Сређивање педагошке документације-упис ученика у именик,исписивање ђачких књижица</w:t>
      </w:r>
    </w:p>
    <w:p w:rsidR="002071C1" w:rsidRDefault="00434530">
      <w:pPr>
        <w:rPr>
          <w:b/>
          <w:lang w:val="sr-Cyrl-CS"/>
        </w:rPr>
      </w:pPr>
      <w:r>
        <w:rPr>
          <w:b/>
          <w:lang w:val="sr-Cyrl-CS"/>
        </w:rPr>
        <w:t>Октобар</w:t>
      </w:r>
    </w:p>
    <w:p w:rsidR="002071C1" w:rsidRDefault="00434530">
      <w:pPr>
        <w:rPr>
          <w:lang w:val="sr-Cyrl-CS"/>
        </w:rPr>
      </w:pPr>
      <w:r>
        <w:rPr>
          <w:lang w:val="sr-Cyrl-CS"/>
        </w:rPr>
        <w:t>-Решење проблема на првом нивоу понашања-анализирање јединственог деловања где се на акцију деловало противакцијом</w:t>
      </w:r>
    </w:p>
    <w:p w:rsidR="002071C1" w:rsidRDefault="00434530">
      <w:pPr>
        <w:rPr>
          <w:b/>
          <w:lang w:val="sr-Cyrl-CS"/>
        </w:rPr>
      </w:pPr>
      <w:r>
        <w:rPr>
          <w:b/>
          <w:lang w:val="sr-Cyrl-CS"/>
        </w:rPr>
        <w:t>Новембар</w:t>
      </w:r>
    </w:p>
    <w:p w:rsidR="002071C1" w:rsidRDefault="00434530">
      <w:pPr>
        <w:rPr>
          <w:lang w:val="sr-Cyrl-CS"/>
        </w:rPr>
      </w:pPr>
      <w:r>
        <w:rPr>
          <w:lang w:val="sr-Cyrl-CS"/>
        </w:rPr>
        <w:t>-Аанлизирање успеха ученика на крају првог тромесечја</w:t>
      </w:r>
    </w:p>
    <w:p w:rsidR="002071C1" w:rsidRDefault="00434530">
      <w:pPr>
        <w:rPr>
          <w:lang w:val="sr-Cyrl-CS"/>
        </w:rPr>
      </w:pPr>
      <w:r>
        <w:rPr>
          <w:lang w:val="sr-Cyrl-CS"/>
        </w:rPr>
        <w:t>-Припрема рада разредног већа – анализа остварених резултата по битним  индикаторима(успех у учењу,ученици који имају потешкоћа)</w:t>
      </w:r>
    </w:p>
    <w:p w:rsidR="002071C1" w:rsidRDefault="00434530">
      <w:pPr>
        <w:rPr>
          <w:lang w:val="sr-Cyrl-CS"/>
        </w:rPr>
      </w:pPr>
      <w:r>
        <w:rPr>
          <w:lang w:val="sr-Cyrl-CS"/>
        </w:rPr>
        <w:t>-Помоћ у примени ефикаснијег облика учења.Разговор са психологом о основним чиниоцима успеха(облици методе,расподељено и усиљено учење)</w:t>
      </w:r>
    </w:p>
    <w:p w:rsidR="002071C1" w:rsidRDefault="00434530">
      <w:pPr>
        <w:rPr>
          <w:lang w:val="sr-Cyrl-CS"/>
        </w:rPr>
      </w:pPr>
      <w:r>
        <w:rPr>
          <w:lang w:val="sr-Cyrl-CS"/>
        </w:rPr>
        <w:t>-Организовање групног саветодавног рада-дискусиони процеси у малој групи.Човек без кочница је искварена машина-вежбање у уздржљивости,у одлагању реакције,у кочењу својих поступака</w:t>
      </w:r>
    </w:p>
    <w:p w:rsidR="002071C1" w:rsidRDefault="00434530">
      <w:pPr>
        <w:rPr>
          <w:lang w:val="sr-Cyrl-CS"/>
        </w:rPr>
      </w:pPr>
      <w:r>
        <w:rPr>
          <w:lang w:val="sr-Cyrl-CS"/>
        </w:rPr>
        <w:t>-Припрема информација за "Дан отворених врата"</w:t>
      </w:r>
    </w:p>
    <w:p w:rsidR="002071C1" w:rsidRDefault="00434530">
      <w:pPr>
        <w:rPr>
          <w:b/>
          <w:lang w:val="sr-Cyrl-CS"/>
        </w:rPr>
      </w:pPr>
      <w:r>
        <w:rPr>
          <w:b/>
          <w:lang w:val="sr-Cyrl-CS"/>
        </w:rPr>
        <w:t>Јануар</w:t>
      </w:r>
    </w:p>
    <w:p w:rsidR="002071C1" w:rsidRDefault="00434530">
      <w:pPr>
        <w:rPr>
          <w:lang w:val="sr-Cyrl-CS"/>
        </w:rPr>
      </w:pPr>
      <w:r>
        <w:rPr>
          <w:lang w:val="sr-Cyrl-CS"/>
        </w:rPr>
        <w:t>-Анализа резултата рада у протеклом полугодишту</w:t>
      </w:r>
    </w:p>
    <w:p w:rsidR="002071C1" w:rsidRDefault="00434530">
      <w:pPr>
        <w:rPr>
          <w:lang w:val="sr-Cyrl-CS"/>
        </w:rPr>
      </w:pPr>
      <w:r>
        <w:rPr>
          <w:lang w:val="sr-Cyrl-CS"/>
        </w:rPr>
        <w:t>-Припрема и одржавање родитељских састанака</w:t>
      </w:r>
    </w:p>
    <w:p w:rsidR="002071C1" w:rsidRDefault="00434530">
      <w:pPr>
        <w:rPr>
          <w:b/>
          <w:lang w:val="sr-Cyrl-CS"/>
        </w:rPr>
      </w:pPr>
      <w:r>
        <w:rPr>
          <w:b/>
          <w:lang w:val="sr-Cyrl-CS"/>
        </w:rPr>
        <w:t>Фебруар</w:t>
      </w:r>
    </w:p>
    <w:p w:rsidR="002071C1" w:rsidRDefault="00434530">
      <w:pPr>
        <w:rPr>
          <w:lang w:val="ru-RU"/>
        </w:rPr>
      </w:pPr>
      <w:r>
        <w:rPr>
          <w:lang w:val="sr-Cyrl-CS"/>
        </w:rPr>
        <w:t>-Помоћ ОЗ у планирању активности у другом полугодишту</w:t>
      </w:r>
    </w:p>
    <w:p w:rsidR="002071C1" w:rsidRDefault="00434530">
      <w:pPr>
        <w:rPr>
          <w:lang w:val="sr-Cyrl-CS"/>
        </w:rPr>
      </w:pPr>
      <w:r>
        <w:rPr>
          <w:lang w:val="sr-Cyrl-CS"/>
        </w:rPr>
        <w:t>-Његовање културе понашања код ученика-одвајање и низбор боја,уредности,лепота говора и понашања.На човеку треба да буде све лепо:и лице,и одећа, и душа и мисао (Чехов)</w:t>
      </w:r>
    </w:p>
    <w:p w:rsidR="002071C1" w:rsidRDefault="00434530">
      <w:pPr>
        <w:rPr>
          <w:lang w:val="sr-Cyrl-CS"/>
        </w:rPr>
      </w:pPr>
      <w:r>
        <w:rPr>
          <w:lang w:val="sr-Cyrl-CS"/>
        </w:rPr>
        <w:t>-Индивидуални и групни рад са ученицима на основу сагледаних потреба</w:t>
      </w:r>
    </w:p>
    <w:p w:rsidR="002071C1" w:rsidRDefault="002071C1">
      <w:pPr>
        <w:rPr>
          <w:b/>
          <w:lang w:val="sr-Cyrl-CS"/>
        </w:rPr>
      </w:pPr>
    </w:p>
    <w:p w:rsidR="002071C1" w:rsidRDefault="00434530">
      <w:pPr>
        <w:rPr>
          <w:b/>
          <w:lang w:val="sr-Cyrl-CS"/>
        </w:rPr>
      </w:pPr>
      <w:r>
        <w:rPr>
          <w:b/>
          <w:lang w:val="sr-Cyrl-CS"/>
        </w:rPr>
        <w:t>Март</w:t>
      </w:r>
    </w:p>
    <w:p w:rsidR="002071C1" w:rsidRDefault="00434530">
      <w:pPr>
        <w:rPr>
          <w:lang w:val="sr-Cyrl-CS"/>
        </w:rPr>
      </w:pPr>
      <w:r>
        <w:rPr>
          <w:lang w:val="sr-Cyrl-CS"/>
        </w:rPr>
        <w:t>-О негативним особинама личности које ометају успостављених здравих,другарских односа(самољубље,уображеност,охолост)</w:t>
      </w:r>
    </w:p>
    <w:p w:rsidR="002071C1" w:rsidRDefault="00434530">
      <w:pPr>
        <w:rPr>
          <w:lang w:val="sr-Cyrl-CS"/>
        </w:rPr>
      </w:pPr>
      <w:r>
        <w:rPr>
          <w:lang w:val="sr-Cyrl-CS"/>
        </w:rPr>
        <w:t>-Обележавање Осмог марта-Дана жена</w:t>
      </w:r>
    </w:p>
    <w:p w:rsidR="002071C1" w:rsidRDefault="00434530">
      <w:pPr>
        <w:rPr>
          <w:lang w:val="sr-Cyrl-CS"/>
        </w:rPr>
      </w:pPr>
      <w:r>
        <w:rPr>
          <w:lang w:val="sr-Cyrl-CS"/>
        </w:rPr>
        <w:t>-Организовање  дискусионих процеса у малој групи-алкохолизам и пушење</w:t>
      </w:r>
    </w:p>
    <w:p w:rsidR="002071C1" w:rsidRDefault="00434530">
      <w:pPr>
        <w:rPr>
          <w:lang w:val="sr-Cyrl-CS"/>
        </w:rPr>
      </w:pPr>
      <w:r>
        <w:rPr>
          <w:lang w:val="sr-Cyrl-CS"/>
        </w:rPr>
        <w:t>-Припрема и организовање саветодавног рада разредног старешине са родитељима ученика.</w:t>
      </w:r>
    </w:p>
    <w:p w:rsidR="002071C1" w:rsidRDefault="00434530">
      <w:pPr>
        <w:rPr>
          <w:b/>
          <w:lang w:val="sr-Cyrl-CS"/>
        </w:rPr>
      </w:pPr>
      <w:r>
        <w:rPr>
          <w:b/>
          <w:lang w:val="sr-Cyrl-CS"/>
        </w:rPr>
        <w:t>Април</w:t>
      </w:r>
    </w:p>
    <w:p w:rsidR="002071C1" w:rsidRDefault="00434530">
      <w:pPr>
        <w:rPr>
          <w:lang w:val="sr-Cyrl-CS"/>
        </w:rPr>
      </w:pPr>
      <w:r>
        <w:rPr>
          <w:lang w:val="sr-Cyrl-CS"/>
        </w:rPr>
        <w:t>-Анализа резултата рада на крају трећег класификационог периода</w:t>
      </w:r>
    </w:p>
    <w:p w:rsidR="002071C1" w:rsidRDefault="00434530">
      <w:pPr>
        <w:rPr>
          <w:lang w:val="sr-Cyrl-CS"/>
        </w:rPr>
      </w:pPr>
      <w:r>
        <w:rPr>
          <w:lang w:val="sr-Cyrl-CS"/>
        </w:rPr>
        <w:t>-Организовање родитељског састанка</w:t>
      </w:r>
    </w:p>
    <w:p w:rsidR="002071C1" w:rsidRDefault="00434530">
      <w:pPr>
        <w:rPr>
          <w:b/>
          <w:lang w:val="sr-Cyrl-CS"/>
        </w:rPr>
      </w:pPr>
      <w:r>
        <w:rPr>
          <w:b/>
          <w:lang w:val="sr-Cyrl-CS"/>
        </w:rPr>
        <w:lastRenderedPageBreak/>
        <w:t>Мај</w:t>
      </w:r>
    </w:p>
    <w:p w:rsidR="002071C1" w:rsidRDefault="00434530">
      <w:pPr>
        <w:rPr>
          <w:lang w:val="sr-Cyrl-CS"/>
        </w:rPr>
      </w:pPr>
      <w:r>
        <w:rPr>
          <w:lang w:val="sr-Cyrl-CS"/>
        </w:rPr>
        <w:t>-Организовање колективне посете позоришту</w:t>
      </w:r>
    </w:p>
    <w:p w:rsidR="002071C1" w:rsidRDefault="00434530">
      <w:pPr>
        <w:rPr>
          <w:lang w:val="sr-Cyrl-CS"/>
        </w:rPr>
      </w:pPr>
      <w:r>
        <w:rPr>
          <w:lang w:val="sr-Cyrl-CS"/>
        </w:rPr>
        <w:t>-Саветодавни рад у малој групи-малограђанштина и нагризање колективне хармоније</w:t>
      </w:r>
    </w:p>
    <w:p w:rsidR="002071C1" w:rsidRDefault="002071C1">
      <w:pPr>
        <w:rPr>
          <w:lang w:val="ru-RU"/>
        </w:rPr>
      </w:pPr>
    </w:p>
    <w:p w:rsidR="002071C1" w:rsidRDefault="00434530">
      <w:pPr>
        <w:ind w:left="1440"/>
        <w:rPr>
          <w:b/>
          <w:lang w:val="sr-Cyrl-RS"/>
        </w:rPr>
      </w:pPr>
      <w:r>
        <w:rPr>
          <w:b/>
          <w:lang w:val="sr-Cyrl-CS"/>
        </w:rPr>
        <w:t xml:space="preserve">                       12.3  Програм разредног старешине </w:t>
      </w:r>
      <w:r>
        <w:rPr>
          <w:b/>
          <w:lang w:val="sr-Latn-CS"/>
        </w:rPr>
        <w:t xml:space="preserve">VII </w:t>
      </w:r>
      <w:r>
        <w:rPr>
          <w:b/>
          <w:lang w:val="sr-Cyrl-RS"/>
        </w:rPr>
        <w:t>разреда</w:t>
      </w:r>
    </w:p>
    <w:p w:rsidR="002071C1" w:rsidRDefault="00434530">
      <w:pPr>
        <w:rPr>
          <w:b/>
          <w:lang w:val="sr-Cyrl-CS"/>
        </w:rPr>
      </w:pPr>
      <w:r>
        <w:rPr>
          <w:b/>
          <w:lang w:val="sr-Cyrl-CS"/>
        </w:rPr>
        <w:t>Септембар</w:t>
      </w:r>
    </w:p>
    <w:p w:rsidR="002071C1" w:rsidRDefault="00434530">
      <w:pPr>
        <w:rPr>
          <w:lang w:val="sr-Cyrl-CS"/>
        </w:rPr>
      </w:pPr>
      <w:r>
        <w:rPr>
          <w:lang w:val="sr-Cyrl-CS"/>
        </w:rPr>
        <w:t>-Помоћ ученицима у организовање првог састанка ОЗ.Избор председништва заједнице и комисије и расподела улога појединцима</w:t>
      </w:r>
    </w:p>
    <w:p w:rsidR="002071C1" w:rsidRDefault="00434530">
      <w:pPr>
        <w:rPr>
          <w:lang w:val="sr-Cyrl-CS"/>
        </w:rPr>
      </w:pPr>
      <w:r>
        <w:rPr>
          <w:lang w:val="sr-Cyrl-CS"/>
        </w:rPr>
        <w:t>-Анализа Правилника о животу и раду у школи.Анализа логике одређених норми,оправданост одређених  захтева</w:t>
      </w:r>
    </w:p>
    <w:p w:rsidR="002071C1" w:rsidRDefault="00434530">
      <w:pPr>
        <w:rPr>
          <w:lang w:val="sr-Cyrl-CS"/>
        </w:rPr>
      </w:pPr>
      <w:r>
        <w:rPr>
          <w:lang w:val="sr-Cyrl-CS"/>
        </w:rPr>
        <w:t>-Израда плана културно-забавног живота и рада ученика у току месеца</w:t>
      </w:r>
    </w:p>
    <w:p w:rsidR="002071C1" w:rsidRDefault="00434530">
      <w:pPr>
        <w:rPr>
          <w:lang w:val="sr-Cyrl-CS"/>
        </w:rPr>
      </w:pPr>
      <w:r>
        <w:rPr>
          <w:lang w:val="sr-Cyrl-CS"/>
        </w:rPr>
        <w:t>-Помоћ ученицима у савлађивању првих тешкоћа у раду и учењу</w:t>
      </w:r>
    </w:p>
    <w:p w:rsidR="002071C1" w:rsidRDefault="00434530">
      <w:pPr>
        <w:rPr>
          <w:b/>
          <w:lang w:val="sr-Cyrl-CS"/>
        </w:rPr>
      </w:pPr>
      <w:r>
        <w:rPr>
          <w:b/>
          <w:lang w:val="sr-Cyrl-CS"/>
        </w:rPr>
        <w:t>Октобар</w:t>
      </w:r>
    </w:p>
    <w:p w:rsidR="002071C1" w:rsidRDefault="00434530">
      <w:pPr>
        <w:rPr>
          <w:lang w:val="sr-Cyrl-CS"/>
        </w:rPr>
      </w:pPr>
      <w:r>
        <w:rPr>
          <w:lang w:val="sr-Cyrl-CS"/>
        </w:rPr>
        <w:t>-Психо-моторске промене у пубертету-соматске промене и менструација,који су посебни интереси омладине у пубертету-разговор са лекаром и психологом школе</w:t>
      </w:r>
    </w:p>
    <w:p w:rsidR="002071C1" w:rsidRDefault="00434530">
      <w:pPr>
        <w:rPr>
          <w:lang w:val="sr-Cyrl-CS"/>
        </w:rPr>
      </w:pPr>
      <w:r>
        <w:rPr>
          <w:lang w:val="sr-Cyrl-CS"/>
        </w:rPr>
        <w:t>-Који ми се позив допада-разговор о битним обележјима појединих позива</w:t>
      </w:r>
    </w:p>
    <w:p w:rsidR="002071C1" w:rsidRDefault="00434530">
      <w:pPr>
        <w:rPr>
          <w:lang w:val="sr-Cyrl-CS"/>
        </w:rPr>
      </w:pPr>
      <w:r>
        <w:rPr>
          <w:lang w:val="sr-Cyrl-CS"/>
        </w:rPr>
        <w:t>-Припрема информација за разговор са родитељима у оквиру"дана отворених врата"</w:t>
      </w:r>
    </w:p>
    <w:p w:rsidR="002071C1" w:rsidRDefault="00434530">
      <w:pPr>
        <w:rPr>
          <w:b/>
          <w:lang w:val="sr-Cyrl-CS"/>
        </w:rPr>
      </w:pPr>
      <w:r>
        <w:rPr>
          <w:b/>
          <w:lang w:val="sr-Cyrl-CS"/>
        </w:rPr>
        <w:t xml:space="preserve">Новембар </w:t>
      </w:r>
    </w:p>
    <w:p w:rsidR="002071C1" w:rsidRDefault="00434530">
      <w:pPr>
        <w:rPr>
          <w:lang w:val="sr-Cyrl-CS"/>
        </w:rPr>
      </w:pPr>
      <w:r>
        <w:rPr>
          <w:lang w:val="sr-Cyrl-CS"/>
        </w:rPr>
        <w:t>-Оплемењивање међуљудских односа-разговор о моралним  вредностима,пријатељству,верности и другим етичким категоријама</w:t>
      </w:r>
    </w:p>
    <w:p w:rsidR="002071C1" w:rsidRDefault="00434530">
      <w:pPr>
        <w:rPr>
          <w:lang w:val="sr-Cyrl-CS"/>
        </w:rPr>
      </w:pPr>
      <w:r>
        <w:rPr>
          <w:lang w:val="sr-Cyrl-CS"/>
        </w:rPr>
        <w:t>-Указивање саветодавног рада на тзв. Првом и другом нивоу понашања(озбиљни испад,тешкоће,дубљи конфликти)</w:t>
      </w:r>
    </w:p>
    <w:p w:rsidR="002071C1" w:rsidRDefault="00434530">
      <w:pPr>
        <w:rPr>
          <w:b/>
          <w:lang w:val="sr-Cyrl-CS"/>
        </w:rPr>
      </w:pPr>
      <w:r>
        <w:rPr>
          <w:b/>
          <w:lang w:val="sr-Cyrl-CS"/>
        </w:rPr>
        <w:t>Децембар</w:t>
      </w:r>
    </w:p>
    <w:p w:rsidR="002071C1" w:rsidRDefault="00434530">
      <w:pPr>
        <w:rPr>
          <w:lang w:val="sr-Cyrl-CS"/>
        </w:rPr>
      </w:pPr>
      <w:r>
        <w:rPr>
          <w:lang w:val="sr-Cyrl-CS"/>
        </w:rPr>
        <w:t>-Основни чиниоци успешног учења.Начин прављења извода,подсетника,теза и сл.-разговор са педагогом школе</w:t>
      </w:r>
    </w:p>
    <w:p w:rsidR="002071C1" w:rsidRDefault="00434530">
      <w:pPr>
        <w:rPr>
          <w:lang w:val="sr-Cyrl-CS"/>
        </w:rPr>
      </w:pPr>
      <w:r>
        <w:rPr>
          <w:lang w:val="sr-Cyrl-CS"/>
        </w:rPr>
        <w:t>-Припрема програма за дочек Нове године</w:t>
      </w:r>
    </w:p>
    <w:p w:rsidR="002071C1" w:rsidRDefault="00434530">
      <w:pPr>
        <w:rPr>
          <w:lang w:val="sr-Cyrl-CS"/>
        </w:rPr>
      </w:pPr>
      <w:r>
        <w:rPr>
          <w:lang w:val="sr-Cyrl-CS"/>
        </w:rPr>
        <w:t>-Уређивање школског простора-учионице</w:t>
      </w:r>
    </w:p>
    <w:p w:rsidR="002071C1" w:rsidRDefault="00434530">
      <w:pPr>
        <w:rPr>
          <w:lang w:val="sr-Cyrl-CS"/>
        </w:rPr>
      </w:pPr>
      <w:r>
        <w:rPr>
          <w:lang w:val="sr-Cyrl-CS"/>
        </w:rPr>
        <w:t xml:space="preserve"> -Припрема информација за разговор са родитељима у оквиру"дана отворених врата"</w:t>
      </w:r>
    </w:p>
    <w:p w:rsidR="002071C1" w:rsidRDefault="00434530">
      <w:pPr>
        <w:rPr>
          <w:b/>
          <w:lang w:val="sr-Cyrl-CS"/>
        </w:rPr>
      </w:pPr>
      <w:r>
        <w:rPr>
          <w:b/>
          <w:lang w:val="sr-Cyrl-CS"/>
        </w:rPr>
        <w:t>Јануар</w:t>
      </w:r>
    </w:p>
    <w:p w:rsidR="002071C1" w:rsidRDefault="00434530">
      <w:pPr>
        <w:rPr>
          <w:lang w:val="sr-Cyrl-CS"/>
        </w:rPr>
      </w:pPr>
      <w:r>
        <w:rPr>
          <w:lang w:val="sr-Cyrl-CS"/>
        </w:rPr>
        <w:t>-Анализа резултата постигнутих у првом полугодишту</w:t>
      </w:r>
    </w:p>
    <w:p w:rsidR="002071C1" w:rsidRDefault="00434530">
      <w:pPr>
        <w:rPr>
          <w:lang w:val="sr-Cyrl-CS"/>
        </w:rPr>
      </w:pPr>
      <w:r>
        <w:rPr>
          <w:lang w:val="sr-Cyrl-CS"/>
        </w:rPr>
        <w:t>-У посети једној радној организацији,производним погонима</w:t>
      </w:r>
    </w:p>
    <w:p w:rsidR="002071C1" w:rsidRDefault="00434530">
      <w:pPr>
        <w:rPr>
          <w:lang w:val="sr-Cyrl-CS"/>
        </w:rPr>
      </w:pPr>
      <w:r>
        <w:rPr>
          <w:lang w:val="sr-Cyrl-CS"/>
        </w:rPr>
        <w:t>-Помоћ ученицима који имају одређене тешкоће у адаптацији на школске услове рада</w:t>
      </w:r>
    </w:p>
    <w:p w:rsidR="002071C1" w:rsidRDefault="00434530">
      <w:pPr>
        <w:rPr>
          <w:b/>
          <w:lang w:val="sr-Cyrl-CS"/>
        </w:rPr>
      </w:pPr>
      <w:r>
        <w:rPr>
          <w:b/>
          <w:lang w:val="sr-Cyrl-CS"/>
        </w:rPr>
        <w:t>Март</w:t>
      </w:r>
    </w:p>
    <w:p w:rsidR="002071C1" w:rsidRDefault="00434530">
      <w:pPr>
        <w:rPr>
          <w:lang w:val="sr-Cyrl-CS"/>
        </w:rPr>
      </w:pPr>
      <w:r>
        <w:rPr>
          <w:lang w:val="sr-Cyrl-CS"/>
        </w:rPr>
        <w:t>-Прослава Осмог марта-Дана жена</w:t>
      </w:r>
    </w:p>
    <w:p w:rsidR="002071C1" w:rsidRDefault="00434530">
      <w:pPr>
        <w:rPr>
          <w:lang w:val="sr-Cyrl-CS"/>
        </w:rPr>
      </w:pPr>
      <w:r>
        <w:rPr>
          <w:lang w:val="sr-Cyrl-CS"/>
        </w:rPr>
        <w:t>-Емитовање филма о разним  врстама занимања-разговор о особеностима одређених позива</w:t>
      </w:r>
    </w:p>
    <w:p w:rsidR="002071C1" w:rsidRDefault="00434530">
      <w:pPr>
        <w:rPr>
          <w:lang w:val="sr-Cyrl-CS"/>
        </w:rPr>
      </w:pPr>
      <w:r>
        <w:rPr>
          <w:lang w:val="sr-Cyrl-CS"/>
        </w:rPr>
        <w:t>-Указивање саветодавне помоћи ученицима након сагледаног социјалног статуса у одељенском колективу</w:t>
      </w:r>
    </w:p>
    <w:p w:rsidR="002071C1" w:rsidRDefault="00434530">
      <w:pPr>
        <w:rPr>
          <w:b/>
          <w:lang w:val="sr-Cyrl-CS"/>
        </w:rPr>
      </w:pPr>
      <w:r>
        <w:rPr>
          <w:b/>
          <w:lang w:val="sr-Cyrl-CS"/>
        </w:rPr>
        <w:t>Април</w:t>
      </w:r>
    </w:p>
    <w:p w:rsidR="002071C1" w:rsidRDefault="00434530">
      <w:pPr>
        <w:rPr>
          <w:lang w:val="sr-Cyrl-CS"/>
        </w:rPr>
      </w:pPr>
      <w:r>
        <w:rPr>
          <w:lang w:val="sr-Cyrl-CS"/>
        </w:rPr>
        <w:t>-Упознавање ставова и вредности ученика који нису довољно прихваћени у одељенском колективу</w:t>
      </w:r>
    </w:p>
    <w:p w:rsidR="002071C1" w:rsidRDefault="002071C1">
      <w:pPr>
        <w:rPr>
          <w:b/>
          <w:lang w:val="sr-Cyrl-CS"/>
        </w:rPr>
      </w:pPr>
    </w:p>
    <w:p w:rsidR="002071C1" w:rsidRDefault="00434530">
      <w:pPr>
        <w:rPr>
          <w:b/>
          <w:lang w:val="sr-Cyrl-CS"/>
        </w:rPr>
      </w:pPr>
      <w:r>
        <w:rPr>
          <w:b/>
          <w:lang w:val="sr-Cyrl-CS"/>
        </w:rPr>
        <w:t>Мај</w:t>
      </w:r>
    </w:p>
    <w:p w:rsidR="002071C1" w:rsidRDefault="00434530">
      <w:pPr>
        <w:rPr>
          <w:lang w:val="sr-Cyrl-CS"/>
        </w:rPr>
      </w:pPr>
      <w:r>
        <w:rPr>
          <w:lang w:val="sr-Cyrl-CS"/>
        </w:rPr>
        <w:t>-Шта ученици цене а шта не цене у систему и организацији рада школе (сагледавање ставова и мишљења ученика путем њихових исказа)</w:t>
      </w:r>
    </w:p>
    <w:p w:rsidR="002071C1" w:rsidRDefault="00434530">
      <w:pPr>
        <w:rPr>
          <w:lang w:val="sr-Cyrl-CS"/>
        </w:rPr>
      </w:pPr>
      <w:r>
        <w:rPr>
          <w:lang w:val="sr-Cyrl-CS"/>
        </w:rPr>
        <w:t>-Разговор о раду у протеклом класификационом процес</w:t>
      </w:r>
    </w:p>
    <w:p w:rsidR="00294DF1" w:rsidRDefault="00294DF1">
      <w:pPr>
        <w:rPr>
          <w:lang w:val="sr-Cyrl-CS"/>
        </w:rPr>
      </w:pPr>
    </w:p>
    <w:p w:rsidR="002071C1" w:rsidRDefault="002071C1">
      <w:pPr>
        <w:rPr>
          <w:lang w:val="sr-Cyrl-CS"/>
        </w:rPr>
      </w:pPr>
    </w:p>
    <w:p w:rsidR="002071C1" w:rsidRDefault="00434530">
      <w:pPr>
        <w:ind w:left="1440"/>
        <w:rPr>
          <w:b/>
          <w:color w:val="FF0000"/>
          <w:lang w:val="sr-Cyrl-CS"/>
        </w:rPr>
      </w:pPr>
      <w:r>
        <w:rPr>
          <w:b/>
          <w:color w:val="FF0000"/>
          <w:lang w:val="sr-Cyrl-CS"/>
        </w:rPr>
        <w:t xml:space="preserve">                        </w:t>
      </w:r>
      <w:r>
        <w:rPr>
          <w:b/>
          <w:lang w:val="sr-Cyrl-CS"/>
        </w:rPr>
        <w:t xml:space="preserve">12.4  Програм разредног старешине </w:t>
      </w:r>
      <w:r>
        <w:rPr>
          <w:b/>
          <w:lang w:val="sr-Latn-CS"/>
        </w:rPr>
        <w:t xml:space="preserve">VIII </w:t>
      </w:r>
      <w:r>
        <w:rPr>
          <w:b/>
          <w:lang w:val="sr-Cyrl-CS"/>
        </w:rPr>
        <w:t>разреда</w:t>
      </w:r>
    </w:p>
    <w:p w:rsidR="002071C1" w:rsidRDefault="00434530">
      <w:pPr>
        <w:rPr>
          <w:b/>
          <w:lang w:val="sr-Cyrl-CS"/>
        </w:rPr>
      </w:pPr>
      <w:r>
        <w:rPr>
          <w:b/>
          <w:lang w:val="sr-Cyrl-CS"/>
        </w:rPr>
        <w:t>Септембар</w:t>
      </w:r>
    </w:p>
    <w:p w:rsidR="002071C1" w:rsidRDefault="00434530">
      <w:pPr>
        <w:rPr>
          <w:lang w:val="sr-Cyrl-CS"/>
        </w:rPr>
      </w:pPr>
      <w:r>
        <w:rPr>
          <w:lang w:val="sr-Cyrl-CS"/>
        </w:rPr>
        <w:t>-Организација одељенског колектива  ученика-помоћ у избору председништва,комисија,разрада улога и задужење појединаца-комисија за културно-забавни живот,хроничар ОЗ и сл.</w:t>
      </w:r>
    </w:p>
    <w:p w:rsidR="002071C1" w:rsidRDefault="00434530">
      <w:pPr>
        <w:rPr>
          <w:lang w:val="sr-Cyrl-CS"/>
        </w:rPr>
      </w:pPr>
      <w:r>
        <w:rPr>
          <w:lang w:val="sr-Cyrl-CS"/>
        </w:rPr>
        <w:t>-Договор о раду у току школске године</w:t>
      </w:r>
    </w:p>
    <w:p w:rsidR="002071C1" w:rsidRDefault="00434530">
      <w:pPr>
        <w:rPr>
          <w:lang w:val="sr-Cyrl-CS"/>
        </w:rPr>
      </w:pPr>
      <w:r>
        <w:rPr>
          <w:lang w:val="sr-Cyrl-CS"/>
        </w:rPr>
        <w:lastRenderedPageBreak/>
        <w:t>-Помоћ комисији за културно-забавни рад у изради програма културно-забавног и спортско-рекреативног живота и рада ученика</w:t>
      </w:r>
    </w:p>
    <w:p w:rsidR="002071C1" w:rsidRDefault="00434530">
      <w:pPr>
        <w:rPr>
          <w:lang w:val="sr-Cyrl-CS"/>
        </w:rPr>
      </w:pPr>
      <w:r>
        <w:rPr>
          <w:lang w:val="sr-Cyrl-CS"/>
        </w:rPr>
        <w:t>-Указивање саветодавне помоћи новопридошлим ученицима из других школа-адаптација на нове услове живота и рада</w:t>
      </w:r>
    </w:p>
    <w:p w:rsidR="002071C1" w:rsidRDefault="00434530">
      <w:pPr>
        <w:rPr>
          <w:lang w:val="sr-Cyrl-CS"/>
        </w:rPr>
      </w:pPr>
      <w:r>
        <w:rPr>
          <w:lang w:val="sr-Cyrl-CS"/>
        </w:rPr>
        <w:t>-Одржавање родитељског састанка-договор о сарадњи у току школске године-избор одељенског савета родитеља</w:t>
      </w:r>
    </w:p>
    <w:p w:rsidR="002071C1" w:rsidRDefault="00434530">
      <w:pPr>
        <w:rPr>
          <w:lang w:val="sr-Cyrl-CS"/>
        </w:rPr>
      </w:pPr>
      <w:r>
        <w:rPr>
          <w:lang w:val="sr-Cyrl-CS"/>
        </w:rPr>
        <w:t>-Оплемењивање међуљудских односа-љубазност,гостољубивост,култура понашања</w:t>
      </w:r>
    </w:p>
    <w:p w:rsidR="002071C1" w:rsidRDefault="00434530">
      <w:pPr>
        <w:rPr>
          <w:b/>
          <w:lang w:val="sr-Cyrl-CS"/>
        </w:rPr>
      </w:pPr>
      <w:r>
        <w:rPr>
          <w:b/>
          <w:lang w:val="sr-Cyrl-CS"/>
        </w:rPr>
        <w:t>Октобар</w:t>
      </w:r>
    </w:p>
    <w:p w:rsidR="002071C1" w:rsidRDefault="00434530">
      <w:pPr>
        <w:rPr>
          <w:lang w:val="sr-Cyrl-CS"/>
        </w:rPr>
      </w:pPr>
      <w:r>
        <w:rPr>
          <w:lang w:val="sr-Cyrl-CS"/>
        </w:rPr>
        <w:t>-Указивање саветодавне помоћи ученицима који испоље тешкоће у раду или облике неприлагођеног понашања о одељенском колективу</w:t>
      </w:r>
    </w:p>
    <w:p w:rsidR="002071C1" w:rsidRDefault="00434530">
      <w:pPr>
        <w:rPr>
          <w:lang w:val="sr-Cyrl-CS"/>
        </w:rPr>
      </w:pPr>
      <w:r>
        <w:rPr>
          <w:lang w:val="sr-Cyrl-CS"/>
        </w:rPr>
        <w:t>-Припрема информација за "дан отворених врата"</w:t>
      </w:r>
    </w:p>
    <w:p w:rsidR="002071C1" w:rsidRDefault="00434530">
      <w:pPr>
        <w:rPr>
          <w:b/>
          <w:lang w:val="sr-Cyrl-CS"/>
        </w:rPr>
      </w:pPr>
      <w:r>
        <w:rPr>
          <w:b/>
          <w:lang w:val="sr-Cyrl-CS"/>
        </w:rPr>
        <w:t>Новембар</w:t>
      </w:r>
    </w:p>
    <w:p w:rsidR="002071C1" w:rsidRDefault="00434530">
      <w:pPr>
        <w:rPr>
          <w:lang w:val="sr-Cyrl-CS"/>
        </w:rPr>
      </w:pPr>
      <w:r>
        <w:rPr>
          <w:lang w:val="sr-Cyrl-CS"/>
        </w:rPr>
        <w:t>-Култура рада-ритам дневног и седмичног рада</w:t>
      </w:r>
    </w:p>
    <w:p w:rsidR="002071C1" w:rsidRDefault="00434530">
      <w:pPr>
        <w:rPr>
          <w:lang w:val="sr-Cyrl-CS"/>
        </w:rPr>
      </w:pPr>
      <w:r>
        <w:rPr>
          <w:lang w:val="sr-Cyrl-CS"/>
        </w:rPr>
        <w:t>-Припрема забавних програма-организовање игранке</w:t>
      </w:r>
    </w:p>
    <w:p w:rsidR="002071C1" w:rsidRDefault="00434530">
      <w:pPr>
        <w:rPr>
          <w:lang w:val="sr-Cyrl-CS"/>
        </w:rPr>
      </w:pPr>
      <w:r>
        <w:rPr>
          <w:lang w:val="sr-Cyrl-CS"/>
        </w:rPr>
        <w:t>-Групни саветодавни рад-организовање разговора у малим групама на тему-како да постигнем бољи успех,како радим а како бих требало да радим</w:t>
      </w:r>
    </w:p>
    <w:p w:rsidR="002071C1" w:rsidRDefault="00434530">
      <w:pPr>
        <w:rPr>
          <w:b/>
          <w:lang w:val="sr-Cyrl-CS"/>
        </w:rPr>
      </w:pPr>
      <w:r>
        <w:rPr>
          <w:b/>
          <w:lang w:val="sr-Cyrl-CS"/>
        </w:rPr>
        <w:t>Децембар</w:t>
      </w:r>
    </w:p>
    <w:p w:rsidR="002071C1" w:rsidRDefault="00434530">
      <w:pPr>
        <w:rPr>
          <w:lang w:val="sr-Cyrl-CS"/>
        </w:rPr>
      </w:pPr>
      <w:r>
        <w:rPr>
          <w:lang w:val="sr-Cyrl-CS"/>
        </w:rPr>
        <w:t>-О малограђанштини и њеном моралу.  Које облике малограђанског понашања уочавамо у нашој ОЗ</w:t>
      </w:r>
    </w:p>
    <w:p w:rsidR="002071C1" w:rsidRDefault="00434530">
      <w:pPr>
        <w:rPr>
          <w:lang w:val="sr-Cyrl-CS"/>
        </w:rPr>
      </w:pPr>
      <w:r>
        <w:rPr>
          <w:lang w:val="sr-Cyrl-CS"/>
        </w:rPr>
        <w:t>-Припрема културних програма-забавни програм уз организовање игранке</w:t>
      </w:r>
    </w:p>
    <w:p w:rsidR="002071C1" w:rsidRDefault="00434530">
      <w:pPr>
        <w:rPr>
          <w:lang w:val="sr-Cyrl-CS"/>
        </w:rPr>
      </w:pPr>
      <w:r>
        <w:rPr>
          <w:lang w:val="sr-Cyrl-CS"/>
        </w:rPr>
        <w:t>-Припрема информација за "дан отворених врата"</w:t>
      </w:r>
    </w:p>
    <w:p w:rsidR="002071C1" w:rsidRDefault="00434530">
      <w:pPr>
        <w:rPr>
          <w:b/>
          <w:lang w:val="sr-Cyrl-CS"/>
        </w:rPr>
      </w:pPr>
      <w:r>
        <w:rPr>
          <w:b/>
          <w:lang w:val="sr-Cyrl-CS"/>
        </w:rPr>
        <w:t>Јануар</w:t>
      </w:r>
    </w:p>
    <w:p w:rsidR="002071C1" w:rsidRDefault="00434530">
      <w:pPr>
        <w:rPr>
          <w:lang w:val="sr-Cyrl-CS"/>
        </w:rPr>
      </w:pPr>
      <w:r>
        <w:rPr>
          <w:lang w:val="sr-Cyrl-CS"/>
        </w:rPr>
        <w:t>-Анализа резултата постигнутих у првом полугодишту</w:t>
      </w:r>
    </w:p>
    <w:p w:rsidR="002071C1" w:rsidRDefault="00434530">
      <w:pPr>
        <w:rPr>
          <w:lang w:val="sr-Cyrl-CS"/>
        </w:rPr>
      </w:pPr>
      <w:r>
        <w:rPr>
          <w:lang w:val="sr-Cyrl-CS"/>
        </w:rPr>
        <w:t>-Одржавање родитељских састанака  или дана отворених врата</w:t>
      </w:r>
    </w:p>
    <w:p w:rsidR="002071C1" w:rsidRDefault="00434530">
      <w:pPr>
        <w:rPr>
          <w:b/>
          <w:lang w:val="sr-Cyrl-CS"/>
        </w:rPr>
      </w:pPr>
      <w:r>
        <w:rPr>
          <w:b/>
          <w:lang w:val="sr-Cyrl-CS"/>
        </w:rPr>
        <w:t>Фебруар</w:t>
      </w:r>
    </w:p>
    <w:p w:rsidR="002071C1" w:rsidRDefault="00434530">
      <w:pPr>
        <w:rPr>
          <w:lang w:val="sr-Cyrl-CS"/>
        </w:rPr>
      </w:pPr>
      <w:r>
        <w:rPr>
          <w:lang w:val="sr-Cyrl-CS"/>
        </w:rPr>
        <w:t>-Помоћ у планирању рада разредног старешине у другом полугодишту</w:t>
      </w:r>
    </w:p>
    <w:p w:rsidR="002071C1" w:rsidRDefault="00434530">
      <w:pPr>
        <w:rPr>
          <w:lang w:val="sr-Cyrl-CS"/>
        </w:rPr>
      </w:pPr>
      <w:r>
        <w:rPr>
          <w:lang w:val="sr-Cyrl-CS"/>
        </w:rPr>
        <w:t>-посета библиотеци-упознавање са поступком избора књига за читање и сл.</w:t>
      </w:r>
    </w:p>
    <w:p w:rsidR="002071C1" w:rsidRDefault="00434530">
      <w:pPr>
        <w:rPr>
          <w:lang w:val="sr-Cyrl-CS"/>
        </w:rPr>
      </w:pPr>
      <w:r>
        <w:rPr>
          <w:lang w:val="sr-Cyrl-CS"/>
        </w:rPr>
        <w:t>-Указивање саветодавне помоћи ученицима који недовољно уважавају норме живота и рада у школи</w:t>
      </w:r>
    </w:p>
    <w:p w:rsidR="002071C1" w:rsidRDefault="00434530">
      <w:pPr>
        <w:rPr>
          <w:b/>
          <w:lang w:val="sr-Cyrl-CS"/>
        </w:rPr>
      </w:pPr>
      <w:r>
        <w:rPr>
          <w:b/>
          <w:lang w:val="sr-Cyrl-CS"/>
        </w:rPr>
        <w:t>Март</w:t>
      </w:r>
    </w:p>
    <w:p w:rsidR="002071C1" w:rsidRDefault="00434530">
      <w:pPr>
        <w:rPr>
          <w:lang w:val="sr-Cyrl-CS"/>
        </w:rPr>
      </w:pPr>
      <w:r>
        <w:rPr>
          <w:lang w:val="sr-Cyrl-CS"/>
        </w:rPr>
        <w:t>-Упознавање са номенклатуром разних занимања за која се опредељују ученици</w:t>
      </w:r>
    </w:p>
    <w:p w:rsidR="002071C1" w:rsidRDefault="00434530">
      <w:pPr>
        <w:rPr>
          <w:lang w:val="sr-Cyrl-CS"/>
        </w:rPr>
      </w:pPr>
      <w:r>
        <w:rPr>
          <w:lang w:val="sr-Cyrl-CS"/>
        </w:rPr>
        <w:t>-Прослава Осмог марта-Дана жена</w:t>
      </w:r>
    </w:p>
    <w:p w:rsidR="002071C1" w:rsidRDefault="00434530">
      <w:pPr>
        <w:rPr>
          <w:lang w:val="sr-Cyrl-CS"/>
        </w:rPr>
      </w:pPr>
      <w:r>
        <w:rPr>
          <w:lang w:val="sr-Cyrl-CS"/>
        </w:rPr>
        <w:t>-Организовање саветодавне помоћи ученицима који показују запажене резултате у раду-усмеравање њихових активности</w:t>
      </w:r>
    </w:p>
    <w:p w:rsidR="002071C1" w:rsidRDefault="00434530">
      <w:pPr>
        <w:rPr>
          <w:lang w:val="sr-Cyrl-CS"/>
        </w:rPr>
      </w:pPr>
      <w:r>
        <w:rPr>
          <w:lang w:val="sr-Cyrl-CS"/>
        </w:rPr>
        <w:t>-Припрема информација за "дан отворених врата"</w:t>
      </w:r>
    </w:p>
    <w:p w:rsidR="002071C1" w:rsidRDefault="00434530">
      <w:pPr>
        <w:rPr>
          <w:b/>
          <w:lang w:val="sr-Cyrl-CS"/>
        </w:rPr>
      </w:pPr>
      <w:r>
        <w:rPr>
          <w:b/>
          <w:lang w:val="sr-Cyrl-CS"/>
        </w:rPr>
        <w:t>Мај</w:t>
      </w:r>
    </w:p>
    <w:p w:rsidR="002071C1" w:rsidRDefault="00434530">
      <w:pPr>
        <w:rPr>
          <w:lang w:val="sr-Cyrl-CS"/>
        </w:rPr>
      </w:pPr>
      <w:r>
        <w:rPr>
          <w:lang w:val="sr-Cyrl-CS"/>
        </w:rPr>
        <w:t>-Анализа остварених резултата у раду ученика на крају трећег класификационог програма</w:t>
      </w:r>
    </w:p>
    <w:p w:rsidR="002071C1" w:rsidRDefault="002071C1">
      <w:pPr>
        <w:ind w:left="912"/>
        <w:rPr>
          <w:b/>
          <w:lang w:val="sr-Latn-RS"/>
        </w:rPr>
      </w:pPr>
    </w:p>
    <w:p w:rsidR="002071C1" w:rsidRDefault="002071C1">
      <w:pPr>
        <w:rPr>
          <w:sz w:val="23"/>
          <w:szCs w:val="23"/>
          <w:lang w:val="sr-Cyrl-RS"/>
        </w:rPr>
      </w:pPr>
    </w:p>
    <w:p w:rsidR="002071C1" w:rsidRDefault="00434530">
      <w:pPr>
        <w:ind w:left="912"/>
        <w:jc w:val="center"/>
        <w:rPr>
          <w:b/>
          <w:sz w:val="28"/>
          <w:szCs w:val="28"/>
          <w:lang w:val="sr-Latn-RS"/>
        </w:rPr>
      </w:pPr>
      <w:r>
        <w:rPr>
          <w:b/>
          <w:sz w:val="28"/>
          <w:szCs w:val="28"/>
        </w:rPr>
        <w:t>XIII</w:t>
      </w:r>
    </w:p>
    <w:p w:rsidR="002071C1" w:rsidRDefault="002071C1">
      <w:pPr>
        <w:ind w:left="912"/>
        <w:rPr>
          <w:b/>
          <w:lang w:val="ru-RU"/>
        </w:rPr>
      </w:pPr>
    </w:p>
    <w:p w:rsidR="002071C1" w:rsidRDefault="00434530">
      <w:pPr>
        <w:ind w:left="912" w:hanging="912"/>
        <w:jc w:val="center"/>
        <w:rPr>
          <w:b/>
          <w:lang w:val="sr-Cyrl-CS"/>
        </w:rPr>
      </w:pPr>
      <w:r>
        <w:rPr>
          <w:b/>
          <w:lang w:val="sr-Cyrl-CS"/>
        </w:rPr>
        <w:t>САДРЖАЈИ ОСТАЛИХ ОБЛИКА ОБРАЗОВНО-ВАСПИТНИХ АКТИВНОСТИ У ШКОЛИ</w:t>
      </w:r>
    </w:p>
    <w:p w:rsidR="002071C1" w:rsidRDefault="002071C1">
      <w:pPr>
        <w:jc w:val="center"/>
        <w:rPr>
          <w:b/>
          <w:highlight w:val="red"/>
          <w:lang w:val="sr-Cyrl-CS"/>
        </w:rPr>
      </w:pPr>
    </w:p>
    <w:p w:rsidR="002071C1" w:rsidRDefault="00434530">
      <w:pPr>
        <w:ind w:left="1860"/>
        <w:rPr>
          <w:b/>
          <w:lang w:val="sr-Cyrl-CS"/>
        </w:rPr>
      </w:pPr>
      <w:r>
        <w:rPr>
          <w:b/>
          <w:lang w:val="sr-Cyrl-RS"/>
        </w:rPr>
        <w:t xml:space="preserve">         13.1 </w:t>
      </w:r>
      <w:r>
        <w:rPr>
          <w:b/>
        </w:rPr>
        <w:t>Eкскурзије, излети и настава у природи</w:t>
      </w:r>
    </w:p>
    <w:p w:rsidR="002071C1" w:rsidRDefault="002071C1">
      <w:pPr>
        <w:rPr>
          <w:b/>
          <w:sz w:val="28"/>
          <w:szCs w:val="28"/>
          <w:lang w:val="sr-Cyrl-CS"/>
        </w:rPr>
      </w:pPr>
    </w:p>
    <w:p w:rsidR="002071C1" w:rsidRDefault="00434530">
      <w:pPr>
        <w:ind w:left="720"/>
        <w:rPr>
          <w:b/>
          <w:lang w:val="sr-Cyrl-CS"/>
        </w:rPr>
      </w:pPr>
      <w:r>
        <w:rPr>
          <w:b/>
          <w:lang w:val="sr-Cyrl-CS"/>
        </w:rPr>
        <w:t>13.1.1 Екскурзије</w:t>
      </w:r>
    </w:p>
    <w:p w:rsidR="002071C1" w:rsidRDefault="00434530">
      <w:pPr>
        <w:ind w:firstLine="720"/>
        <w:jc w:val="both"/>
        <w:rPr>
          <w:lang w:val="ru-RU"/>
        </w:rPr>
      </w:pPr>
      <w:r>
        <w:rPr>
          <w:lang w:val="sr-Cyrl-CS"/>
        </w:rPr>
        <w:t>Ради боље,</w:t>
      </w:r>
      <w:r>
        <w:rPr>
          <w:lang w:val="sr-Latn-RS"/>
        </w:rPr>
        <w:t xml:space="preserve"> </w:t>
      </w:r>
      <w:r>
        <w:rPr>
          <w:lang w:val="sr-Cyrl-CS"/>
        </w:rPr>
        <w:t>потпуне и садржајне реализације плана и програма у школској 20</w:t>
      </w:r>
      <w:r>
        <w:rPr>
          <w:lang w:val="ru-RU"/>
        </w:rPr>
        <w:t>2</w:t>
      </w:r>
      <w:r w:rsidR="00666891">
        <w:rPr>
          <w:lang w:val="sr-Cyrl-RS"/>
        </w:rPr>
        <w:t>4</w:t>
      </w:r>
      <w:r>
        <w:rPr>
          <w:lang w:val="ru-RU"/>
        </w:rPr>
        <w:t>/2</w:t>
      </w:r>
      <w:r w:rsidR="00666891">
        <w:rPr>
          <w:lang w:val="sr-Cyrl-RS"/>
        </w:rPr>
        <w:t>5</w:t>
      </w:r>
      <w:r>
        <w:rPr>
          <w:lang w:val="sr-Cyrl-CS"/>
        </w:rPr>
        <w:t xml:space="preserve">. реализоваће се екскурзије ученика од 1-8. разреда, с тим што су за ученике  1,2, 3. и 4. разреда на седници Разредног већа млађих разреда </w:t>
      </w:r>
      <w:r>
        <w:rPr>
          <w:lang w:val="ru-RU"/>
        </w:rPr>
        <w:t>одређене релације за евентуално извођење наставе у природи</w:t>
      </w:r>
      <w:r>
        <w:rPr>
          <w:lang w:val="sr-Cyrl-CS"/>
        </w:rPr>
        <w:t>.</w:t>
      </w:r>
    </w:p>
    <w:p w:rsidR="002071C1" w:rsidRDefault="00434530">
      <w:pPr>
        <w:ind w:firstLine="720"/>
        <w:jc w:val="both"/>
        <w:rPr>
          <w:lang w:val="sr-Cyrl-CS"/>
        </w:rPr>
      </w:pPr>
      <w:r>
        <w:rPr>
          <w:lang w:val="sr-Cyrl-CS"/>
        </w:rPr>
        <w:t>Извођење екскурзије</w:t>
      </w:r>
      <w:r>
        <w:rPr>
          <w:lang w:val="sr-Latn-RS"/>
        </w:rPr>
        <w:t xml:space="preserve"> </w:t>
      </w:r>
      <w:r>
        <w:rPr>
          <w:lang w:val="sr-Cyrl-CS"/>
        </w:rPr>
        <w:t>биће прилагођено узрасним карактеристикама деце,</w:t>
      </w:r>
      <w:r>
        <w:rPr>
          <w:lang w:val="sr-Latn-RS"/>
        </w:rPr>
        <w:t xml:space="preserve"> </w:t>
      </w:r>
      <w:r>
        <w:rPr>
          <w:lang w:val="sr-Cyrl-CS"/>
        </w:rPr>
        <w:t>а такође садржај и релације су тако одабране да задовоље многе научне,</w:t>
      </w:r>
      <w:r>
        <w:rPr>
          <w:lang w:val="sr-Latn-RS"/>
        </w:rPr>
        <w:t xml:space="preserve"> </w:t>
      </w:r>
      <w:r>
        <w:rPr>
          <w:lang w:val="sr-Cyrl-CS"/>
        </w:rPr>
        <w:t>културне,</w:t>
      </w:r>
      <w:r>
        <w:rPr>
          <w:lang w:val="sr-Latn-RS"/>
        </w:rPr>
        <w:t xml:space="preserve"> </w:t>
      </w:r>
      <w:r>
        <w:rPr>
          <w:lang w:val="sr-Cyrl-CS"/>
        </w:rPr>
        <w:t>уметничке,</w:t>
      </w:r>
      <w:r>
        <w:rPr>
          <w:lang w:val="sr-Latn-RS"/>
        </w:rPr>
        <w:t xml:space="preserve"> </w:t>
      </w:r>
      <w:r>
        <w:rPr>
          <w:lang w:val="sr-Cyrl-CS"/>
        </w:rPr>
        <w:t>васпитне и забавне садржаје.</w:t>
      </w:r>
    </w:p>
    <w:p w:rsidR="002071C1" w:rsidRDefault="00434530">
      <w:pPr>
        <w:ind w:left="567" w:hanging="709"/>
        <w:jc w:val="both"/>
        <w:rPr>
          <w:lang w:val="sr-Cyrl-CS"/>
        </w:rPr>
      </w:pPr>
      <w:r>
        <w:rPr>
          <w:b/>
          <w:lang w:val="sr-Cyrl-CS"/>
        </w:rPr>
        <w:lastRenderedPageBreak/>
        <w:t>Време извођења екскурзије</w:t>
      </w:r>
      <w:r>
        <w:rPr>
          <w:lang w:val="sr-Cyrl-CS"/>
        </w:rPr>
        <w:t>:</w:t>
      </w:r>
    </w:p>
    <w:p w:rsidR="002071C1" w:rsidRDefault="00434530">
      <w:pPr>
        <w:numPr>
          <w:ilvl w:val="0"/>
          <w:numId w:val="57"/>
        </w:numPr>
        <w:tabs>
          <w:tab w:val="clear" w:pos="1440"/>
          <w:tab w:val="left" w:pos="709"/>
        </w:tabs>
        <w:ind w:left="993" w:hanging="709"/>
        <w:jc w:val="both"/>
        <w:rPr>
          <w:lang w:val="sr-Cyrl-CS"/>
        </w:rPr>
      </w:pPr>
      <w:r>
        <w:rPr>
          <w:lang w:val="sr-Cyrl-CS"/>
        </w:rPr>
        <w:t xml:space="preserve">За ученике  8. </w:t>
      </w:r>
      <w:r>
        <w:rPr>
          <w:lang w:val="sr-Cyrl-RS"/>
        </w:rPr>
        <w:t xml:space="preserve"> </w:t>
      </w:r>
      <w:r>
        <w:rPr>
          <w:lang w:val="sr-Cyrl-CS"/>
        </w:rPr>
        <w:t>разреда октобар 202</w:t>
      </w:r>
      <w:r w:rsidR="009D5594">
        <w:rPr>
          <w:lang w:val="sr-Cyrl-RS"/>
        </w:rPr>
        <w:t>5</w:t>
      </w:r>
      <w:r>
        <w:rPr>
          <w:lang w:val="sr-Cyrl-CS"/>
        </w:rPr>
        <w:t>.године</w:t>
      </w:r>
    </w:p>
    <w:p w:rsidR="002071C1" w:rsidRDefault="00434530">
      <w:pPr>
        <w:numPr>
          <w:ilvl w:val="0"/>
          <w:numId w:val="57"/>
        </w:numPr>
        <w:tabs>
          <w:tab w:val="clear" w:pos="1440"/>
          <w:tab w:val="left" w:pos="709"/>
        </w:tabs>
        <w:ind w:left="993" w:hanging="709"/>
        <w:jc w:val="both"/>
        <w:rPr>
          <w:lang w:val="sr-Cyrl-CS"/>
        </w:rPr>
      </w:pPr>
      <w:r>
        <w:rPr>
          <w:lang w:val="sr-Cyrl-CS"/>
        </w:rPr>
        <w:t xml:space="preserve">За ученика од 1. до </w:t>
      </w:r>
      <w:r>
        <w:rPr>
          <w:lang w:val="sr-Cyrl-RS"/>
        </w:rPr>
        <w:t>7</w:t>
      </w:r>
      <w:r>
        <w:rPr>
          <w:lang w:val="sr-Cyrl-CS"/>
        </w:rPr>
        <w:t>. разреда  пролеће 202</w:t>
      </w:r>
      <w:r w:rsidR="009D5594">
        <w:rPr>
          <w:lang w:val="sr-Cyrl-RS"/>
        </w:rPr>
        <w:t>6</w:t>
      </w:r>
      <w:r>
        <w:rPr>
          <w:lang w:val="sr-Cyrl-CS"/>
        </w:rPr>
        <w:t>. године</w:t>
      </w:r>
    </w:p>
    <w:p w:rsidR="002071C1" w:rsidRDefault="00434530">
      <w:pPr>
        <w:jc w:val="both"/>
        <w:rPr>
          <w:lang w:val="sr-Cyrl-CS"/>
        </w:rPr>
      </w:pPr>
      <w:r>
        <w:rPr>
          <w:lang w:val="sr-Cyrl-CS"/>
        </w:rPr>
        <w:t xml:space="preserve">    </w:t>
      </w:r>
    </w:p>
    <w:p w:rsidR="002071C1" w:rsidRPr="00DC16C7" w:rsidRDefault="00434530">
      <w:pPr>
        <w:jc w:val="both"/>
        <w:rPr>
          <w:b/>
          <w:lang w:val="sr-Cyrl-CS"/>
        </w:rPr>
      </w:pPr>
      <w:r w:rsidRPr="00DC16C7">
        <w:rPr>
          <w:b/>
          <w:lang w:val="sr-Cyrl-CS"/>
        </w:rPr>
        <w:t>Релације:</w:t>
      </w:r>
    </w:p>
    <w:p w:rsidR="002071C1" w:rsidRPr="00DC16C7" w:rsidRDefault="00434530">
      <w:pPr>
        <w:jc w:val="both"/>
        <w:rPr>
          <w:b/>
          <w:lang w:val="sr-Cyrl-CS"/>
        </w:rPr>
      </w:pPr>
      <w:r w:rsidRPr="00DC16C7">
        <w:rPr>
          <w:b/>
          <w:lang w:val="sr-Cyrl-CS"/>
        </w:rPr>
        <w:tab/>
        <w:t>Екскурзије</w:t>
      </w:r>
    </w:p>
    <w:p w:rsidR="00E8316B" w:rsidRPr="009A055D" w:rsidRDefault="00E8316B" w:rsidP="00E8316B">
      <w:pPr>
        <w:numPr>
          <w:ilvl w:val="0"/>
          <w:numId w:val="58"/>
        </w:numPr>
        <w:jc w:val="both"/>
        <w:rPr>
          <w:lang w:val="sr-Cyrl-CS"/>
        </w:rPr>
      </w:pPr>
      <w:r w:rsidRPr="009A055D">
        <w:rPr>
          <w:lang w:val="sr-Cyrl-CS"/>
        </w:rPr>
        <w:t xml:space="preserve">1. разред: </w:t>
      </w:r>
      <w:r w:rsidRPr="009A055D">
        <w:rPr>
          <w:lang w:val="sr-Cyrl-RS"/>
        </w:rPr>
        <w:t>Параћин-</w:t>
      </w:r>
      <w:r w:rsidRPr="009A055D">
        <w:rPr>
          <w:lang w:val="sr-Cyrl-CS"/>
        </w:rPr>
        <w:t xml:space="preserve"> Крушевац-Врњачка Бања-Параћин </w:t>
      </w:r>
    </w:p>
    <w:p w:rsidR="00E8316B" w:rsidRPr="009A055D" w:rsidRDefault="00E8316B" w:rsidP="00E8316B">
      <w:pPr>
        <w:numPr>
          <w:ilvl w:val="0"/>
          <w:numId w:val="58"/>
        </w:numPr>
        <w:jc w:val="both"/>
        <w:rPr>
          <w:lang w:val="sr-Cyrl-CS"/>
        </w:rPr>
      </w:pPr>
      <w:r w:rsidRPr="009A055D">
        <w:rPr>
          <w:lang w:val="sr-Cyrl-CS"/>
        </w:rPr>
        <w:t>2. разред:</w:t>
      </w:r>
      <w:r w:rsidRPr="009A055D">
        <w:rPr>
          <w:lang w:val="sr-Cyrl-RS"/>
        </w:rPr>
        <w:t xml:space="preserve"> </w:t>
      </w:r>
      <w:r w:rsidRPr="009A055D">
        <w:rPr>
          <w:lang w:val="sr-Cyrl-CS"/>
        </w:rPr>
        <w:t>Параћин-</w:t>
      </w:r>
      <w:r w:rsidR="00DC16C7" w:rsidRPr="009A055D">
        <w:rPr>
          <w:lang w:val="sr-Cyrl-CS"/>
        </w:rPr>
        <w:t>Ресавска пећина-</w:t>
      </w:r>
      <w:r w:rsidRPr="009A055D">
        <w:rPr>
          <w:lang w:val="sr-Cyrl-CS"/>
        </w:rPr>
        <w:t>Деспотовац-</w:t>
      </w:r>
      <w:r w:rsidR="00DC16C7" w:rsidRPr="009A055D">
        <w:rPr>
          <w:lang w:val="sr-Cyrl-CS"/>
        </w:rPr>
        <w:t>Свилајнац-</w:t>
      </w:r>
      <w:r w:rsidRPr="009A055D">
        <w:rPr>
          <w:lang w:val="sr-Cyrl-CS"/>
        </w:rPr>
        <w:t>Јагодина-Параћин</w:t>
      </w:r>
    </w:p>
    <w:p w:rsidR="00E8316B" w:rsidRPr="009A055D" w:rsidRDefault="00E8316B" w:rsidP="00E8316B">
      <w:pPr>
        <w:numPr>
          <w:ilvl w:val="0"/>
          <w:numId w:val="58"/>
        </w:numPr>
        <w:jc w:val="both"/>
        <w:rPr>
          <w:lang w:val="sr-Cyrl-CS"/>
        </w:rPr>
      </w:pPr>
      <w:r w:rsidRPr="009A055D">
        <w:rPr>
          <w:lang w:val="sr-Cyrl-CS"/>
        </w:rPr>
        <w:t>3. разред: Параћин- Ниш-Нишка Бања</w:t>
      </w:r>
      <w:r w:rsidRPr="009A055D">
        <w:rPr>
          <w:lang w:val="sr-Latn-RS"/>
        </w:rPr>
        <w:t>-Параћин</w:t>
      </w:r>
    </w:p>
    <w:p w:rsidR="00E8316B" w:rsidRPr="009A055D" w:rsidRDefault="00E8316B" w:rsidP="00E8316B">
      <w:pPr>
        <w:numPr>
          <w:ilvl w:val="0"/>
          <w:numId w:val="58"/>
        </w:numPr>
        <w:jc w:val="both"/>
        <w:rPr>
          <w:lang w:val="sr-Cyrl-CS"/>
        </w:rPr>
      </w:pPr>
      <w:r w:rsidRPr="009A055D">
        <w:rPr>
          <w:lang w:val="sr-Cyrl-CS"/>
        </w:rPr>
        <w:t>4. разред: Параћи</w:t>
      </w:r>
      <w:r w:rsidR="00DC16C7" w:rsidRPr="009A055D">
        <w:rPr>
          <w:lang w:val="sr-Cyrl-CS"/>
        </w:rPr>
        <w:t>н- Крагујевац-Топола-Аранђеловац</w:t>
      </w:r>
      <w:r w:rsidRPr="009A055D">
        <w:rPr>
          <w:lang w:val="sr-Cyrl-CS"/>
        </w:rPr>
        <w:t>-Параћин</w:t>
      </w:r>
    </w:p>
    <w:p w:rsidR="00E8316B" w:rsidRPr="00727210" w:rsidRDefault="00E8316B" w:rsidP="00E8316B">
      <w:pPr>
        <w:numPr>
          <w:ilvl w:val="0"/>
          <w:numId w:val="58"/>
        </w:numPr>
        <w:jc w:val="both"/>
        <w:rPr>
          <w:lang w:val="sr-Cyrl-CS"/>
        </w:rPr>
      </w:pPr>
      <w:r w:rsidRPr="00727210">
        <w:rPr>
          <w:lang w:val="sr-Cyrl-CS"/>
        </w:rPr>
        <w:t>5. разред: Параћин-Београд-Параћин</w:t>
      </w:r>
    </w:p>
    <w:p w:rsidR="00E8316B" w:rsidRPr="004126C1" w:rsidRDefault="00E8316B" w:rsidP="00E8316B">
      <w:pPr>
        <w:numPr>
          <w:ilvl w:val="0"/>
          <w:numId w:val="58"/>
        </w:numPr>
        <w:jc w:val="both"/>
        <w:rPr>
          <w:lang w:val="sr-Cyrl-CS"/>
        </w:rPr>
      </w:pPr>
      <w:r w:rsidRPr="004126C1">
        <w:rPr>
          <w:lang w:val="sr-Cyrl-RS"/>
        </w:rPr>
        <w:t>6. разред:</w:t>
      </w:r>
      <w:r w:rsidRPr="004126C1">
        <w:rPr>
          <w:lang w:val="sr-Cyrl-CS"/>
        </w:rPr>
        <w:t xml:space="preserve"> Параћи</w:t>
      </w:r>
      <w:r w:rsidR="00FA2A08" w:rsidRPr="004126C1">
        <w:rPr>
          <w:lang w:val="sr-Cyrl-CS"/>
        </w:rPr>
        <w:t>н-Жича- Чачак</w:t>
      </w:r>
      <w:r w:rsidRPr="004126C1">
        <w:rPr>
          <w:lang w:val="sr-Cyrl-CS"/>
        </w:rPr>
        <w:t>-Ваљево-Шабац-Параћин (2 дана)</w:t>
      </w:r>
    </w:p>
    <w:p w:rsidR="00E8316B" w:rsidRPr="00727210" w:rsidRDefault="00E8316B" w:rsidP="00E8316B">
      <w:pPr>
        <w:numPr>
          <w:ilvl w:val="0"/>
          <w:numId w:val="58"/>
        </w:numPr>
        <w:jc w:val="both"/>
        <w:rPr>
          <w:lang w:val="sr-Cyrl-CS"/>
        </w:rPr>
      </w:pPr>
      <w:r w:rsidRPr="00727210">
        <w:rPr>
          <w:lang w:val="sr-Cyrl-CS"/>
        </w:rPr>
        <w:t>7.разред:Параћин-Нови Сад-Сремски Карловци-Суботица-Палић-Параћин (2 дана )</w:t>
      </w:r>
    </w:p>
    <w:p w:rsidR="00E8316B" w:rsidRPr="00727210" w:rsidRDefault="00E8316B" w:rsidP="00E8316B">
      <w:pPr>
        <w:numPr>
          <w:ilvl w:val="0"/>
          <w:numId w:val="58"/>
        </w:numPr>
        <w:jc w:val="both"/>
        <w:rPr>
          <w:lang w:val="sr-Cyrl-CS"/>
        </w:rPr>
      </w:pPr>
      <w:r w:rsidRPr="00727210">
        <w:rPr>
          <w:lang w:val="sr-Cyrl-CS"/>
        </w:rPr>
        <w:t xml:space="preserve">8. разред: Параћин- </w:t>
      </w:r>
      <w:r w:rsidR="00042FF8" w:rsidRPr="00727210">
        <w:rPr>
          <w:lang w:val="sr-Cyrl-CS"/>
        </w:rPr>
        <w:t>Зајечар-</w:t>
      </w:r>
      <w:r w:rsidRPr="00727210">
        <w:rPr>
          <w:lang w:val="sr-Cyrl-CS"/>
        </w:rPr>
        <w:t xml:space="preserve">Неготин </w:t>
      </w:r>
      <w:r w:rsidR="00042FF8" w:rsidRPr="00727210">
        <w:rPr>
          <w:lang w:val="sr-Cyrl-CS"/>
        </w:rPr>
        <w:t>–</w:t>
      </w:r>
      <w:r w:rsidRPr="00727210">
        <w:rPr>
          <w:lang w:val="sr-Cyrl-CS"/>
        </w:rPr>
        <w:t>Кладово</w:t>
      </w:r>
      <w:r w:rsidR="00042FF8" w:rsidRPr="00727210">
        <w:rPr>
          <w:lang w:val="sr-Cyrl-CS"/>
        </w:rPr>
        <w:t>-Доњи Милановац-Сребрно језеро-Вминацијум</w:t>
      </w:r>
      <w:r w:rsidRPr="00727210">
        <w:rPr>
          <w:lang w:val="sr-Cyrl-CS"/>
        </w:rPr>
        <w:t xml:space="preserve"> -Параћин  (2 дана)</w:t>
      </w:r>
    </w:p>
    <w:p w:rsidR="002071C1" w:rsidRPr="009D5594" w:rsidRDefault="002071C1">
      <w:pPr>
        <w:ind w:left="720"/>
        <w:jc w:val="both"/>
        <w:rPr>
          <w:b/>
          <w:color w:val="C00000"/>
          <w:lang w:val="sr-Cyrl-CS"/>
        </w:rPr>
      </w:pPr>
    </w:p>
    <w:p w:rsidR="002071C1" w:rsidRDefault="00434530">
      <w:pPr>
        <w:ind w:left="720"/>
        <w:jc w:val="both"/>
        <w:rPr>
          <w:b/>
          <w:lang w:val="sr-Cyrl-CS"/>
        </w:rPr>
      </w:pPr>
      <w:r>
        <w:rPr>
          <w:b/>
          <w:lang w:val="sr-Cyrl-CS"/>
        </w:rPr>
        <w:t>13.1.2  Излети и посете</w:t>
      </w:r>
    </w:p>
    <w:p w:rsidR="002071C1" w:rsidRDefault="00434530">
      <w:pPr>
        <w:ind w:firstLine="360"/>
        <w:jc w:val="both"/>
        <w:rPr>
          <w:lang w:val="sr-Cyrl-CS"/>
        </w:rPr>
      </w:pPr>
      <w:r>
        <w:rPr>
          <w:lang w:val="sr-Cyrl-CS"/>
        </w:rPr>
        <w:t>1. Планира се извођење једнодневног излета до</w:t>
      </w:r>
      <w:r w:rsidR="009D5594">
        <w:rPr>
          <w:lang w:val="sr-Cyrl-CS"/>
        </w:rPr>
        <w:t>: Београда,</w:t>
      </w:r>
      <w:r>
        <w:rPr>
          <w:lang w:val="sr-Cyrl-CS"/>
        </w:rPr>
        <w:t xml:space="preserve"> Грзе, Ресавске пећине, Сисевца, манастира Манасија, Раванице, Лисина, Јагодине, Главице, Давидовца, Пожаревца, Алексинца за ученике 1.-8. разреда и за ученике који похађају продужени боравак излет до Грзе.</w:t>
      </w:r>
    </w:p>
    <w:p w:rsidR="002071C1" w:rsidRDefault="00434530">
      <w:pPr>
        <w:ind w:firstLine="360"/>
        <w:jc w:val="both"/>
        <w:rPr>
          <w:lang w:val="sr-Cyrl-RS"/>
        </w:rPr>
      </w:pPr>
      <w:r>
        <w:rPr>
          <w:lang w:val="sr-Cyrl-CS"/>
        </w:rPr>
        <w:t>2</w:t>
      </w:r>
      <w:r>
        <w:rPr>
          <w:lang w:val="sr-Cyrl-RS"/>
        </w:rPr>
        <w:t xml:space="preserve">. </w:t>
      </w:r>
      <w:r w:rsidR="009D5594">
        <w:rPr>
          <w:lang w:val="sr-Cyrl-RS"/>
        </w:rPr>
        <w:t>Посета Сајму књига, октобра 2025</w:t>
      </w:r>
      <w:r>
        <w:rPr>
          <w:lang w:val="sr-Cyrl-RS"/>
        </w:rPr>
        <w:t>.</w:t>
      </w:r>
    </w:p>
    <w:p w:rsidR="002071C1" w:rsidRDefault="00434530">
      <w:pPr>
        <w:ind w:firstLine="360"/>
        <w:jc w:val="both"/>
        <w:rPr>
          <w:lang w:val="sr-Cyrl-RS"/>
        </w:rPr>
      </w:pPr>
      <w:r>
        <w:rPr>
          <w:lang w:val="sr-Cyrl-CS"/>
        </w:rPr>
        <w:t>3</w:t>
      </w:r>
      <w:r>
        <w:rPr>
          <w:lang w:val="sr-Cyrl-RS"/>
        </w:rPr>
        <w:t xml:space="preserve">. Учешће на </w:t>
      </w:r>
      <w:r w:rsidR="009D5594">
        <w:rPr>
          <w:lang w:val="sr-Cyrl-RS"/>
        </w:rPr>
        <w:t>Београдском маратону, април 2026</w:t>
      </w:r>
      <w:r>
        <w:rPr>
          <w:lang w:val="sr-Cyrl-RS"/>
        </w:rPr>
        <w:t>.</w:t>
      </w:r>
    </w:p>
    <w:p w:rsidR="002071C1" w:rsidRDefault="00434530">
      <w:pPr>
        <w:ind w:firstLine="360"/>
        <w:jc w:val="both"/>
        <w:rPr>
          <w:lang w:val="sr-Cyrl-CS"/>
        </w:rPr>
      </w:pPr>
      <w:r>
        <w:rPr>
          <w:lang w:val="sr-Cyrl-CS"/>
        </w:rPr>
        <w:t>4</w:t>
      </w:r>
      <w:r>
        <w:rPr>
          <w:lang w:val="sr-Cyrl-RS"/>
        </w:rPr>
        <w:t>. Посета Фестивалу науке у Београду</w:t>
      </w:r>
      <w:r>
        <w:rPr>
          <w:lang w:val="sr-Cyrl-CS"/>
        </w:rPr>
        <w:t>;</w:t>
      </w:r>
    </w:p>
    <w:p w:rsidR="002071C1" w:rsidRDefault="00434530">
      <w:pPr>
        <w:ind w:firstLine="360"/>
        <w:jc w:val="both"/>
        <w:rPr>
          <w:lang w:val="sr-Cyrl-CS"/>
        </w:rPr>
      </w:pPr>
      <w:r>
        <w:rPr>
          <w:lang w:val="sr-Cyrl-CS"/>
        </w:rPr>
        <w:t>5</w:t>
      </w:r>
      <w:r>
        <w:rPr>
          <w:lang w:val="sr-Cyrl-RS"/>
        </w:rPr>
        <w:t>. Посета средњим школама у Параћину и другим градовима</w:t>
      </w:r>
      <w:r>
        <w:rPr>
          <w:lang w:val="sr-Cyrl-CS"/>
        </w:rPr>
        <w:t>;</w:t>
      </w:r>
    </w:p>
    <w:p w:rsidR="002071C1" w:rsidRDefault="00434530">
      <w:pPr>
        <w:ind w:firstLine="360"/>
        <w:jc w:val="both"/>
        <w:rPr>
          <w:lang w:val="sr-Cyrl-CS"/>
        </w:rPr>
      </w:pPr>
      <w:r>
        <w:rPr>
          <w:lang w:val="sr-Cyrl-CS"/>
        </w:rPr>
        <w:t>6. Посета Сајму науке и технике у Ћуприји</w:t>
      </w:r>
    </w:p>
    <w:p w:rsidR="002071C1" w:rsidRDefault="00434530">
      <w:pPr>
        <w:ind w:firstLine="360"/>
        <w:jc w:val="both"/>
        <w:rPr>
          <w:lang w:val="sr-Cyrl-CS"/>
        </w:rPr>
      </w:pPr>
      <w:r>
        <w:rPr>
          <w:lang w:val="sr-Cyrl-CS"/>
        </w:rPr>
        <w:t>7. Посета позоришту у Београду</w:t>
      </w:r>
    </w:p>
    <w:p w:rsidR="002071C1" w:rsidRDefault="00434530">
      <w:pPr>
        <w:ind w:firstLine="360"/>
        <w:jc w:val="both"/>
        <w:rPr>
          <w:lang w:val="sr-Cyrl-CS"/>
        </w:rPr>
      </w:pPr>
      <w:r>
        <w:rPr>
          <w:lang w:val="sr-Cyrl-CS"/>
        </w:rPr>
        <w:t>8. Посета позоришту у Нишу</w:t>
      </w:r>
    </w:p>
    <w:p w:rsidR="002071C1" w:rsidRDefault="00434530">
      <w:pPr>
        <w:ind w:firstLine="360"/>
        <w:jc w:val="both"/>
        <w:rPr>
          <w:lang w:val="sr-Cyrl-CS"/>
        </w:rPr>
      </w:pPr>
      <w:r>
        <w:rPr>
          <w:lang w:val="sr-Cyrl-CS"/>
        </w:rPr>
        <w:t>9. Посете: занатским радионицама, музеју, библиотеци, позоришту</w:t>
      </w:r>
    </w:p>
    <w:p w:rsidR="002071C1" w:rsidRDefault="00434530">
      <w:pPr>
        <w:ind w:firstLine="360"/>
        <w:jc w:val="both"/>
        <w:rPr>
          <w:lang w:val="sr-Cyrl-CS"/>
        </w:rPr>
      </w:pPr>
      <w:r>
        <w:rPr>
          <w:lang w:val="sr-Cyrl-CS"/>
        </w:rPr>
        <w:t xml:space="preserve">10. Посета фудбалским утакмицама репрезентације Србије у Београду у организацији </w:t>
      </w:r>
    </w:p>
    <w:p w:rsidR="009A055D" w:rsidRDefault="003761ED" w:rsidP="009A055D">
      <w:pPr>
        <w:ind w:firstLine="360"/>
        <w:jc w:val="both"/>
        <w:rPr>
          <w:lang w:val="sr-Cyrl-CS"/>
        </w:rPr>
      </w:pPr>
      <w:r>
        <w:rPr>
          <w:lang w:val="sr-Cyrl-CS"/>
        </w:rPr>
        <w:t xml:space="preserve">      Фудбалског савеза С</w:t>
      </w:r>
      <w:r w:rsidR="00434530">
        <w:rPr>
          <w:lang w:val="sr-Cyrl-CS"/>
        </w:rPr>
        <w:t>рбије</w:t>
      </w:r>
    </w:p>
    <w:p w:rsidR="009A055D" w:rsidRPr="009A055D" w:rsidRDefault="009A055D" w:rsidP="009A055D">
      <w:pPr>
        <w:pStyle w:val="ListParagraph"/>
        <w:numPr>
          <w:ilvl w:val="0"/>
          <w:numId w:val="76"/>
        </w:numPr>
        <w:jc w:val="both"/>
        <w:rPr>
          <w:lang w:val="sr-Cyrl-CS"/>
        </w:rPr>
      </w:pPr>
      <w:r w:rsidRPr="009A055D">
        <w:rPr>
          <w:lang w:val="sr-Cyrl-CS"/>
        </w:rPr>
        <w:t>Посета</w:t>
      </w:r>
      <w:r>
        <w:rPr>
          <w:lang w:val="sr-Cyrl-CS"/>
        </w:rPr>
        <w:t xml:space="preserve"> Европском дану страних језика у Београду</w:t>
      </w:r>
    </w:p>
    <w:p w:rsidR="002071C1" w:rsidRDefault="002071C1" w:rsidP="00F3225C">
      <w:pPr>
        <w:jc w:val="both"/>
        <w:rPr>
          <w:lang w:val="sr-Cyrl-CS"/>
        </w:rPr>
      </w:pPr>
    </w:p>
    <w:p w:rsidR="002071C1" w:rsidRDefault="00434530">
      <w:pPr>
        <w:ind w:firstLine="360"/>
        <w:jc w:val="both"/>
        <w:rPr>
          <w:b/>
          <w:lang w:val="sr-Cyrl-CS"/>
        </w:rPr>
      </w:pPr>
      <w:r>
        <w:rPr>
          <w:b/>
          <w:lang w:val="sr-Cyrl-CS"/>
        </w:rPr>
        <w:t>Излет ученика из области верске наставе</w:t>
      </w:r>
    </w:p>
    <w:p w:rsidR="002071C1" w:rsidRDefault="00434530">
      <w:pPr>
        <w:ind w:firstLine="708"/>
        <w:jc w:val="both"/>
        <w:rPr>
          <w:lang w:val="sr-Cyrl-RS"/>
        </w:rPr>
      </w:pPr>
      <w:r>
        <w:rPr>
          <w:lang w:val="sr-Cyrl-RS"/>
        </w:rPr>
        <w:t>Излет је облик васпитно-образованог рада. Остварује се ван школе, у трајању од једног дана годишње, у складу са узрастом и наставним планом и програмом за излете.</w:t>
      </w:r>
    </w:p>
    <w:p w:rsidR="002071C1" w:rsidRDefault="00434530">
      <w:pPr>
        <w:jc w:val="both"/>
        <w:rPr>
          <w:lang w:val="sr-Cyrl-RS"/>
        </w:rPr>
      </w:pPr>
      <w:r>
        <w:rPr>
          <w:b/>
          <w:lang w:val="sr-Cyrl-RS"/>
        </w:rPr>
        <w:t>ЦИЉ</w:t>
      </w:r>
      <w:r>
        <w:rPr>
          <w:lang w:val="sr-Cyrl-RS"/>
        </w:rPr>
        <w:t xml:space="preserve"> излета је:</w:t>
      </w:r>
    </w:p>
    <w:p w:rsidR="002071C1" w:rsidRDefault="00434530">
      <w:pPr>
        <w:jc w:val="both"/>
        <w:rPr>
          <w:lang w:val="sr-Cyrl-RS"/>
        </w:rPr>
      </w:pPr>
      <w:r>
        <w:rPr>
          <w:lang w:val="sr-Cyrl-RS"/>
        </w:rPr>
        <w:t>-Пружање целовитог православног погледа на свет и живот у социјалној, литургијској и мисионарској димензији;</w:t>
      </w:r>
    </w:p>
    <w:p w:rsidR="002071C1" w:rsidRDefault="00434530">
      <w:pPr>
        <w:jc w:val="both"/>
        <w:rPr>
          <w:lang w:val="sr-Cyrl-RS"/>
        </w:rPr>
      </w:pPr>
      <w:r>
        <w:rPr>
          <w:lang w:val="sr-Cyrl-RS"/>
        </w:rPr>
        <w:t>-Упознавање културног, историјског и духовног наслеђа;</w:t>
      </w:r>
    </w:p>
    <w:p w:rsidR="002071C1" w:rsidRDefault="00434530">
      <w:pPr>
        <w:jc w:val="both"/>
        <w:rPr>
          <w:lang w:val="sr-Cyrl-RS"/>
        </w:rPr>
      </w:pPr>
      <w:r>
        <w:rPr>
          <w:lang w:val="sr-Cyrl-RS"/>
        </w:rPr>
        <w:t>-Изграђивање свести ученика да је Црква у литургијској пројави икона начина постојања;</w:t>
      </w:r>
    </w:p>
    <w:p w:rsidR="002071C1" w:rsidRDefault="00434530">
      <w:pPr>
        <w:jc w:val="both"/>
        <w:rPr>
          <w:lang w:val="sr-Cyrl-RS"/>
        </w:rPr>
      </w:pPr>
      <w:r>
        <w:rPr>
          <w:lang w:val="sr-Cyrl-RS"/>
        </w:rPr>
        <w:t>-Међусобно упознавање вршњака и развијње другарства међу вршњацима.</w:t>
      </w:r>
    </w:p>
    <w:p w:rsidR="002071C1" w:rsidRDefault="002071C1">
      <w:pPr>
        <w:jc w:val="both"/>
        <w:rPr>
          <w:b/>
          <w:lang w:val="sr-Cyrl-RS"/>
        </w:rPr>
      </w:pPr>
    </w:p>
    <w:p w:rsidR="002071C1" w:rsidRDefault="00434530">
      <w:pPr>
        <w:jc w:val="both"/>
        <w:rPr>
          <w:lang w:val="sr-Cyrl-RS"/>
        </w:rPr>
      </w:pPr>
      <w:r>
        <w:rPr>
          <w:b/>
          <w:lang w:val="sr-Cyrl-RS"/>
        </w:rPr>
        <w:t>ЗАДАЦИ</w:t>
      </w:r>
      <w:r>
        <w:rPr>
          <w:lang w:val="sr-Cyrl-RS"/>
        </w:rPr>
        <w:t xml:space="preserve"> излета су:</w:t>
      </w:r>
    </w:p>
    <w:p w:rsidR="002071C1" w:rsidRDefault="00434530">
      <w:pPr>
        <w:jc w:val="both"/>
        <w:rPr>
          <w:lang w:val="sr-Cyrl-RS"/>
        </w:rPr>
      </w:pPr>
      <w:r>
        <w:rPr>
          <w:lang w:val="sr-Cyrl-RS"/>
        </w:rPr>
        <w:t>-Упознавање са духовним наслеђем наше Цркве;</w:t>
      </w:r>
    </w:p>
    <w:p w:rsidR="002071C1" w:rsidRDefault="00434530">
      <w:pPr>
        <w:jc w:val="both"/>
        <w:rPr>
          <w:lang w:val="sr-Cyrl-RS"/>
        </w:rPr>
      </w:pPr>
      <w:r>
        <w:rPr>
          <w:lang w:val="sr-Cyrl-RS"/>
        </w:rPr>
        <w:t>-Изграђивање способности дубљег разумевања и вредновања културе и цивилизације у којој живе;</w:t>
      </w:r>
    </w:p>
    <w:p w:rsidR="002071C1" w:rsidRDefault="00434530">
      <w:pPr>
        <w:jc w:val="both"/>
        <w:rPr>
          <w:lang w:val="sr-Cyrl-RS"/>
        </w:rPr>
      </w:pPr>
      <w:r>
        <w:rPr>
          <w:lang w:val="sr-Cyrl-RS"/>
        </w:rPr>
        <w:t>-Развијање отворености према Богу, као другачијој личности, али и отворености према другим личностима као икони Божијој, такође, другачијој, али остваривање узајамних веза (свест о заједници);</w:t>
      </w:r>
    </w:p>
    <w:p w:rsidR="002071C1" w:rsidRDefault="00434530">
      <w:pPr>
        <w:jc w:val="both"/>
        <w:rPr>
          <w:lang w:val="sr-Cyrl-RS"/>
        </w:rPr>
      </w:pPr>
      <w:r>
        <w:rPr>
          <w:lang w:val="sr-Cyrl-RS"/>
        </w:rPr>
        <w:t>-Развијање позитивних социјалних односа;</w:t>
      </w:r>
    </w:p>
    <w:p w:rsidR="002071C1" w:rsidRDefault="00434530">
      <w:pPr>
        <w:jc w:val="both"/>
        <w:rPr>
          <w:lang w:val="sr-Cyrl-RS"/>
        </w:rPr>
      </w:pPr>
      <w:r>
        <w:rPr>
          <w:lang w:val="sr-Cyrl-RS"/>
        </w:rPr>
        <w:t>-Запажање да је личност носилац постојања природе;</w:t>
      </w:r>
    </w:p>
    <w:p w:rsidR="002071C1" w:rsidRDefault="00434530">
      <w:pPr>
        <w:jc w:val="both"/>
        <w:rPr>
          <w:lang w:val="sr-Cyrl-RS"/>
        </w:rPr>
      </w:pPr>
      <w:r>
        <w:rPr>
          <w:lang w:val="sr-Cyrl-RS"/>
        </w:rPr>
        <w:lastRenderedPageBreak/>
        <w:t>-Развијање отворености за постављање питања у целини о постојању човека, заједници, животу у светлу православне вере и искуства Цркве;</w:t>
      </w:r>
    </w:p>
    <w:p w:rsidR="002071C1" w:rsidRDefault="00434530">
      <w:pPr>
        <w:jc w:val="both"/>
        <w:rPr>
          <w:lang w:val="sr-Cyrl-RS"/>
        </w:rPr>
      </w:pPr>
      <w:r>
        <w:rPr>
          <w:lang w:val="sr-Cyrl-RS"/>
        </w:rPr>
        <w:t>-Запажање да у Цркви нико не може да постоји сам за себе и да је егоизам извор сваког греха;</w:t>
      </w:r>
    </w:p>
    <w:p w:rsidR="002071C1" w:rsidRDefault="00434530">
      <w:pPr>
        <w:jc w:val="both"/>
        <w:rPr>
          <w:lang w:val="sr-Cyrl-RS"/>
        </w:rPr>
      </w:pPr>
      <w:r>
        <w:rPr>
          <w:lang w:val="sr-Cyrl-RS"/>
        </w:rPr>
        <w:t>-Развијање еколошке свести.</w:t>
      </w:r>
    </w:p>
    <w:p w:rsidR="002071C1" w:rsidRDefault="002071C1">
      <w:pPr>
        <w:jc w:val="both"/>
        <w:rPr>
          <w:lang w:val="sr-Cyrl-CS"/>
        </w:rPr>
      </w:pPr>
    </w:p>
    <w:p w:rsidR="002071C1" w:rsidRDefault="00434530">
      <w:pPr>
        <w:numPr>
          <w:ilvl w:val="2"/>
          <w:numId w:val="59"/>
        </w:numPr>
        <w:jc w:val="both"/>
        <w:rPr>
          <w:b/>
          <w:lang w:val="sr-Cyrl-CS"/>
        </w:rPr>
      </w:pPr>
      <w:r w:rsidRPr="00DC16C7">
        <w:rPr>
          <w:b/>
          <w:lang w:val="sr-Cyrl-CS"/>
        </w:rPr>
        <w:t xml:space="preserve"> Настава у природи</w:t>
      </w:r>
    </w:p>
    <w:p w:rsidR="008C2419" w:rsidRDefault="008C2419" w:rsidP="008C2419">
      <w:pPr>
        <w:ind w:left="720"/>
        <w:jc w:val="both"/>
        <w:rPr>
          <w:b/>
          <w:lang w:val="sr-Cyrl-CS"/>
        </w:rPr>
      </w:pPr>
    </w:p>
    <w:p w:rsidR="008C2419" w:rsidRPr="008C2419" w:rsidRDefault="008C2419" w:rsidP="008C2419">
      <w:pPr>
        <w:ind w:left="720"/>
        <w:jc w:val="both"/>
        <w:rPr>
          <w:lang w:val="sr-Cyrl-CS"/>
        </w:rPr>
      </w:pPr>
      <w:r w:rsidRPr="008C2419">
        <w:rPr>
          <w:lang w:val="sr-Cyrl-CS"/>
        </w:rPr>
        <w:t>Први разред – Соко Бања</w:t>
      </w:r>
    </w:p>
    <w:p w:rsidR="008C2419" w:rsidRDefault="008C2419" w:rsidP="008C2419">
      <w:pPr>
        <w:ind w:left="720"/>
        <w:jc w:val="both"/>
        <w:rPr>
          <w:lang w:val="sr-Cyrl-CS"/>
        </w:rPr>
      </w:pPr>
      <w:r w:rsidRPr="008C2419">
        <w:rPr>
          <w:lang w:val="sr-Cyrl-CS"/>
        </w:rPr>
        <w:t xml:space="preserve">Други разред </w:t>
      </w:r>
      <w:r>
        <w:rPr>
          <w:lang w:val="sr-Cyrl-CS"/>
        </w:rPr>
        <w:t>–</w:t>
      </w:r>
      <w:r w:rsidRPr="008C2419">
        <w:rPr>
          <w:lang w:val="sr-Cyrl-CS"/>
        </w:rPr>
        <w:t xml:space="preserve"> Дивчибаре</w:t>
      </w:r>
    </w:p>
    <w:p w:rsidR="008C2419" w:rsidRDefault="008C2419" w:rsidP="008C2419">
      <w:pPr>
        <w:ind w:left="720"/>
        <w:jc w:val="both"/>
        <w:rPr>
          <w:lang w:val="sr-Cyrl-CS"/>
        </w:rPr>
      </w:pPr>
      <w:r>
        <w:rPr>
          <w:lang w:val="sr-Cyrl-CS"/>
        </w:rPr>
        <w:t>Трећи разред – Гучево</w:t>
      </w:r>
    </w:p>
    <w:p w:rsidR="008C2419" w:rsidRPr="008C2419" w:rsidRDefault="008C2419" w:rsidP="008C2419">
      <w:pPr>
        <w:ind w:left="720"/>
        <w:jc w:val="both"/>
        <w:rPr>
          <w:lang w:val="sr-Cyrl-CS"/>
        </w:rPr>
      </w:pPr>
      <w:r>
        <w:rPr>
          <w:lang w:val="sr-Cyrl-CS"/>
        </w:rPr>
        <w:t>Четврти разред Тара или Сребрно језеро</w:t>
      </w:r>
    </w:p>
    <w:p w:rsidR="002071C1" w:rsidRDefault="008C2419">
      <w:pPr>
        <w:jc w:val="both"/>
        <w:rPr>
          <w:lang w:val="sr-Cyrl-RS"/>
        </w:rPr>
      </w:pPr>
      <w:r>
        <w:rPr>
          <w:lang w:val="sr-Cyrl-RS"/>
        </w:rPr>
        <w:t>Због раздаљине, термина одржавања наставе у природи, цене и повољности аранжмана, дат је предлог да може доћи до замене релације у оквиру разреда.</w:t>
      </w:r>
    </w:p>
    <w:p w:rsidR="002071C1" w:rsidRDefault="00434530">
      <w:pPr>
        <w:jc w:val="both"/>
        <w:rPr>
          <w:lang w:val="sr-Cyrl-CS"/>
        </w:rPr>
      </w:pPr>
      <w:r>
        <w:rPr>
          <w:lang w:val="sr-Cyrl-CS"/>
        </w:rPr>
        <w:tab/>
        <w:t>Све ове релације су усвојене на седници На</w:t>
      </w:r>
      <w:r>
        <w:rPr>
          <w:lang w:val="sr-Cyrl-RS"/>
        </w:rPr>
        <w:t>с</w:t>
      </w:r>
      <w:r>
        <w:rPr>
          <w:lang w:val="sr-Cyrl-CS"/>
        </w:rPr>
        <w:t>тавничког већа и одобрене од стране Савета родитеља.</w:t>
      </w:r>
    </w:p>
    <w:p w:rsidR="002071C1" w:rsidRDefault="00434530">
      <w:pPr>
        <w:jc w:val="both"/>
        <w:rPr>
          <w:lang w:val="sr-Cyrl-CS"/>
        </w:rPr>
      </w:pPr>
      <w:r>
        <w:rPr>
          <w:lang w:val="sr-Cyrl-CS"/>
        </w:rPr>
        <w:tab/>
        <w:t>Уколико екскурзије буду извођене наставним даном, настава  ће се надокнадити наставном суботом.</w:t>
      </w:r>
    </w:p>
    <w:p w:rsidR="002071C1" w:rsidRDefault="002071C1">
      <w:pPr>
        <w:jc w:val="both"/>
        <w:rPr>
          <w:b/>
          <w:u w:val="single"/>
        </w:rPr>
      </w:pPr>
    </w:p>
    <w:p w:rsidR="002071C1" w:rsidRDefault="00434530">
      <w:pPr>
        <w:jc w:val="both"/>
        <w:rPr>
          <w:b/>
          <w:lang w:val="sr-Cyrl-CS"/>
        </w:rPr>
      </w:pPr>
      <w:r>
        <w:rPr>
          <w:b/>
          <w:lang w:val="sr-Cyrl-CS"/>
        </w:rPr>
        <w:t xml:space="preserve">ЦИЉЕВИ И ЗАДАЦИ ЕКСКУРЗИЈА </w:t>
      </w:r>
    </w:p>
    <w:p w:rsidR="002071C1" w:rsidRDefault="002071C1">
      <w:pPr>
        <w:jc w:val="both"/>
        <w:rPr>
          <w:b/>
          <w:lang w:val="sr-Cyrl-CS"/>
        </w:rPr>
      </w:pPr>
    </w:p>
    <w:p w:rsidR="002071C1" w:rsidRDefault="00434530">
      <w:pPr>
        <w:ind w:firstLine="708"/>
        <w:jc w:val="both"/>
        <w:rPr>
          <w:lang w:val="sr-Cyrl-CS"/>
        </w:rPr>
      </w:pPr>
      <w:r>
        <w:rPr>
          <w:lang w:val="sr-Cyrl-CS"/>
        </w:rPr>
        <w:t xml:space="preserve">Посете и екскурзије су факултативни облици образовно-васпитног рада који се остварују ван школе. </w:t>
      </w:r>
    </w:p>
    <w:p w:rsidR="002071C1" w:rsidRDefault="002071C1">
      <w:pPr>
        <w:ind w:firstLine="708"/>
        <w:jc w:val="both"/>
        <w:rPr>
          <w:lang w:val="sr-Cyrl-CS"/>
        </w:rPr>
      </w:pPr>
    </w:p>
    <w:p w:rsidR="002071C1" w:rsidRDefault="00434530">
      <w:pPr>
        <w:ind w:firstLine="708"/>
        <w:jc w:val="both"/>
        <w:rPr>
          <w:lang w:val="sr-Cyrl-CS"/>
        </w:rPr>
      </w:pPr>
      <w:r>
        <w:rPr>
          <w:b/>
          <w:lang w:val="sr-Cyrl-CS"/>
        </w:rPr>
        <w:t>Циљеви су:</w:t>
      </w:r>
      <w:r>
        <w:rPr>
          <w:lang w:val="sr-Cyrl-CS"/>
        </w:rPr>
        <w:t xml:space="preserve">  савлађивање и усвајање дела наставног програма непосредним упознавањем појава и односа у природној и друштвеној средини, упознавање културног наслеђа и привредних достигнућа која су у вези са делатношћу школе, као и рекреативно-здравствени опоравак ученика.</w:t>
      </w:r>
    </w:p>
    <w:p w:rsidR="002071C1" w:rsidRDefault="00434530">
      <w:pPr>
        <w:ind w:firstLine="708"/>
        <w:jc w:val="both"/>
      </w:pPr>
      <w:r>
        <w:rPr>
          <w:b/>
          <w:lang w:val="sr-Cyrl-CS"/>
        </w:rPr>
        <w:t>Задаци</w:t>
      </w:r>
      <w:r>
        <w:rPr>
          <w:lang w:val="sr-Cyrl-CS"/>
        </w:rPr>
        <w:t xml:space="preserve"> који се остварују реализацијом програма и екскурзија су: развијање интересовања за природу и изграђивање еколошких навика;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позитивним социјалним односима, као и схватање значаја здравља и здравих стилова живота; подстицање испољавања позитивних емоционалних  доживљаја.</w:t>
      </w:r>
    </w:p>
    <w:p w:rsidR="002071C1" w:rsidRDefault="00434530">
      <w:pPr>
        <w:ind w:firstLine="708"/>
        <w:jc w:val="both"/>
        <w:rPr>
          <w:lang w:val="sr-Cyrl-CS"/>
        </w:rPr>
      </w:pPr>
      <w:r>
        <w:rPr>
          <w:b/>
          <w:lang w:val="sr-Cyrl-CS"/>
        </w:rPr>
        <w:t>Садржаји</w:t>
      </w:r>
      <w:r>
        <w:rPr>
          <w:lang w:val="sr-Cyrl-CS"/>
        </w:rPr>
        <w:t xml:space="preserve">  екскурзија остварују се на основу плана и програма образовно-васпитног рада и школског програма и саставни су део Годишњег програма рада школе.</w:t>
      </w:r>
    </w:p>
    <w:p w:rsidR="002071C1" w:rsidRDefault="002071C1" w:rsidP="00666891">
      <w:pPr>
        <w:jc w:val="both"/>
        <w:rPr>
          <w:lang w:val="sr-Cyrl-CS"/>
        </w:rPr>
      </w:pPr>
    </w:p>
    <w:p w:rsidR="002071C1" w:rsidRDefault="002071C1">
      <w:pPr>
        <w:ind w:firstLine="708"/>
        <w:jc w:val="both"/>
        <w:rPr>
          <w:lang w:val="sr-Cyrl-CS"/>
        </w:rPr>
      </w:pPr>
    </w:p>
    <w:p w:rsidR="002071C1" w:rsidRDefault="002071C1">
      <w:pPr>
        <w:ind w:firstLine="708"/>
        <w:rPr>
          <w:lang w:val="sr-Cyrl-CS"/>
        </w:rPr>
      </w:pPr>
    </w:p>
    <w:p w:rsidR="00E8316B" w:rsidRDefault="00E8316B">
      <w:pPr>
        <w:ind w:firstLine="708"/>
        <w:rPr>
          <w:lang w:val="sr-Cyrl-CS"/>
        </w:rPr>
      </w:pPr>
    </w:p>
    <w:p w:rsidR="00E8316B" w:rsidRDefault="00E8316B">
      <w:pPr>
        <w:ind w:firstLine="708"/>
        <w:rPr>
          <w:lang w:val="sr-Cyrl-CS"/>
        </w:rPr>
      </w:pPr>
    </w:p>
    <w:p w:rsidR="00E8316B" w:rsidRDefault="00E8316B">
      <w:pPr>
        <w:ind w:firstLine="708"/>
        <w:rPr>
          <w:lang w:val="sr-Cyrl-CS"/>
        </w:rPr>
      </w:pPr>
    </w:p>
    <w:p w:rsidR="00E8316B" w:rsidRDefault="00E8316B">
      <w:pPr>
        <w:ind w:firstLine="708"/>
        <w:rPr>
          <w:lang w:val="sr-Cyrl-CS"/>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34"/>
        <w:gridCol w:w="1560"/>
        <w:gridCol w:w="2976"/>
        <w:gridCol w:w="3442"/>
      </w:tblGrid>
      <w:tr w:rsidR="00E8316B" w:rsidTr="004E4008">
        <w:trPr>
          <w:trHeight w:val="293"/>
          <w:jc w:val="center"/>
        </w:trPr>
        <w:tc>
          <w:tcPr>
            <w:tcW w:w="603" w:type="dxa"/>
            <w:tcBorders>
              <w:bottom w:val="single" w:sz="4" w:space="0" w:color="auto"/>
            </w:tcBorders>
            <w:vAlign w:val="center"/>
          </w:tcPr>
          <w:p w:rsidR="00E8316B" w:rsidRDefault="00E8316B" w:rsidP="004E4008">
            <w:pPr>
              <w:jc w:val="center"/>
              <w:rPr>
                <w:b/>
                <w:lang w:val="sr-Cyrl-CS"/>
              </w:rPr>
            </w:pPr>
            <w:r>
              <w:rPr>
                <w:b/>
                <w:sz w:val="22"/>
                <w:szCs w:val="22"/>
                <w:lang w:val="sr-Cyrl-CS"/>
              </w:rPr>
              <w:t>Р</w:t>
            </w:r>
            <w:r>
              <w:rPr>
                <w:b/>
                <w:sz w:val="22"/>
                <w:szCs w:val="22"/>
                <w:lang w:val="sr-Latn-CS"/>
              </w:rPr>
              <w:t>аз</w:t>
            </w:r>
          </w:p>
        </w:tc>
        <w:tc>
          <w:tcPr>
            <w:tcW w:w="1134" w:type="dxa"/>
            <w:tcBorders>
              <w:bottom w:val="single" w:sz="4" w:space="0" w:color="auto"/>
            </w:tcBorders>
            <w:vAlign w:val="center"/>
          </w:tcPr>
          <w:p w:rsidR="00E8316B" w:rsidRDefault="00E8316B" w:rsidP="004E4008">
            <w:pPr>
              <w:jc w:val="center"/>
              <w:rPr>
                <w:b/>
                <w:lang w:val="sr-Cyrl-CS"/>
              </w:rPr>
            </w:pPr>
            <w:r>
              <w:rPr>
                <w:b/>
                <w:sz w:val="22"/>
                <w:szCs w:val="22"/>
                <w:lang w:val="sr-Cyrl-CS"/>
              </w:rPr>
              <w:t>Период</w:t>
            </w:r>
          </w:p>
        </w:tc>
        <w:tc>
          <w:tcPr>
            <w:tcW w:w="1560" w:type="dxa"/>
            <w:tcBorders>
              <w:bottom w:val="single" w:sz="4" w:space="0" w:color="auto"/>
            </w:tcBorders>
            <w:vAlign w:val="center"/>
          </w:tcPr>
          <w:p w:rsidR="00E8316B" w:rsidRDefault="00E8316B" w:rsidP="004E4008">
            <w:pPr>
              <w:jc w:val="center"/>
              <w:rPr>
                <w:b/>
                <w:lang w:val="sr-Cyrl-CS"/>
              </w:rPr>
            </w:pPr>
            <w:r>
              <w:rPr>
                <w:b/>
                <w:sz w:val="22"/>
                <w:szCs w:val="22"/>
                <w:lang w:val="sr-Latn-CS"/>
              </w:rPr>
              <w:t>Предлог дестина</w:t>
            </w:r>
            <w:r>
              <w:rPr>
                <w:b/>
                <w:sz w:val="22"/>
                <w:szCs w:val="22"/>
                <w:lang w:val="sr-Cyrl-CS"/>
              </w:rPr>
              <w:t>ција</w:t>
            </w:r>
          </w:p>
        </w:tc>
        <w:tc>
          <w:tcPr>
            <w:tcW w:w="2976" w:type="dxa"/>
            <w:tcBorders>
              <w:bottom w:val="single" w:sz="4" w:space="0" w:color="auto"/>
            </w:tcBorders>
            <w:vAlign w:val="center"/>
          </w:tcPr>
          <w:p w:rsidR="00E8316B" w:rsidRDefault="00E8316B" w:rsidP="004E4008">
            <w:pPr>
              <w:jc w:val="center"/>
              <w:rPr>
                <w:b/>
                <w:lang w:val="sr-Latn-CS"/>
              </w:rPr>
            </w:pPr>
            <w:r>
              <w:rPr>
                <w:b/>
                <w:sz w:val="22"/>
                <w:szCs w:val="22"/>
                <w:lang w:val="sr-Latn-CS"/>
              </w:rPr>
              <w:t>Програм</w:t>
            </w:r>
          </w:p>
        </w:tc>
        <w:tc>
          <w:tcPr>
            <w:tcW w:w="3442" w:type="dxa"/>
            <w:tcBorders>
              <w:bottom w:val="single" w:sz="4" w:space="0" w:color="auto"/>
            </w:tcBorders>
            <w:vAlign w:val="center"/>
          </w:tcPr>
          <w:p w:rsidR="00E8316B" w:rsidRDefault="00E8316B" w:rsidP="004E4008">
            <w:pPr>
              <w:jc w:val="center"/>
              <w:rPr>
                <w:b/>
                <w:lang w:val="sr-Cyrl-CS"/>
              </w:rPr>
            </w:pPr>
            <w:r>
              <w:rPr>
                <w:b/>
                <w:sz w:val="22"/>
                <w:szCs w:val="22"/>
                <w:lang w:val="sr-Cyrl-CS"/>
              </w:rPr>
              <w:t>Циљ и задаци</w:t>
            </w:r>
          </w:p>
        </w:tc>
      </w:tr>
      <w:tr w:rsidR="00E8316B" w:rsidTr="004E4008">
        <w:trPr>
          <w:trHeight w:val="1537"/>
          <w:jc w:val="center"/>
        </w:trPr>
        <w:tc>
          <w:tcPr>
            <w:tcW w:w="603" w:type="dxa"/>
            <w:vAlign w:val="center"/>
          </w:tcPr>
          <w:p w:rsidR="00E8316B" w:rsidRPr="00DC16C7" w:rsidRDefault="00E8316B" w:rsidP="004E4008">
            <w:pPr>
              <w:jc w:val="center"/>
            </w:pPr>
            <w:r w:rsidRPr="00DC16C7">
              <w:rPr>
                <w:sz w:val="22"/>
                <w:szCs w:val="22"/>
              </w:rPr>
              <w:t>I</w:t>
            </w:r>
          </w:p>
        </w:tc>
        <w:tc>
          <w:tcPr>
            <w:tcW w:w="1134" w:type="dxa"/>
            <w:vAlign w:val="center"/>
          </w:tcPr>
          <w:p w:rsidR="00E8316B" w:rsidRPr="00DC16C7" w:rsidRDefault="00E8316B" w:rsidP="004E4008">
            <w:pPr>
              <w:jc w:val="center"/>
              <w:rPr>
                <w:lang w:val="sr-Cyrl-CS"/>
              </w:rPr>
            </w:pPr>
          </w:p>
          <w:p w:rsidR="00E8316B" w:rsidRPr="00DC16C7" w:rsidRDefault="00E8316B" w:rsidP="004E4008">
            <w:pPr>
              <w:jc w:val="center"/>
              <w:rPr>
                <w:lang w:val="sr-Cyrl-CS"/>
              </w:rPr>
            </w:pPr>
          </w:p>
          <w:p w:rsidR="00E8316B" w:rsidRPr="00DC16C7" w:rsidRDefault="00E8316B" w:rsidP="004E4008">
            <w:pPr>
              <w:jc w:val="center"/>
              <w:rPr>
                <w:lang w:val="sr-Latn-CS"/>
              </w:rPr>
            </w:pPr>
            <w:r w:rsidRPr="00DC16C7">
              <w:rPr>
                <w:sz w:val="22"/>
                <w:szCs w:val="22"/>
                <w:lang w:val="sr-Latn-CS"/>
              </w:rPr>
              <w:t>Мај</w:t>
            </w:r>
            <w:r w:rsidRPr="00DC16C7">
              <w:rPr>
                <w:sz w:val="22"/>
                <w:szCs w:val="22"/>
                <w:lang w:val="sr-Cyrl-CS"/>
              </w:rPr>
              <w:t xml:space="preserve"> - јун</w:t>
            </w:r>
            <w:r w:rsidR="009D5594">
              <w:rPr>
                <w:sz w:val="22"/>
                <w:szCs w:val="22"/>
                <w:lang w:val="sr-Latn-CS"/>
              </w:rPr>
              <w:t xml:space="preserve">  2026</w:t>
            </w:r>
            <w:r w:rsidRPr="00DC16C7">
              <w:rPr>
                <w:sz w:val="22"/>
                <w:szCs w:val="22"/>
                <w:lang w:val="sr-Latn-CS"/>
              </w:rPr>
              <w:t>.</w:t>
            </w:r>
          </w:p>
        </w:tc>
        <w:tc>
          <w:tcPr>
            <w:tcW w:w="1560" w:type="dxa"/>
            <w:vAlign w:val="center"/>
          </w:tcPr>
          <w:p w:rsidR="00E8316B" w:rsidRPr="008C2419" w:rsidRDefault="00E8316B" w:rsidP="004E4008">
            <w:pPr>
              <w:jc w:val="center"/>
              <w:rPr>
                <w:lang w:val="sr-Cyrl-CS"/>
              </w:rPr>
            </w:pPr>
            <w:r w:rsidRPr="008C2419">
              <w:rPr>
                <w:sz w:val="22"/>
                <w:szCs w:val="22"/>
                <w:lang w:val="sr-Cyrl-CS"/>
              </w:rPr>
              <w:t>Крушевац-Врњачка Бања</w:t>
            </w:r>
          </w:p>
        </w:tc>
        <w:tc>
          <w:tcPr>
            <w:tcW w:w="2976" w:type="dxa"/>
            <w:vAlign w:val="center"/>
          </w:tcPr>
          <w:p w:rsidR="00E8316B" w:rsidRPr="00DC16C7" w:rsidRDefault="00E8316B" w:rsidP="004E4008">
            <w:pPr>
              <w:jc w:val="both"/>
              <w:rPr>
                <w:sz w:val="22"/>
                <w:szCs w:val="22"/>
                <w:lang w:val="sr-Cyrl-CS"/>
              </w:rPr>
            </w:pPr>
            <w:r w:rsidRPr="00DC16C7">
              <w:rPr>
                <w:sz w:val="22"/>
                <w:szCs w:val="22"/>
              </w:rPr>
              <w:t>Упознавање са знаменитостим</w:t>
            </w:r>
            <w:r w:rsidRPr="00DC16C7">
              <w:rPr>
                <w:sz w:val="22"/>
                <w:szCs w:val="22"/>
                <w:lang w:val="sr-Cyrl-CS"/>
              </w:rPr>
              <w:t>а Крушевца</w:t>
            </w:r>
            <w:r w:rsidR="00DC16C7" w:rsidRPr="00DC16C7">
              <w:rPr>
                <w:sz w:val="22"/>
                <w:szCs w:val="22"/>
                <w:lang w:val="sr-Cyrl-CS"/>
              </w:rPr>
              <w:t>, посета Багдали, Дино парку, позоришна предства, обилазак</w:t>
            </w:r>
            <w:r w:rsidRPr="00DC16C7">
              <w:rPr>
                <w:sz w:val="22"/>
                <w:szCs w:val="22"/>
                <w:lang w:val="sr-Cyrl-CS"/>
              </w:rPr>
              <w:t xml:space="preserve"> Врњачке Бање (извори вод</w:t>
            </w:r>
            <w:r w:rsidR="00DC16C7" w:rsidRPr="00DC16C7">
              <w:rPr>
                <w:sz w:val="22"/>
                <w:szCs w:val="22"/>
                <w:lang w:val="sr-Cyrl-CS"/>
              </w:rPr>
              <w:t xml:space="preserve">е,мост љубави,Јапански врт) </w:t>
            </w:r>
          </w:p>
        </w:tc>
        <w:tc>
          <w:tcPr>
            <w:tcW w:w="3442" w:type="dxa"/>
            <w:vAlign w:val="center"/>
          </w:tcPr>
          <w:p w:rsidR="00E8316B" w:rsidRPr="00DC16C7" w:rsidRDefault="00E8316B" w:rsidP="004E4008">
            <w:pPr>
              <w:jc w:val="both"/>
              <w:rPr>
                <w:lang w:val="sr-Cyrl-CS"/>
              </w:rPr>
            </w:pPr>
            <w:r w:rsidRPr="00DC16C7">
              <w:rPr>
                <w:lang w:val="sr-Cyrl-CS"/>
              </w:rPr>
              <w:t>Савлађивање и усвајање дела наставног програма непосредним упознавањем појава и односа у природној и друштвеној средини, развијање</w:t>
            </w:r>
          </w:p>
          <w:p w:rsidR="00E8316B" w:rsidRPr="00DC16C7" w:rsidRDefault="00E8316B" w:rsidP="004E4008">
            <w:pPr>
              <w:jc w:val="both"/>
              <w:rPr>
                <w:lang w:val="sr-Cyrl-CS"/>
              </w:rPr>
            </w:pPr>
            <w:r w:rsidRPr="00DC16C7">
              <w:rPr>
                <w:lang w:val="sr-Cyrl-CS"/>
              </w:rPr>
              <w:t>интересовања за природу и изграђивање еколошких навика;</w:t>
            </w:r>
          </w:p>
        </w:tc>
      </w:tr>
      <w:tr w:rsidR="00E8316B" w:rsidTr="004E4008">
        <w:trPr>
          <w:trHeight w:val="1650"/>
          <w:jc w:val="center"/>
        </w:trPr>
        <w:tc>
          <w:tcPr>
            <w:tcW w:w="603" w:type="dxa"/>
            <w:vAlign w:val="center"/>
          </w:tcPr>
          <w:p w:rsidR="00E8316B" w:rsidRPr="008C59FE" w:rsidRDefault="00E8316B" w:rsidP="004E4008">
            <w:pPr>
              <w:jc w:val="center"/>
              <w:rPr>
                <w:lang w:val="sr-Cyrl-CS"/>
              </w:rPr>
            </w:pPr>
            <w:r w:rsidRPr="008C59FE">
              <w:rPr>
                <w:sz w:val="22"/>
                <w:szCs w:val="22"/>
              </w:rPr>
              <w:lastRenderedPageBreak/>
              <w:t>II</w:t>
            </w:r>
          </w:p>
        </w:tc>
        <w:tc>
          <w:tcPr>
            <w:tcW w:w="1134" w:type="dxa"/>
            <w:vAlign w:val="center"/>
          </w:tcPr>
          <w:p w:rsidR="00E8316B" w:rsidRPr="008C59FE" w:rsidRDefault="00E8316B" w:rsidP="004E4008">
            <w:pPr>
              <w:jc w:val="center"/>
              <w:rPr>
                <w:lang w:val="sr-Cyrl-CS"/>
              </w:rPr>
            </w:pPr>
            <w:r w:rsidRPr="008C59FE">
              <w:rPr>
                <w:sz w:val="22"/>
                <w:szCs w:val="22"/>
                <w:lang w:val="sr-Latn-CS"/>
              </w:rPr>
              <w:t>Мај</w:t>
            </w:r>
            <w:r w:rsidRPr="008C59FE">
              <w:rPr>
                <w:sz w:val="22"/>
                <w:szCs w:val="22"/>
                <w:lang w:val="sr-Cyrl-CS"/>
              </w:rPr>
              <w:t xml:space="preserve"> - јун</w:t>
            </w:r>
            <w:r w:rsidR="009D5594">
              <w:rPr>
                <w:sz w:val="22"/>
                <w:szCs w:val="22"/>
                <w:lang w:val="sr-Latn-CS"/>
              </w:rPr>
              <w:t xml:space="preserve"> 2026</w:t>
            </w:r>
            <w:r w:rsidRPr="008C59FE">
              <w:rPr>
                <w:sz w:val="22"/>
                <w:szCs w:val="22"/>
                <w:lang w:val="sr-Cyrl-CS"/>
              </w:rPr>
              <w:t>.</w:t>
            </w:r>
          </w:p>
        </w:tc>
        <w:tc>
          <w:tcPr>
            <w:tcW w:w="1560" w:type="dxa"/>
            <w:vAlign w:val="center"/>
          </w:tcPr>
          <w:p w:rsidR="00E8316B" w:rsidRPr="008C2419" w:rsidRDefault="00DC16C7" w:rsidP="004E4008">
            <w:pPr>
              <w:jc w:val="center"/>
              <w:rPr>
                <w:lang w:val="sr-Cyrl-CS"/>
              </w:rPr>
            </w:pPr>
            <w:r w:rsidRPr="008C2419">
              <w:rPr>
                <w:sz w:val="22"/>
                <w:szCs w:val="22"/>
                <w:lang w:val="sr-Cyrl-CS"/>
              </w:rPr>
              <w:t>Ресавска пећина-</w:t>
            </w:r>
            <w:r w:rsidR="00E8316B" w:rsidRPr="008C2419">
              <w:rPr>
                <w:sz w:val="22"/>
                <w:szCs w:val="22"/>
                <w:lang w:val="sr-Cyrl-CS"/>
              </w:rPr>
              <w:t>Деспотовац-</w:t>
            </w:r>
            <w:r w:rsidRPr="008C2419">
              <w:rPr>
                <w:sz w:val="22"/>
                <w:szCs w:val="22"/>
                <w:lang w:val="sr-Cyrl-CS"/>
              </w:rPr>
              <w:t>Свилајнац-</w:t>
            </w:r>
            <w:r w:rsidR="00E8316B" w:rsidRPr="008C2419">
              <w:rPr>
                <w:sz w:val="22"/>
                <w:szCs w:val="22"/>
                <w:lang w:val="sr-Cyrl-CS"/>
              </w:rPr>
              <w:t>Јагодина</w:t>
            </w:r>
          </w:p>
        </w:tc>
        <w:tc>
          <w:tcPr>
            <w:tcW w:w="2976" w:type="dxa"/>
            <w:vAlign w:val="center"/>
          </w:tcPr>
          <w:p w:rsidR="00E8316B" w:rsidRPr="008C59FE" w:rsidRDefault="00E8316B" w:rsidP="004E4008">
            <w:pPr>
              <w:jc w:val="both"/>
              <w:rPr>
                <w:lang w:val="sr-Cyrl-CS"/>
              </w:rPr>
            </w:pPr>
            <w:r w:rsidRPr="008C59FE">
              <w:rPr>
                <w:lang w:val="sr-Cyrl-CS"/>
              </w:rPr>
              <w:t xml:space="preserve">Обилазак мансатира Манасије, </w:t>
            </w:r>
            <w:r w:rsidR="00DC16C7" w:rsidRPr="008C59FE">
              <w:rPr>
                <w:lang w:val="sr-Cyrl-CS"/>
              </w:rPr>
              <w:t>парка минијатура, Ресавске пећине</w:t>
            </w:r>
            <w:r w:rsidRPr="008C59FE">
              <w:rPr>
                <w:lang w:val="sr-Cyrl-CS"/>
              </w:rPr>
              <w:t xml:space="preserve">. </w:t>
            </w:r>
            <w:r w:rsidR="00DC16C7" w:rsidRPr="008C59FE">
              <w:rPr>
                <w:lang w:val="sr-Cyrl-CS"/>
              </w:rPr>
              <w:t>Посета природњачком музеју у Свилајнцу.</w:t>
            </w:r>
            <w:r w:rsidR="008C59FE" w:rsidRPr="008C59FE">
              <w:rPr>
                <w:lang w:val="sr-Cyrl-CS"/>
              </w:rPr>
              <w:t xml:space="preserve"> Обилазак парка „Поток“ и евентуално </w:t>
            </w:r>
            <w:r w:rsidRPr="008C59FE">
              <w:rPr>
                <w:lang w:val="sr-Cyrl-CS"/>
              </w:rPr>
              <w:t>Зоо парка „Тигар“</w:t>
            </w:r>
          </w:p>
        </w:tc>
        <w:tc>
          <w:tcPr>
            <w:tcW w:w="3442" w:type="dxa"/>
            <w:vAlign w:val="center"/>
          </w:tcPr>
          <w:p w:rsidR="00E8316B" w:rsidRPr="008C59FE" w:rsidRDefault="00E8316B" w:rsidP="004E4008">
            <w:pPr>
              <w:jc w:val="both"/>
            </w:pPr>
            <w:r w:rsidRPr="008C59FE">
              <w:rPr>
                <w:sz w:val="22"/>
                <w:szCs w:val="22"/>
                <w:lang w:val="sr-Cyrl-CS"/>
              </w:rPr>
              <w:t>Развијање позитивног односа према културним вредностима. Развијање социјализације ученика</w:t>
            </w:r>
            <w:r w:rsidRPr="008C59FE">
              <w:rPr>
                <w:sz w:val="22"/>
                <w:szCs w:val="22"/>
              </w:rPr>
              <w:t>.</w:t>
            </w:r>
            <w:r w:rsidRPr="008C59FE">
              <w:rPr>
                <w:sz w:val="22"/>
                <w:szCs w:val="22"/>
                <w:lang w:val="sr-Cyrl-CS"/>
              </w:rPr>
              <w:t xml:space="preserve"> </w:t>
            </w:r>
            <w:r w:rsidRPr="008C59FE">
              <w:rPr>
                <w:sz w:val="22"/>
                <w:szCs w:val="22"/>
              </w:rPr>
              <w:t>Развијање еколошке свести.</w:t>
            </w:r>
          </w:p>
        </w:tc>
      </w:tr>
      <w:tr w:rsidR="00E8316B" w:rsidTr="004E4008">
        <w:trPr>
          <w:trHeight w:val="1835"/>
          <w:jc w:val="center"/>
        </w:trPr>
        <w:tc>
          <w:tcPr>
            <w:tcW w:w="603" w:type="dxa"/>
            <w:vAlign w:val="center"/>
          </w:tcPr>
          <w:p w:rsidR="00E8316B" w:rsidRPr="008C59FE" w:rsidRDefault="00E8316B" w:rsidP="004E4008">
            <w:pPr>
              <w:jc w:val="center"/>
            </w:pPr>
            <w:r w:rsidRPr="008C59FE">
              <w:rPr>
                <w:sz w:val="22"/>
                <w:szCs w:val="22"/>
              </w:rPr>
              <w:t>III</w:t>
            </w:r>
          </w:p>
        </w:tc>
        <w:tc>
          <w:tcPr>
            <w:tcW w:w="1134" w:type="dxa"/>
            <w:vAlign w:val="center"/>
          </w:tcPr>
          <w:p w:rsidR="00E8316B" w:rsidRPr="008C59FE" w:rsidRDefault="00E8316B" w:rsidP="004E4008">
            <w:pPr>
              <w:jc w:val="center"/>
              <w:rPr>
                <w:lang w:val="sr-Cyrl-CS"/>
              </w:rPr>
            </w:pPr>
            <w:r w:rsidRPr="008C59FE">
              <w:rPr>
                <w:sz w:val="22"/>
                <w:szCs w:val="22"/>
                <w:lang w:val="sr-Cyrl-CS"/>
              </w:rPr>
              <w:t>Мај- јун</w:t>
            </w:r>
          </w:p>
          <w:p w:rsidR="00E8316B" w:rsidRPr="008C59FE" w:rsidRDefault="008C59FE" w:rsidP="004E4008">
            <w:pPr>
              <w:jc w:val="center"/>
              <w:rPr>
                <w:lang w:val="sr-Cyrl-CS"/>
              </w:rPr>
            </w:pPr>
            <w:r>
              <w:rPr>
                <w:sz w:val="22"/>
                <w:szCs w:val="22"/>
                <w:lang w:val="sr-Cyrl-CS"/>
              </w:rPr>
              <w:t>20</w:t>
            </w:r>
            <w:r w:rsidR="009D5594">
              <w:rPr>
                <w:sz w:val="22"/>
                <w:szCs w:val="22"/>
                <w:lang w:val="sr-Cyrl-CS"/>
              </w:rPr>
              <w:t>26</w:t>
            </w:r>
            <w:r w:rsidR="00E8316B" w:rsidRPr="008C59FE">
              <w:rPr>
                <w:sz w:val="22"/>
                <w:szCs w:val="22"/>
                <w:lang w:val="sr-Cyrl-CS"/>
              </w:rPr>
              <w:t>.</w:t>
            </w:r>
          </w:p>
        </w:tc>
        <w:tc>
          <w:tcPr>
            <w:tcW w:w="1560" w:type="dxa"/>
            <w:vAlign w:val="center"/>
          </w:tcPr>
          <w:p w:rsidR="00E8316B" w:rsidRPr="008C2419" w:rsidRDefault="008C59FE" w:rsidP="004E4008">
            <w:pPr>
              <w:jc w:val="center"/>
              <w:rPr>
                <w:lang w:val="sr-Cyrl-CS"/>
              </w:rPr>
            </w:pPr>
            <w:r w:rsidRPr="008C2419">
              <w:rPr>
                <w:sz w:val="22"/>
                <w:szCs w:val="22"/>
                <w:lang w:val="sr-Cyrl-CS"/>
              </w:rPr>
              <w:t>Ниш-Нишка Б</w:t>
            </w:r>
            <w:r w:rsidR="00E8316B" w:rsidRPr="008C2419">
              <w:rPr>
                <w:sz w:val="22"/>
                <w:szCs w:val="22"/>
                <w:lang w:val="sr-Cyrl-CS"/>
              </w:rPr>
              <w:t>ања</w:t>
            </w:r>
          </w:p>
        </w:tc>
        <w:tc>
          <w:tcPr>
            <w:tcW w:w="2976" w:type="dxa"/>
            <w:vAlign w:val="center"/>
          </w:tcPr>
          <w:p w:rsidR="00E8316B" w:rsidRPr="008C59FE" w:rsidRDefault="00E8316B" w:rsidP="004E4008">
            <w:pPr>
              <w:jc w:val="both"/>
              <w:rPr>
                <w:lang w:val="sr-Cyrl-CS"/>
              </w:rPr>
            </w:pPr>
            <w:r w:rsidRPr="008C59FE">
              <w:rPr>
                <w:sz w:val="22"/>
                <w:szCs w:val="22"/>
                <w:lang w:val="sr-Cyrl-CS"/>
              </w:rPr>
              <w:t>Обилазак Ниша и знамен</w:t>
            </w:r>
            <w:r w:rsidR="008C59FE" w:rsidRPr="008C59FE">
              <w:rPr>
                <w:sz w:val="22"/>
                <w:szCs w:val="22"/>
                <w:lang w:val="sr-Cyrl-CS"/>
              </w:rPr>
              <w:t>итости града. Посета Чегру, Црвеном крсту</w:t>
            </w:r>
            <w:r w:rsidR="008C59FE">
              <w:rPr>
                <w:sz w:val="22"/>
                <w:szCs w:val="22"/>
                <w:lang w:val="sr-Cyrl-CS"/>
              </w:rPr>
              <w:t>, Н</w:t>
            </w:r>
            <w:r w:rsidR="008C59FE" w:rsidRPr="008C59FE">
              <w:rPr>
                <w:sz w:val="22"/>
                <w:szCs w:val="22"/>
                <w:lang w:val="sr-Cyrl-CS"/>
              </w:rPr>
              <w:t>ишкој тврђави. Луткарска представа.</w:t>
            </w:r>
            <w:r w:rsidRPr="008C59FE">
              <w:rPr>
                <w:sz w:val="22"/>
                <w:szCs w:val="22"/>
              </w:rPr>
              <w:t xml:space="preserve"> </w:t>
            </w:r>
            <w:r w:rsidRPr="008C59FE">
              <w:rPr>
                <w:sz w:val="22"/>
                <w:szCs w:val="22"/>
                <w:lang w:val="sr-Cyrl-CS"/>
              </w:rPr>
              <w:t>Обилазак Нишке Бање.</w:t>
            </w:r>
          </w:p>
        </w:tc>
        <w:tc>
          <w:tcPr>
            <w:tcW w:w="3442" w:type="dxa"/>
            <w:vAlign w:val="center"/>
          </w:tcPr>
          <w:p w:rsidR="00E8316B" w:rsidRPr="008C59FE" w:rsidRDefault="00E8316B" w:rsidP="004E4008">
            <w:pPr>
              <w:jc w:val="both"/>
              <w:rPr>
                <w:lang w:val="sr-Cyrl-CS"/>
              </w:rPr>
            </w:pPr>
            <w:r w:rsidRPr="008C59FE">
              <w:rPr>
                <w:sz w:val="22"/>
                <w:szCs w:val="22"/>
                <w:lang w:val="sr-Cyrl-CS"/>
              </w:rPr>
              <w:t>Упознавање са прошлошћу српског народа.Развијање позитивног односа према културним вредностима. Развијање социјализације ученика</w:t>
            </w:r>
            <w:r w:rsidRPr="008C59FE">
              <w:rPr>
                <w:sz w:val="22"/>
                <w:szCs w:val="22"/>
              </w:rPr>
              <w:t>.</w:t>
            </w:r>
            <w:r w:rsidRPr="008C59FE">
              <w:rPr>
                <w:sz w:val="22"/>
                <w:szCs w:val="22"/>
                <w:lang w:val="sr-Cyrl-CS"/>
              </w:rPr>
              <w:t xml:space="preserve"> </w:t>
            </w:r>
            <w:r w:rsidRPr="008C59FE">
              <w:rPr>
                <w:sz w:val="22"/>
                <w:szCs w:val="22"/>
              </w:rPr>
              <w:t>Развијање еколошке свести.</w:t>
            </w:r>
          </w:p>
        </w:tc>
      </w:tr>
      <w:tr w:rsidR="00E8316B" w:rsidTr="004E4008">
        <w:trPr>
          <w:trHeight w:val="1545"/>
          <w:jc w:val="center"/>
        </w:trPr>
        <w:tc>
          <w:tcPr>
            <w:tcW w:w="603" w:type="dxa"/>
            <w:vAlign w:val="center"/>
          </w:tcPr>
          <w:p w:rsidR="00E8316B" w:rsidRPr="008C59FE" w:rsidRDefault="00E8316B" w:rsidP="004E4008">
            <w:pPr>
              <w:jc w:val="center"/>
            </w:pPr>
            <w:r w:rsidRPr="008C59FE">
              <w:rPr>
                <w:sz w:val="22"/>
                <w:szCs w:val="22"/>
              </w:rPr>
              <w:t>IV</w:t>
            </w:r>
          </w:p>
        </w:tc>
        <w:tc>
          <w:tcPr>
            <w:tcW w:w="1134" w:type="dxa"/>
            <w:vAlign w:val="center"/>
          </w:tcPr>
          <w:p w:rsidR="00E8316B" w:rsidRPr="008C59FE" w:rsidRDefault="009D5594" w:rsidP="004E4008">
            <w:pPr>
              <w:jc w:val="center"/>
            </w:pPr>
            <w:r>
              <w:rPr>
                <w:sz w:val="22"/>
                <w:szCs w:val="22"/>
              </w:rPr>
              <w:t>Мај-јун 2026</w:t>
            </w:r>
            <w:r w:rsidR="00E8316B" w:rsidRPr="008C59FE">
              <w:rPr>
                <w:sz w:val="22"/>
                <w:szCs w:val="22"/>
              </w:rPr>
              <w:t>.</w:t>
            </w:r>
          </w:p>
        </w:tc>
        <w:tc>
          <w:tcPr>
            <w:tcW w:w="1560" w:type="dxa"/>
            <w:vAlign w:val="center"/>
          </w:tcPr>
          <w:p w:rsidR="00E8316B" w:rsidRPr="008C2419" w:rsidRDefault="008C59FE" w:rsidP="004E4008">
            <w:pPr>
              <w:jc w:val="center"/>
              <w:rPr>
                <w:lang w:val="sr-Cyrl-CS"/>
              </w:rPr>
            </w:pPr>
            <w:r w:rsidRPr="008C2419">
              <w:rPr>
                <w:sz w:val="22"/>
                <w:szCs w:val="22"/>
                <w:lang w:val="sr-Cyrl-CS"/>
              </w:rPr>
              <w:t>Крагујевац-Топола-Аранђеловац</w:t>
            </w:r>
          </w:p>
        </w:tc>
        <w:tc>
          <w:tcPr>
            <w:tcW w:w="2976" w:type="dxa"/>
            <w:vAlign w:val="center"/>
          </w:tcPr>
          <w:p w:rsidR="00E8316B" w:rsidRPr="008C59FE" w:rsidRDefault="008C59FE" w:rsidP="004E4008">
            <w:pPr>
              <w:jc w:val="both"/>
              <w:rPr>
                <w:lang w:val="sr-Cyrl-CS"/>
              </w:rPr>
            </w:pPr>
            <w:r w:rsidRPr="008C59FE">
              <w:rPr>
                <w:lang w:val="sr-Cyrl-CS"/>
              </w:rPr>
              <w:t>Обилазак Шумарица, посета акваријуму на ПМФ. Обилазак Опленца и Карађорђевог града у Тополи. Обилазак Буковичке бање.</w:t>
            </w:r>
          </w:p>
        </w:tc>
        <w:tc>
          <w:tcPr>
            <w:tcW w:w="3442" w:type="dxa"/>
            <w:vAlign w:val="center"/>
          </w:tcPr>
          <w:p w:rsidR="00E8316B" w:rsidRPr="008C59FE" w:rsidRDefault="00E8316B" w:rsidP="004E4008">
            <w:pPr>
              <w:jc w:val="both"/>
              <w:rPr>
                <w:lang w:val="sr-Cyrl-CS"/>
              </w:rPr>
            </w:pPr>
            <w:r w:rsidRPr="008C59FE">
              <w:rPr>
                <w:sz w:val="22"/>
                <w:szCs w:val="22"/>
                <w:lang w:val="sr-Cyrl-CS"/>
              </w:rPr>
              <w:t>Упознавање са прошлошћу српског народа.Развијање позитивног односа према културним вредностима. Развијање социјализације ученика</w:t>
            </w:r>
            <w:r w:rsidRPr="008C59FE">
              <w:rPr>
                <w:sz w:val="22"/>
                <w:szCs w:val="22"/>
              </w:rPr>
              <w:t>.</w:t>
            </w:r>
            <w:r w:rsidRPr="008C59FE">
              <w:rPr>
                <w:sz w:val="22"/>
                <w:szCs w:val="22"/>
                <w:lang w:val="sr-Cyrl-CS"/>
              </w:rPr>
              <w:t xml:space="preserve"> </w:t>
            </w:r>
            <w:r w:rsidRPr="008C59FE">
              <w:rPr>
                <w:sz w:val="22"/>
                <w:szCs w:val="22"/>
              </w:rPr>
              <w:t>Развијање еколошке свести.</w:t>
            </w:r>
          </w:p>
        </w:tc>
      </w:tr>
      <w:tr w:rsidR="00E8316B" w:rsidTr="004E4008">
        <w:trPr>
          <w:trHeight w:val="2370"/>
          <w:jc w:val="center"/>
        </w:trPr>
        <w:tc>
          <w:tcPr>
            <w:tcW w:w="603" w:type="dxa"/>
            <w:shd w:val="clear" w:color="auto" w:fill="auto"/>
            <w:vAlign w:val="center"/>
          </w:tcPr>
          <w:p w:rsidR="00E8316B" w:rsidRDefault="00E8316B" w:rsidP="004E4008">
            <w:pPr>
              <w:jc w:val="center"/>
              <w:rPr>
                <w:lang w:val="sr-Latn-CS"/>
              </w:rPr>
            </w:pPr>
            <w:r>
              <w:rPr>
                <w:sz w:val="22"/>
                <w:szCs w:val="22"/>
                <w:lang w:val="sr-Latn-CS"/>
              </w:rPr>
              <w:t>V</w:t>
            </w:r>
          </w:p>
        </w:tc>
        <w:tc>
          <w:tcPr>
            <w:tcW w:w="1134" w:type="dxa"/>
            <w:shd w:val="clear" w:color="auto" w:fill="FFFFFF"/>
            <w:vAlign w:val="center"/>
          </w:tcPr>
          <w:p w:rsidR="00E8316B" w:rsidRDefault="009D5594" w:rsidP="004E4008">
            <w:pPr>
              <w:jc w:val="center"/>
              <w:rPr>
                <w:lang w:val="sr-Cyrl-CS"/>
              </w:rPr>
            </w:pPr>
            <w:r>
              <w:rPr>
                <w:sz w:val="22"/>
                <w:szCs w:val="22"/>
                <w:lang w:val="sr-Cyrl-CS"/>
              </w:rPr>
              <w:t>Мај -јун 2026</w:t>
            </w:r>
            <w:r w:rsidR="00E8316B">
              <w:rPr>
                <w:sz w:val="22"/>
                <w:szCs w:val="22"/>
                <w:lang w:val="sr-Cyrl-CS"/>
              </w:rPr>
              <w:t>.</w:t>
            </w:r>
          </w:p>
        </w:tc>
        <w:tc>
          <w:tcPr>
            <w:tcW w:w="1560" w:type="dxa"/>
            <w:shd w:val="clear" w:color="auto" w:fill="FFFFFF"/>
            <w:vAlign w:val="center"/>
          </w:tcPr>
          <w:p w:rsidR="00E8316B" w:rsidRPr="001008BF" w:rsidRDefault="00E8316B" w:rsidP="004E4008">
            <w:pPr>
              <w:jc w:val="center"/>
              <w:rPr>
                <w:lang w:val="sr-Cyrl-CS"/>
              </w:rPr>
            </w:pPr>
            <w:r w:rsidRPr="001008BF">
              <w:rPr>
                <w:sz w:val="22"/>
                <w:szCs w:val="22"/>
                <w:lang w:val="sr-Cyrl-CS"/>
              </w:rPr>
              <w:t>Београд</w:t>
            </w:r>
          </w:p>
        </w:tc>
        <w:tc>
          <w:tcPr>
            <w:tcW w:w="2976" w:type="dxa"/>
            <w:shd w:val="clear" w:color="auto" w:fill="FFFFFF"/>
            <w:vAlign w:val="center"/>
          </w:tcPr>
          <w:p w:rsidR="00E8316B" w:rsidRPr="009C65D1" w:rsidRDefault="009C65D1" w:rsidP="00CA1EC0">
            <w:pPr>
              <w:jc w:val="both"/>
              <w:rPr>
                <w:lang w:val="sr-Cyrl-RS"/>
              </w:rPr>
            </w:pPr>
            <w:r w:rsidRPr="009C65D1">
              <w:rPr>
                <w:sz w:val="22"/>
                <w:szCs w:val="22"/>
                <w:lang w:val="sr-Cyrl-RS"/>
              </w:rPr>
              <w:t>Посета гробу патријарха Павла у Раковици.</w:t>
            </w:r>
            <w:r w:rsidR="00E8316B" w:rsidRPr="009C65D1">
              <w:rPr>
                <w:sz w:val="22"/>
                <w:szCs w:val="22"/>
                <w:lang w:val="sr-Cyrl-RS"/>
              </w:rPr>
              <w:t>Посета Музеју илузија</w:t>
            </w:r>
            <w:r w:rsidR="00E8316B" w:rsidRPr="009C65D1">
              <w:rPr>
                <w:sz w:val="22"/>
                <w:szCs w:val="22"/>
              </w:rPr>
              <w:t xml:space="preserve">. </w:t>
            </w:r>
            <w:r w:rsidR="00CA1EC0" w:rsidRPr="009C65D1">
              <w:rPr>
                <w:sz w:val="22"/>
                <w:szCs w:val="22"/>
                <w:lang w:val="sr-Cyrl-RS"/>
              </w:rPr>
              <w:t xml:space="preserve">Обилазак Народног </w:t>
            </w:r>
            <w:r w:rsidR="00E8316B" w:rsidRPr="009C65D1">
              <w:rPr>
                <w:sz w:val="22"/>
                <w:szCs w:val="22"/>
              </w:rPr>
              <w:t>музеј</w:t>
            </w:r>
            <w:r w:rsidR="00CA1EC0" w:rsidRPr="009C65D1">
              <w:rPr>
                <w:sz w:val="22"/>
                <w:szCs w:val="22"/>
              </w:rPr>
              <w:t>а и</w:t>
            </w:r>
            <w:r w:rsidR="00CA1EC0" w:rsidRPr="009C65D1">
              <w:rPr>
                <w:sz w:val="22"/>
                <w:szCs w:val="22"/>
                <w:lang w:val="sr-Cyrl-RS"/>
              </w:rPr>
              <w:t xml:space="preserve"> </w:t>
            </w:r>
            <w:r w:rsidRPr="009C65D1">
              <w:rPr>
                <w:sz w:val="22"/>
                <w:szCs w:val="22"/>
                <w:lang w:val="sr-Cyrl-RS"/>
              </w:rPr>
              <w:t>М</w:t>
            </w:r>
            <w:r w:rsidR="00CA1EC0" w:rsidRPr="009C65D1">
              <w:rPr>
                <w:sz w:val="22"/>
                <w:szCs w:val="22"/>
                <w:lang w:val="sr-Cyrl-RS"/>
              </w:rPr>
              <w:t>узеја чоколаде</w:t>
            </w:r>
            <w:r w:rsidR="00E8316B" w:rsidRPr="008C59FE">
              <w:rPr>
                <w:sz w:val="22"/>
                <w:szCs w:val="22"/>
              </w:rPr>
              <w:t>.</w:t>
            </w:r>
            <w:r>
              <w:rPr>
                <w:sz w:val="22"/>
                <w:szCs w:val="22"/>
                <w:lang w:val="sr-Cyrl-RS"/>
              </w:rPr>
              <w:t>Слободно време на калемагдану.</w:t>
            </w:r>
          </w:p>
        </w:tc>
        <w:tc>
          <w:tcPr>
            <w:tcW w:w="3442" w:type="dxa"/>
            <w:shd w:val="clear" w:color="auto" w:fill="FFFFFF"/>
            <w:vAlign w:val="center"/>
          </w:tcPr>
          <w:p w:rsidR="00E8316B" w:rsidRDefault="00E8316B" w:rsidP="004E4008">
            <w:pPr>
              <w:jc w:val="both"/>
            </w:pPr>
            <w:r>
              <w:rPr>
                <w:sz w:val="22"/>
                <w:szCs w:val="22"/>
              </w:rPr>
              <w:t>Упознавање са престоницом и знаменитостима .</w:t>
            </w:r>
          </w:p>
          <w:p w:rsidR="00E8316B" w:rsidRDefault="00E8316B" w:rsidP="004E4008">
            <w:pPr>
              <w:jc w:val="both"/>
            </w:pPr>
            <w:r>
              <w:rPr>
                <w:sz w:val="22"/>
                <w:szCs w:val="22"/>
                <w:lang w:val="sr-Cyrl-CS"/>
              </w:rPr>
              <w:t>Упознавање са културним знаменитостима, природним ,историјским .</w:t>
            </w:r>
          </w:p>
        </w:tc>
      </w:tr>
      <w:tr w:rsidR="00E8316B" w:rsidTr="004E4008">
        <w:trPr>
          <w:trHeight w:val="545"/>
          <w:jc w:val="center"/>
        </w:trPr>
        <w:tc>
          <w:tcPr>
            <w:tcW w:w="603" w:type="dxa"/>
            <w:vAlign w:val="center"/>
          </w:tcPr>
          <w:p w:rsidR="00E8316B" w:rsidRDefault="00E8316B" w:rsidP="004E4008">
            <w:pPr>
              <w:jc w:val="center"/>
              <w:rPr>
                <w:sz w:val="22"/>
                <w:szCs w:val="22"/>
                <w:lang w:val="sr-Latn-CS"/>
              </w:rPr>
            </w:pPr>
            <w:r>
              <w:rPr>
                <w:sz w:val="22"/>
                <w:szCs w:val="22"/>
                <w:lang w:val="sr-Latn-CS"/>
              </w:rPr>
              <w:t>VI</w:t>
            </w:r>
          </w:p>
        </w:tc>
        <w:tc>
          <w:tcPr>
            <w:tcW w:w="1134" w:type="dxa"/>
            <w:vAlign w:val="center"/>
          </w:tcPr>
          <w:p w:rsidR="00E8316B" w:rsidRDefault="00E8316B" w:rsidP="004E4008">
            <w:pPr>
              <w:jc w:val="center"/>
              <w:rPr>
                <w:sz w:val="22"/>
                <w:szCs w:val="22"/>
                <w:lang w:val="sr-Cyrl-CS"/>
              </w:rPr>
            </w:pPr>
            <w:r>
              <w:rPr>
                <w:sz w:val="22"/>
                <w:szCs w:val="22"/>
              </w:rPr>
              <w:t>Мај-јун</w:t>
            </w:r>
            <w:r w:rsidR="00786A2A">
              <w:rPr>
                <w:sz w:val="22"/>
                <w:szCs w:val="22"/>
                <w:lang w:val="sr-Cyrl-CS"/>
              </w:rPr>
              <w:t xml:space="preserve"> 2025</w:t>
            </w:r>
            <w:r>
              <w:rPr>
                <w:sz w:val="22"/>
                <w:szCs w:val="22"/>
                <w:lang w:val="sr-Cyrl-CS"/>
              </w:rPr>
              <w:t>.</w:t>
            </w:r>
          </w:p>
          <w:p w:rsidR="00E8316B" w:rsidRDefault="00E8316B" w:rsidP="004E4008">
            <w:pPr>
              <w:jc w:val="center"/>
              <w:rPr>
                <w:sz w:val="22"/>
                <w:szCs w:val="22"/>
              </w:rPr>
            </w:pPr>
            <w:r>
              <w:rPr>
                <w:sz w:val="22"/>
                <w:szCs w:val="22"/>
                <w:lang w:val="sr-Cyrl-CS"/>
              </w:rPr>
              <w:t>(2 дана)</w:t>
            </w:r>
          </w:p>
        </w:tc>
        <w:tc>
          <w:tcPr>
            <w:tcW w:w="1560" w:type="dxa"/>
            <w:vAlign w:val="center"/>
          </w:tcPr>
          <w:p w:rsidR="00E8316B" w:rsidRPr="001008BF" w:rsidRDefault="00FA2A08" w:rsidP="004E4008">
            <w:pPr>
              <w:jc w:val="center"/>
              <w:rPr>
                <w:sz w:val="22"/>
                <w:szCs w:val="22"/>
                <w:lang w:val="sr-Cyrl-CS"/>
              </w:rPr>
            </w:pPr>
            <w:r w:rsidRPr="001008BF">
              <w:rPr>
                <w:sz w:val="22"/>
                <w:szCs w:val="22"/>
                <w:lang w:val="sr-Cyrl-CS"/>
              </w:rPr>
              <w:t>Жича-Чачак</w:t>
            </w:r>
            <w:r w:rsidR="00E8316B" w:rsidRPr="001008BF">
              <w:rPr>
                <w:sz w:val="22"/>
                <w:szCs w:val="22"/>
                <w:lang w:val="sr-Cyrl-CS"/>
              </w:rPr>
              <w:t>-Ваљево-Шабац</w:t>
            </w:r>
          </w:p>
        </w:tc>
        <w:tc>
          <w:tcPr>
            <w:tcW w:w="2976" w:type="dxa"/>
            <w:vAlign w:val="center"/>
          </w:tcPr>
          <w:p w:rsidR="00E8316B" w:rsidRDefault="00FA2A08" w:rsidP="004E4008">
            <w:pPr>
              <w:jc w:val="both"/>
              <w:rPr>
                <w:sz w:val="22"/>
                <w:szCs w:val="22"/>
                <w:lang w:val="sr-Cyrl-CS"/>
              </w:rPr>
            </w:pPr>
            <w:r>
              <w:rPr>
                <w:sz w:val="22"/>
                <w:szCs w:val="22"/>
                <w:lang w:val="sr-Cyrl-CS"/>
              </w:rPr>
              <w:t>Пут преко Краљева. Обилазак манастира Жича.</w:t>
            </w:r>
            <w:r w:rsidR="008F4E61">
              <w:rPr>
                <w:sz w:val="22"/>
                <w:szCs w:val="22"/>
                <w:lang w:val="sr-Cyrl-CS"/>
              </w:rPr>
              <w:t xml:space="preserve">Панорамско разгледање Овчар бање са посетом једном од манастиру. </w:t>
            </w:r>
            <w:r>
              <w:rPr>
                <w:sz w:val="22"/>
                <w:szCs w:val="22"/>
                <w:lang w:val="sr-Cyrl-CS"/>
              </w:rPr>
              <w:t xml:space="preserve"> Посета меморијалном центру на Љубићу.Обилазак центра Чачка. Посета галерији Надежде Петровић. </w:t>
            </w:r>
            <w:r w:rsidR="00E8316B">
              <w:rPr>
                <w:sz w:val="22"/>
                <w:szCs w:val="22"/>
                <w:lang w:val="sr-Cyrl-CS"/>
              </w:rPr>
              <w:t>Обилазак Ваљева,посета музеју и кући „Сеча кнезова“. Обилазак Бранковине.Посета парку природе Засавица. Обилазак Шапца.Посета парку науке. Обилазак Музеја хлеба у Пећинцима.</w:t>
            </w:r>
          </w:p>
        </w:tc>
        <w:tc>
          <w:tcPr>
            <w:tcW w:w="3442" w:type="dxa"/>
            <w:vAlign w:val="center"/>
          </w:tcPr>
          <w:p w:rsidR="00E8316B" w:rsidRDefault="00E8316B" w:rsidP="004E4008">
            <w:pPr>
              <w:jc w:val="both"/>
              <w:rPr>
                <w:lang w:val="sr-Cyrl-CS"/>
              </w:rPr>
            </w:pPr>
            <w:r>
              <w:rPr>
                <w:sz w:val="22"/>
                <w:szCs w:val="22"/>
                <w:lang w:val="sr-Cyrl-CS"/>
              </w:rPr>
              <w:t>Упознавање са природним лепотама западне Србије, са прошлошћу нашег народа. Развијање социјализације .</w:t>
            </w:r>
          </w:p>
          <w:p w:rsidR="00E8316B" w:rsidRDefault="00E8316B" w:rsidP="004E4008">
            <w:pPr>
              <w:jc w:val="both"/>
              <w:rPr>
                <w:lang w:val="sr-Cyrl-CS"/>
              </w:rPr>
            </w:pPr>
            <w:r>
              <w:rPr>
                <w:lang w:val="sr-Cyrl-CS"/>
              </w:rPr>
              <w:t>савлађивање и усвајање дела наставног програма непосредним упознавањем појава и односа у природној и друштвеној средини, упознавање културног наслеђа и привредних достигнућа која су у вези са делатношћу школе, као и рекреативно-здравствени опоравак ученика</w:t>
            </w:r>
          </w:p>
          <w:p w:rsidR="00E8316B" w:rsidRDefault="00E8316B" w:rsidP="004E4008">
            <w:pPr>
              <w:jc w:val="both"/>
              <w:rPr>
                <w:sz w:val="22"/>
                <w:szCs w:val="22"/>
                <w:lang w:val="sr-Cyrl-CS"/>
              </w:rPr>
            </w:pPr>
          </w:p>
        </w:tc>
      </w:tr>
      <w:tr w:rsidR="00786A2A" w:rsidTr="004E4008">
        <w:trPr>
          <w:trHeight w:val="703"/>
          <w:jc w:val="center"/>
        </w:trPr>
        <w:tc>
          <w:tcPr>
            <w:tcW w:w="603" w:type="dxa"/>
            <w:vAlign w:val="center"/>
          </w:tcPr>
          <w:p w:rsidR="00786A2A" w:rsidRDefault="00786A2A" w:rsidP="00786A2A">
            <w:pPr>
              <w:jc w:val="center"/>
              <w:rPr>
                <w:lang w:val="sr-Latn-CS"/>
              </w:rPr>
            </w:pPr>
            <w:r>
              <w:rPr>
                <w:sz w:val="22"/>
                <w:szCs w:val="22"/>
                <w:lang w:val="sr-Latn-CS"/>
              </w:rPr>
              <w:t>VII</w:t>
            </w:r>
          </w:p>
        </w:tc>
        <w:tc>
          <w:tcPr>
            <w:tcW w:w="1134" w:type="dxa"/>
            <w:vAlign w:val="center"/>
          </w:tcPr>
          <w:p w:rsidR="00786A2A" w:rsidRDefault="00786A2A" w:rsidP="00786A2A">
            <w:pPr>
              <w:jc w:val="center"/>
              <w:rPr>
                <w:sz w:val="22"/>
                <w:szCs w:val="22"/>
                <w:lang w:val="sr-Cyrl-CS"/>
              </w:rPr>
            </w:pPr>
            <w:r>
              <w:rPr>
                <w:sz w:val="22"/>
                <w:szCs w:val="22"/>
              </w:rPr>
              <w:t>Мај-јун</w:t>
            </w:r>
            <w:r w:rsidR="009D5594">
              <w:rPr>
                <w:sz w:val="22"/>
                <w:szCs w:val="22"/>
                <w:lang w:val="sr-Cyrl-CS"/>
              </w:rPr>
              <w:t xml:space="preserve"> 2026.</w:t>
            </w:r>
          </w:p>
          <w:p w:rsidR="00786A2A" w:rsidRDefault="00786A2A" w:rsidP="00786A2A">
            <w:pPr>
              <w:jc w:val="center"/>
              <w:rPr>
                <w:sz w:val="22"/>
                <w:szCs w:val="22"/>
              </w:rPr>
            </w:pPr>
            <w:r>
              <w:rPr>
                <w:sz w:val="22"/>
                <w:szCs w:val="22"/>
                <w:lang w:val="sr-Cyrl-CS"/>
              </w:rPr>
              <w:t>(2 дана)</w:t>
            </w:r>
          </w:p>
        </w:tc>
        <w:tc>
          <w:tcPr>
            <w:tcW w:w="1560" w:type="dxa"/>
            <w:vAlign w:val="center"/>
          </w:tcPr>
          <w:p w:rsidR="00786A2A" w:rsidRPr="001008BF" w:rsidRDefault="00786A2A" w:rsidP="00786A2A">
            <w:pPr>
              <w:jc w:val="center"/>
              <w:rPr>
                <w:lang w:val="sr-Cyrl-CS"/>
              </w:rPr>
            </w:pPr>
            <w:r w:rsidRPr="001008BF">
              <w:rPr>
                <w:sz w:val="22"/>
                <w:szCs w:val="22"/>
                <w:lang w:val="sr-Cyrl-CS"/>
              </w:rPr>
              <w:t>Нови Сад-Сремски Карловци-Суботица</w:t>
            </w:r>
          </w:p>
        </w:tc>
        <w:tc>
          <w:tcPr>
            <w:tcW w:w="2976" w:type="dxa"/>
            <w:vAlign w:val="center"/>
          </w:tcPr>
          <w:p w:rsidR="00786A2A" w:rsidRDefault="00786A2A" w:rsidP="00786A2A">
            <w:pPr>
              <w:jc w:val="both"/>
              <w:rPr>
                <w:lang w:val="sr-Cyrl-CS"/>
              </w:rPr>
            </w:pPr>
            <w:r>
              <w:rPr>
                <w:sz w:val="22"/>
                <w:szCs w:val="22"/>
                <w:lang w:val="sr-Cyrl-CS"/>
              </w:rPr>
              <w:t xml:space="preserve">Обилазак центра Сремских Карловаца( зграда Гимназије,Владичански двор,фонтана...). Обилазак Новог Сада (Дунавски парк,пешачка зона..). Обилазак Суботице (Градска </w:t>
            </w:r>
            <w:r>
              <w:rPr>
                <w:sz w:val="22"/>
                <w:szCs w:val="22"/>
                <w:lang w:val="sr-Cyrl-CS"/>
              </w:rPr>
              <w:lastRenderedPageBreak/>
              <w:t>кућа). Посета ЗОО врту на Палићу и обилазак језера.</w:t>
            </w:r>
          </w:p>
        </w:tc>
        <w:tc>
          <w:tcPr>
            <w:tcW w:w="3442" w:type="dxa"/>
            <w:vAlign w:val="center"/>
          </w:tcPr>
          <w:p w:rsidR="00786A2A" w:rsidRDefault="00786A2A" w:rsidP="00786A2A">
            <w:pPr>
              <w:jc w:val="both"/>
              <w:rPr>
                <w:lang w:val="sr-Cyrl-CS"/>
              </w:rPr>
            </w:pPr>
            <w:r>
              <w:rPr>
                <w:sz w:val="22"/>
                <w:szCs w:val="22"/>
                <w:lang w:val="sr-Cyrl-CS"/>
              </w:rPr>
              <w:lastRenderedPageBreak/>
              <w:t>Упознавање са природним лепотама и културним знаменитостима Војводине, са прошлошћу нашег народа. Развијање социјализације и културног понашања кроз боравак у хотелу.</w:t>
            </w:r>
          </w:p>
        </w:tc>
      </w:tr>
      <w:tr w:rsidR="00E8316B" w:rsidTr="004E4008">
        <w:trPr>
          <w:trHeight w:val="1818"/>
          <w:jc w:val="center"/>
        </w:trPr>
        <w:tc>
          <w:tcPr>
            <w:tcW w:w="603" w:type="dxa"/>
            <w:vAlign w:val="center"/>
          </w:tcPr>
          <w:p w:rsidR="00E8316B" w:rsidRDefault="00E8316B" w:rsidP="004E4008">
            <w:pPr>
              <w:jc w:val="center"/>
              <w:rPr>
                <w:lang w:val="sr-Latn-CS"/>
              </w:rPr>
            </w:pPr>
            <w:r>
              <w:rPr>
                <w:sz w:val="22"/>
                <w:szCs w:val="22"/>
                <w:lang w:val="sr-Latn-CS"/>
              </w:rPr>
              <w:t>VIII</w:t>
            </w:r>
          </w:p>
        </w:tc>
        <w:tc>
          <w:tcPr>
            <w:tcW w:w="1134" w:type="dxa"/>
            <w:vAlign w:val="center"/>
          </w:tcPr>
          <w:p w:rsidR="00E8316B" w:rsidRDefault="00E8316B" w:rsidP="004E4008">
            <w:pPr>
              <w:jc w:val="center"/>
              <w:rPr>
                <w:lang w:val="sr-Cyrl-CS"/>
              </w:rPr>
            </w:pPr>
            <w:r>
              <w:rPr>
                <w:sz w:val="22"/>
                <w:szCs w:val="22"/>
                <w:lang w:val="sr-Cyrl-RS"/>
              </w:rPr>
              <w:t>Октобар</w:t>
            </w:r>
            <w:r w:rsidR="009D5594">
              <w:rPr>
                <w:sz w:val="22"/>
                <w:szCs w:val="22"/>
                <w:lang w:val="sr-Cyrl-CS"/>
              </w:rPr>
              <w:t xml:space="preserve"> </w:t>
            </w:r>
            <w:r w:rsidR="001008BF">
              <w:rPr>
                <w:sz w:val="22"/>
                <w:szCs w:val="22"/>
                <w:lang w:val="sr-Cyrl-CS"/>
              </w:rPr>
              <w:t xml:space="preserve"> 2 дана </w:t>
            </w:r>
            <w:r w:rsidR="009D5594">
              <w:rPr>
                <w:sz w:val="22"/>
                <w:szCs w:val="22"/>
                <w:lang w:val="sr-Cyrl-CS"/>
              </w:rPr>
              <w:t>2025</w:t>
            </w:r>
            <w:r>
              <w:rPr>
                <w:sz w:val="22"/>
                <w:szCs w:val="22"/>
                <w:lang w:val="sr-Cyrl-CS"/>
              </w:rPr>
              <w:t>.</w:t>
            </w:r>
          </w:p>
        </w:tc>
        <w:tc>
          <w:tcPr>
            <w:tcW w:w="1560" w:type="dxa"/>
            <w:vAlign w:val="center"/>
          </w:tcPr>
          <w:p w:rsidR="00E8316B" w:rsidRPr="001008BF" w:rsidRDefault="00042FF8" w:rsidP="004E4008">
            <w:pPr>
              <w:jc w:val="center"/>
              <w:rPr>
                <w:sz w:val="22"/>
                <w:szCs w:val="22"/>
                <w:lang w:val="sr-Cyrl-CS"/>
              </w:rPr>
            </w:pPr>
            <w:r w:rsidRPr="001008BF">
              <w:rPr>
                <w:sz w:val="22"/>
                <w:szCs w:val="22"/>
                <w:lang w:val="sr-Cyrl-CS"/>
              </w:rPr>
              <w:t xml:space="preserve">Параћин- Зајечар-Неготин –Кладово-Доњи Милановац-Сребрно језеро-Вминацијум -Параћин  </w:t>
            </w:r>
          </w:p>
        </w:tc>
        <w:tc>
          <w:tcPr>
            <w:tcW w:w="2976" w:type="dxa"/>
            <w:vAlign w:val="center"/>
          </w:tcPr>
          <w:p w:rsidR="00E8316B" w:rsidRDefault="00042FF8" w:rsidP="00042FF8">
            <w:pPr>
              <w:rPr>
                <w:sz w:val="22"/>
                <w:szCs w:val="22"/>
                <w:lang w:val="sr-Cyrl-CS"/>
              </w:rPr>
            </w:pPr>
            <w:r>
              <w:rPr>
                <w:sz w:val="22"/>
                <w:szCs w:val="22"/>
                <w:lang w:val="sr-Cyrl-CS"/>
              </w:rPr>
              <w:t>Обилазак локалитета Гамзиград. Посета Народном музеју у Зајечару.Обилазак Музеја Хајдук Вељка и Мокрањчеве куће у Неготину.Обилазак утврђења Фетислам и смештај у Кладову. Обилазак ХЕ „Ђердап“, локалитета Лепенски вир и Ђердапске клисуре.Обилазак Сребрног језера и локалитета Виминацијум. Повратак преко Пожаревца.</w:t>
            </w:r>
          </w:p>
        </w:tc>
        <w:tc>
          <w:tcPr>
            <w:tcW w:w="3442" w:type="dxa"/>
            <w:vAlign w:val="center"/>
          </w:tcPr>
          <w:p w:rsidR="00E8316B" w:rsidRDefault="00E8316B" w:rsidP="004E4008">
            <w:pPr>
              <w:jc w:val="both"/>
            </w:pPr>
            <w:r>
              <w:rPr>
                <w:sz w:val="22"/>
                <w:szCs w:val="22"/>
                <w:lang w:val="sr-Cyrl-CS"/>
              </w:rPr>
              <w:t>Упознавање са природним лепотама и ку</w:t>
            </w:r>
            <w:r w:rsidR="00042FF8">
              <w:rPr>
                <w:sz w:val="22"/>
                <w:szCs w:val="22"/>
                <w:lang w:val="sr-Cyrl-CS"/>
              </w:rPr>
              <w:t>лтурним знаменитостима источне Србије</w:t>
            </w:r>
            <w:r>
              <w:rPr>
                <w:sz w:val="22"/>
                <w:szCs w:val="22"/>
                <w:lang w:val="sr-Cyrl-CS"/>
              </w:rPr>
              <w:t>, са прошлошћу нашег народа. Развијање социјализације и културног понашања кроз боравак у хотелу.</w:t>
            </w:r>
          </w:p>
        </w:tc>
      </w:tr>
    </w:tbl>
    <w:p w:rsidR="002071C1" w:rsidRDefault="002071C1">
      <w:pPr>
        <w:jc w:val="both"/>
        <w:rPr>
          <w:b/>
          <w:sz w:val="23"/>
          <w:szCs w:val="23"/>
          <w:lang w:val="sr-Cyrl-CS"/>
        </w:rPr>
      </w:pPr>
    </w:p>
    <w:p w:rsidR="002071C1" w:rsidRDefault="002071C1">
      <w:pPr>
        <w:jc w:val="both"/>
        <w:rPr>
          <w:b/>
          <w:sz w:val="23"/>
          <w:szCs w:val="23"/>
          <w:lang w:val="sr-Cyrl-CS"/>
        </w:rPr>
      </w:pPr>
    </w:p>
    <w:p w:rsidR="002071C1" w:rsidRDefault="00434530">
      <w:pPr>
        <w:jc w:val="both"/>
        <w:rPr>
          <w:b/>
          <w:sz w:val="23"/>
          <w:szCs w:val="23"/>
          <w:lang w:val="sr-Cyrl-CS"/>
        </w:rPr>
      </w:pPr>
      <w:r>
        <w:rPr>
          <w:b/>
          <w:sz w:val="23"/>
          <w:szCs w:val="23"/>
          <w:lang w:val="sr-Cyrl-CS"/>
        </w:rPr>
        <w:t>ЦИЉЕВИ И ЗАДАЦИ НАСТАВЕ У ПРИРОДИ</w:t>
      </w:r>
    </w:p>
    <w:p w:rsidR="002071C1" w:rsidRDefault="002071C1">
      <w:pPr>
        <w:jc w:val="both"/>
        <w:rPr>
          <w:b/>
          <w:sz w:val="23"/>
          <w:szCs w:val="23"/>
          <w:lang w:val="sr-Cyrl-CS"/>
        </w:rPr>
      </w:pPr>
    </w:p>
    <w:p w:rsidR="002071C1" w:rsidRDefault="00434530">
      <w:pPr>
        <w:ind w:firstLine="720"/>
        <w:jc w:val="both"/>
        <w:rPr>
          <w:sz w:val="23"/>
          <w:szCs w:val="23"/>
          <w:lang w:val="sr-Cyrl-CS"/>
        </w:rPr>
      </w:pPr>
      <w:r>
        <w:rPr>
          <w:sz w:val="23"/>
          <w:szCs w:val="23"/>
          <w:lang w:val="sr-Cyrl-CS"/>
        </w:rPr>
        <w:t>Циљ организовања наставе у природи је остваривање одговарајућих садржаја наставних и ваннаставних активности из наставног плана и програма основне школе у климатски погодном месту из образовно-васпитних, здравствених, рекреативних и других разлога.</w:t>
      </w:r>
    </w:p>
    <w:p w:rsidR="002071C1" w:rsidRDefault="002071C1">
      <w:pPr>
        <w:ind w:firstLine="720"/>
        <w:jc w:val="both"/>
        <w:rPr>
          <w:sz w:val="23"/>
          <w:szCs w:val="23"/>
          <w:lang w:val="sr-Cyrl-CS"/>
        </w:rPr>
      </w:pPr>
    </w:p>
    <w:p w:rsidR="002071C1" w:rsidRDefault="00434530">
      <w:pPr>
        <w:ind w:firstLine="708"/>
        <w:jc w:val="both"/>
        <w:rPr>
          <w:b/>
          <w:sz w:val="23"/>
          <w:szCs w:val="23"/>
          <w:lang w:val="sr-Cyrl-CS"/>
        </w:rPr>
      </w:pPr>
      <w:r>
        <w:rPr>
          <w:b/>
          <w:sz w:val="23"/>
          <w:szCs w:val="23"/>
          <w:lang w:val="sr-Cyrl-CS"/>
        </w:rPr>
        <w:t xml:space="preserve">Задаци: </w:t>
      </w:r>
      <w:r>
        <w:rPr>
          <w:sz w:val="23"/>
          <w:szCs w:val="23"/>
          <w:lang w:val="sr-Cyrl-CS"/>
        </w:rPr>
        <w:t>Задаци и садржај наставе у природи остварују се на основу наставног плана и програма и програма образовно-васпитног рада и школског програма и саставни су део годишњег програма рада школе.</w:t>
      </w:r>
    </w:p>
    <w:p w:rsidR="002071C1" w:rsidRDefault="00434530">
      <w:pPr>
        <w:ind w:firstLine="720"/>
        <w:jc w:val="both"/>
        <w:rPr>
          <w:sz w:val="23"/>
          <w:szCs w:val="23"/>
          <w:lang w:val="sr-Cyrl-CS"/>
        </w:rPr>
      </w:pPr>
      <w:r>
        <w:rPr>
          <w:sz w:val="23"/>
          <w:szCs w:val="23"/>
          <w:lang w:val="sr-Cyrl-CS"/>
        </w:rPr>
        <w:t>Задаци који се остварују реализацијом наставе у природи су:</w:t>
      </w:r>
    </w:p>
    <w:p w:rsidR="002071C1" w:rsidRDefault="00434530">
      <w:pPr>
        <w:jc w:val="both"/>
        <w:rPr>
          <w:sz w:val="23"/>
          <w:szCs w:val="23"/>
          <w:lang w:val="sr-Cyrl-CS"/>
        </w:rPr>
      </w:pPr>
      <w:r>
        <w:rPr>
          <w:sz w:val="23"/>
          <w:szCs w:val="23"/>
          <w:lang w:val="sr-Cyrl-CS"/>
        </w:rPr>
        <w:t>- развијање интересовања за природу;</w:t>
      </w:r>
    </w:p>
    <w:p w:rsidR="002071C1" w:rsidRDefault="00434530">
      <w:pPr>
        <w:jc w:val="both"/>
        <w:rPr>
          <w:sz w:val="23"/>
          <w:szCs w:val="23"/>
          <w:lang w:val="sr-Cyrl-CS"/>
        </w:rPr>
      </w:pPr>
      <w:r>
        <w:rPr>
          <w:sz w:val="23"/>
          <w:szCs w:val="23"/>
          <w:lang w:val="sr-Cyrl-CS"/>
        </w:rPr>
        <w:t>- изграђивање еколошких навика;</w:t>
      </w:r>
    </w:p>
    <w:p w:rsidR="002071C1" w:rsidRDefault="00434530">
      <w:pPr>
        <w:jc w:val="both"/>
        <w:rPr>
          <w:sz w:val="23"/>
          <w:szCs w:val="23"/>
          <w:lang w:val="sr-Cyrl-CS"/>
        </w:rPr>
      </w:pPr>
      <w:r>
        <w:rPr>
          <w:sz w:val="23"/>
          <w:szCs w:val="23"/>
          <w:lang w:val="sr-Cyrl-CS"/>
        </w:rPr>
        <w:t>- упознавање начина живота и рада људи појединих крајева;</w:t>
      </w:r>
    </w:p>
    <w:p w:rsidR="002071C1" w:rsidRDefault="00434530">
      <w:pPr>
        <w:jc w:val="both"/>
        <w:rPr>
          <w:sz w:val="23"/>
          <w:szCs w:val="23"/>
          <w:lang w:val="sr-Cyrl-CS"/>
        </w:rPr>
      </w:pPr>
      <w:r>
        <w:rPr>
          <w:sz w:val="23"/>
          <w:szCs w:val="23"/>
          <w:lang w:val="sr-Cyrl-CS"/>
        </w:rPr>
        <w:t>- развијање позитивног односа према националним, културним и естетским вредностима, спортским потребама и навикама, позитивним социјалним односима, као и схватање значаја здравља и здравих стилова живота;</w:t>
      </w:r>
    </w:p>
    <w:p w:rsidR="002071C1" w:rsidRDefault="00434530">
      <w:pPr>
        <w:jc w:val="both"/>
        <w:rPr>
          <w:sz w:val="23"/>
          <w:szCs w:val="23"/>
          <w:lang w:val="sr-Cyrl-CS"/>
        </w:rPr>
      </w:pPr>
      <w:r>
        <w:rPr>
          <w:sz w:val="23"/>
          <w:szCs w:val="23"/>
          <w:lang w:val="sr-Cyrl-CS"/>
        </w:rPr>
        <w:t>- подстицање испољавања позитивних емоционалних доживљаја;</w:t>
      </w:r>
    </w:p>
    <w:p w:rsidR="002071C1" w:rsidRDefault="00434530">
      <w:pPr>
        <w:jc w:val="both"/>
        <w:rPr>
          <w:sz w:val="23"/>
          <w:szCs w:val="23"/>
          <w:lang w:val="sr-Cyrl-CS"/>
        </w:rPr>
      </w:pPr>
      <w:r>
        <w:rPr>
          <w:sz w:val="23"/>
          <w:szCs w:val="23"/>
          <w:lang w:val="sr-Cyrl-CS"/>
        </w:rPr>
        <w:t>- повезивање обрађених наставних садржаја са очигледним примерима у природи;</w:t>
      </w:r>
    </w:p>
    <w:p w:rsidR="002071C1" w:rsidRDefault="00434530">
      <w:pPr>
        <w:jc w:val="both"/>
        <w:rPr>
          <w:sz w:val="23"/>
          <w:szCs w:val="23"/>
          <w:lang w:val="sr-Cyrl-CS"/>
        </w:rPr>
      </w:pPr>
      <w:r>
        <w:rPr>
          <w:sz w:val="23"/>
          <w:szCs w:val="23"/>
          <w:lang w:val="sr-Cyrl-CS"/>
        </w:rPr>
        <w:t>- шетње на чистом ваздуху позитивно утичу на опште здравствено стање деце.</w:t>
      </w:r>
    </w:p>
    <w:p w:rsidR="002071C1" w:rsidRDefault="002071C1">
      <w:pPr>
        <w:jc w:val="both"/>
        <w:rPr>
          <w:sz w:val="23"/>
          <w:szCs w:val="23"/>
          <w:lang w:val="sr-Cyrl-CS"/>
        </w:rPr>
      </w:pPr>
    </w:p>
    <w:p w:rsidR="002071C1" w:rsidRDefault="00434530">
      <w:pPr>
        <w:ind w:firstLine="708"/>
        <w:jc w:val="both"/>
        <w:rPr>
          <w:sz w:val="23"/>
          <w:szCs w:val="23"/>
          <w:lang w:val="sr-Cyrl-CS"/>
        </w:rPr>
      </w:pPr>
      <w:r>
        <w:rPr>
          <w:b/>
          <w:sz w:val="23"/>
          <w:szCs w:val="23"/>
          <w:lang w:val="sr-Cyrl-CS"/>
        </w:rPr>
        <w:t>Садржај:</w:t>
      </w:r>
      <w:r>
        <w:rPr>
          <w:sz w:val="23"/>
          <w:szCs w:val="23"/>
          <w:lang w:val="sr-Cyrl-CS"/>
        </w:rPr>
        <w:t xml:space="preserve"> Боравак на планини који је огрганизован у складу са наст</w:t>
      </w:r>
      <w:r>
        <w:rPr>
          <w:sz w:val="23"/>
          <w:szCs w:val="23"/>
        </w:rPr>
        <w:t>а</w:t>
      </w:r>
      <w:r>
        <w:rPr>
          <w:sz w:val="23"/>
          <w:szCs w:val="23"/>
          <w:lang w:val="sr-Cyrl-CS"/>
        </w:rPr>
        <w:t>вним садржајима за други, тр</w:t>
      </w:r>
      <w:r>
        <w:rPr>
          <w:sz w:val="23"/>
          <w:szCs w:val="23"/>
        </w:rPr>
        <w:t>е</w:t>
      </w:r>
      <w:r>
        <w:rPr>
          <w:sz w:val="23"/>
          <w:szCs w:val="23"/>
          <w:lang w:val="sr-Cyrl-CS"/>
        </w:rPr>
        <w:t>ћи и четврти разред .</w:t>
      </w:r>
      <w:r>
        <w:rPr>
          <w:sz w:val="23"/>
          <w:szCs w:val="23"/>
        </w:rPr>
        <w:t xml:space="preserve"> План и програм рада на рекреативној настави биће саставни део Годишњег плана рада школе.</w:t>
      </w:r>
    </w:p>
    <w:p w:rsidR="002071C1" w:rsidRDefault="002071C1">
      <w:pPr>
        <w:ind w:firstLine="708"/>
        <w:jc w:val="both"/>
        <w:rPr>
          <w:sz w:val="23"/>
          <w:szCs w:val="23"/>
          <w:lang w:val="sr-Cyrl-CS"/>
        </w:rPr>
      </w:pPr>
    </w:p>
    <w:p w:rsidR="002071C1" w:rsidRDefault="00434530">
      <w:pPr>
        <w:rPr>
          <w:sz w:val="23"/>
          <w:szCs w:val="23"/>
          <w:lang w:val="sr-Cyrl-RS"/>
        </w:rPr>
      </w:pPr>
      <w:r>
        <w:rPr>
          <w:b/>
          <w:sz w:val="23"/>
          <w:szCs w:val="23"/>
          <w:lang w:val="sr-Cyrl-CS"/>
        </w:rPr>
        <w:t>Циљ:</w:t>
      </w:r>
      <w:r>
        <w:rPr>
          <w:sz w:val="23"/>
          <w:szCs w:val="23"/>
          <w:lang w:val="sr-Cyrl-CS"/>
        </w:rPr>
        <w:t xml:space="preserve"> осамостаљивање, социјализација, упознавање са биљним и животињским светом, дружење, рекреација, спортске активности у природи, развијање еколошке свести</w:t>
      </w:r>
    </w:p>
    <w:p w:rsidR="009033B4" w:rsidRDefault="009033B4">
      <w:pPr>
        <w:rPr>
          <w:sz w:val="23"/>
          <w:szCs w:val="23"/>
          <w:lang w:val="sr-Cyrl-RS"/>
        </w:rPr>
      </w:pPr>
    </w:p>
    <w:p w:rsidR="009033B4" w:rsidRDefault="009033B4">
      <w:pPr>
        <w:rPr>
          <w:sz w:val="23"/>
          <w:szCs w:val="23"/>
          <w:lang w:val="sr-Cyrl-RS"/>
        </w:rPr>
      </w:pPr>
    </w:p>
    <w:p w:rsidR="009033B4" w:rsidRDefault="009033B4">
      <w:pPr>
        <w:rPr>
          <w:sz w:val="23"/>
          <w:szCs w:val="23"/>
          <w:lang w:val="sr-Cyrl-RS"/>
        </w:rPr>
      </w:pPr>
    </w:p>
    <w:p w:rsidR="002071C1" w:rsidRDefault="00434530">
      <w:pPr>
        <w:jc w:val="center"/>
        <w:rPr>
          <w:b/>
          <w:sz w:val="23"/>
          <w:szCs w:val="23"/>
          <w:lang w:val="sr-Cyrl-CS"/>
        </w:rPr>
      </w:pPr>
      <w:r>
        <w:rPr>
          <w:b/>
          <w:sz w:val="23"/>
          <w:szCs w:val="23"/>
          <w:lang w:val="sr-Cyrl-CS"/>
        </w:rPr>
        <w:t>13.2  Допунски образовно-васпитни рад</w:t>
      </w:r>
    </w:p>
    <w:p w:rsidR="002071C1" w:rsidRDefault="002071C1">
      <w:pPr>
        <w:rPr>
          <w:b/>
          <w:sz w:val="23"/>
          <w:szCs w:val="23"/>
        </w:rPr>
      </w:pPr>
    </w:p>
    <w:p w:rsidR="002071C1" w:rsidRDefault="00434530">
      <w:pPr>
        <w:jc w:val="both"/>
        <w:rPr>
          <w:sz w:val="23"/>
          <w:szCs w:val="23"/>
          <w:lang w:val="sr-Cyrl-CS"/>
        </w:rPr>
      </w:pPr>
      <w:r>
        <w:rPr>
          <w:b/>
          <w:sz w:val="23"/>
          <w:szCs w:val="23"/>
          <w:lang w:val="sr-Cyrl-CS"/>
        </w:rPr>
        <w:tab/>
      </w:r>
      <w:r>
        <w:rPr>
          <w:sz w:val="23"/>
          <w:szCs w:val="23"/>
          <w:lang w:val="sr-Cyrl-CS"/>
        </w:rPr>
        <w:t xml:space="preserve">Школа континуирано током године, од 1.-8. разреда организује допунску наставу за ученике који заостају  у савлађивању наставног плана и програма. У припрамању допунског рада наставници правилно идентификују ученике са којима ће допунски радити, затим утврђују природу сметњи , недостатака и тешкоћа у напредовању ученика и на крају утврђују узроке за њихову појаву. Идентификација и дијагноза обављају се од самог почетка школске године. Прва испитивања на редовним часовима, разговори са децом и њиховим родитељима дају нове елементе за доношење одлука о томе, са којом децом треба допунски радити. У нижим разредима </w:t>
      </w:r>
      <w:r>
        <w:rPr>
          <w:sz w:val="23"/>
          <w:szCs w:val="23"/>
          <w:lang w:val="sr-Cyrl-CS"/>
        </w:rPr>
        <w:lastRenderedPageBreak/>
        <w:t xml:space="preserve">посебни акценат се ставља на математику и српски језик. У старијим разредима, када наставник установи са којим ученицима треба допунски радити, природу заостајања утврђује уобичајним праћењем тих ученика,  применом низова задатака објективног типа, тестовима, контролним задацима и другим начинима. У вишим разредима допунски образовно-васпитни рад подједнако је заступљен и код природних и код друштвених наука. </w:t>
      </w:r>
    </w:p>
    <w:p w:rsidR="002071C1" w:rsidRDefault="002071C1">
      <w:pPr>
        <w:jc w:val="both"/>
        <w:rPr>
          <w:sz w:val="23"/>
          <w:szCs w:val="23"/>
          <w:lang w:val="sr-Cyrl-CS"/>
        </w:rPr>
      </w:pPr>
    </w:p>
    <w:p w:rsidR="008C2419" w:rsidRDefault="008C2419">
      <w:pPr>
        <w:jc w:val="both"/>
        <w:rPr>
          <w:sz w:val="23"/>
          <w:szCs w:val="23"/>
          <w:lang w:val="sr-Cyrl-CS"/>
        </w:rPr>
      </w:pPr>
    </w:p>
    <w:p w:rsidR="002071C1" w:rsidRDefault="00434530">
      <w:pPr>
        <w:ind w:left="1080"/>
        <w:jc w:val="center"/>
        <w:rPr>
          <w:b/>
          <w:sz w:val="23"/>
          <w:szCs w:val="23"/>
          <w:lang w:val="sr-Cyrl-CS"/>
        </w:rPr>
      </w:pPr>
      <w:r>
        <w:rPr>
          <w:b/>
          <w:sz w:val="23"/>
          <w:szCs w:val="23"/>
          <w:lang w:val="sr-Cyrl-RS"/>
        </w:rPr>
        <w:t>1</w:t>
      </w:r>
      <w:r>
        <w:rPr>
          <w:b/>
          <w:sz w:val="23"/>
          <w:szCs w:val="23"/>
        </w:rPr>
        <w:t>3.</w:t>
      </w:r>
      <w:r>
        <w:rPr>
          <w:b/>
          <w:sz w:val="23"/>
          <w:szCs w:val="23"/>
          <w:lang w:val="sr-Cyrl-RS"/>
        </w:rPr>
        <w:t xml:space="preserve">3  </w:t>
      </w:r>
      <w:r>
        <w:rPr>
          <w:b/>
          <w:sz w:val="23"/>
          <w:szCs w:val="23"/>
          <w:lang w:val="sr-Cyrl-CS"/>
        </w:rPr>
        <w:t>Припремни образовно-васпитни рад</w:t>
      </w:r>
    </w:p>
    <w:p w:rsidR="002071C1" w:rsidRDefault="002071C1">
      <w:pPr>
        <w:ind w:left="1440"/>
        <w:rPr>
          <w:b/>
          <w:sz w:val="23"/>
          <w:szCs w:val="23"/>
          <w:lang w:val="sr-Cyrl-CS"/>
        </w:rPr>
      </w:pPr>
    </w:p>
    <w:p w:rsidR="002071C1" w:rsidRDefault="00434530">
      <w:pPr>
        <w:ind w:firstLine="720"/>
        <w:jc w:val="both"/>
        <w:rPr>
          <w:sz w:val="23"/>
          <w:szCs w:val="23"/>
          <w:lang w:val="sr-Cyrl-CS"/>
        </w:rPr>
      </w:pPr>
      <w:r>
        <w:rPr>
          <w:sz w:val="23"/>
          <w:szCs w:val="23"/>
          <w:lang w:val="sr-Cyrl-CS"/>
        </w:rPr>
        <w:t>За ученике који су упућени на поправни испит из једног или два предмета, школа организује припремну наставу у августовском испитном року</w:t>
      </w:r>
      <w:r>
        <w:rPr>
          <w:sz w:val="23"/>
          <w:szCs w:val="23"/>
          <w:lang w:val="sr-Cyrl-RS"/>
        </w:rPr>
        <w:t xml:space="preserve"> (јунски рок за ученика 8. разреда)</w:t>
      </w:r>
      <w:r>
        <w:rPr>
          <w:sz w:val="23"/>
          <w:szCs w:val="23"/>
          <w:lang w:val="sr-Cyrl-CS"/>
        </w:rPr>
        <w:t xml:space="preserve">. Припремна настава се организује најмање пет наставних дана са по два часа дневно за сваки наставни предмет. </w:t>
      </w:r>
    </w:p>
    <w:p w:rsidR="002071C1" w:rsidRDefault="00434530">
      <w:pPr>
        <w:ind w:firstLine="720"/>
        <w:jc w:val="both"/>
        <w:rPr>
          <w:sz w:val="23"/>
          <w:szCs w:val="23"/>
          <w:lang w:val="sr-Cyrl-CS"/>
        </w:rPr>
      </w:pPr>
      <w:r>
        <w:rPr>
          <w:sz w:val="23"/>
          <w:szCs w:val="23"/>
          <w:lang w:val="sr-Cyrl-CS"/>
        </w:rPr>
        <w:t>За ученике осмог разреда организује се припремни рад за полагање Завршног испита у трајању од десет часова за све предмете.</w:t>
      </w:r>
    </w:p>
    <w:p w:rsidR="00C01511" w:rsidRDefault="00C01511" w:rsidP="005664A0">
      <w:pPr>
        <w:rPr>
          <w:b/>
          <w:sz w:val="23"/>
          <w:szCs w:val="23"/>
          <w:lang w:val="sr-Cyrl-CS"/>
        </w:rPr>
      </w:pPr>
    </w:p>
    <w:p w:rsidR="005664A0" w:rsidRDefault="005664A0" w:rsidP="005664A0">
      <w:pPr>
        <w:rPr>
          <w:b/>
          <w:sz w:val="23"/>
          <w:szCs w:val="23"/>
          <w:lang w:val="sr-Cyrl-CS"/>
        </w:rPr>
      </w:pPr>
    </w:p>
    <w:p w:rsidR="002071C1" w:rsidRDefault="00434530">
      <w:pPr>
        <w:jc w:val="center"/>
        <w:rPr>
          <w:b/>
          <w:sz w:val="23"/>
          <w:szCs w:val="23"/>
          <w:lang w:val="sr-Cyrl-CS"/>
        </w:rPr>
      </w:pPr>
      <w:r>
        <w:rPr>
          <w:b/>
          <w:sz w:val="23"/>
          <w:szCs w:val="23"/>
          <w:lang w:val="sr-Cyrl-CS"/>
        </w:rPr>
        <w:t>13.4  Додатни образовно-васпитни рад</w:t>
      </w:r>
    </w:p>
    <w:p w:rsidR="002071C1" w:rsidRDefault="002071C1">
      <w:pPr>
        <w:jc w:val="center"/>
        <w:rPr>
          <w:b/>
          <w:sz w:val="23"/>
          <w:szCs w:val="23"/>
          <w:lang w:val="sr-Cyrl-CS"/>
        </w:rPr>
      </w:pPr>
    </w:p>
    <w:p w:rsidR="002071C1" w:rsidRDefault="00434530">
      <w:pPr>
        <w:ind w:firstLine="720"/>
        <w:jc w:val="both"/>
        <w:rPr>
          <w:sz w:val="23"/>
          <w:szCs w:val="23"/>
          <w:lang w:val="sr-Cyrl-CS"/>
        </w:rPr>
      </w:pPr>
      <w:r>
        <w:rPr>
          <w:sz w:val="23"/>
          <w:szCs w:val="23"/>
          <w:lang w:val="sr-Cyrl-CS"/>
        </w:rPr>
        <w:t>Додатни образовно-васпитни рад за ученике са посебним склоностима и интересовањима школа организује за поједине предмете како је прописано Законом о основној школи. Додатна настава биће организована у школи континуирано у току целе школске године, наставници ће радити са свим ученицима који покажу интересовање за одређени наставни предмет. Оваквом наставом омогућујемо сваком ученику потпунији развој према његовим индивидуалним  способностима.</w:t>
      </w:r>
    </w:p>
    <w:p w:rsidR="002071C1" w:rsidRDefault="00434530" w:rsidP="00F3225C">
      <w:pPr>
        <w:ind w:firstLine="720"/>
        <w:jc w:val="both"/>
        <w:rPr>
          <w:sz w:val="23"/>
          <w:szCs w:val="23"/>
          <w:lang w:val="sr-Cyrl-CS"/>
        </w:rPr>
      </w:pPr>
      <w:r>
        <w:rPr>
          <w:sz w:val="23"/>
          <w:szCs w:val="23"/>
          <w:lang w:val="sr-Cyrl-CS"/>
        </w:rPr>
        <w:t>Додатни образовно-васпитни рад се орагнизује веома разноврсно по програму и начину извођења , а организује се са мањим групама ученика. Како је ово много слободнији начин рада остварује се према објективним могућностима школе и израженим интересовањима ученика. Према карактеру програма свака група ученика има и свој назив : млади математичари, млади еколози, биолози, рецитаторска група, ликовна група, млади физичари ....</w:t>
      </w:r>
    </w:p>
    <w:p w:rsidR="002071C1" w:rsidRDefault="002071C1">
      <w:pPr>
        <w:jc w:val="both"/>
        <w:rPr>
          <w:sz w:val="23"/>
          <w:szCs w:val="23"/>
          <w:lang w:val="sr-Cyrl-CS"/>
        </w:rPr>
      </w:pPr>
    </w:p>
    <w:p w:rsidR="002071C1" w:rsidRDefault="002071C1">
      <w:pPr>
        <w:jc w:val="both"/>
        <w:rPr>
          <w:sz w:val="23"/>
          <w:szCs w:val="23"/>
          <w:lang w:val="sr-Cyrl-CS"/>
        </w:rPr>
      </w:pPr>
    </w:p>
    <w:p w:rsidR="002071C1" w:rsidRDefault="00434530">
      <w:pPr>
        <w:numPr>
          <w:ilvl w:val="1"/>
          <w:numId w:val="60"/>
        </w:numPr>
        <w:rPr>
          <w:b/>
          <w:sz w:val="23"/>
          <w:szCs w:val="23"/>
          <w:lang w:val="sr-Cyrl-CS"/>
        </w:rPr>
      </w:pPr>
      <w:r>
        <w:rPr>
          <w:b/>
          <w:sz w:val="23"/>
          <w:szCs w:val="23"/>
          <w:lang w:val="sr-Cyrl-CS"/>
        </w:rPr>
        <w:t xml:space="preserve"> Индивидуални дефектолошки рад</w:t>
      </w:r>
    </w:p>
    <w:p w:rsidR="002071C1" w:rsidRDefault="002071C1">
      <w:pPr>
        <w:ind w:left="1440"/>
        <w:rPr>
          <w:b/>
          <w:sz w:val="23"/>
          <w:szCs w:val="23"/>
          <w:lang w:val="sr-Cyrl-CS"/>
        </w:rPr>
      </w:pPr>
    </w:p>
    <w:p w:rsidR="002071C1" w:rsidRDefault="00434530">
      <w:pPr>
        <w:ind w:firstLine="567"/>
        <w:jc w:val="both"/>
        <w:rPr>
          <w:sz w:val="23"/>
          <w:szCs w:val="23"/>
          <w:lang w:val="sr-Cyrl-CS"/>
        </w:rPr>
      </w:pPr>
      <w:r>
        <w:rPr>
          <w:sz w:val="23"/>
          <w:szCs w:val="23"/>
          <w:lang w:val="sr-Cyrl-CS"/>
        </w:rPr>
        <w:t>За ученике којима је потребна додатна подршка дефектолог школе организује индивидаулни рад (корективни и стимулативни рад),у складу са развојним способностима и индивидуалним образовним плановима ученика</w:t>
      </w:r>
    </w:p>
    <w:p w:rsidR="002071C1" w:rsidRDefault="002071C1">
      <w:pPr>
        <w:ind w:firstLine="567"/>
        <w:jc w:val="both"/>
        <w:rPr>
          <w:sz w:val="23"/>
          <w:szCs w:val="23"/>
          <w:lang w:val="sr-Cyrl-CS"/>
        </w:rPr>
      </w:pPr>
    </w:p>
    <w:p w:rsidR="002071C1" w:rsidRDefault="002071C1">
      <w:pPr>
        <w:jc w:val="both"/>
        <w:rPr>
          <w:sz w:val="23"/>
          <w:szCs w:val="23"/>
          <w:lang w:val="sr-Cyrl-CS"/>
        </w:rPr>
      </w:pPr>
    </w:p>
    <w:p w:rsidR="002071C1" w:rsidRPr="003C4BB7" w:rsidRDefault="00434530">
      <w:pPr>
        <w:numPr>
          <w:ilvl w:val="1"/>
          <w:numId w:val="60"/>
        </w:numPr>
        <w:ind w:right="-360"/>
        <w:rPr>
          <w:b/>
          <w:color w:val="FF0000"/>
          <w:sz w:val="23"/>
          <w:szCs w:val="23"/>
        </w:rPr>
      </w:pPr>
      <w:r w:rsidRPr="005664A0">
        <w:rPr>
          <w:b/>
          <w:sz w:val="23"/>
          <w:szCs w:val="23"/>
          <w:lang w:val="sr-Cyrl-RS"/>
        </w:rPr>
        <w:t xml:space="preserve">  Посебни факултативни програми</w:t>
      </w:r>
    </w:p>
    <w:p w:rsidR="002071C1" w:rsidRDefault="002071C1">
      <w:pPr>
        <w:ind w:left="960" w:right="-360"/>
        <w:rPr>
          <w:b/>
          <w:sz w:val="23"/>
          <w:szCs w:val="23"/>
        </w:rPr>
      </w:pPr>
    </w:p>
    <w:p w:rsidR="003C4BB7" w:rsidRPr="006C7CB3" w:rsidRDefault="003C4BB7" w:rsidP="003C4BB7">
      <w:pPr>
        <w:rPr>
          <w:lang w:val="sr-Cyrl-CS"/>
        </w:rPr>
      </w:pPr>
      <w:r w:rsidRPr="006C7CB3">
        <w:rPr>
          <w:b/>
          <w:sz w:val="23"/>
          <w:szCs w:val="23"/>
          <w:lang w:val="sr-Cyrl-CS"/>
        </w:rPr>
        <w:tab/>
      </w:r>
      <w:r w:rsidRPr="006C7CB3">
        <w:rPr>
          <w:lang w:val="sr-Cyrl-CS"/>
        </w:rPr>
        <w:t>У школској 2024/25. години, ученици су могли да се изјасне за похађање следећих секција ради јачања образовно-васпитне делатности школе,подстицања индивидуалних склоности и интересовања,садржајној друштвеног живота и целисходног коришћења слободног времена ученика:</w:t>
      </w:r>
    </w:p>
    <w:p w:rsidR="003C4BB7" w:rsidRPr="005664A0" w:rsidRDefault="003C4BB7" w:rsidP="003C4BB7">
      <w:pPr>
        <w:rPr>
          <w:lang w:val="sr-Cyrl-RS"/>
        </w:rPr>
      </w:pPr>
      <w:r w:rsidRPr="005664A0">
        <w:rPr>
          <w:lang w:val="sr-Cyrl-RS"/>
        </w:rPr>
        <w:t>Први циклус:</w:t>
      </w:r>
      <w:r w:rsidR="005664A0" w:rsidRPr="005664A0">
        <w:rPr>
          <w:lang w:val="sr-Cyrl-RS"/>
        </w:rPr>
        <w:t xml:space="preserve"> </w:t>
      </w:r>
    </w:p>
    <w:p w:rsidR="005664A0" w:rsidRPr="005664A0" w:rsidRDefault="005664A0" w:rsidP="005664A0">
      <w:pPr>
        <w:pStyle w:val="ListParagraph"/>
        <w:numPr>
          <w:ilvl w:val="3"/>
          <w:numId w:val="54"/>
        </w:numPr>
        <w:jc w:val="both"/>
        <w:rPr>
          <w:rFonts w:ascii="Times New Roman" w:hAnsi="Times New Roman"/>
          <w:lang w:val="sr-Cyrl-RS"/>
        </w:rPr>
      </w:pPr>
      <w:r w:rsidRPr="005664A0">
        <w:rPr>
          <w:rFonts w:ascii="Times New Roman" w:hAnsi="Times New Roman"/>
          <w:lang w:val="sr-Cyrl-RS"/>
        </w:rPr>
        <w:t>Мали хор (Јелена Вукобратовић)</w:t>
      </w:r>
    </w:p>
    <w:p w:rsidR="005664A0" w:rsidRPr="005664A0" w:rsidRDefault="005664A0" w:rsidP="005664A0">
      <w:pPr>
        <w:pStyle w:val="ListParagraph"/>
        <w:numPr>
          <w:ilvl w:val="3"/>
          <w:numId w:val="54"/>
        </w:numPr>
        <w:jc w:val="both"/>
        <w:rPr>
          <w:rFonts w:ascii="Times New Roman" w:hAnsi="Times New Roman"/>
          <w:lang w:val="sr-Cyrl-RS"/>
        </w:rPr>
      </w:pPr>
      <w:r w:rsidRPr="005664A0">
        <w:rPr>
          <w:rFonts w:ascii="Times New Roman" w:hAnsi="Times New Roman"/>
          <w:lang w:val="sr-Cyrl-RS"/>
        </w:rPr>
        <w:t>Мале олимпијске игре (Слађана Петковић)</w:t>
      </w:r>
    </w:p>
    <w:p w:rsidR="005664A0" w:rsidRPr="005664A0" w:rsidRDefault="005664A0" w:rsidP="005664A0">
      <w:pPr>
        <w:pStyle w:val="ListParagraph"/>
        <w:numPr>
          <w:ilvl w:val="3"/>
          <w:numId w:val="54"/>
        </w:numPr>
        <w:jc w:val="both"/>
        <w:rPr>
          <w:rFonts w:ascii="Times New Roman" w:hAnsi="Times New Roman"/>
          <w:lang w:val="sr-Cyrl-RS"/>
        </w:rPr>
      </w:pPr>
      <w:r w:rsidRPr="005664A0">
        <w:rPr>
          <w:rFonts w:ascii="Times New Roman" w:hAnsi="Times New Roman"/>
          <w:lang w:val="sr-Cyrl-RS"/>
        </w:rPr>
        <w:t>Шах (Љиљана Рајић)</w:t>
      </w:r>
    </w:p>
    <w:p w:rsidR="005664A0" w:rsidRPr="005664A0" w:rsidRDefault="005664A0" w:rsidP="005664A0">
      <w:pPr>
        <w:pStyle w:val="ListParagraph"/>
        <w:numPr>
          <w:ilvl w:val="3"/>
          <w:numId w:val="54"/>
        </w:numPr>
        <w:jc w:val="both"/>
        <w:rPr>
          <w:rFonts w:ascii="Times New Roman" w:hAnsi="Times New Roman"/>
          <w:lang w:val="sr-Cyrl-RS"/>
        </w:rPr>
      </w:pPr>
      <w:r w:rsidRPr="005664A0">
        <w:rPr>
          <w:rFonts w:ascii="Times New Roman" w:hAnsi="Times New Roman"/>
          <w:lang w:val="sr-Cyrl-RS"/>
        </w:rPr>
        <w:t>Стеваново позориштанце (Татјана Спасић)</w:t>
      </w:r>
    </w:p>
    <w:p w:rsidR="003C4BB7" w:rsidRPr="006C7CB3" w:rsidRDefault="003C4BB7" w:rsidP="003C4BB7">
      <w:pPr>
        <w:rPr>
          <w:lang w:val="sr-Cyrl-RS"/>
        </w:rPr>
      </w:pPr>
      <w:r w:rsidRPr="006C7CB3">
        <w:rPr>
          <w:lang w:val="sr-Cyrl-RS"/>
        </w:rPr>
        <w:t xml:space="preserve">Други циклус:  </w:t>
      </w:r>
    </w:p>
    <w:p w:rsidR="003C4BB7" w:rsidRPr="006C7CB3"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t>Викинзи округлог стола – енглески језик (Славица Колић)</w:t>
      </w:r>
    </w:p>
    <w:p w:rsidR="003C4BB7" w:rsidRPr="006C7CB3"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t>Шах (Љиљана Рајић)</w:t>
      </w:r>
    </w:p>
    <w:p w:rsidR="003C4BB7" w:rsidRPr="006C7CB3"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t>Хор и оркестар (Марија Вељковић)</w:t>
      </w:r>
    </w:p>
    <w:p w:rsidR="003C4BB7" w:rsidRPr="006C7CB3"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t>Спортске секције (наставници физичког васпитања)</w:t>
      </w:r>
    </w:p>
    <w:p w:rsidR="003C4BB7" w:rsidRPr="006C7CB3"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lastRenderedPageBreak/>
        <w:t>Литерарни авантуристи 5. и 6. разред (Саша Марковић)</w:t>
      </w:r>
    </w:p>
    <w:p w:rsidR="00C01511" w:rsidRPr="005664A0" w:rsidRDefault="003C4BB7" w:rsidP="003C4BB7">
      <w:pPr>
        <w:pStyle w:val="ListParagraph"/>
        <w:numPr>
          <w:ilvl w:val="0"/>
          <w:numId w:val="77"/>
        </w:numPr>
        <w:rPr>
          <w:rFonts w:ascii="Times New Roman" w:hAnsi="Times New Roman"/>
          <w:sz w:val="24"/>
          <w:szCs w:val="24"/>
          <w:lang w:val="sr-Cyrl-RS"/>
        </w:rPr>
      </w:pPr>
      <w:r w:rsidRPr="006C7CB3">
        <w:rPr>
          <w:rFonts w:ascii="Times New Roman" w:hAnsi="Times New Roman"/>
          <w:sz w:val="24"/>
          <w:szCs w:val="24"/>
          <w:lang w:val="sr-Cyrl-RS"/>
        </w:rPr>
        <w:t>Роботик</w:t>
      </w:r>
      <w:r w:rsidR="005664A0">
        <w:rPr>
          <w:rFonts w:ascii="Times New Roman" w:hAnsi="Times New Roman"/>
          <w:sz w:val="24"/>
          <w:szCs w:val="24"/>
          <w:lang w:val="sr-Cyrl-RS"/>
        </w:rPr>
        <w:t>а 5. и 6. разред (Драгана Ђурић</w:t>
      </w:r>
    </w:p>
    <w:p w:rsidR="00C01511" w:rsidRDefault="00C01511">
      <w:pPr>
        <w:jc w:val="center"/>
        <w:rPr>
          <w:b/>
          <w:sz w:val="23"/>
          <w:szCs w:val="23"/>
          <w:lang w:val="sr-Cyrl-CS"/>
        </w:rPr>
      </w:pPr>
    </w:p>
    <w:p w:rsidR="002071C1" w:rsidRDefault="00434530">
      <w:pPr>
        <w:jc w:val="center"/>
        <w:rPr>
          <w:b/>
          <w:sz w:val="23"/>
          <w:szCs w:val="23"/>
          <w:lang w:val="sr-Cyrl-CS"/>
        </w:rPr>
      </w:pPr>
      <w:r>
        <w:rPr>
          <w:b/>
          <w:sz w:val="23"/>
          <w:szCs w:val="23"/>
          <w:lang w:val="sr-Cyrl-CS"/>
        </w:rPr>
        <w:t>13.7 Изборни програм</w:t>
      </w:r>
    </w:p>
    <w:p w:rsidR="002071C1" w:rsidRDefault="002071C1">
      <w:pPr>
        <w:jc w:val="both"/>
        <w:rPr>
          <w:sz w:val="23"/>
          <w:szCs w:val="23"/>
        </w:rPr>
      </w:pPr>
    </w:p>
    <w:p w:rsidR="002071C1" w:rsidRPr="005664A0" w:rsidRDefault="00434530" w:rsidP="005664A0">
      <w:pPr>
        <w:ind w:firstLine="720"/>
        <w:jc w:val="both"/>
        <w:rPr>
          <w:sz w:val="23"/>
          <w:szCs w:val="23"/>
          <w:lang w:val="sr-Cyrl-RS"/>
        </w:rPr>
      </w:pPr>
      <w:r>
        <w:rPr>
          <w:sz w:val="23"/>
          <w:szCs w:val="23"/>
          <w:lang w:val="sr-Cyrl-CS"/>
        </w:rPr>
        <w:t>Обавезни изборни предмети од 1. до 8. разреда су Верска настава и Грађанско васпитање,а у 5,6,7.и 8.разреду страни језик и то Француски и Немачки. Поред ових предмета, на листи к</w:t>
      </w:r>
      <w:r>
        <w:rPr>
          <w:sz w:val="23"/>
          <w:szCs w:val="23"/>
          <w:lang w:val="sr-Cyrl-RS"/>
        </w:rPr>
        <w:t>о</w:t>
      </w:r>
      <w:r>
        <w:rPr>
          <w:sz w:val="23"/>
          <w:szCs w:val="23"/>
          <w:lang w:val="sr-Cyrl-CS"/>
        </w:rPr>
        <w:t xml:space="preserve">ју је школа </w:t>
      </w:r>
      <w:r w:rsidR="005664A0">
        <w:rPr>
          <w:sz w:val="23"/>
          <w:szCs w:val="23"/>
          <w:lang w:val="sr-Cyrl-CS"/>
        </w:rPr>
        <w:t xml:space="preserve">понудила ученицима нашли су се </w:t>
      </w:r>
      <w:r>
        <w:rPr>
          <w:sz w:val="23"/>
          <w:szCs w:val="23"/>
          <w:lang w:val="sr-Cyrl-CS"/>
        </w:rPr>
        <w:t>следећи предмети</w:t>
      </w:r>
      <w:r w:rsidR="005664A0">
        <w:rPr>
          <w:sz w:val="23"/>
          <w:szCs w:val="23"/>
          <w:lang w:val="sr-Cyrl-RS"/>
        </w:rPr>
        <w:t>:</w:t>
      </w:r>
    </w:p>
    <w:p w:rsidR="002071C1" w:rsidRDefault="002071C1">
      <w:pPr>
        <w:jc w:val="both"/>
        <w:rPr>
          <w:sz w:val="23"/>
          <w:szCs w:val="23"/>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7025"/>
      </w:tblGrid>
      <w:tr w:rsidR="002071C1">
        <w:tc>
          <w:tcPr>
            <w:tcW w:w="2609" w:type="dxa"/>
            <w:shd w:val="clear" w:color="auto" w:fill="auto"/>
            <w:vAlign w:val="center"/>
          </w:tcPr>
          <w:p w:rsidR="002071C1" w:rsidRDefault="00434530">
            <w:pPr>
              <w:jc w:val="center"/>
              <w:rPr>
                <w:lang w:val="sr-Cyrl-CS"/>
              </w:rPr>
            </w:pPr>
            <w:r>
              <w:rPr>
                <w:lang w:val="sr-Cyrl-CS"/>
              </w:rPr>
              <w:t>РАЗРЕД</w:t>
            </w:r>
          </w:p>
        </w:tc>
        <w:tc>
          <w:tcPr>
            <w:tcW w:w="7025" w:type="dxa"/>
            <w:shd w:val="clear" w:color="auto" w:fill="auto"/>
            <w:vAlign w:val="center"/>
          </w:tcPr>
          <w:p w:rsidR="002071C1" w:rsidRDefault="00434530">
            <w:pPr>
              <w:jc w:val="center"/>
              <w:rPr>
                <w:lang w:val="sr-Cyrl-CS"/>
              </w:rPr>
            </w:pPr>
            <w:r>
              <w:rPr>
                <w:sz w:val="23"/>
                <w:szCs w:val="23"/>
                <w:lang w:val="sr-Cyrl-CS"/>
              </w:rPr>
              <w:t>СЛОБОДНЕ НАСТАВНЕ АКТИВНОСТИ</w:t>
            </w:r>
          </w:p>
        </w:tc>
      </w:tr>
      <w:tr w:rsidR="002071C1">
        <w:tc>
          <w:tcPr>
            <w:tcW w:w="2609" w:type="dxa"/>
            <w:shd w:val="clear" w:color="auto" w:fill="auto"/>
            <w:vAlign w:val="center"/>
          </w:tcPr>
          <w:p w:rsidR="002071C1" w:rsidRDefault="00434530">
            <w:pPr>
              <w:jc w:val="center"/>
              <w:rPr>
                <w:lang w:val="sr-Cyrl-CS"/>
              </w:rPr>
            </w:pPr>
            <w:r>
              <w:rPr>
                <w:lang w:val="sr-Cyrl-CS"/>
              </w:rPr>
              <w:t>пети</w:t>
            </w:r>
          </w:p>
        </w:tc>
        <w:tc>
          <w:tcPr>
            <w:tcW w:w="7025" w:type="dxa"/>
            <w:shd w:val="clear" w:color="auto" w:fill="auto"/>
            <w:vAlign w:val="center"/>
          </w:tcPr>
          <w:p w:rsidR="002071C1" w:rsidRPr="00B35F0C" w:rsidRDefault="008C2419" w:rsidP="00B35F0C">
            <w:pPr>
              <w:jc w:val="center"/>
              <w:rPr>
                <w:lang w:val="sr-Cyrl-CS"/>
              </w:rPr>
            </w:pPr>
            <w:r w:rsidRPr="00B35F0C">
              <w:rPr>
                <w:lang w:val="sr-Cyrl-CS"/>
              </w:rPr>
              <w:t xml:space="preserve">Медијска писменост, </w:t>
            </w:r>
            <w:r w:rsidR="00434530" w:rsidRPr="00B35F0C">
              <w:rPr>
                <w:lang w:val="sr-Cyrl-CS"/>
              </w:rPr>
              <w:t>Вежбањем до здравља,ЦСВ</w:t>
            </w:r>
          </w:p>
        </w:tc>
      </w:tr>
      <w:tr w:rsidR="002071C1">
        <w:tc>
          <w:tcPr>
            <w:tcW w:w="2609" w:type="dxa"/>
            <w:shd w:val="clear" w:color="auto" w:fill="auto"/>
            <w:vAlign w:val="center"/>
          </w:tcPr>
          <w:p w:rsidR="002071C1" w:rsidRDefault="00434530">
            <w:pPr>
              <w:jc w:val="center"/>
              <w:rPr>
                <w:lang w:val="sr-Cyrl-CS"/>
              </w:rPr>
            </w:pPr>
            <w:r>
              <w:rPr>
                <w:lang w:val="sr-Cyrl-CS"/>
              </w:rPr>
              <w:t>шести</w:t>
            </w:r>
          </w:p>
        </w:tc>
        <w:tc>
          <w:tcPr>
            <w:tcW w:w="7025" w:type="dxa"/>
            <w:shd w:val="clear" w:color="auto" w:fill="auto"/>
            <w:vAlign w:val="center"/>
          </w:tcPr>
          <w:p w:rsidR="002071C1" w:rsidRPr="00B35F0C" w:rsidRDefault="00434530" w:rsidP="00B35F0C">
            <w:pPr>
              <w:jc w:val="center"/>
              <w:rPr>
                <w:lang w:val="sr-Cyrl-CS"/>
              </w:rPr>
            </w:pPr>
            <w:r w:rsidRPr="00B35F0C">
              <w:rPr>
                <w:lang w:val="sr-Cyrl-CS"/>
              </w:rPr>
              <w:t>Медијска писменост,</w:t>
            </w:r>
            <w:r w:rsidR="00B35F0C" w:rsidRPr="00B35F0C">
              <w:rPr>
                <w:lang w:val="sr-Cyrl-CS"/>
              </w:rPr>
              <w:t xml:space="preserve"> Животне вештине</w:t>
            </w:r>
          </w:p>
        </w:tc>
      </w:tr>
      <w:tr w:rsidR="002071C1">
        <w:tc>
          <w:tcPr>
            <w:tcW w:w="2609" w:type="dxa"/>
            <w:shd w:val="clear" w:color="auto" w:fill="auto"/>
            <w:vAlign w:val="center"/>
          </w:tcPr>
          <w:p w:rsidR="002071C1" w:rsidRDefault="00434530">
            <w:pPr>
              <w:jc w:val="center"/>
              <w:rPr>
                <w:lang w:val="sr-Cyrl-CS"/>
              </w:rPr>
            </w:pPr>
            <w:r>
              <w:rPr>
                <w:lang w:val="sr-Cyrl-CS"/>
              </w:rPr>
              <w:t>седми</w:t>
            </w:r>
          </w:p>
        </w:tc>
        <w:tc>
          <w:tcPr>
            <w:tcW w:w="7025" w:type="dxa"/>
            <w:shd w:val="clear" w:color="auto" w:fill="auto"/>
            <w:vAlign w:val="center"/>
          </w:tcPr>
          <w:p w:rsidR="002071C1" w:rsidRPr="00B35F0C" w:rsidRDefault="00B35F0C" w:rsidP="00B35F0C">
            <w:pPr>
              <w:jc w:val="center"/>
              <w:rPr>
                <w:lang w:val="sr-Cyrl-CS"/>
              </w:rPr>
            </w:pPr>
            <w:r w:rsidRPr="00B35F0C">
              <w:rPr>
                <w:lang w:val="sr-Cyrl-CS"/>
              </w:rPr>
              <w:t>Драмска у</w:t>
            </w:r>
            <w:r w:rsidR="00434530" w:rsidRPr="00B35F0C">
              <w:rPr>
                <w:lang w:val="sr-Cyrl-CS"/>
              </w:rPr>
              <w:t>метност</w:t>
            </w:r>
            <w:r w:rsidRPr="00B35F0C">
              <w:rPr>
                <w:lang w:val="sr-Cyrl-CS"/>
              </w:rPr>
              <w:t>, Боравак у природи</w:t>
            </w:r>
          </w:p>
        </w:tc>
      </w:tr>
      <w:tr w:rsidR="002071C1">
        <w:tc>
          <w:tcPr>
            <w:tcW w:w="2609" w:type="dxa"/>
            <w:shd w:val="clear" w:color="auto" w:fill="auto"/>
            <w:vAlign w:val="center"/>
          </w:tcPr>
          <w:p w:rsidR="002071C1" w:rsidRDefault="00434530">
            <w:pPr>
              <w:jc w:val="center"/>
              <w:rPr>
                <w:lang w:val="sr-Cyrl-CS"/>
              </w:rPr>
            </w:pPr>
            <w:r>
              <w:rPr>
                <w:lang w:val="sr-Cyrl-CS"/>
              </w:rPr>
              <w:t>осми</w:t>
            </w:r>
          </w:p>
        </w:tc>
        <w:tc>
          <w:tcPr>
            <w:tcW w:w="7025" w:type="dxa"/>
            <w:shd w:val="clear" w:color="auto" w:fill="auto"/>
            <w:vAlign w:val="center"/>
          </w:tcPr>
          <w:p w:rsidR="002071C1" w:rsidRPr="00B35F0C" w:rsidRDefault="00B35F0C" w:rsidP="003205B7">
            <w:pPr>
              <w:jc w:val="center"/>
              <w:rPr>
                <w:lang w:val="sr-Cyrl-CS"/>
              </w:rPr>
            </w:pPr>
            <w:r w:rsidRPr="00B35F0C">
              <w:rPr>
                <w:lang w:val="sr-Cyrl-CS"/>
              </w:rPr>
              <w:t xml:space="preserve">Боравак у природи- планинарење,  </w:t>
            </w:r>
            <w:r w:rsidR="00434530" w:rsidRPr="00B35F0C">
              <w:rPr>
                <w:lang w:val="sr-Cyrl-CS"/>
              </w:rPr>
              <w:t xml:space="preserve">  </w:t>
            </w:r>
            <w:r w:rsidRPr="00B35F0C">
              <w:rPr>
                <w:lang w:val="sr-Cyrl-CS"/>
              </w:rPr>
              <w:t xml:space="preserve"> </w:t>
            </w:r>
          </w:p>
        </w:tc>
      </w:tr>
    </w:tbl>
    <w:p w:rsidR="002071C1" w:rsidRDefault="002071C1">
      <w:pPr>
        <w:rPr>
          <w:rFonts w:ascii="Book Antiqua" w:hAnsi="Book Antiqua"/>
          <w:b/>
          <w:color w:val="FF0000"/>
        </w:rPr>
        <w:sectPr w:rsidR="002071C1" w:rsidSect="002E4794">
          <w:pgSz w:w="11909" w:h="16834"/>
          <w:pgMar w:top="851" w:right="989" w:bottom="993" w:left="700" w:header="397" w:footer="227" w:gutter="576"/>
          <w:cols w:space="720"/>
          <w:docGrid w:linePitch="360"/>
        </w:sectPr>
      </w:pPr>
    </w:p>
    <w:p w:rsidR="002071C1" w:rsidRDefault="002071C1">
      <w:pPr>
        <w:jc w:val="center"/>
        <w:rPr>
          <w:b/>
        </w:rPr>
      </w:pPr>
    </w:p>
    <w:p w:rsidR="002071C1" w:rsidRDefault="002071C1">
      <w:pPr>
        <w:rPr>
          <w:b/>
        </w:rPr>
      </w:pPr>
    </w:p>
    <w:p w:rsidR="002071C1" w:rsidRDefault="00434530">
      <w:pPr>
        <w:jc w:val="center"/>
        <w:rPr>
          <w:b/>
          <w:lang w:val="sr-Cyrl-CS"/>
        </w:rPr>
      </w:pPr>
      <w:r>
        <w:rPr>
          <w:b/>
          <w:lang w:val="sr-Cyrl-CS"/>
        </w:rPr>
        <w:t>ТАБЕЛА 1  ИЗБОРНИ ПРЕДМЕТИ ПОСЛЕ АНКЕТИРАЊА</w:t>
      </w:r>
    </w:p>
    <w:p w:rsidR="002071C1" w:rsidRDefault="00434530">
      <w:pPr>
        <w:jc w:val="center"/>
        <w:rPr>
          <w:b/>
        </w:rPr>
      </w:pPr>
      <w:r>
        <w:rPr>
          <w:b/>
          <w:lang w:val="sr-Cyrl-CS"/>
        </w:rPr>
        <w:t>ОД ПРВОГ ДО ЧЕТВРТОГ РАЗРЕДА ШКОЛСК</w:t>
      </w:r>
      <w:r>
        <w:rPr>
          <w:b/>
        </w:rPr>
        <w:t>E</w:t>
      </w:r>
      <w:r w:rsidR="009D5594">
        <w:rPr>
          <w:b/>
          <w:lang w:val="sr-Cyrl-CS"/>
        </w:rPr>
        <w:t xml:space="preserve"> 2025/2026</w:t>
      </w:r>
      <w:r>
        <w:rPr>
          <w:b/>
          <w:lang w:val="sr-Cyrl-CS"/>
        </w:rPr>
        <w:t>.  ГОДИНА</w:t>
      </w:r>
    </w:p>
    <w:p w:rsidR="002071C1" w:rsidRDefault="002071C1"/>
    <w:tbl>
      <w:tblPr>
        <w:tblpPr w:leftFromText="180" w:rightFromText="180" w:vertAnchor="page" w:horzAnchor="margin" w:tblpXSpec="center" w:tblpY="2226"/>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3293"/>
        <w:gridCol w:w="2220"/>
        <w:gridCol w:w="3132"/>
      </w:tblGrid>
      <w:tr w:rsidR="002071C1" w:rsidTr="00DB22E4">
        <w:trPr>
          <w:trHeight w:val="753"/>
        </w:trPr>
        <w:tc>
          <w:tcPr>
            <w:tcW w:w="2785" w:type="dxa"/>
            <w:shd w:val="clear" w:color="auto" w:fill="CCFFFF"/>
            <w:vAlign w:val="center"/>
          </w:tcPr>
          <w:p w:rsidR="002071C1" w:rsidRDefault="00434530">
            <w:pPr>
              <w:jc w:val="center"/>
              <w:rPr>
                <w:b/>
                <w:lang w:val="sr-Cyrl-CS"/>
              </w:rPr>
            </w:pPr>
            <w:r>
              <w:rPr>
                <w:b/>
                <w:lang w:val="sr-Cyrl-CS"/>
              </w:rPr>
              <w:t>Разред</w:t>
            </w:r>
          </w:p>
        </w:tc>
        <w:tc>
          <w:tcPr>
            <w:tcW w:w="3293" w:type="dxa"/>
            <w:shd w:val="clear" w:color="auto" w:fill="CCFFFF"/>
            <w:vAlign w:val="center"/>
          </w:tcPr>
          <w:p w:rsidR="002071C1" w:rsidRDefault="00434530">
            <w:pPr>
              <w:jc w:val="center"/>
              <w:rPr>
                <w:b/>
                <w:lang w:val="sr-Cyrl-CS"/>
              </w:rPr>
            </w:pPr>
            <w:r>
              <w:rPr>
                <w:b/>
                <w:lang w:val="sr-Cyrl-CS"/>
              </w:rPr>
              <w:t>Број ученика</w:t>
            </w:r>
          </w:p>
        </w:tc>
        <w:tc>
          <w:tcPr>
            <w:tcW w:w="2220" w:type="dxa"/>
            <w:shd w:val="clear" w:color="auto" w:fill="CCFFFF"/>
            <w:vAlign w:val="center"/>
          </w:tcPr>
          <w:p w:rsidR="002071C1" w:rsidRDefault="00434530">
            <w:pPr>
              <w:jc w:val="center"/>
              <w:rPr>
                <w:b/>
                <w:lang w:val="sr-Cyrl-CS"/>
              </w:rPr>
            </w:pPr>
            <w:r>
              <w:rPr>
                <w:b/>
                <w:lang w:val="sr-Cyrl-CS"/>
              </w:rPr>
              <w:t>Верска</w:t>
            </w:r>
          </w:p>
          <w:p w:rsidR="002071C1" w:rsidRDefault="00434530">
            <w:pPr>
              <w:jc w:val="center"/>
              <w:rPr>
                <w:b/>
                <w:lang w:val="sr-Cyrl-CS"/>
              </w:rPr>
            </w:pPr>
            <w:r>
              <w:rPr>
                <w:b/>
                <w:lang w:val="sr-Cyrl-CS"/>
              </w:rPr>
              <w:t>настава</w:t>
            </w:r>
          </w:p>
        </w:tc>
        <w:tc>
          <w:tcPr>
            <w:tcW w:w="3132" w:type="dxa"/>
            <w:shd w:val="clear" w:color="auto" w:fill="CCFFFF"/>
            <w:vAlign w:val="center"/>
          </w:tcPr>
          <w:p w:rsidR="002071C1" w:rsidRDefault="00434530">
            <w:pPr>
              <w:jc w:val="center"/>
              <w:rPr>
                <w:b/>
                <w:lang w:val="sr-Cyrl-RS"/>
              </w:rPr>
            </w:pPr>
            <w:r>
              <w:rPr>
                <w:b/>
                <w:lang w:val="sr-Cyrl-RS"/>
              </w:rPr>
              <w:t>Грађанско васпитање</w:t>
            </w:r>
          </w:p>
        </w:tc>
      </w:tr>
      <w:tr w:rsidR="002071C1" w:rsidTr="00DB22E4">
        <w:trPr>
          <w:trHeight w:val="259"/>
        </w:trPr>
        <w:tc>
          <w:tcPr>
            <w:tcW w:w="2785" w:type="dxa"/>
            <w:shd w:val="clear" w:color="auto" w:fill="FFFFFF"/>
            <w:vAlign w:val="center"/>
          </w:tcPr>
          <w:p w:rsidR="002071C1" w:rsidRPr="00134353" w:rsidRDefault="00434530">
            <w:pPr>
              <w:jc w:val="center"/>
              <w:rPr>
                <w:b/>
                <w:sz w:val="16"/>
                <w:szCs w:val="16"/>
              </w:rPr>
            </w:pPr>
            <w:r w:rsidRPr="00134353">
              <w:rPr>
                <w:b/>
              </w:rPr>
              <w:t>I</w:t>
            </w:r>
            <w:r w:rsidRPr="00134353">
              <w:rPr>
                <w:b/>
                <w:sz w:val="16"/>
                <w:szCs w:val="16"/>
              </w:rPr>
              <w:t>1</w:t>
            </w:r>
          </w:p>
        </w:tc>
        <w:tc>
          <w:tcPr>
            <w:tcW w:w="3293" w:type="dxa"/>
            <w:vAlign w:val="center"/>
          </w:tcPr>
          <w:p w:rsidR="002071C1" w:rsidRPr="00134353" w:rsidRDefault="00D967B8">
            <w:pPr>
              <w:jc w:val="center"/>
              <w:rPr>
                <w:lang w:val="sr-Cyrl-CS"/>
              </w:rPr>
            </w:pPr>
            <w:r w:rsidRPr="00134353">
              <w:rPr>
                <w:lang w:val="sr-Cyrl-CS"/>
              </w:rPr>
              <w:t>2</w:t>
            </w:r>
            <w:r w:rsidR="001008BF">
              <w:rPr>
                <w:lang w:val="sr-Cyrl-CS"/>
              </w:rPr>
              <w:t>0</w:t>
            </w:r>
          </w:p>
        </w:tc>
        <w:tc>
          <w:tcPr>
            <w:tcW w:w="2220" w:type="dxa"/>
            <w:vAlign w:val="center"/>
          </w:tcPr>
          <w:p w:rsidR="002071C1" w:rsidRPr="00CA7406" w:rsidRDefault="00C7001D">
            <w:pPr>
              <w:jc w:val="center"/>
            </w:pPr>
            <w:r w:rsidRPr="00CA7406">
              <w:t>1</w:t>
            </w:r>
            <w:r w:rsidR="00E2487F" w:rsidRPr="00CA7406">
              <w:t>5</w:t>
            </w:r>
          </w:p>
        </w:tc>
        <w:tc>
          <w:tcPr>
            <w:tcW w:w="3132" w:type="dxa"/>
            <w:vAlign w:val="center"/>
          </w:tcPr>
          <w:p w:rsidR="002071C1" w:rsidRPr="00CA7406" w:rsidRDefault="00E2487F">
            <w:pPr>
              <w:jc w:val="center"/>
            </w:pPr>
            <w:r w:rsidRPr="00CA7406">
              <w:t>5</w:t>
            </w:r>
          </w:p>
        </w:tc>
      </w:tr>
      <w:tr w:rsidR="002071C1" w:rsidTr="00DB22E4">
        <w:trPr>
          <w:trHeight w:val="245"/>
        </w:trPr>
        <w:tc>
          <w:tcPr>
            <w:tcW w:w="2785" w:type="dxa"/>
            <w:shd w:val="clear" w:color="auto" w:fill="FFFFFF"/>
            <w:vAlign w:val="center"/>
          </w:tcPr>
          <w:p w:rsidR="002071C1" w:rsidRPr="00134353" w:rsidRDefault="00434530">
            <w:pPr>
              <w:jc w:val="center"/>
              <w:rPr>
                <w:b/>
              </w:rPr>
            </w:pPr>
            <w:r w:rsidRPr="00134353">
              <w:rPr>
                <w:b/>
              </w:rPr>
              <w:t>I</w:t>
            </w:r>
            <w:r w:rsidRPr="00134353">
              <w:rPr>
                <w:b/>
                <w:sz w:val="16"/>
                <w:szCs w:val="16"/>
              </w:rPr>
              <w:t>2</w:t>
            </w:r>
          </w:p>
        </w:tc>
        <w:tc>
          <w:tcPr>
            <w:tcW w:w="3293" w:type="dxa"/>
            <w:vAlign w:val="center"/>
          </w:tcPr>
          <w:p w:rsidR="002071C1" w:rsidRPr="00134353" w:rsidRDefault="001008BF">
            <w:pPr>
              <w:jc w:val="center"/>
              <w:rPr>
                <w:lang w:val="sr-Cyrl-RS"/>
              </w:rPr>
            </w:pPr>
            <w:r>
              <w:rPr>
                <w:lang w:val="sr-Cyrl-RS"/>
              </w:rPr>
              <w:t>21</w:t>
            </w:r>
          </w:p>
        </w:tc>
        <w:tc>
          <w:tcPr>
            <w:tcW w:w="2220" w:type="dxa"/>
            <w:vAlign w:val="center"/>
          </w:tcPr>
          <w:p w:rsidR="002071C1" w:rsidRPr="00CA7406" w:rsidRDefault="00E2487F">
            <w:pPr>
              <w:jc w:val="center"/>
            </w:pPr>
            <w:r w:rsidRPr="00CA7406">
              <w:t>7</w:t>
            </w:r>
          </w:p>
        </w:tc>
        <w:tc>
          <w:tcPr>
            <w:tcW w:w="3132" w:type="dxa"/>
            <w:vAlign w:val="center"/>
          </w:tcPr>
          <w:p w:rsidR="002071C1" w:rsidRPr="00CA7406" w:rsidRDefault="00E2487F">
            <w:pPr>
              <w:jc w:val="center"/>
            </w:pPr>
            <w:r w:rsidRPr="00CA7406">
              <w:t>1</w:t>
            </w:r>
            <w:r w:rsidR="00DB22E4" w:rsidRPr="00CA7406">
              <w:t>4</w:t>
            </w:r>
          </w:p>
        </w:tc>
      </w:tr>
      <w:tr w:rsidR="002071C1" w:rsidTr="00DB22E4">
        <w:trPr>
          <w:trHeight w:val="245"/>
        </w:trPr>
        <w:tc>
          <w:tcPr>
            <w:tcW w:w="2785" w:type="dxa"/>
            <w:shd w:val="clear" w:color="auto" w:fill="FFFFFF"/>
            <w:vAlign w:val="center"/>
          </w:tcPr>
          <w:p w:rsidR="002071C1" w:rsidRPr="00134353" w:rsidRDefault="00434530">
            <w:pPr>
              <w:jc w:val="center"/>
              <w:rPr>
                <w:b/>
              </w:rPr>
            </w:pPr>
            <w:r w:rsidRPr="00134353">
              <w:rPr>
                <w:b/>
              </w:rPr>
              <w:t>I</w:t>
            </w:r>
            <w:r w:rsidRPr="00134353">
              <w:rPr>
                <w:b/>
                <w:sz w:val="16"/>
                <w:szCs w:val="16"/>
              </w:rPr>
              <w:t>3</w:t>
            </w:r>
          </w:p>
        </w:tc>
        <w:tc>
          <w:tcPr>
            <w:tcW w:w="3293" w:type="dxa"/>
            <w:vAlign w:val="center"/>
          </w:tcPr>
          <w:p w:rsidR="002071C1" w:rsidRPr="00134353" w:rsidRDefault="001008BF">
            <w:pPr>
              <w:jc w:val="center"/>
              <w:rPr>
                <w:lang w:val="sr-Cyrl-CS"/>
              </w:rPr>
            </w:pPr>
            <w:r>
              <w:rPr>
                <w:lang w:val="sr-Cyrl-CS"/>
              </w:rPr>
              <w:t>24</w:t>
            </w:r>
          </w:p>
        </w:tc>
        <w:tc>
          <w:tcPr>
            <w:tcW w:w="2220" w:type="dxa"/>
            <w:vAlign w:val="center"/>
          </w:tcPr>
          <w:p w:rsidR="002071C1" w:rsidRPr="00CA7406" w:rsidRDefault="00E2487F">
            <w:pPr>
              <w:jc w:val="center"/>
              <w:rPr>
                <w:lang w:val="sr-Cyrl-RS"/>
              </w:rPr>
            </w:pPr>
            <w:r w:rsidRPr="00CA7406">
              <w:rPr>
                <w:lang w:val="sr-Cyrl-RS"/>
              </w:rPr>
              <w:t>0</w:t>
            </w:r>
          </w:p>
        </w:tc>
        <w:tc>
          <w:tcPr>
            <w:tcW w:w="3132" w:type="dxa"/>
            <w:vAlign w:val="center"/>
          </w:tcPr>
          <w:p w:rsidR="002071C1" w:rsidRPr="00CA7406" w:rsidRDefault="00E2487F">
            <w:pPr>
              <w:jc w:val="center"/>
              <w:rPr>
                <w:lang w:val="sr-Cyrl-CS"/>
              </w:rPr>
            </w:pPr>
            <w:r w:rsidRPr="00CA7406">
              <w:rPr>
                <w:lang w:val="sr-Cyrl-CS"/>
              </w:rPr>
              <w:t>23</w:t>
            </w:r>
          </w:p>
        </w:tc>
      </w:tr>
      <w:tr w:rsidR="002071C1" w:rsidTr="00DB22E4">
        <w:trPr>
          <w:trHeight w:val="245"/>
        </w:trPr>
        <w:tc>
          <w:tcPr>
            <w:tcW w:w="2785" w:type="dxa"/>
            <w:shd w:val="clear" w:color="auto" w:fill="CCFFFF"/>
            <w:vAlign w:val="center"/>
          </w:tcPr>
          <w:p w:rsidR="002071C1" w:rsidRPr="00134353" w:rsidRDefault="00434530">
            <w:pPr>
              <w:jc w:val="center"/>
              <w:rPr>
                <w:rFonts w:ascii="Arial Cirilica" w:hAnsi="Arial Cirilica"/>
                <w:b/>
              </w:rPr>
            </w:pPr>
            <w:r w:rsidRPr="00134353">
              <w:rPr>
                <w:b/>
                <w:lang w:val="sr-Cyrl-CS"/>
              </w:rPr>
              <w:t>Ук</w:t>
            </w:r>
            <w:r w:rsidRPr="00134353">
              <w:rPr>
                <w:rFonts w:ascii="Arial Cirilica" w:hAnsi="Arial Cirilica"/>
                <w:b/>
              </w:rPr>
              <w:t>.</w:t>
            </w:r>
          </w:p>
        </w:tc>
        <w:tc>
          <w:tcPr>
            <w:tcW w:w="3293" w:type="dxa"/>
            <w:shd w:val="clear" w:color="auto" w:fill="CCFFFF"/>
            <w:vAlign w:val="center"/>
          </w:tcPr>
          <w:p w:rsidR="002071C1" w:rsidRPr="00134353" w:rsidRDefault="001008BF">
            <w:pPr>
              <w:jc w:val="center"/>
              <w:rPr>
                <w:b/>
                <w:lang w:val="sr-Cyrl-CS"/>
              </w:rPr>
            </w:pPr>
            <w:r>
              <w:rPr>
                <w:b/>
                <w:lang w:val="sr-Cyrl-CS"/>
              </w:rPr>
              <w:t>65</w:t>
            </w:r>
          </w:p>
        </w:tc>
        <w:tc>
          <w:tcPr>
            <w:tcW w:w="2220" w:type="dxa"/>
            <w:shd w:val="clear" w:color="auto" w:fill="CCFFFF"/>
            <w:vAlign w:val="center"/>
          </w:tcPr>
          <w:p w:rsidR="002071C1" w:rsidRPr="00CA7406" w:rsidRDefault="00E2487F">
            <w:pPr>
              <w:jc w:val="center"/>
              <w:rPr>
                <w:b/>
                <w:lang w:val="sr-Cyrl-CS"/>
              </w:rPr>
            </w:pPr>
            <w:r w:rsidRPr="00CA7406">
              <w:rPr>
                <w:b/>
                <w:lang w:val="sr-Cyrl-CS"/>
              </w:rPr>
              <w:t>22</w:t>
            </w:r>
          </w:p>
        </w:tc>
        <w:tc>
          <w:tcPr>
            <w:tcW w:w="3132" w:type="dxa"/>
            <w:shd w:val="clear" w:color="auto" w:fill="CCFFFF"/>
            <w:vAlign w:val="center"/>
          </w:tcPr>
          <w:p w:rsidR="002071C1" w:rsidRPr="00CA7406" w:rsidRDefault="00E2487F">
            <w:pPr>
              <w:jc w:val="center"/>
              <w:rPr>
                <w:b/>
                <w:lang w:val="sr-Cyrl-CS"/>
              </w:rPr>
            </w:pPr>
            <w:r w:rsidRPr="00CA7406">
              <w:rPr>
                <w:b/>
                <w:lang w:val="sr-Cyrl-CS"/>
              </w:rPr>
              <w:t>42</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II</w:t>
            </w:r>
            <w:r w:rsidRPr="00134353">
              <w:rPr>
                <w:b/>
                <w:sz w:val="16"/>
                <w:szCs w:val="16"/>
              </w:rPr>
              <w:t>1</w:t>
            </w:r>
          </w:p>
        </w:tc>
        <w:tc>
          <w:tcPr>
            <w:tcW w:w="3293" w:type="dxa"/>
            <w:vAlign w:val="center"/>
          </w:tcPr>
          <w:p w:rsidR="00D967B8" w:rsidRPr="00134353" w:rsidRDefault="001008BF" w:rsidP="00D967B8">
            <w:pPr>
              <w:jc w:val="center"/>
              <w:rPr>
                <w:lang w:val="sr-Cyrl-CS"/>
              </w:rPr>
            </w:pPr>
            <w:r>
              <w:rPr>
                <w:lang w:val="sr-Cyrl-CS"/>
              </w:rPr>
              <w:t>24</w:t>
            </w:r>
          </w:p>
        </w:tc>
        <w:tc>
          <w:tcPr>
            <w:tcW w:w="2220" w:type="dxa"/>
            <w:vAlign w:val="center"/>
          </w:tcPr>
          <w:p w:rsidR="00D967B8" w:rsidRPr="00CA7406" w:rsidRDefault="005C391A" w:rsidP="00D967B8">
            <w:pPr>
              <w:jc w:val="center"/>
              <w:rPr>
                <w:lang w:val="sr-Cyrl-CS"/>
              </w:rPr>
            </w:pPr>
            <w:r>
              <w:rPr>
                <w:lang w:val="sr-Cyrl-CS"/>
              </w:rPr>
              <w:t>5</w:t>
            </w:r>
          </w:p>
        </w:tc>
        <w:tc>
          <w:tcPr>
            <w:tcW w:w="3132" w:type="dxa"/>
            <w:vAlign w:val="center"/>
          </w:tcPr>
          <w:p w:rsidR="00D967B8" w:rsidRPr="00CA7406" w:rsidRDefault="00D967B8" w:rsidP="00D967B8">
            <w:pPr>
              <w:jc w:val="center"/>
              <w:rPr>
                <w:lang w:val="sr-Cyrl-CS"/>
              </w:rPr>
            </w:pPr>
            <w:r w:rsidRPr="00CA7406">
              <w:rPr>
                <w:lang w:val="sr-Cyrl-CS"/>
              </w:rPr>
              <w:t>1</w:t>
            </w:r>
            <w:r w:rsidR="005C391A">
              <w:rPr>
                <w:lang w:val="sr-Cyrl-CS"/>
              </w:rPr>
              <w:t>9</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II</w:t>
            </w:r>
            <w:r w:rsidRPr="00134353">
              <w:rPr>
                <w:b/>
                <w:sz w:val="16"/>
                <w:szCs w:val="16"/>
              </w:rPr>
              <w:t>2</w:t>
            </w:r>
          </w:p>
        </w:tc>
        <w:tc>
          <w:tcPr>
            <w:tcW w:w="3293" w:type="dxa"/>
            <w:vAlign w:val="center"/>
          </w:tcPr>
          <w:p w:rsidR="00D967B8" w:rsidRPr="00134353" w:rsidRDefault="00E2487F" w:rsidP="00D967B8">
            <w:pPr>
              <w:jc w:val="center"/>
              <w:rPr>
                <w:lang w:val="sr-Cyrl-RS"/>
              </w:rPr>
            </w:pPr>
            <w:r>
              <w:rPr>
                <w:lang w:val="sr-Cyrl-RS"/>
              </w:rPr>
              <w:t>1</w:t>
            </w:r>
            <w:r w:rsidR="001008BF">
              <w:rPr>
                <w:lang w:val="sr-Cyrl-RS"/>
              </w:rPr>
              <w:t>8</w:t>
            </w:r>
          </w:p>
        </w:tc>
        <w:tc>
          <w:tcPr>
            <w:tcW w:w="2220" w:type="dxa"/>
            <w:vAlign w:val="center"/>
          </w:tcPr>
          <w:p w:rsidR="00D967B8" w:rsidRPr="00CA7406" w:rsidRDefault="00E2487F" w:rsidP="00D967B8">
            <w:pPr>
              <w:jc w:val="center"/>
              <w:rPr>
                <w:lang w:val="sr-Cyrl-CS"/>
              </w:rPr>
            </w:pPr>
            <w:r w:rsidRPr="00CA7406">
              <w:rPr>
                <w:lang w:val="sr-Latn-RS"/>
              </w:rPr>
              <w:t>1</w:t>
            </w:r>
            <w:r w:rsidR="00D967B8" w:rsidRPr="00CA7406">
              <w:rPr>
                <w:lang w:val="sr-Cyrl-CS"/>
              </w:rPr>
              <w:t>4</w:t>
            </w:r>
          </w:p>
        </w:tc>
        <w:tc>
          <w:tcPr>
            <w:tcW w:w="3132" w:type="dxa"/>
            <w:vAlign w:val="center"/>
          </w:tcPr>
          <w:p w:rsidR="00D967B8" w:rsidRPr="00CA7406" w:rsidRDefault="00E2487F" w:rsidP="00D967B8">
            <w:pPr>
              <w:jc w:val="center"/>
              <w:rPr>
                <w:lang w:val="sr-Cyrl-CS"/>
              </w:rPr>
            </w:pPr>
            <w:r w:rsidRPr="00CA7406">
              <w:rPr>
                <w:lang w:val="sr-Cyrl-CS"/>
              </w:rPr>
              <w:t>4</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II</w:t>
            </w:r>
            <w:r w:rsidRPr="00134353">
              <w:rPr>
                <w:b/>
                <w:sz w:val="16"/>
                <w:szCs w:val="16"/>
              </w:rPr>
              <w:t>3</w:t>
            </w:r>
          </w:p>
        </w:tc>
        <w:tc>
          <w:tcPr>
            <w:tcW w:w="3293" w:type="dxa"/>
            <w:vAlign w:val="center"/>
          </w:tcPr>
          <w:p w:rsidR="00D967B8" w:rsidRPr="00134353" w:rsidRDefault="00D967B8" w:rsidP="00D967B8">
            <w:pPr>
              <w:jc w:val="center"/>
              <w:rPr>
                <w:lang w:val="sr-Cyrl-CS"/>
              </w:rPr>
            </w:pPr>
            <w:r w:rsidRPr="00134353">
              <w:rPr>
                <w:lang w:val="sr-Cyrl-CS"/>
              </w:rPr>
              <w:t>16</w:t>
            </w:r>
          </w:p>
        </w:tc>
        <w:tc>
          <w:tcPr>
            <w:tcW w:w="2220" w:type="dxa"/>
            <w:vAlign w:val="center"/>
          </w:tcPr>
          <w:p w:rsidR="00D967B8" w:rsidRPr="00CA7406" w:rsidRDefault="00E2487F" w:rsidP="00D967B8">
            <w:pPr>
              <w:jc w:val="center"/>
              <w:rPr>
                <w:lang w:val="sr-Cyrl-RS"/>
              </w:rPr>
            </w:pPr>
            <w:r w:rsidRPr="00CA7406">
              <w:rPr>
                <w:lang w:val="sr-Cyrl-RS"/>
              </w:rPr>
              <w:t>8</w:t>
            </w:r>
          </w:p>
        </w:tc>
        <w:tc>
          <w:tcPr>
            <w:tcW w:w="3132" w:type="dxa"/>
            <w:vAlign w:val="center"/>
          </w:tcPr>
          <w:p w:rsidR="00D967B8" w:rsidRPr="00CA7406" w:rsidRDefault="00E2487F" w:rsidP="00D967B8">
            <w:pPr>
              <w:jc w:val="center"/>
              <w:rPr>
                <w:lang w:val="sr-Cyrl-CS"/>
              </w:rPr>
            </w:pPr>
            <w:r w:rsidRPr="00CA7406">
              <w:rPr>
                <w:lang w:val="sr-Cyrl-CS"/>
              </w:rPr>
              <w:t>8</w:t>
            </w:r>
          </w:p>
        </w:tc>
      </w:tr>
      <w:tr w:rsidR="00D967B8" w:rsidTr="00DB22E4">
        <w:trPr>
          <w:trHeight w:val="245"/>
        </w:trPr>
        <w:tc>
          <w:tcPr>
            <w:tcW w:w="2785" w:type="dxa"/>
            <w:shd w:val="clear" w:color="auto" w:fill="CCFFFF"/>
            <w:vAlign w:val="center"/>
          </w:tcPr>
          <w:p w:rsidR="00D967B8" w:rsidRPr="00134353" w:rsidRDefault="00D967B8" w:rsidP="00D967B8">
            <w:pPr>
              <w:jc w:val="center"/>
              <w:rPr>
                <w:b/>
              </w:rPr>
            </w:pPr>
            <w:r w:rsidRPr="00134353">
              <w:rPr>
                <w:b/>
                <w:lang w:val="sr-Cyrl-RS"/>
              </w:rPr>
              <w:t>Ук</w:t>
            </w:r>
            <w:r w:rsidRPr="00134353">
              <w:rPr>
                <w:b/>
              </w:rPr>
              <w:t>.</w:t>
            </w:r>
          </w:p>
        </w:tc>
        <w:tc>
          <w:tcPr>
            <w:tcW w:w="3293" w:type="dxa"/>
            <w:shd w:val="clear" w:color="auto" w:fill="CCFFFF"/>
            <w:vAlign w:val="center"/>
          </w:tcPr>
          <w:p w:rsidR="00D967B8" w:rsidRPr="00134353" w:rsidRDefault="001008BF" w:rsidP="00D967B8">
            <w:pPr>
              <w:jc w:val="center"/>
              <w:rPr>
                <w:b/>
                <w:lang w:val="sr-Cyrl-CS"/>
              </w:rPr>
            </w:pPr>
            <w:r>
              <w:rPr>
                <w:b/>
                <w:lang w:val="sr-Cyrl-CS"/>
              </w:rPr>
              <w:t>58</w:t>
            </w:r>
          </w:p>
        </w:tc>
        <w:tc>
          <w:tcPr>
            <w:tcW w:w="2220" w:type="dxa"/>
            <w:shd w:val="clear" w:color="auto" w:fill="CCFFFF"/>
            <w:vAlign w:val="center"/>
          </w:tcPr>
          <w:p w:rsidR="00D967B8" w:rsidRPr="00CA7406" w:rsidRDefault="005C391A" w:rsidP="00D967B8">
            <w:pPr>
              <w:jc w:val="center"/>
              <w:rPr>
                <w:b/>
                <w:lang w:val="sr-Latn-RS"/>
              </w:rPr>
            </w:pPr>
            <w:r>
              <w:rPr>
                <w:b/>
                <w:lang w:val="sr-Cyrl-CS"/>
              </w:rPr>
              <w:t>27</w:t>
            </w:r>
          </w:p>
        </w:tc>
        <w:tc>
          <w:tcPr>
            <w:tcW w:w="3132" w:type="dxa"/>
            <w:shd w:val="clear" w:color="auto" w:fill="CCFFFF"/>
            <w:vAlign w:val="center"/>
          </w:tcPr>
          <w:p w:rsidR="00D967B8" w:rsidRPr="00CA7406" w:rsidRDefault="005C391A" w:rsidP="00D967B8">
            <w:pPr>
              <w:jc w:val="center"/>
              <w:rPr>
                <w:b/>
                <w:lang w:val="sr-Cyrl-CS"/>
              </w:rPr>
            </w:pPr>
            <w:r>
              <w:rPr>
                <w:b/>
                <w:lang w:val="sr-Cyrl-CS"/>
              </w:rPr>
              <w:t>31</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III</w:t>
            </w:r>
            <w:r w:rsidRPr="00134353">
              <w:rPr>
                <w:b/>
                <w:sz w:val="16"/>
                <w:szCs w:val="16"/>
              </w:rPr>
              <w:t>1</w:t>
            </w:r>
          </w:p>
        </w:tc>
        <w:tc>
          <w:tcPr>
            <w:tcW w:w="3293" w:type="dxa"/>
            <w:vAlign w:val="center"/>
          </w:tcPr>
          <w:p w:rsidR="00D967B8" w:rsidRPr="00134353" w:rsidRDefault="001008BF" w:rsidP="00D967B8">
            <w:pPr>
              <w:jc w:val="center"/>
              <w:rPr>
                <w:lang w:val="sr-Cyrl-CS"/>
              </w:rPr>
            </w:pPr>
            <w:r>
              <w:rPr>
                <w:lang w:val="sr-Cyrl-CS"/>
              </w:rPr>
              <w:t>2</w:t>
            </w:r>
            <w:r w:rsidR="00E2487F">
              <w:rPr>
                <w:lang w:val="sr-Cyrl-CS"/>
              </w:rPr>
              <w:t>2</w:t>
            </w:r>
          </w:p>
        </w:tc>
        <w:tc>
          <w:tcPr>
            <w:tcW w:w="2220" w:type="dxa"/>
            <w:vAlign w:val="center"/>
          </w:tcPr>
          <w:p w:rsidR="00D967B8" w:rsidRPr="00CA7406" w:rsidRDefault="00E2487F" w:rsidP="00D967B8">
            <w:pPr>
              <w:jc w:val="center"/>
              <w:rPr>
                <w:lang w:val="sr-Cyrl-CS"/>
              </w:rPr>
            </w:pPr>
            <w:r w:rsidRPr="00CA7406">
              <w:rPr>
                <w:lang w:val="sr-Latn-RS"/>
              </w:rPr>
              <w:t>1</w:t>
            </w:r>
            <w:r w:rsidR="00D967B8" w:rsidRPr="00CA7406">
              <w:rPr>
                <w:lang w:val="sr-Cyrl-CS"/>
              </w:rPr>
              <w:t>2</w:t>
            </w:r>
          </w:p>
        </w:tc>
        <w:tc>
          <w:tcPr>
            <w:tcW w:w="3132" w:type="dxa"/>
            <w:vAlign w:val="center"/>
          </w:tcPr>
          <w:p w:rsidR="00D967B8" w:rsidRPr="00CA7406" w:rsidRDefault="00D967B8" w:rsidP="00D967B8">
            <w:pPr>
              <w:jc w:val="center"/>
              <w:rPr>
                <w:lang w:val="sr-Cyrl-CS"/>
              </w:rPr>
            </w:pPr>
            <w:r w:rsidRPr="00CA7406">
              <w:rPr>
                <w:lang w:val="sr-Cyrl-CS"/>
              </w:rPr>
              <w:t>1</w:t>
            </w:r>
            <w:r w:rsidR="00E2487F" w:rsidRPr="00CA7406">
              <w:rPr>
                <w:lang w:val="sr-Cyrl-CS"/>
              </w:rPr>
              <w:t>0</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III</w:t>
            </w:r>
            <w:r w:rsidRPr="00134353">
              <w:rPr>
                <w:b/>
                <w:sz w:val="16"/>
                <w:szCs w:val="16"/>
              </w:rPr>
              <w:t>2</w:t>
            </w:r>
          </w:p>
        </w:tc>
        <w:tc>
          <w:tcPr>
            <w:tcW w:w="3293" w:type="dxa"/>
            <w:vAlign w:val="center"/>
          </w:tcPr>
          <w:p w:rsidR="00D967B8" w:rsidRPr="00134353" w:rsidRDefault="00D967B8" w:rsidP="00D967B8">
            <w:pPr>
              <w:jc w:val="center"/>
              <w:rPr>
                <w:lang w:val="sr-Latn-RS"/>
              </w:rPr>
            </w:pPr>
            <w:r w:rsidRPr="00134353">
              <w:rPr>
                <w:lang w:val="sr-Cyrl-CS"/>
              </w:rPr>
              <w:t>2</w:t>
            </w:r>
            <w:r w:rsidR="001008BF">
              <w:rPr>
                <w:lang w:val="sr-Latn-RS"/>
              </w:rPr>
              <w:t>5</w:t>
            </w:r>
          </w:p>
        </w:tc>
        <w:tc>
          <w:tcPr>
            <w:tcW w:w="2220" w:type="dxa"/>
            <w:vAlign w:val="center"/>
          </w:tcPr>
          <w:p w:rsidR="00D967B8" w:rsidRPr="00CA7406" w:rsidRDefault="00E2487F" w:rsidP="00D967B8">
            <w:pPr>
              <w:jc w:val="center"/>
              <w:rPr>
                <w:lang w:val="sr-Cyrl-CS"/>
              </w:rPr>
            </w:pPr>
            <w:r w:rsidRPr="00CA7406">
              <w:rPr>
                <w:lang w:val="sr-Cyrl-CS"/>
              </w:rPr>
              <w:t>2</w:t>
            </w:r>
          </w:p>
        </w:tc>
        <w:tc>
          <w:tcPr>
            <w:tcW w:w="3132" w:type="dxa"/>
            <w:vAlign w:val="center"/>
          </w:tcPr>
          <w:p w:rsidR="00D967B8" w:rsidRPr="00CA7406" w:rsidRDefault="00E2487F" w:rsidP="00D967B8">
            <w:pPr>
              <w:jc w:val="center"/>
              <w:rPr>
                <w:lang w:val="sr-Cyrl-CS"/>
              </w:rPr>
            </w:pPr>
            <w:r w:rsidRPr="00CA7406">
              <w:rPr>
                <w:lang w:val="sr-Cyrl-CS"/>
              </w:rPr>
              <w:t>23</w:t>
            </w:r>
          </w:p>
        </w:tc>
      </w:tr>
      <w:tr w:rsidR="00D967B8" w:rsidTr="00DB22E4">
        <w:trPr>
          <w:trHeight w:val="245"/>
        </w:trPr>
        <w:tc>
          <w:tcPr>
            <w:tcW w:w="2785" w:type="dxa"/>
            <w:shd w:val="clear" w:color="auto" w:fill="FFFFFF" w:themeFill="background1"/>
            <w:vAlign w:val="center"/>
          </w:tcPr>
          <w:p w:rsidR="00D967B8" w:rsidRPr="00134353" w:rsidRDefault="00D967B8" w:rsidP="00D967B8">
            <w:pPr>
              <w:jc w:val="center"/>
              <w:rPr>
                <w:rFonts w:ascii="Arial Cirilica" w:hAnsi="Arial Cirilica"/>
                <w:b/>
              </w:rPr>
            </w:pPr>
            <w:r w:rsidRPr="00134353">
              <w:rPr>
                <w:b/>
              </w:rPr>
              <w:t>III</w:t>
            </w:r>
            <w:r w:rsidRPr="00134353">
              <w:rPr>
                <w:b/>
                <w:sz w:val="16"/>
                <w:szCs w:val="16"/>
              </w:rPr>
              <w:t>3</w:t>
            </w:r>
          </w:p>
        </w:tc>
        <w:tc>
          <w:tcPr>
            <w:tcW w:w="3293" w:type="dxa"/>
            <w:shd w:val="clear" w:color="auto" w:fill="FFFFFF" w:themeFill="background1"/>
            <w:vAlign w:val="center"/>
          </w:tcPr>
          <w:p w:rsidR="00D967B8" w:rsidRPr="00134353" w:rsidRDefault="00D967B8" w:rsidP="00D967B8">
            <w:pPr>
              <w:jc w:val="center"/>
              <w:rPr>
                <w:lang w:val="sr-Cyrl-CS"/>
              </w:rPr>
            </w:pPr>
            <w:r w:rsidRPr="00134353">
              <w:rPr>
                <w:lang w:val="sr-Cyrl-CS"/>
              </w:rPr>
              <w:t>17</w:t>
            </w:r>
          </w:p>
        </w:tc>
        <w:tc>
          <w:tcPr>
            <w:tcW w:w="2220" w:type="dxa"/>
            <w:shd w:val="clear" w:color="auto" w:fill="FFFFFF" w:themeFill="background1"/>
            <w:vAlign w:val="center"/>
          </w:tcPr>
          <w:p w:rsidR="00D967B8" w:rsidRPr="00CA7406" w:rsidRDefault="00E2487F" w:rsidP="00D967B8">
            <w:pPr>
              <w:jc w:val="center"/>
              <w:rPr>
                <w:lang w:val="sr-Latn-RS"/>
              </w:rPr>
            </w:pPr>
            <w:r w:rsidRPr="00CA7406">
              <w:rPr>
                <w:lang w:val="sr-Latn-RS"/>
              </w:rPr>
              <w:t>17</w:t>
            </w:r>
          </w:p>
        </w:tc>
        <w:tc>
          <w:tcPr>
            <w:tcW w:w="3132" w:type="dxa"/>
            <w:shd w:val="clear" w:color="auto" w:fill="FFFFFF" w:themeFill="background1"/>
            <w:vAlign w:val="center"/>
          </w:tcPr>
          <w:p w:rsidR="00D967B8" w:rsidRPr="00CA7406" w:rsidRDefault="00E2487F" w:rsidP="00D967B8">
            <w:pPr>
              <w:jc w:val="center"/>
              <w:rPr>
                <w:lang w:val="sr-Cyrl-CS"/>
              </w:rPr>
            </w:pPr>
            <w:r w:rsidRPr="00CA7406">
              <w:rPr>
                <w:lang w:val="sr-Cyrl-CS"/>
              </w:rPr>
              <w:t>0</w:t>
            </w:r>
          </w:p>
        </w:tc>
      </w:tr>
      <w:tr w:rsidR="00D967B8" w:rsidTr="00DB22E4">
        <w:trPr>
          <w:trHeight w:val="245"/>
        </w:trPr>
        <w:tc>
          <w:tcPr>
            <w:tcW w:w="2785" w:type="dxa"/>
            <w:shd w:val="clear" w:color="auto" w:fill="CCFFFF"/>
            <w:vAlign w:val="center"/>
          </w:tcPr>
          <w:p w:rsidR="00D967B8" w:rsidRPr="00134353" w:rsidRDefault="00D967B8" w:rsidP="00D967B8">
            <w:pPr>
              <w:jc w:val="center"/>
              <w:rPr>
                <w:b/>
              </w:rPr>
            </w:pPr>
            <w:r w:rsidRPr="00134353">
              <w:rPr>
                <w:b/>
                <w:lang w:val="sr-Cyrl-RS"/>
              </w:rPr>
              <w:t>Ук</w:t>
            </w:r>
            <w:r w:rsidRPr="00134353">
              <w:rPr>
                <w:rFonts w:ascii="Arial Cirilica" w:hAnsi="Arial Cirilica"/>
                <w:b/>
              </w:rPr>
              <w:t>.</w:t>
            </w:r>
          </w:p>
        </w:tc>
        <w:tc>
          <w:tcPr>
            <w:tcW w:w="3293" w:type="dxa"/>
            <w:shd w:val="clear" w:color="auto" w:fill="CCFFFF"/>
            <w:vAlign w:val="center"/>
          </w:tcPr>
          <w:p w:rsidR="00D967B8" w:rsidRPr="00134353" w:rsidRDefault="001008BF" w:rsidP="00D967B8">
            <w:pPr>
              <w:jc w:val="center"/>
              <w:rPr>
                <w:b/>
                <w:lang w:val="sr-Cyrl-CS"/>
              </w:rPr>
            </w:pPr>
            <w:r>
              <w:rPr>
                <w:b/>
                <w:lang w:val="sr-Cyrl-CS"/>
              </w:rPr>
              <w:t>63</w:t>
            </w:r>
          </w:p>
        </w:tc>
        <w:tc>
          <w:tcPr>
            <w:tcW w:w="2220" w:type="dxa"/>
            <w:shd w:val="clear" w:color="auto" w:fill="CCFFFF"/>
            <w:vAlign w:val="center"/>
          </w:tcPr>
          <w:p w:rsidR="00D967B8" w:rsidRPr="00CA7406" w:rsidRDefault="00E2487F" w:rsidP="00D967B8">
            <w:pPr>
              <w:jc w:val="center"/>
              <w:rPr>
                <w:b/>
                <w:lang w:val="sr-Cyrl-CS"/>
              </w:rPr>
            </w:pPr>
            <w:r w:rsidRPr="00CA7406">
              <w:rPr>
                <w:b/>
                <w:lang w:val="sr-Cyrl-CS"/>
              </w:rPr>
              <w:t>31</w:t>
            </w:r>
          </w:p>
        </w:tc>
        <w:tc>
          <w:tcPr>
            <w:tcW w:w="3132" w:type="dxa"/>
            <w:shd w:val="clear" w:color="auto" w:fill="CCFFFF"/>
            <w:vAlign w:val="center"/>
          </w:tcPr>
          <w:p w:rsidR="00D967B8" w:rsidRPr="00CA7406" w:rsidRDefault="00E2487F" w:rsidP="00D967B8">
            <w:pPr>
              <w:jc w:val="center"/>
              <w:rPr>
                <w:b/>
                <w:lang w:val="sr-Cyrl-CS"/>
              </w:rPr>
            </w:pPr>
            <w:r w:rsidRPr="00CA7406">
              <w:rPr>
                <w:b/>
                <w:lang w:val="sr-Cyrl-CS"/>
              </w:rPr>
              <w:t>33</w:t>
            </w:r>
          </w:p>
        </w:tc>
      </w:tr>
      <w:tr w:rsidR="00D967B8" w:rsidTr="00DB22E4">
        <w:trPr>
          <w:trHeight w:val="245"/>
        </w:trPr>
        <w:tc>
          <w:tcPr>
            <w:tcW w:w="2785" w:type="dxa"/>
            <w:shd w:val="clear" w:color="auto" w:fill="FFFFFF"/>
            <w:vAlign w:val="center"/>
          </w:tcPr>
          <w:p w:rsidR="00D967B8" w:rsidRPr="00134353" w:rsidRDefault="00D967B8" w:rsidP="00D967B8">
            <w:pPr>
              <w:jc w:val="center"/>
              <w:rPr>
                <w:b/>
              </w:rPr>
            </w:pPr>
            <w:r w:rsidRPr="00134353">
              <w:rPr>
                <w:b/>
              </w:rPr>
              <w:t>IV</w:t>
            </w:r>
            <w:r w:rsidRPr="00134353">
              <w:rPr>
                <w:b/>
                <w:sz w:val="16"/>
                <w:szCs w:val="16"/>
              </w:rPr>
              <w:t>1</w:t>
            </w:r>
          </w:p>
        </w:tc>
        <w:tc>
          <w:tcPr>
            <w:tcW w:w="3293" w:type="dxa"/>
            <w:vAlign w:val="center"/>
          </w:tcPr>
          <w:p w:rsidR="00D967B8" w:rsidRPr="00134353" w:rsidRDefault="001008BF" w:rsidP="00D967B8">
            <w:pPr>
              <w:jc w:val="center"/>
              <w:rPr>
                <w:lang w:val="sr-Cyrl-CS"/>
              </w:rPr>
            </w:pPr>
            <w:r>
              <w:rPr>
                <w:lang w:val="sr-Cyrl-CS"/>
              </w:rPr>
              <w:t>18</w:t>
            </w:r>
          </w:p>
        </w:tc>
        <w:tc>
          <w:tcPr>
            <w:tcW w:w="2220" w:type="dxa"/>
            <w:vAlign w:val="center"/>
          </w:tcPr>
          <w:p w:rsidR="00D967B8" w:rsidRPr="00CA7406" w:rsidRDefault="00E2487F" w:rsidP="00D967B8">
            <w:pPr>
              <w:jc w:val="center"/>
              <w:rPr>
                <w:lang w:val="sr-Latn-RS"/>
              </w:rPr>
            </w:pPr>
            <w:r w:rsidRPr="00CA7406">
              <w:rPr>
                <w:lang w:val="sr-Cyrl-CS"/>
              </w:rPr>
              <w:t>4</w:t>
            </w:r>
          </w:p>
        </w:tc>
        <w:tc>
          <w:tcPr>
            <w:tcW w:w="3132" w:type="dxa"/>
            <w:vAlign w:val="center"/>
          </w:tcPr>
          <w:p w:rsidR="00D967B8" w:rsidRPr="00CA7406" w:rsidRDefault="00E2487F" w:rsidP="00D967B8">
            <w:pPr>
              <w:jc w:val="center"/>
              <w:rPr>
                <w:lang w:val="sr-Cyrl-CS"/>
              </w:rPr>
            </w:pPr>
            <w:r w:rsidRPr="00CA7406">
              <w:rPr>
                <w:lang w:val="sr-Cyrl-CS"/>
              </w:rPr>
              <w:t>14</w:t>
            </w:r>
          </w:p>
        </w:tc>
      </w:tr>
      <w:tr w:rsidR="00D967B8" w:rsidTr="00DB22E4">
        <w:trPr>
          <w:trHeight w:val="236"/>
        </w:trPr>
        <w:tc>
          <w:tcPr>
            <w:tcW w:w="2785" w:type="dxa"/>
            <w:shd w:val="clear" w:color="auto" w:fill="FFFFFF"/>
            <w:vAlign w:val="center"/>
          </w:tcPr>
          <w:p w:rsidR="00D967B8" w:rsidRPr="00134353" w:rsidRDefault="00D967B8" w:rsidP="00D967B8">
            <w:pPr>
              <w:jc w:val="center"/>
              <w:rPr>
                <w:b/>
                <w:sz w:val="16"/>
                <w:szCs w:val="16"/>
              </w:rPr>
            </w:pPr>
            <w:r w:rsidRPr="00134353">
              <w:rPr>
                <w:b/>
              </w:rPr>
              <w:t>IV</w:t>
            </w:r>
            <w:r w:rsidRPr="00134353">
              <w:rPr>
                <w:b/>
                <w:sz w:val="16"/>
                <w:szCs w:val="16"/>
              </w:rPr>
              <w:t>2</w:t>
            </w:r>
          </w:p>
          <w:p w:rsidR="00D967B8" w:rsidRPr="00134353" w:rsidRDefault="00D967B8" w:rsidP="00D967B8">
            <w:pPr>
              <w:jc w:val="center"/>
              <w:rPr>
                <w:b/>
              </w:rPr>
            </w:pPr>
          </w:p>
        </w:tc>
        <w:tc>
          <w:tcPr>
            <w:tcW w:w="3293" w:type="dxa"/>
            <w:vAlign w:val="center"/>
          </w:tcPr>
          <w:p w:rsidR="00D967B8" w:rsidRPr="00134353" w:rsidRDefault="001008BF" w:rsidP="00D967B8">
            <w:pPr>
              <w:jc w:val="center"/>
              <w:rPr>
                <w:lang w:val="sr-Cyrl-CS"/>
              </w:rPr>
            </w:pPr>
            <w:r>
              <w:rPr>
                <w:lang w:val="sr-Cyrl-CS"/>
              </w:rPr>
              <w:t>23</w:t>
            </w:r>
          </w:p>
        </w:tc>
        <w:tc>
          <w:tcPr>
            <w:tcW w:w="2220" w:type="dxa"/>
            <w:vAlign w:val="center"/>
          </w:tcPr>
          <w:p w:rsidR="00D967B8" w:rsidRPr="00CA7406" w:rsidRDefault="00D967B8" w:rsidP="00D967B8">
            <w:pPr>
              <w:jc w:val="center"/>
              <w:rPr>
                <w:lang w:val="sr-Cyrl-CS"/>
              </w:rPr>
            </w:pPr>
            <w:r w:rsidRPr="00CA7406">
              <w:rPr>
                <w:lang w:val="sr-Cyrl-CS"/>
              </w:rPr>
              <w:t>6</w:t>
            </w:r>
          </w:p>
        </w:tc>
        <w:tc>
          <w:tcPr>
            <w:tcW w:w="3132" w:type="dxa"/>
            <w:vAlign w:val="center"/>
          </w:tcPr>
          <w:p w:rsidR="00D967B8" w:rsidRPr="00CA7406" w:rsidRDefault="00D967B8" w:rsidP="00D967B8">
            <w:pPr>
              <w:jc w:val="center"/>
              <w:rPr>
                <w:lang w:val="sr-Cyrl-CS"/>
              </w:rPr>
            </w:pPr>
            <w:r w:rsidRPr="00CA7406">
              <w:rPr>
                <w:lang w:val="sr-Cyrl-CS"/>
              </w:rPr>
              <w:t>1</w:t>
            </w:r>
            <w:r w:rsidR="005F4712" w:rsidRPr="00CA7406">
              <w:rPr>
                <w:lang w:val="sr-Cyrl-CS"/>
              </w:rPr>
              <w:t>7</w:t>
            </w:r>
          </w:p>
        </w:tc>
      </w:tr>
      <w:tr w:rsidR="00D967B8" w:rsidTr="00D001E0">
        <w:trPr>
          <w:trHeight w:val="218"/>
        </w:trPr>
        <w:tc>
          <w:tcPr>
            <w:tcW w:w="2785" w:type="dxa"/>
            <w:shd w:val="clear" w:color="auto" w:fill="FFFFFF"/>
            <w:vAlign w:val="center"/>
          </w:tcPr>
          <w:p w:rsidR="00D967B8" w:rsidRPr="00134353" w:rsidRDefault="00D967B8" w:rsidP="00D967B8">
            <w:pPr>
              <w:jc w:val="center"/>
              <w:rPr>
                <w:b/>
                <w:sz w:val="16"/>
                <w:szCs w:val="16"/>
              </w:rPr>
            </w:pPr>
            <w:r w:rsidRPr="00134353">
              <w:rPr>
                <w:b/>
              </w:rPr>
              <w:t>IV</w:t>
            </w:r>
            <w:r w:rsidRPr="00134353">
              <w:rPr>
                <w:b/>
                <w:sz w:val="16"/>
                <w:szCs w:val="16"/>
              </w:rPr>
              <w:t>3</w:t>
            </w:r>
          </w:p>
          <w:p w:rsidR="00D967B8" w:rsidRPr="00134353" w:rsidRDefault="00D967B8" w:rsidP="00D967B8">
            <w:pPr>
              <w:jc w:val="center"/>
              <w:rPr>
                <w:b/>
              </w:rPr>
            </w:pPr>
          </w:p>
        </w:tc>
        <w:tc>
          <w:tcPr>
            <w:tcW w:w="3293" w:type="dxa"/>
            <w:vAlign w:val="center"/>
          </w:tcPr>
          <w:p w:rsidR="00D967B8" w:rsidRPr="00134353" w:rsidRDefault="00F77BE2" w:rsidP="00D967B8">
            <w:pPr>
              <w:jc w:val="center"/>
              <w:rPr>
                <w:lang w:val="sr-Cyrl-CS"/>
              </w:rPr>
            </w:pPr>
            <w:r>
              <w:rPr>
                <w:lang w:val="sr-Cyrl-CS"/>
              </w:rPr>
              <w:t>1</w:t>
            </w:r>
            <w:r w:rsidR="005F4712">
              <w:rPr>
                <w:lang w:val="sr-Cyrl-CS"/>
              </w:rPr>
              <w:t>6</w:t>
            </w:r>
          </w:p>
        </w:tc>
        <w:tc>
          <w:tcPr>
            <w:tcW w:w="2220" w:type="dxa"/>
            <w:vAlign w:val="center"/>
          </w:tcPr>
          <w:p w:rsidR="00D967B8" w:rsidRPr="00CA7406" w:rsidRDefault="005F4712" w:rsidP="00D967B8">
            <w:pPr>
              <w:jc w:val="center"/>
              <w:rPr>
                <w:lang w:val="sr-Cyrl-CS"/>
              </w:rPr>
            </w:pPr>
            <w:r w:rsidRPr="00CA7406">
              <w:rPr>
                <w:lang w:val="sr-Cyrl-CS"/>
              </w:rPr>
              <w:t>0</w:t>
            </w:r>
          </w:p>
        </w:tc>
        <w:tc>
          <w:tcPr>
            <w:tcW w:w="3132" w:type="dxa"/>
            <w:vAlign w:val="center"/>
          </w:tcPr>
          <w:p w:rsidR="00D967B8" w:rsidRPr="00CA7406" w:rsidRDefault="005F4712" w:rsidP="00D967B8">
            <w:pPr>
              <w:jc w:val="center"/>
              <w:rPr>
                <w:lang w:val="sr-Cyrl-CS"/>
              </w:rPr>
            </w:pPr>
            <w:r w:rsidRPr="00CA7406">
              <w:rPr>
                <w:lang w:val="sr-Cyrl-CS"/>
              </w:rPr>
              <w:t>16</w:t>
            </w:r>
          </w:p>
        </w:tc>
      </w:tr>
      <w:tr w:rsidR="00D967B8" w:rsidTr="00DB22E4">
        <w:trPr>
          <w:trHeight w:val="257"/>
        </w:trPr>
        <w:tc>
          <w:tcPr>
            <w:tcW w:w="2785" w:type="dxa"/>
            <w:shd w:val="clear" w:color="auto" w:fill="CCFFFF"/>
            <w:vAlign w:val="center"/>
          </w:tcPr>
          <w:p w:rsidR="00D967B8" w:rsidRPr="00134353" w:rsidRDefault="00D967B8" w:rsidP="00D967B8">
            <w:pPr>
              <w:jc w:val="center"/>
              <w:rPr>
                <w:b/>
                <w:lang w:val="sr-Cyrl-CS"/>
              </w:rPr>
            </w:pPr>
            <w:r w:rsidRPr="00134353">
              <w:rPr>
                <w:b/>
                <w:lang w:val="sr-Cyrl-RS"/>
              </w:rPr>
              <w:t>Ук</w:t>
            </w:r>
            <w:r w:rsidRPr="00134353">
              <w:rPr>
                <w:rFonts w:ascii="Arial Cirilica" w:hAnsi="Arial Cirilica"/>
                <w:b/>
              </w:rPr>
              <w:t>.</w:t>
            </w:r>
          </w:p>
        </w:tc>
        <w:tc>
          <w:tcPr>
            <w:tcW w:w="3293" w:type="dxa"/>
            <w:shd w:val="clear" w:color="auto" w:fill="CCFFFF"/>
            <w:vAlign w:val="center"/>
          </w:tcPr>
          <w:p w:rsidR="00D967B8" w:rsidRPr="00134353" w:rsidRDefault="00F77BE2" w:rsidP="00D967B8">
            <w:pPr>
              <w:jc w:val="center"/>
              <w:rPr>
                <w:b/>
                <w:lang w:val="sr-Latn-RS"/>
              </w:rPr>
            </w:pPr>
            <w:r>
              <w:rPr>
                <w:b/>
                <w:lang w:val="sr-Latn-RS"/>
              </w:rPr>
              <w:t>5</w:t>
            </w:r>
            <w:r w:rsidR="005F4712">
              <w:rPr>
                <w:b/>
                <w:lang w:val="sr-Latn-RS"/>
              </w:rPr>
              <w:t>7</w:t>
            </w:r>
          </w:p>
        </w:tc>
        <w:tc>
          <w:tcPr>
            <w:tcW w:w="2220" w:type="dxa"/>
            <w:shd w:val="clear" w:color="auto" w:fill="CCFFFF"/>
            <w:vAlign w:val="center"/>
          </w:tcPr>
          <w:p w:rsidR="00D967B8" w:rsidRPr="00CA7406" w:rsidRDefault="005F4712" w:rsidP="00D967B8">
            <w:pPr>
              <w:jc w:val="center"/>
              <w:rPr>
                <w:b/>
                <w:lang w:val="sr-Cyrl-CS"/>
              </w:rPr>
            </w:pPr>
            <w:r w:rsidRPr="00CA7406">
              <w:rPr>
                <w:b/>
                <w:lang w:val="sr-Cyrl-CS"/>
              </w:rPr>
              <w:t>1</w:t>
            </w:r>
            <w:r w:rsidR="00D967B8" w:rsidRPr="00CA7406">
              <w:rPr>
                <w:b/>
                <w:lang w:val="sr-Cyrl-CS"/>
              </w:rPr>
              <w:t>0</w:t>
            </w:r>
          </w:p>
        </w:tc>
        <w:tc>
          <w:tcPr>
            <w:tcW w:w="3132" w:type="dxa"/>
            <w:shd w:val="clear" w:color="auto" w:fill="CCFFFF"/>
            <w:vAlign w:val="center"/>
          </w:tcPr>
          <w:p w:rsidR="00D967B8" w:rsidRPr="00CA7406" w:rsidRDefault="005F4712" w:rsidP="00D967B8">
            <w:pPr>
              <w:jc w:val="center"/>
              <w:rPr>
                <w:b/>
                <w:lang w:val="sr-Cyrl-CS"/>
              </w:rPr>
            </w:pPr>
            <w:r w:rsidRPr="00CA7406">
              <w:rPr>
                <w:b/>
                <w:lang w:val="sr-Cyrl-CS"/>
              </w:rPr>
              <w:t>47</w:t>
            </w:r>
          </w:p>
        </w:tc>
      </w:tr>
      <w:tr w:rsidR="002071C1" w:rsidTr="00DB22E4">
        <w:trPr>
          <w:trHeight w:val="295"/>
        </w:trPr>
        <w:tc>
          <w:tcPr>
            <w:tcW w:w="2785" w:type="dxa"/>
            <w:shd w:val="clear" w:color="auto" w:fill="CCFFFF"/>
            <w:vAlign w:val="center"/>
          </w:tcPr>
          <w:p w:rsidR="002071C1" w:rsidRPr="00134353" w:rsidRDefault="00434530">
            <w:pPr>
              <w:jc w:val="center"/>
              <w:rPr>
                <w:rFonts w:ascii="Calibri" w:hAnsi="Calibri"/>
                <w:b/>
                <w:sz w:val="28"/>
                <w:szCs w:val="28"/>
                <w:lang w:val="sr-Cyrl-CS"/>
              </w:rPr>
            </w:pPr>
            <w:r w:rsidRPr="00134353">
              <w:rPr>
                <w:b/>
                <w:sz w:val="28"/>
                <w:szCs w:val="28"/>
                <w:lang w:val="sr-Cyrl-CS"/>
              </w:rPr>
              <w:t>УК</w:t>
            </w:r>
            <w:r w:rsidRPr="00134353">
              <w:rPr>
                <w:rFonts w:ascii="Calibri" w:hAnsi="Calibri"/>
                <w:b/>
                <w:sz w:val="28"/>
                <w:szCs w:val="28"/>
                <w:lang w:val="sr-Cyrl-CS"/>
              </w:rPr>
              <w:t>.</w:t>
            </w:r>
          </w:p>
        </w:tc>
        <w:tc>
          <w:tcPr>
            <w:tcW w:w="3293" w:type="dxa"/>
            <w:shd w:val="clear" w:color="auto" w:fill="CCFFFF"/>
            <w:vAlign w:val="center"/>
          </w:tcPr>
          <w:p w:rsidR="002071C1" w:rsidRPr="00134353" w:rsidRDefault="00D967B8">
            <w:pPr>
              <w:jc w:val="center"/>
              <w:rPr>
                <w:b/>
                <w:sz w:val="28"/>
                <w:szCs w:val="28"/>
                <w:lang w:val="sr-Cyrl-CS"/>
              </w:rPr>
            </w:pPr>
            <w:r w:rsidRPr="00134353">
              <w:rPr>
                <w:b/>
                <w:sz w:val="28"/>
                <w:szCs w:val="28"/>
                <w:lang w:val="sr-Cyrl-CS"/>
              </w:rPr>
              <w:t>2</w:t>
            </w:r>
            <w:r w:rsidR="00F77BE2">
              <w:rPr>
                <w:b/>
                <w:sz w:val="28"/>
                <w:szCs w:val="28"/>
                <w:lang w:val="sr-Cyrl-CS"/>
              </w:rPr>
              <w:t>4</w:t>
            </w:r>
            <w:r w:rsidR="005F4712">
              <w:rPr>
                <w:b/>
                <w:sz w:val="28"/>
                <w:szCs w:val="28"/>
                <w:lang w:val="sr-Cyrl-CS"/>
              </w:rPr>
              <w:t>3</w:t>
            </w:r>
          </w:p>
        </w:tc>
        <w:tc>
          <w:tcPr>
            <w:tcW w:w="2220" w:type="dxa"/>
            <w:shd w:val="clear" w:color="auto" w:fill="CCFFFF"/>
            <w:vAlign w:val="center"/>
          </w:tcPr>
          <w:p w:rsidR="002071C1" w:rsidRPr="00CA7406" w:rsidRDefault="005C391A">
            <w:pPr>
              <w:jc w:val="center"/>
              <w:rPr>
                <w:b/>
                <w:sz w:val="28"/>
                <w:szCs w:val="28"/>
                <w:lang w:val="sr-Cyrl-RS"/>
              </w:rPr>
            </w:pPr>
            <w:r>
              <w:rPr>
                <w:b/>
                <w:sz w:val="28"/>
                <w:szCs w:val="28"/>
                <w:lang w:val="sr-Cyrl-RS"/>
              </w:rPr>
              <w:t>90</w:t>
            </w:r>
          </w:p>
        </w:tc>
        <w:tc>
          <w:tcPr>
            <w:tcW w:w="3132" w:type="dxa"/>
            <w:shd w:val="clear" w:color="auto" w:fill="CCFFFF"/>
            <w:vAlign w:val="center"/>
          </w:tcPr>
          <w:p w:rsidR="002071C1" w:rsidRPr="00CA7406" w:rsidRDefault="005C391A">
            <w:pPr>
              <w:jc w:val="center"/>
              <w:rPr>
                <w:b/>
                <w:sz w:val="28"/>
                <w:szCs w:val="28"/>
                <w:lang w:val="sr-Cyrl-CS"/>
              </w:rPr>
            </w:pPr>
            <w:r>
              <w:rPr>
                <w:b/>
                <w:sz w:val="28"/>
                <w:szCs w:val="28"/>
                <w:lang w:val="sr-Cyrl-CS"/>
              </w:rPr>
              <w:t>153</w:t>
            </w:r>
          </w:p>
        </w:tc>
      </w:tr>
      <w:tr w:rsidR="002071C1">
        <w:trPr>
          <w:trHeight w:val="295"/>
        </w:trPr>
        <w:tc>
          <w:tcPr>
            <w:tcW w:w="11430" w:type="dxa"/>
            <w:gridSpan w:val="4"/>
            <w:tcBorders>
              <w:left w:val="nil"/>
              <w:right w:val="nil"/>
            </w:tcBorders>
            <w:shd w:val="clear" w:color="auto" w:fill="FFFFFF" w:themeFill="background1"/>
            <w:vAlign w:val="center"/>
          </w:tcPr>
          <w:p w:rsidR="002071C1" w:rsidRPr="00CA7406" w:rsidRDefault="002071C1">
            <w:pPr>
              <w:jc w:val="center"/>
              <w:rPr>
                <w:b/>
                <w:sz w:val="28"/>
                <w:szCs w:val="28"/>
                <w:lang w:val="sr-Cyrl-CS"/>
              </w:rPr>
            </w:pPr>
          </w:p>
        </w:tc>
      </w:tr>
      <w:tr w:rsidR="002071C1" w:rsidTr="00DB22E4">
        <w:trPr>
          <w:trHeight w:val="654"/>
        </w:trPr>
        <w:tc>
          <w:tcPr>
            <w:tcW w:w="2785" w:type="dxa"/>
            <w:shd w:val="clear" w:color="auto" w:fill="CCFFFF"/>
            <w:vAlign w:val="center"/>
          </w:tcPr>
          <w:p w:rsidR="002071C1" w:rsidRPr="00134353" w:rsidRDefault="00434530">
            <w:pPr>
              <w:jc w:val="center"/>
              <w:rPr>
                <w:b/>
                <w:lang w:val="sr-Cyrl-CS"/>
              </w:rPr>
            </w:pPr>
            <w:r w:rsidRPr="00134353">
              <w:rPr>
                <w:b/>
                <w:lang w:val="sr-Cyrl-CS"/>
              </w:rPr>
              <w:t>Разред</w:t>
            </w:r>
          </w:p>
        </w:tc>
        <w:tc>
          <w:tcPr>
            <w:tcW w:w="3293" w:type="dxa"/>
            <w:shd w:val="clear" w:color="auto" w:fill="CCFFFF"/>
            <w:vAlign w:val="center"/>
          </w:tcPr>
          <w:p w:rsidR="002071C1" w:rsidRPr="00134353" w:rsidRDefault="00434530">
            <w:pPr>
              <w:jc w:val="center"/>
              <w:rPr>
                <w:b/>
                <w:lang w:val="sr-Cyrl-CS"/>
              </w:rPr>
            </w:pPr>
            <w:r w:rsidRPr="00134353">
              <w:rPr>
                <w:b/>
                <w:lang w:val="sr-Cyrl-CS"/>
              </w:rPr>
              <w:t>Број ученика</w:t>
            </w:r>
          </w:p>
        </w:tc>
        <w:tc>
          <w:tcPr>
            <w:tcW w:w="2220" w:type="dxa"/>
            <w:shd w:val="clear" w:color="auto" w:fill="CCFFFF"/>
            <w:vAlign w:val="center"/>
          </w:tcPr>
          <w:p w:rsidR="002071C1" w:rsidRPr="00CA7406" w:rsidRDefault="00434530">
            <w:pPr>
              <w:jc w:val="center"/>
              <w:rPr>
                <w:b/>
                <w:lang w:val="sr-Cyrl-CS"/>
              </w:rPr>
            </w:pPr>
            <w:r w:rsidRPr="00CA7406">
              <w:rPr>
                <w:b/>
                <w:lang w:val="sr-Cyrl-CS"/>
              </w:rPr>
              <w:t>Верска</w:t>
            </w:r>
          </w:p>
          <w:p w:rsidR="002071C1" w:rsidRPr="00CA7406" w:rsidRDefault="00434530">
            <w:pPr>
              <w:jc w:val="center"/>
              <w:rPr>
                <w:b/>
                <w:lang w:val="sr-Cyrl-CS"/>
              </w:rPr>
            </w:pPr>
            <w:r w:rsidRPr="00CA7406">
              <w:rPr>
                <w:b/>
                <w:lang w:val="sr-Cyrl-CS"/>
              </w:rPr>
              <w:t>настава</w:t>
            </w:r>
          </w:p>
        </w:tc>
        <w:tc>
          <w:tcPr>
            <w:tcW w:w="3132" w:type="dxa"/>
            <w:shd w:val="clear" w:color="auto" w:fill="CCFFFF"/>
            <w:vAlign w:val="center"/>
          </w:tcPr>
          <w:p w:rsidR="002071C1" w:rsidRPr="00CA7406" w:rsidRDefault="00434530">
            <w:pPr>
              <w:jc w:val="center"/>
              <w:rPr>
                <w:b/>
                <w:lang w:val="sr-Cyrl-RS"/>
              </w:rPr>
            </w:pPr>
            <w:r w:rsidRPr="00CA7406">
              <w:rPr>
                <w:b/>
                <w:lang w:val="sr-Cyrl-RS"/>
              </w:rPr>
              <w:t>Грађанско васпитање</w:t>
            </w:r>
          </w:p>
        </w:tc>
      </w:tr>
      <w:tr w:rsidR="002071C1" w:rsidTr="00DB22E4">
        <w:trPr>
          <w:trHeight w:val="295"/>
        </w:trPr>
        <w:tc>
          <w:tcPr>
            <w:tcW w:w="2785" w:type="dxa"/>
            <w:shd w:val="clear" w:color="auto" w:fill="FFFFFF" w:themeFill="background1"/>
            <w:vAlign w:val="center"/>
          </w:tcPr>
          <w:p w:rsidR="002071C1" w:rsidRPr="00134353" w:rsidRDefault="00434530">
            <w:pPr>
              <w:jc w:val="center"/>
              <w:rPr>
                <w:b/>
                <w:sz w:val="28"/>
                <w:szCs w:val="28"/>
                <w:lang w:val="sr-Cyrl-CS"/>
              </w:rPr>
            </w:pPr>
            <w:r w:rsidRPr="00134353">
              <w:rPr>
                <w:b/>
                <w:sz w:val="28"/>
                <w:szCs w:val="28"/>
                <w:lang w:val="sr-Cyrl-CS"/>
              </w:rPr>
              <w:t>Главица</w:t>
            </w:r>
          </w:p>
        </w:tc>
        <w:tc>
          <w:tcPr>
            <w:tcW w:w="3293" w:type="dxa"/>
            <w:shd w:val="clear" w:color="auto" w:fill="FFFFFF" w:themeFill="background1"/>
            <w:vAlign w:val="center"/>
          </w:tcPr>
          <w:p w:rsidR="002071C1" w:rsidRPr="00134353" w:rsidRDefault="00316A9F">
            <w:pPr>
              <w:jc w:val="center"/>
              <w:rPr>
                <w:sz w:val="28"/>
                <w:szCs w:val="28"/>
                <w:lang w:val="sr-Cyrl-CS"/>
              </w:rPr>
            </w:pPr>
            <w:r>
              <w:rPr>
                <w:sz w:val="28"/>
                <w:szCs w:val="28"/>
                <w:lang w:val="sr-Cyrl-CS"/>
              </w:rPr>
              <w:t>11</w:t>
            </w:r>
          </w:p>
        </w:tc>
        <w:tc>
          <w:tcPr>
            <w:tcW w:w="2220" w:type="dxa"/>
            <w:shd w:val="clear" w:color="auto" w:fill="FFFFFF" w:themeFill="background1"/>
            <w:vAlign w:val="center"/>
          </w:tcPr>
          <w:p w:rsidR="002071C1" w:rsidRPr="00CA7406" w:rsidRDefault="00434530">
            <w:pPr>
              <w:jc w:val="center"/>
              <w:rPr>
                <w:sz w:val="28"/>
                <w:szCs w:val="28"/>
                <w:lang w:val="sr-Cyrl-CS"/>
              </w:rPr>
            </w:pPr>
            <w:r w:rsidRPr="00CA7406">
              <w:rPr>
                <w:sz w:val="28"/>
                <w:szCs w:val="28"/>
                <w:lang w:val="sr-Cyrl-CS"/>
              </w:rPr>
              <w:t>1</w:t>
            </w:r>
            <w:r w:rsidR="00316A9F" w:rsidRPr="00CA7406">
              <w:rPr>
                <w:sz w:val="28"/>
                <w:szCs w:val="28"/>
                <w:lang w:val="sr-Cyrl-CS"/>
              </w:rPr>
              <w:t>1</w:t>
            </w:r>
          </w:p>
        </w:tc>
        <w:tc>
          <w:tcPr>
            <w:tcW w:w="3132" w:type="dxa"/>
            <w:shd w:val="clear" w:color="auto" w:fill="FFFFFF" w:themeFill="background1"/>
            <w:vAlign w:val="center"/>
          </w:tcPr>
          <w:p w:rsidR="002071C1" w:rsidRPr="00CA7406" w:rsidRDefault="00434530">
            <w:pPr>
              <w:jc w:val="center"/>
              <w:rPr>
                <w:sz w:val="28"/>
                <w:szCs w:val="28"/>
                <w:lang w:val="sr-Cyrl-CS"/>
              </w:rPr>
            </w:pPr>
            <w:r w:rsidRPr="00CA7406">
              <w:rPr>
                <w:sz w:val="28"/>
                <w:szCs w:val="28"/>
                <w:lang w:val="sr-Cyrl-CS"/>
              </w:rPr>
              <w:t>0</w:t>
            </w:r>
          </w:p>
        </w:tc>
      </w:tr>
      <w:tr w:rsidR="002071C1" w:rsidTr="00DB22E4">
        <w:trPr>
          <w:trHeight w:val="295"/>
        </w:trPr>
        <w:tc>
          <w:tcPr>
            <w:tcW w:w="2785" w:type="dxa"/>
            <w:shd w:val="clear" w:color="auto" w:fill="FFFFFF" w:themeFill="background1"/>
            <w:vAlign w:val="center"/>
          </w:tcPr>
          <w:p w:rsidR="002071C1" w:rsidRPr="00134353" w:rsidRDefault="00434530">
            <w:pPr>
              <w:jc w:val="center"/>
              <w:rPr>
                <w:b/>
                <w:sz w:val="28"/>
                <w:szCs w:val="28"/>
                <w:lang w:val="sr-Cyrl-CS"/>
              </w:rPr>
            </w:pPr>
            <w:r w:rsidRPr="00134353">
              <w:rPr>
                <w:b/>
                <w:sz w:val="28"/>
                <w:szCs w:val="28"/>
                <w:lang w:val="sr-Cyrl-CS"/>
              </w:rPr>
              <w:t>Давидовац</w:t>
            </w:r>
          </w:p>
        </w:tc>
        <w:tc>
          <w:tcPr>
            <w:tcW w:w="3293" w:type="dxa"/>
            <w:shd w:val="clear" w:color="auto" w:fill="FFFFFF" w:themeFill="background1"/>
            <w:vAlign w:val="center"/>
          </w:tcPr>
          <w:p w:rsidR="002071C1" w:rsidRPr="00134353" w:rsidRDefault="00316A9F">
            <w:pPr>
              <w:jc w:val="center"/>
              <w:rPr>
                <w:sz w:val="28"/>
                <w:szCs w:val="28"/>
                <w:lang w:val="sr-Cyrl-CS"/>
              </w:rPr>
            </w:pPr>
            <w:r>
              <w:rPr>
                <w:sz w:val="28"/>
                <w:szCs w:val="28"/>
                <w:lang w:val="sr-Cyrl-CS"/>
              </w:rPr>
              <w:t>11</w:t>
            </w:r>
          </w:p>
        </w:tc>
        <w:tc>
          <w:tcPr>
            <w:tcW w:w="2220" w:type="dxa"/>
            <w:shd w:val="clear" w:color="auto" w:fill="FFFFFF" w:themeFill="background1"/>
            <w:vAlign w:val="center"/>
          </w:tcPr>
          <w:p w:rsidR="002071C1" w:rsidRPr="00CA7406" w:rsidRDefault="00316A9F">
            <w:pPr>
              <w:jc w:val="center"/>
              <w:rPr>
                <w:sz w:val="28"/>
                <w:szCs w:val="28"/>
                <w:lang w:val="sr-Cyrl-CS"/>
              </w:rPr>
            </w:pPr>
            <w:r w:rsidRPr="00CA7406">
              <w:rPr>
                <w:sz w:val="28"/>
                <w:szCs w:val="28"/>
                <w:lang w:val="sr-Cyrl-CS"/>
              </w:rPr>
              <w:t>11</w:t>
            </w:r>
          </w:p>
        </w:tc>
        <w:tc>
          <w:tcPr>
            <w:tcW w:w="3132" w:type="dxa"/>
            <w:shd w:val="clear" w:color="auto" w:fill="FFFFFF" w:themeFill="background1"/>
            <w:vAlign w:val="center"/>
          </w:tcPr>
          <w:p w:rsidR="002071C1" w:rsidRPr="00CA7406" w:rsidRDefault="00434530">
            <w:pPr>
              <w:jc w:val="center"/>
              <w:rPr>
                <w:sz w:val="28"/>
                <w:szCs w:val="28"/>
                <w:lang w:val="sr-Cyrl-CS"/>
              </w:rPr>
            </w:pPr>
            <w:r w:rsidRPr="00CA7406">
              <w:rPr>
                <w:sz w:val="28"/>
                <w:szCs w:val="28"/>
                <w:lang w:val="sr-Cyrl-CS"/>
              </w:rPr>
              <w:t>0</w:t>
            </w:r>
          </w:p>
        </w:tc>
      </w:tr>
      <w:tr w:rsidR="002071C1" w:rsidTr="00DB22E4">
        <w:trPr>
          <w:trHeight w:val="295"/>
        </w:trPr>
        <w:tc>
          <w:tcPr>
            <w:tcW w:w="2785" w:type="dxa"/>
            <w:shd w:val="clear" w:color="auto" w:fill="CCFFFF"/>
            <w:vAlign w:val="center"/>
          </w:tcPr>
          <w:p w:rsidR="002071C1" w:rsidRPr="00134353" w:rsidRDefault="00434530">
            <w:pPr>
              <w:jc w:val="center"/>
              <w:rPr>
                <w:b/>
                <w:sz w:val="28"/>
                <w:szCs w:val="28"/>
                <w:lang w:val="sr-Cyrl-CS"/>
              </w:rPr>
            </w:pPr>
            <w:r w:rsidRPr="00134353">
              <w:rPr>
                <w:b/>
                <w:sz w:val="28"/>
                <w:szCs w:val="28"/>
                <w:lang w:val="sr-Cyrl-CS"/>
              </w:rPr>
              <w:t>Укупно</w:t>
            </w:r>
          </w:p>
        </w:tc>
        <w:tc>
          <w:tcPr>
            <w:tcW w:w="3293" w:type="dxa"/>
            <w:shd w:val="clear" w:color="auto" w:fill="CCFFFF"/>
            <w:vAlign w:val="center"/>
          </w:tcPr>
          <w:p w:rsidR="002071C1" w:rsidRPr="00134353" w:rsidRDefault="009033B4" w:rsidP="009033B4">
            <w:pPr>
              <w:jc w:val="center"/>
              <w:rPr>
                <w:b/>
                <w:sz w:val="28"/>
                <w:szCs w:val="28"/>
                <w:lang w:val="sr-Cyrl-CS"/>
              </w:rPr>
            </w:pPr>
            <w:r w:rsidRPr="00134353">
              <w:rPr>
                <w:b/>
                <w:sz w:val="28"/>
                <w:szCs w:val="28"/>
                <w:lang w:val="sr-Cyrl-CS"/>
              </w:rPr>
              <w:t>2</w:t>
            </w:r>
            <w:r w:rsidR="00316A9F">
              <w:rPr>
                <w:b/>
                <w:sz w:val="28"/>
                <w:szCs w:val="28"/>
                <w:lang w:val="sr-Cyrl-CS"/>
              </w:rPr>
              <w:t>2</w:t>
            </w:r>
          </w:p>
        </w:tc>
        <w:tc>
          <w:tcPr>
            <w:tcW w:w="2220" w:type="dxa"/>
            <w:shd w:val="clear" w:color="auto" w:fill="CCFFFF"/>
            <w:vAlign w:val="center"/>
          </w:tcPr>
          <w:p w:rsidR="002071C1" w:rsidRPr="00CA7406" w:rsidRDefault="009033B4">
            <w:pPr>
              <w:jc w:val="center"/>
              <w:rPr>
                <w:b/>
                <w:sz w:val="28"/>
                <w:szCs w:val="28"/>
                <w:lang w:val="sr-Cyrl-CS"/>
              </w:rPr>
            </w:pPr>
            <w:r w:rsidRPr="00CA7406">
              <w:rPr>
                <w:b/>
                <w:sz w:val="28"/>
                <w:szCs w:val="28"/>
                <w:lang w:val="sr-Cyrl-CS"/>
              </w:rPr>
              <w:t>2</w:t>
            </w:r>
            <w:r w:rsidR="00316A9F" w:rsidRPr="00CA7406">
              <w:rPr>
                <w:b/>
                <w:sz w:val="28"/>
                <w:szCs w:val="28"/>
                <w:lang w:val="sr-Cyrl-CS"/>
              </w:rPr>
              <w:t>2</w:t>
            </w:r>
          </w:p>
        </w:tc>
        <w:tc>
          <w:tcPr>
            <w:tcW w:w="3132" w:type="dxa"/>
            <w:shd w:val="clear" w:color="auto" w:fill="CCFFFF"/>
            <w:vAlign w:val="center"/>
          </w:tcPr>
          <w:p w:rsidR="002071C1" w:rsidRPr="00CA7406" w:rsidRDefault="00434530">
            <w:pPr>
              <w:jc w:val="center"/>
              <w:rPr>
                <w:b/>
                <w:sz w:val="28"/>
                <w:szCs w:val="28"/>
                <w:lang w:val="sr-Cyrl-CS"/>
              </w:rPr>
            </w:pPr>
            <w:r w:rsidRPr="00CA7406">
              <w:rPr>
                <w:b/>
                <w:sz w:val="28"/>
                <w:szCs w:val="28"/>
                <w:lang w:val="sr-Cyrl-CS"/>
              </w:rPr>
              <w:t>0</w:t>
            </w:r>
          </w:p>
        </w:tc>
      </w:tr>
      <w:tr w:rsidR="002071C1">
        <w:trPr>
          <w:trHeight w:val="295"/>
        </w:trPr>
        <w:tc>
          <w:tcPr>
            <w:tcW w:w="11430" w:type="dxa"/>
            <w:gridSpan w:val="4"/>
            <w:tcBorders>
              <w:left w:val="nil"/>
              <w:right w:val="nil"/>
            </w:tcBorders>
            <w:shd w:val="clear" w:color="auto" w:fill="FFFFFF" w:themeFill="background1"/>
            <w:vAlign w:val="center"/>
          </w:tcPr>
          <w:p w:rsidR="002071C1" w:rsidRPr="00CA7406" w:rsidRDefault="002071C1">
            <w:pPr>
              <w:jc w:val="center"/>
              <w:rPr>
                <w:b/>
                <w:sz w:val="28"/>
                <w:szCs w:val="28"/>
                <w:lang w:val="sr-Cyrl-CS"/>
              </w:rPr>
            </w:pPr>
          </w:p>
        </w:tc>
      </w:tr>
      <w:tr w:rsidR="002071C1" w:rsidTr="00DB22E4">
        <w:trPr>
          <w:trHeight w:val="295"/>
        </w:trPr>
        <w:tc>
          <w:tcPr>
            <w:tcW w:w="2785" w:type="dxa"/>
            <w:shd w:val="clear" w:color="auto" w:fill="CCFFFF"/>
            <w:vAlign w:val="center"/>
          </w:tcPr>
          <w:p w:rsidR="002071C1" w:rsidRPr="00134353" w:rsidRDefault="00434530">
            <w:pPr>
              <w:jc w:val="center"/>
              <w:rPr>
                <w:b/>
                <w:sz w:val="28"/>
                <w:szCs w:val="28"/>
                <w:lang w:val="sr-Cyrl-CS"/>
              </w:rPr>
            </w:pPr>
            <w:r w:rsidRPr="00134353">
              <w:rPr>
                <w:b/>
                <w:sz w:val="28"/>
                <w:szCs w:val="28"/>
                <w:lang w:val="sr-Cyrl-CS"/>
              </w:rPr>
              <w:t>Укупно за школу</w:t>
            </w:r>
          </w:p>
        </w:tc>
        <w:tc>
          <w:tcPr>
            <w:tcW w:w="3293" w:type="dxa"/>
            <w:shd w:val="clear" w:color="auto" w:fill="CCFFFF"/>
            <w:vAlign w:val="center"/>
          </w:tcPr>
          <w:p w:rsidR="002071C1" w:rsidRPr="00134353" w:rsidRDefault="00D967B8">
            <w:pPr>
              <w:jc w:val="center"/>
              <w:rPr>
                <w:b/>
                <w:sz w:val="28"/>
                <w:szCs w:val="28"/>
                <w:lang w:val="sr-Cyrl-CS"/>
              </w:rPr>
            </w:pPr>
            <w:r w:rsidRPr="00134353">
              <w:rPr>
                <w:b/>
                <w:sz w:val="28"/>
                <w:szCs w:val="28"/>
                <w:lang w:val="sr-Cyrl-CS"/>
              </w:rPr>
              <w:t>26</w:t>
            </w:r>
            <w:r w:rsidR="005F4712">
              <w:rPr>
                <w:b/>
                <w:sz w:val="28"/>
                <w:szCs w:val="28"/>
                <w:lang w:val="sr-Cyrl-CS"/>
              </w:rPr>
              <w:t>5</w:t>
            </w:r>
          </w:p>
        </w:tc>
        <w:tc>
          <w:tcPr>
            <w:tcW w:w="2220" w:type="dxa"/>
            <w:shd w:val="clear" w:color="auto" w:fill="CCFFFF"/>
            <w:vAlign w:val="center"/>
          </w:tcPr>
          <w:p w:rsidR="002071C1" w:rsidRPr="00CA7406" w:rsidRDefault="005F4712">
            <w:pPr>
              <w:jc w:val="center"/>
              <w:rPr>
                <w:b/>
                <w:sz w:val="28"/>
                <w:szCs w:val="28"/>
                <w:lang w:val="sr-Cyrl-CS"/>
              </w:rPr>
            </w:pPr>
            <w:r w:rsidRPr="00CA7406">
              <w:rPr>
                <w:b/>
                <w:sz w:val="28"/>
                <w:szCs w:val="28"/>
                <w:lang w:val="sr-Cyrl-CS"/>
              </w:rPr>
              <w:t>13</w:t>
            </w:r>
            <w:r w:rsidR="00316A9F" w:rsidRPr="00CA7406">
              <w:rPr>
                <w:b/>
                <w:sz w:val="28"/>
                <w:szCs w:val="28"/>
                <w:lang w:val="sr-Cyrl-CS"/>
              </w:rPr>
              <w:t>1</w:t>
            </w:r>
          </w:p>
        </w:tc>
        <w:tc>
          <w:tcPr>
            <w:tcW w:w="3132" w:type="dxa"/>
            <w:shd w:val="clear" w:color="auto" w:fill="CCFFFF"/>
            <w:vAlign w:val="center"/>
          </w:tcPr>
          <w:p w:rsidR="002071C1" w:rsidRPr="00CA7406" w:rsidRDefault="00434530">
            <w:pPr>
              <w:jc w:val="center"/>
              <w:rPr>
                <w:b/>
                <w:sz w:val="28"/>
                <w:szCs w:val="28"/>
                <w:lang w:val="sr-Cyrl-CS"/>
              </w:rPr>
            </w:pPr>
            <w:r w:rsidRPr="00CA7406">
              <w:rPr>
                <w:b/>
                <w:sz w:val="28"/>
                <w:szCs w:val="28"/>
                <w:lang w:val="sr-Cyrl-CS"/>
              </w:rPr>
              <w:t>13</w:t>
            </w:r>
            <w:r w:rsidR="00316A9F" w:rsidRPr="00CA7406">
              <w:rPr>
                <w:b/>
                <w:sz w:val="28"/>
                <w:szCs w:val="28"/>
                <w:lang w:val="sr-Cyrl-CS"/>
              </w:rPr>
              <w:t>4</w:t>
            </w:r>
          </w:p>
        </w:tc>
      </w:tr>
    </w:tbl>
    <w:p w:rsidR="002071C1" w:rsidRDefault="00434530">
      <w:pPr>
        <w:sectPr w:rsidR="002071C1">
          <w:pgSz w:w="16834" w:h="11909" w:orient="landscape"/>
          <w:pgMar w:top="270" w:right="850" w:bottom="450" w:left="850" w:header="403" w:footer="230" w:gutter="576"/>
          <w:cols w:space="720"/>
          <w:docGrid w:linePitch="360"/>
        </w:sectPr>
      </w:pPr>
      <w:r>
        <w:t xml:space="preserve"> </w:t>
      </w:r>
    </w:p>
    <w:p w:rsidR="002071C1" w:rsidRDefault="002071C1">
      <w:pPr>
        <w:jc w:val="center"/>
        <w:rPr>
          <w:b/>
        </w:rPr>
      </w:pPr>
    </w:p>
    <w:p w:rsidR="002071C1" w:rsidRDefault="002071C1">
      <w:pPr>
        <w:jc w:val="center"/>
        <w:rPr>
          <w:b/>
        </w:rPr>
      </w:pPr>
    </w:p>
    <w:p w:rsidR="002071C1" w:rsidRDefault="002071C1">
      <w:pPr>
        <w:jc w:val="center"/>
        <w:rPr>
          <w:b/>
        </w:rPr>
      </w:pPr>
    </w:p>
    <w:p w:rsidR="002071C1" w:rsidRDefault="002071C1">
      <w:pPr>
        <w:jc w:val="center"/>
        <w:rPr>
          <w:b/>
        </w:rPr>
      </w:pPr>
    </w:p>
    <w:tbl>
      <w:tblPr>
        <w:tblpPr w:leftFromText="180" w:rightFromText="180" w:vertAnchor="text" w:horzAnchor="margin" w:tblpY="3124"/>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8"/>
        <w:gridCol w:w="2579"/>
        <w:gridCol w:w="1841"/>
        <w:gridCol w:w="1381"/>
        <w:gridCol w:w="2301"/>
        <w:gridCol w:w="1611"/>
        <w:gridCol w:w="2336"/>
      </w:tblGrid>
      <w:tr w:rsidR="009033B4" w:rsidTr="003A0AB5">
        <w:trPr>
          <w:trHeight w:val="471"/>
        </w:trPr>
        <w:tc>
          <w:tcPr>
            <w:tcW w:w="1278" w:type="dxa"/>
            <w:shd w:val="clear" w:color="auto" w:fill="CCFFFF"/>
            <w:vAlign w:val="center"/>
          </w:tcPr>
          <w:p w:rsidR="009033B4" w:rsidRDefault="009033B4" w:rsidP="009033B4">
            <w:pPr>
              <w:jc w:val="center"/>
              <w:rPr>
                <w:b/>
                <w:lang w:val="sr-Cyrl-CS"/>
              </w:rPr>
            </w:pPr>
            <w:r>
              <w:rPr>
                <w:b/>
                <w:lang w:val="sr-Cyrl-CS"/>
              </w:rPr>
              <w:t>Разред</w:t>
            </w:r>
          </w:p>
        </w:tc>
        <w:tc>
          <w:tcPr>
            <w:tcW w:w="2579" w:type="dxa"/>
            <w:shd w:val="clear" w:color="auto" w:fill="CCFFFF"/>
            <w:vAlign w:val="center"/>
          </w:tcPr>
          <w:p w:rsidR="009033B4" w:rsidRDefault="009033B4" w:rsidP="009033B4">
            <w:pPr>
              <w:jc w:val="center"/>
              <w:rPr>
                <w:b/>
                <w:lang w:val="ru-RU"/>
              </w:rPr>
            </w:pPr>
            <w:r>
              <w:rPr>
                <w:b/>
                <w:lang w:val="ru-RU"/>
              </w:rPr>
              <w:t>Број ученика</w:t>
            </w:r>
          </w:p>
        </w:tc>
        <w:tc>
          <w:tcPr>
            <w:tcW w:w="1841" w:type="dxa"/>
            <w:shd w:val="clear" w:color="auto" w:fill="CCFFFF"/>
            <w:vAlign w:val="center"/>
          </w:tcPr>
          <w:p w:rsidR="009033B4" w:rsidRDefault="009033B4" w:rsidP="009033B4">
            <w:pPr>
              <w:jc w:val="center"/>
              <w:rPr>
                <w:b/>
                <w:lang w:val="sr-Cyrl-CS"/>
              </w:rPr>
            </w:pPr>
            <w:r>
              <w:rPr>
                <w:b/>
                <w:lang w:val="ru-RU"/>
              </w:rPr>
              <w:t>Верска настава</w:t>
            </w:r>
          </w:p>
        </w:tc>
        <w:tc>
          <w:tcPr>
            <w:tcW w:w="1381" w:type="dxa"/>
            <w:shd w:val="clear" w:color="auto" w:fill="CCFFFF"/>
            <w:vAlign w:val="center"/>
          </w:tcPr>
          <w:p w:rsidR="009033B4" w:rsidRDefault="009033B4" w:rsidP="009033B4">
            <w:pPr>
              <w:jc w:val="center"/>
              <w:rPr>
                <w:b/>
                <w:lang w:val="ru-RU"/>
              </w:rPr>
            </w:pPr>
            <w:r>
              <w:rPr>
                <w:b/>
                <w:lang w:val="ru-RU"/>
              </w:rPr>
              <w:t>ГВ</w:t>
            </w:r>
          </w:p>
        </w:tc>
        <w:tc>
          <w:tcPr>
            <w:tcW w:w="2301" w:type="dxa"/>
            <w:shd w:val="clear" w:color="auto" w:fill="CCFFFF"/>
            <w:vAlign w:val="center"/>
          </w:tcPr>
          <w:p w:rsidR="009033B4" w:rsidRDefault="009033B4" w:rsidP="009033B4">
            <w:pPr>
              <w:jc w:val="center"/>
              <w:rPr>
                <w:b/>
                <w:lang w:val="sr-Cyrl-RS"/>
              </w:rPr>
            </w:pPr>
            <w:r>
              <w:rPr>
                <w:b/>
                <w:lang w:val="sr-Cyrl-RS"/>
              </w:rPr>
              <w:t>Вежбањем до здравља</w:t>
            </w:r>
          </w:p>
          <w:p w:rsidR="009033B4" w:rsidRDefault="009033B4" w:rsidP="009033B4">
            <w:pPr>
              <w:jc w:val="center"/>
              <w:rPr>
                <w:b/>
                <w:lang w:val="sr-Cyrl-CS"/>
              </w:rPr>
            </w:pPr>
            <w:r>
              <w:rPr>
                <w:b/>
                <w:lang w:val="sr-Cyrl-CS"/>
              </w:rPr>
              <w:t>( СНА)</w:t>
            </w:r>
          </w:p>
        </w:tc>
        <w:tc>
          <w:tcPr>
            <w:tcW w:w="1611" w:type="dxa"/>
            <w:shd w:val="clear" w:color="auto" w:fill="CCFFFF"/>
            <w:vAlign w:val="center"/>
          </w:tcPr>
          <w:p w:rsidR="009033B4" w:rsidRDefault="003A0AB5" w:rsidP="009033B4">
            <w:pPr>
              <w:jc w:val="center"/>
              <w:rPr>
                <w:b/>
                <w:lang w:val="sr-Cyrl-CS"/>
              </w:rPr>
            </w:pPr>
            <w:r>
              <w:rPr>
                <w:b/>
                <w:lang w:val="sr-Cyrl-CS"/>
              </w:rPr>
              <w:t>Медијска писменост</w:t>
            </w:r>
          </w:p>
          <w:p w:rsidR="009033B4" w:rsidRDefault="009033B4" w:rsidP="009033B4">
            <w:pPr>
              <w:jc w:val="center"/>
              <w:rPr>
                <w:b/>
                <w:lang w:val="sr-Cyrl-CS"/>
              </w:rPr>
            </w:pPr>
            <w:r>
              <w:rPr>
                <w:b/>
                <w:lang w:val="sr-Cyrl-CS"/>
              </w:rPr>
              <w:t>(СНА)</w:t>
            </w:r>
          </w:p>
        </w:tc>
        <w:tc>
          <w:tcPr>
            <w:tcW w:w="2336" w:type="dxa"/>
            <w:shd w:val="clear" w:color="auto" w:fill="CCFFFF"/>
            <w:vAlign w:val="center"/>
          </w:tcPr>
          <w:p w:rsidR="009033B4" w:rsidRDefault="003A0AB5" w:rsidP="009033B4">
            <w:pPr>
              <w:ind w:right="-23"/>
              <w:jc w:val="center"/>
              <w:rPr>
                <w:b/>
                <w:lang w:val="sr-Cyrl-CS"/>
              </w:rPr>
            </w:pPr>
            <w:r>
              <w:rPr>
                <w:b/>
                <w:lang w:val="sr-Cyrl-CS"/>
              </w:rPr>
              <w:t xml:space="preserve">Животна средина </w:t>
            </w:r>
            <w:r w:rsidR="009033B4">
              <w:rPr>
                <w:b/>
                <w:lang w:val="sr-Cyrl-CS"/>
              </w:rPr>
              <w:t>(СНА)</w:t>
            </w:r>
          </w:p>
        </w:tc>
      </w:tr>
      <w:tr w:rsidR="009033B4" w:rsidTr="003A0AB5">
        <w:trPr>
          <w:trHeight w:val="307"/>
        </w:trPr>
        <w:tc>
          <w:tcPr>
            <w:tcW w:w="1278" w:type="dxa"/>
            <w:shd w:val="clear" w:color="auto" w:fill="FFFFFF"/>
            <w:vAlign w:val="center"/>
          </w:tcPr>
          <w:p w:rsidR="009033B4" w:rsidRDefault="009033B4" w:rsidP="009033B4">
            <w:pPr>
              <w:jc w:val="center"/>
              <w:rPr>
                <w:b/>
              </w:rPr>
            </w:pPr>
            <w:r>
              <w:rPr>
                <w:b/>
              </w:rPr>
              <w:t>V/1</w:t>
            </w:r>
          </w:p>
        </w:tc>
        <w:tc>
          <w:tcPr>
            <w:tcW w:w="2579" w:type="dxa"/>
            <w:shd w:val="clear" w:color="auto" w:fill="FFFFFF"/>
            <w:vAlign w:val="center"/>
          </w:tcPr>
          <w:p w:rsidR="009033B4" w:rsidRPr="00F77BE2" w:rsidRDefault="0064064A" w:rsidP="009033B4">
            <w:pPr>
              <w:jc w:val="center"/>
              <w:rPr>
                <w:lang w:val="sr-Cyrl-CS"/>
              </w:rPr>
            </w:pPr>
            <w:r w:rsidRPr="00F77BE2">
              <w:rPr>
                <w:lang w:val="sr-Cyrl-CS"/>
              </w:rPr>
              <w:t>2</w:t>
            </w:r>
            <w:r w:rsidR="00F77BE2" w:rsidRPr="00F77BE2">
              <w:rPr>
                <w:lang w:val="sr-Cyrl-CS"/>
              </w:rPr>
              <w:t>5</w:t>
            </w:r>
          </w:p>
        </w:tc>
        <w:tc>
          <w:tcPr>
            <w:tcW w:w="1841" w:type="dxa"/>
            <w:shd w:val="clear" w:color="auto" w:fill="FFFFFF"/>
            <w:vAlign w:val="center"/>
          </w:tcPr>
          <w:p w:rsidR="009033B4" w:rsidRPr="00CA7406" w:rsidRDefault="00851304" w:rsidP="009033B4">
            <w:pPr>
              <w:jc w:val="center"/>
              <w:rPr>
                <w:lang w:val="sr-Cyrl-CS"/>
              </w:rPr>
            </w:pPr>
            <w:r w:rsidRPr="00CA7406">
              <w:rPr>
                <w:lang w:val="sr-Cyrl-CS"/>
              </w:rPr>
              <w:t>14</w:t>
            </w:r>
          </w:p>
        </w:tc>
        <w:tc>
          <w:tcPr>
            <w:tcW w:w="1381" w:type="dxa"/>
            <w:shd w:val="clear" w:color="auto" w:fill="FFFFFF"/>
            <w:vAlign w:val="center"/>
          </w:tcPr>
          <w:p w:rsidR="009033B4" w:rsidRPr="00CA7406" w:rsidRDefault="00CA7406" w:rsidP="009033B4">
            <w:pPr>
              <w:jc w:val="center"/>
              <w:rPr>
                <w:lang w:val="sr-Cyrl-CS"/>
              </w:rPr>
            </w:pPr>
            <w:r w:rsidRPr="00CA7406">
              <w:rPr>
                <w:lang w:val="sr-Cyrl-CS"/>
              </w:rPr>
              <w:t>11</w:t>
            </w:r>
          </w:p>
        </w:tc>
        <w:tc>
          <w:tcPr>
            <w:tcW w:w="2301" w:type="dxa"/>
            <w:shd w:val="clear" w:color="auto" w:fill="FFFFFF"/>
            <w:vAlign w:val="center"/>
          </w:tcPr>
          <w:p w:rsidR="009033B4" w:rsidRPr="009D5594" w:rsidRDefault="001417BD" w:rsidP="009033B4">
            <w:pPr>
              <w:jc w:val="center"/>
              <w:rPr>
                <w:color w:val="C00000"/>
                <w:lang w:val="sr-Cyrl-CS"/>
              </w:rPr>
            </w:pPr>
            <w:r>
              <w:rPr>
                <w:color w:val="C00000"/>
                <w:lang w:val="sr-Cyrl-CS"/>
              </w:rPr>
              <w:t>17</w:t>
            </w:r>
          </w:p>
        </w:tc>
        <w:tc>
          <w:tcPr>
            <w:tcW w:w="1611" w:type="dxa"/>
            <w:shd w:val="clear" w:color="auto" w:fill="FFFFFF"/>
            <w:vAlign w:val="center"/>
          </w:tcPr>
          <w:p w:rsidR="009033B4" w:rsidRPr="009D5594" w:rsidRDefault="001417BD" w:rsidP="001417BD">
            <w:pPr>
              <w:jc w:val="center"/>
              <w:rPr>
                <w:color w:val="C00000"/>
                <w:lang w:val="sr-Cyrl-CS"/>
              </w:rPr>
            </w:pPr>
            <w:r>
              <w:rPr>
                <w:color w:val="C00000"/>
                <w:lang w:val="sr-Cyrl-CS"/>
              </w:rPr>
              <w:t>8</w:t>
            </w:r>
          </w:p>
        </w:tc>
        <w:tc>
          <w:tcPr>
            <w:tcW w:w="2336" w:type="dxa"/>
            <w:shd w:val="clear" w:color="auto" w:fill="FFFFFF"/>
            <w:vAlign w:val="center"/>
          </w:tcPr>
          <w:p w:rsidR="009033B4" w:rsidRPr="009D5594" w:rsidRDefault="009033B4" w:rsidP="009033B4">
            <w:pPr>
              <w:jc w:val="center"/>
              <w:rPr>
                <w:color w:val="C00000"/>
                <w:lang w:val="sr-Latn-RS"/>
              </w:rPr>
            </w:pPr>
          </w:p>
        </w:tc>
      </w:tr>
      <w:tr w:rsidR="009033B4" w:rsidTr="003A0AB5">
        <w:trPr>
          <w:trHeight w:val="386"/>
        </w:trPr>
        <w:tc>
          <w:tcPr>
            <w:tcW w:w="1278" w:type="dxa"/>
            <w:shd w:val="clear" w:color="auto" w:fill="FFFFFF"/>
            <w:vAlign w:val="center"/>
          </w:tcPr>
          <w:p w:rsidR="009033B4" w:rsidRDefault="009033B4" w:rsidP="009033B4">
            <w:pPr>
              <w:jc w:val="center"/>
              <w:rPr>
                <w:b/>
                <w:lang w:val="sr-Cyrl-CS"/>
              </w:rPr>
            </w:pPr>
            <w:r>
              <w:rPr>
                <w:b/>
              </w:rPr>
              <w:t>V</w:t>
            </w:r>
            <w:r>
              <w:rPr>
                <w:b/>
                <w:lang w:val="sr-Cyrl-CS"/>
              </w:rPr>
              <w:t>/2</w:t>
            </w:r>
          </w:p>
        </w:tc>
        <w:tc>
          <w:tcPr>
            <w:tcW w:w="2579" w:type="dxa"/>
            <w:shd w:val="clear" w:color="auto" w:fill="FFFFFF"/>
            <w:vAlign w:val="center"/>
          </w:tcPr>
          <w:p w:rsidR="009033B4" w:rsidRPr="00F77BE2" w:rsidRDefault="0064064A" w:rsidP="009033B4">
            <w:pPr>
              <w:jc w:val="center"/>
              <w:rPr>
                <w:lang w:val="sr-Cyrl-CS"/>
              </w:rPr>
            </w:pPr>
            <w:r w:rsidRPr="00F77BE2">
              <w:rPr>
                <w:lang w:val="sr-Cyrl-CS"/>
              </w:rPr>
              <w:t>2</w:t>
            </w:r>
            <w:r w:rsidR="00F77BE2" w:rsidRPr="00F77BE2">
              <w:rPr>
                <w:lang w:val="sr-Cyrl-CS"/>
              </w:rPr>
              <w:t>7</w:t>
            </w:r>
          </w:p>
        </w:tc>
        <w:tc>
          <w:tcPr>
            <w:tcW w:w="1841" w:type="dxa"/>
            <w:shd w:val="clear" w:color="auto" w:fill="FFFFFF"/>
            <w:vAlign w:val="center"/>
          </w:tcPr>
          <w:p w:rsidR="009033B4" w:rsidRPr="00CA7406" w:rsidRDefault="00A5333E" w:rsidP="009033B4">
            <w:pPr>
              <w:jc w:val="center"/>
              <w:rPr>
                <w:lang w:val="sr-Cyrl-CS"/>
              </w:rPr>
            </w:pPr>
            <w:r w:rsidRPr="00CA7406">
              <w:rPr>
                <w:lang w:val="sr-Cyrl-CS"/>
              </w:rPr>
              <w:t>2</w:t>
            </w:r>
            <w:r w:rsidR="00CA7406" w:rsidRPr="00CA7406">
              <w:rPr>
                <w:lang w:val="sr-Cyrl-CS"/>
              </w:rPr>
              <w:t>1</w:t>
            </w:r>
          </w:p>
        </w:tc>
        <w:tc>
          <w:tcPr>
            <w:tcW w:w="1381" w:type="dxa"/>
            <w:shd w:val="clear" w:color="auto" w:fill="FFFFFF"/>
            <w:vAlign w:val="center"/>
          </w:tcPr>
          <w:p w:rsidR="009033B4" w:rsidRPr="00CA7406" w:rsidRDefault="00CA7406" w:rsidP="009033B4">
            <w:pPr>
              <w:jc w:val="center"/>
              <w:rPr>
                <w:lang w:val="sr-Cyrl-CS"/>
              </w:rPr>
            </w:pPr>
            <w:r w:rsidRPr="00CA7406">
              <w:rPr>
                <w:lang w:val="sr-Cyrl-CS"/>
              </w:rPr>
              <w:t>6</w:t>
            </w:r>
          </w:p>
        </w:tc>
        <w:tc>
          <w:tcPr>
            <w:tcW w:w="2301" w:type="dxa"/>
            <w:shd w:val="clear" w:color="auto" w:fill="FFFFFF"/>
            <w:vAlign w:val="center"/>
          </w:tcPr>
          <w:p w:rsidR="009033B4" w:rsidRPr="009D5594" w:rsidRDefault="001417BD" w:rsidP="009033B4">
            <w:pPr>
              <w:jc w:val="center"/>
              <w:rPr>
                <w:color w:val="C00000"/>
                <w:lang w:val="sr-Cyrl-CS"/>
              </w:rPr>
            </w:pPr>
            <w:r>
              <w:rPr>
                <w:color w:val="C00000"/>
                <w:lang w:val="sr-Cyrl-CS"/>
              </w:rPr>
              <w:t>19</w:t>
            </w:r>
          </w:p>
        </w:tc>
        <w:tc>
          <w:tcPr>
            <w:tcW w:w="1611" w:type="dxa"/>
            <w:shd w:val="clear" w:color="auto" w:fill="FFFFFF"/>
            <w:vAlign w:val="center"/>
          </w:tcPr>
          <w:p w:rsidR="009033B4" w:rsidRPr="009D5594" w:rsidRDefault="001417BD" w:rsidP="009033B4">
            <w:pPr>
              <w:jc w:val="center"/>
              <w:rPr>
                <w:color w:val="C00000"/>
                <w:lang w:val="sr-Cyrl-CS"/>
              </w:rPr>
            </w:pPr>
            <w:r>
              <w:rPr>
                <w:color w:val="C00000"/>
                <w:lang w:val="sr-Cyrl-CS"/>
              </w:rPr>
              <w:t>8</w:t>
            </w:r>
          </w:p>
        </w:tc>
        <w:tc>
          <w:tcPr>
            <w:tcW w:w="2336" w:type="dxa"/>
            <w:shd w:val="clear" w:color="auto" w:fill="FFFFFF"/>
            <w:vAlign w:val="center"/>
          </w:tcPr>
          <w:p w:rsidR="009033B4" w:rsidRPr="009D5594" w:rsidRDefault="009033B4" w:rsidP="009033B4">
            <w:pPr>
              <w:jc w:val="center"/>
              <w:rPr>
                <w:color w:val="C00000"/>
                <w:lang w:val="sr-Latn-RS"/>
              </w:rPr>
            </w:pPr>
          </w:p>
        </w:tc>
      </w:tr>
      <w:tr w:rsidR="009033B4" w:rsidTr="003A0AB5">
        <w:trPr>
          <w:trHeight w:val="329"/>
        </w:trPr>
        <w:tc>
          <w:tcPr>
            <w:tcW w:w="1278" w:type="dxa"/>
            <w:shd w:val="clear" w:color="auto" w:fill="FFFFFF"/>
            <w:vAlign w:val="center"/>
          </w:tcPr>
          <w:p w:rsidR="009033B4" w:rsidRDefault="009033B4" w:rsidP="009033B4">
            <w:pPr>
              <w:jc w:val="center"/>
              <w:rPr>
                <w:b/>
                <w:lang w:val="sr-Cyrl-CS"/>
              </w:rPr>
            </w:pPr>
            <w:r>
              <w:rPr>
                <w:b/>
              </w:rPr>
              <w:t>V</w:t>
            </w:r>
            <w:r>
              <w:rPr>
                <w:b/>
                <w:lang w:val="sr-Cyrl-CS"/>
              </w:rPr>
              <w:t>/3</w:t>
            </w:r>
          </w:p>
        </w:tc>
        <w:tc>
          <w:tcPr>
            <w:tcW w:w="2579" w:type="dxa"/>
            <w:shd w:val="clear" w:color="auto" w:fill="FFFFFF"/>
            <w:vAlign w:val="center"/>
          </w:tcPr>
          <w:p w:rsidR="009033B4" w:rsidRPr="00F77BE2" w:rsidRDefault="0064064A" w:rsidP="009033B4">
            <w:pPr>
              <w:jc w:val="center"/>
              <w:rPr>
                <w:lang w:val="sr-Cyrl-CS"/>
              </w:rPr>
            </w:pPr>
            <w:r w:rsidRPr="00F77BE2">
              <w:rPr>
                <w:lang w:val="sr-Cyrl-CS"/>
              </w:rPr>
              <w:t>2</w:t>
            </w:r>
            <w:r w:rsidR="00F77BE2" w:rsidRPr="00F77BE2">
              <w:rPr>
                <w:lang w:val="sr-Cyrl-CS"/>
              </w:rPr>
              <w:t>2</w:t>
            </w:r>
          </w:p>
        </w:tc>
        <w:tc>
          <w:tcPr>
            <w:tcW w:w="1841" w:type="dxa"/>
            <w:shd w:val="clear" w:color="auto" w:fill="FFFFFF"/>
            <w:vAlign w:val="center"/>
          </w:tcPr>
          <w:p w:rsidR="009033B4" w:rsidRPr="00CA7406" w:rsidRDefault="00CA7406" w:rsidP="009033B4">
            <w:pPr>
              <w:jc w:val="center"/>
              <w:rPr>
                <w:lang w:val="sr-Cyrl-CS"/>
              </w:rPr>
            </w:pPr>
            <w:r w:rsidRPr="00CA7406">
              <w:rPr>
                <w:lang w:val="sr-Cyrl-CS"/>
              </w:rPr>
              <w:t>18</w:t>
            </w:r>
          </w:p>
        </w:tc>
        <w:tc>
          <w:tcPr>
            <w:tcW w:w="1381" w:type="dxa"/>
            <w:shd w:val="clear" w:color="auto" w:fill="FFFFFF"/>
            <w:vAlign w:val="center"/>
          </w:tcPr>
          <w:p w:rsidR="009033B4" w:rsidRPr="00CA7406" w:rsidRDefault="00CA7406" w:rsidP="009033B4">
            <w:pPr>
              <w:jc w:val="center"/>
              <w:rPr>
                <w:lang w:val="sr-Cyrl-CS"/>
              </w:rPr>
            </w:pPr>
            <w:r w:rsidRPr="00CA7406">
              <w:rPr>
                <w:lang w:val="sr-Cyrl-CS"/>
              </w:rPr>
              <w:t>4</w:t>
            </w:r>
          </w:p>
        </w:tc>
        <w:tc>
          <w:tcPr>
            <w:tcW w:w="2301" w:type="dxa"/>
            <w:shd w:val="clear" w:color="auto" w:fill="FFFFFF"/>
            <w:vAlign w:val="center"/>
          </w:tcPr>
          <w:p w:rsidR="009033B4" w:rsidRPr="009D5594" w:rsidRDefault="001417BD" w:rsidP="009033B4">
            <w:pPr>
              <w:jc w:val="center"/>
              <w:rPr>
                <w:color w:val="C00000"/>
                <w:lang w:val="sr-Cyrl-CS"/>
              </w:rPr>
            </w:pPr>
            <w:r>
              <w:rPr>
                <w:color w:val="C00000"/>
                <w:lang w:val="sr-Cyrl-CS"/>
              </w:rPr>
              <w:t>4</w:t>
            </w:r>
          </w:p>
        </w:tc>
        <w:tc>
          <w:tcPr>
            <w:tcW w:w="1611" w:type="dxa"/>
            <w:shd w:val="clear" w:color="auto" w:fill="FFFFFF"/>
            <w:vAlign w:val="center"/>
          </w:tcPr>
          <w:p w:rsidR="009033B4" w:rsidRPr="009D5594" w:rsidRDefault="001417BD" w:rsidP="009033B4">
            <w:pPr>
              <w:jc w:val="center"/>
              <w:rPr>
                <w:color w:val="C00000"/>
                <w:lang w:val="sr-Cyrl-CS"/>
              </w:rPr>
            </w:pPr>
            <w:r>
              <w:rPr>
                <w:color w:val="C00000"/>
                <w:lang w:val="sr-Cyrl-CS"/>
              </w:rPr>
              <w:t>18</w:t>
            </w:r>
          </w:p>
        </w:tc>
        <w:tc>
          <w:tcPr>
            <w:tcW w:w="2336" w:type="dxa"/>
            <w:shd w:val="clear" w:color="auto" w:fill="FFFFFF"/>
            <w:vAlign w:val="center"/>
          </w:tcPr>
          <w:p w:rsidR="009033B4" w:rsidRPr="009D5594" w:rsidRDefault="009033B4" w:rsidP="009033B4">
            <w:pPr>
              <w:jc w:val="center"/>
              <w:rPr>
                <w:color w:val="C00000"/>
                <w:lang w:val="sr-Cyrl-CS"/>
              </w:rPr>
            </w:pPr>
          </w:p>
        </w:tc>
      </w:tr>
      <w:tr w:rsidR="009033B4" w:rsidTr="003A0AB5">
        <w:trPr>
          <w:trHeight w:val="307"/>
        </w:trPr>
        <w:tc>
          <w:tcPr>
            <w:tcW w:w="1278" w:type="dxa"/>
            <w:shd w:val="clear" w:color="auto" w:fill="CCFFFF"/>
            <w:vAlign w:val="center"/>
          </w:tcPr>
          <w:p w:rsidR="009033B4" w:rsidRDefault="009033B4" w:rsidP="009033B4">
            <w:pPr>
              <w:jc w:val="center"/>
              <w:rPr>
                <w:b/>
                <w:lang w:val="sr-Cyrl-CS"/>
              </w:rPr>
            </w:pPr>
            <w:r>
              <w:rPr>
                <w:b/>
                <w:lang w:val="sr-Cyrl-CS"/>
              </w:rPr>
              <w:t>Укупно</w:t>
            </w:r>
          </w:p>
        </w:tc>
        <w:tc>
          <w:tcPr>
            <w:tcW w:w="2579" w:type="dxa"/>
            <w:shd w:val="clear" w:color="auto" w:fill="CCFFFF"/>
            <w:vAlign w:val="center"/>
          </w:tcPr>
          <w:p w:rsidR="009033B4" w:rsidRPr="00F77BE2" w:rsidRDefault="0064064A" w:rsidP="009033B4">
            <w:pPr>
              <w:jc w:val="center"/>
              <w:rPr>
                <w:b/>
                <w:lang w:val="sr-Cyrl-CS"/>
              </w:rPr>
            </w:pPr>
            <w:r w:rsidRPr="00F77BE2">
              <w:rPr>
                <w:b/>
                <w:lang w:val="sr-Cyrl-CS"/>
              </w:rPr>
              <w:t>7</w:t>
            </w:r>
            <w:r w:rsidR="00F77BE2" w:rsidRPr="00F77BE2">
              <w:rPr>
                <w:b/>
                <w:lang w:val="sr-Cyrl-CS"/>
              </w:rPr>
              <w:t>4</w:t>
            </w:r>
          </w:p>
        </w:tc>
        <w:tc>
          <w:tcPr>
            <w:tcW w:w="1841" w:type="dxa"/>
            <w:shd w:val="clear" w:color="auto" w:fill="CCFFFF"/>
            <w:vAlign w:val="center"/>
          </w:tcPr>
          <w:p w:rsidR="009033B4" w:rsidRPr="00CA7406" w:rsidRDefault="00A5333E" w:rsidP="009033B4">
            <w:pPr>
              <w:jc w:val="center"/>
              <w:rPr>
                <w:b/>
                <w:lang w:val="sr-Cyrl-CS"/>
              </w:rPr>
            </w:pPr>
            <w:r w:rsidRPr="00CA7406">
              <w:rPr>
                <w:b/>
                <w:lang w:val="sr-Cyrl-CS"/>
              </w:rPr>
              <w:t>5</w:t>
            </w:r>
            <w:r w:rsidR="00CA7406" w:rsidRPr="00CA7406">
              <w:rPr>
                <w:b/>
                <w:lang w:val="sr-Cyrl-CS"/>
              </w:rPr>
              <w:t>3</w:t>
            </w:r>
          </w:p>
        </w:tc>
        <w:tc>
          <w:tcPr>
            <w:tcW w:w="1381" w:type="dxa"/>
            <w:shd w:val="clear" w:color="auto" w:fill="CCFFFF"/>
            <w:vAlign w:val="center"/>
          </w:tcPr>
          <w:p w:rsidR="009033B4" w:rsidRPr="00CA7406" w:rsidRDefault="00A5333E" w:rsidP="009033B4">
            <w:pPr>
              <w:jc w:val="center"/>
              <w:rPr>
                <w:b/>
                <w:lang w:val="sr-Cyrl-CS"/>
              </w:rPr>
            </w:pPr>
            <w:r w:rsidRPr="00CA7406">
              <w:rPr>
                <w:b/>
                <w:lang w:val="sr-Cyrl-CS"/>
              </w:rPr>
              <w:t>2</w:t>
            </w:r>
            <w:r w:rsidR="00CA7406" w:rsidRPr="00CA7406">
              <w:rPr>
                <w:b/>
                <w:lang w:val="sr-Cyrl-CS"/>
              </w:rPr>
              <w:t>1</w:t>
            </w:r>
          </w:p>
        </w:tc>
        <w:tc>
          <w:tcPr>
            <w:tcW w:w="2301" w:type="dxa"/>
            <w:shd w:val="clear" w:color="auto" w:fill="CCFFFF"/>
            <w:vAlign w:val="center"/>
          </w:tcPr>
          <w:p w:rsidR="009033B4" w:rsidRPr="009D5594" w:rsidRDefault="001417BD" w:rsidP="009033B4">
            <w:pPr>
              <w:jc w:val="center"/>
              <w:rPr>
                <w:b/>
                <w:color w:val="C00000"/>
                <w:lang w:val="sr-Cyrl-CS"/>
              </w:rPr>
            </w:pPr>
            <w:r>
              <w:rPr>
                <w:b/>
                <w:color w:val="C00000"/>
                <w:lang w:val="sr-Cyrl-CS"/>
              </w:rPr>
              <w:t>40</w:t>
            </w:r>
          </w:p>
        </w:tc>
        <w:tc>
          <w:tcPr>
            <w:tcW w:w="1611" w:type="dxa"/>
            <w:shd w:val="clear" w:color="auto" w:fill="CCFFFF"/>
            <w:vAlign w:val="center"/>
          </w:tcPr>
          <w:p w:rsidR="009033B4" w:rsidRPr="009D5594" w:rsidRDefault="001417BD" w:rsidP="009033B4">
            <w:pPr>
              <w:jc w:val="center"/>
              <w:rPr>
                <w:b/>
                <w:color w:val="C00000"/>
                <w:lang w:val="sr-Cyrl-CS"/>
              </w:rPr>
            </w:pPr>
            <w:r>
              <w:rPr>
                <w:b/>
                <w:color w:val="C00000"/>
                <w:lang w:val="sr-Cyrl-CS"/>
              </w:rPr>
              <w:t>34</w:t>
            </w:r>
          </w:p>
        </w:tc>
        <w:tc>
          <w:tcPr>
            <w:tcW w:w="2336" w:type="dxa"/>
            <w:shd w:val="clear" w:color="auto" w:fill="CCFFFF"/>
            <w:vAlign w:val="center"/>
          </w:tcPr>
          <w:p w:rsidR="009033B4" w:rsidRPr="009D5594" w:rsidRDefault="009033B4" w:rsidP="009033B4">
            <w:pPr>
              <w:jc w:val="center"/>
              <w:rPr>
                <w:b/>
                <w:color w:val="C00000"/>
                <w:lang w:val="sr-Cyrl-CS"/>
              </w:rPr>
            </w:pPr>
          </w:p>
        </w:tc>
      </w:tr>
      <w:tr w:rsidR="0064064A" w:rsidTr="003A0AB5">
        <w:trPr>
          <w:trHeight w:val="329"/>
        </w:trPr>
        <w:tc>
          <w:tcPr>
            <w:tcW w:w="1278" w:type="dxa"/>
            <w:shd w:val="clear" w:color="auto" w:fill="FFFFFF"/>
            <w:vAlign w:val="center"/>
          </w:tcPr>
          <w:p w:rsidR="0064064A" w:rsidRDefault="0064064A" w:rsidP="0064064A">
            <w:pPr>
              <w:jc w:val="center"/>
              <w:rPr>
                <w:b/>
                <w:lang w:val="sr-Cyrl-CS"/>
              </w:rPr>
            </w:pPr>
            <w:r>
              <w:rPr>
                <w:b/>
              </w:rPr>
              <w:t>VI</w:t>
            </w:r>
            <w:r>
              <w:rPr>
                <w:b/>
                <w:lang w:val="sr-Cyrl-CS"/>
              </w:rPr>
              <w:t>/1</w:t>
            </w:r>
          </w:p>
        </w:tc>
        <w:tc>
          <w:tcPr>
            <w:tcW w:w="2579" w:type="dxa"/>
            <w:shd w:val="clear" w:color="auto" w:fill="FFFFFF"/>
            <w:vAlign w:val="center"/>
          </w:tcPr>
          <w:p w:rsidR="0064064A" w:rsidRPr="00F77BE2" w:rsidRDefault="00F77BE2" w:rsidP="0064064A">
            <w:pPr>
              <w:jc w:val="center"/>
              <w:rPr>
                <w:lang w:val="sr-Cyrl-CS"/>
              </w:rPr>
            </w:pPr>
            <w:r w:rsidRPr="00F77BE2">
              <w:rPr>
                <w:lang w:val="sr-Cyrl-CS"/>
              </w:rPr>
              <w:t>2</w:t>
            </w:r>
            <w:r w:rsidR="00CA7406">
              <w:rPr>
                <w:lang w:val="sr-Cyrl-CS"/>
              </w:rPr>
              <w:t>3</w:t>
            </w:r>
          </w:p>
        </w:tc>
        <w:tc>
          <w:tcPr>
            <w:tcW w:w="1841" w:type="dxa"/>
            <w:shd w:val="clear" w:color="auto" w:fill="FFFFFF"/>
            <w:vAlign w:val="center"/>
          </w:tcPr>
          <w:p w:rsidR="0064064A" w:rsidRPr="00CA7406" w:rsidRDefault="00CA7406" w:rsidP="0064064A">
            <w:pPr>
              <w:jc w:val="center"/>
              <w:rPr>
                <w:lang w:val="sr-Cyrl-CS"/>
              </w:rPr>
            </w:pPr>
            <w:r w:rsidRPr="00CA7406">
              <w:rPr>
                <w:lang w:val="sr-Cyrl-CS"/>
              </w:rPr>
              <w:t>13</w:t>
            </w:r>
          </w:p>
        </w:tc>
        <w:tc>
          <w:tcPr>
            <w:tcW w:w="1381" w:type="dxa"/>
            <w:shd w:val="clear" w:color="auto" w:fill="FFFFFF"/>
            <w:vAlign w:val="center"/>
          </w:tcPr>
          <w:p w:rsidR="0064064A" w:rsidRPr="00CA7406" w:rsidRDefault="0064064A" w:rsidP="0064064A">
            <w:pPr>
              <w:jc w:val="center"/>
              <w:rPr>
                <w:lang w:val="sr-Cyrl-CS"/>
              </w:rPr>
            </w:pPr>
            <w:r w:rsidRPr="00CA7406">
              <w:rPr>
                <w:lang w:val="sr-Cyrl-CS"/>
              </w:rPr>
              <w:t>1</w:t>
            </w:r>
            <w:r w:rsidR="00CA7406" w:rsidRPr="00CA7406">
              <w:rPr>
                <w:lang w:val="sr-Cyrl-CS"/>
              </w:rPr>
              <w:t>0</w:t>
            </w:r>
          </w:p>
        </w:tc>
        <w:tc>
          <w:tcPr>
            <w:tcW w:w="2301" w:type="dxa"/>
            <w:shd w:val="clear" w:color="auto" w:fill="FFFFFF"/>
            <w:vAlign w:val="center"/>
          </w:tcPr>
          <w:p w:rsidR="0064064A" w:rsidRPr="009D5594" w:rsidRDefault="0064064A" w:rsidP="0064064A">
            <w:pPr>
              <w:jc w:val="center"/>
              <w:rPr>
                <w:color w:val="C00000"/>
                <w:lang w:val="sr-Latn-RS"/>
              </w:rPr>
            </w:pPr>
          </w:p>
        </w:tc>
        <w:tc>
          <w:tcPr>
            <w:tcW w:w="1611" w:type="dxa"/>
            <w:shd w:val="clear" w:color="auto" w:fill="FFFFFF"/>
            <w:vAlign w:val="center"/>
          </w:tcPr>
          <w:p w:rsidR="0064064A" w:rsidRPr="009D5594" w:rsidRDefault="001417BD" w:rsidP="0064064A">
            <w:pPr>
              <w:jc w:val="center"/>
              <w:rPr>
                <w:color w:val="C00000"/>
                <w:lang w:val="sr-Cyrl-CS"/>
              </w:rPr>
            </w:pPr>
            <w:r>
              <w:rPr>
                <w:color w:val="C00000"/>
                <w:lang w:val="sr-Cyrl-CS"/>
              </w:rPr>
              <w:t>5</w:t>
            </w:r>
          </w:p>
        </w:tc>
        <w:tc>
          <w:tcPr>
            <w:tcW w:w="2336" w:type="dxa"/>
            <w:shd w:val="clear" w:color="auto" w:fill="FFFFFF"/>
            <w:vAlign w:val="center"/>
          </w:tcPr>
          <w:p w:rsidR="0064064A" w:rsidRPr="009D5594" w:rsidRDefault="0064064A" w:rsidP="0064064A">
            <w:pPr>
              <w:jc w:val="center"/>
              <w:rPr>
                <w:color w:val="C00000"/>
                <w:lang w:val="sr-Cyrl-CS"/>
              </w:rPr>
            </w:pPr>
            <w:r w:rsidRPr="009D5594">
              <w:rPr>
                <w:color w:val="C00000"/>
                <w:lang w:val="sr-Cyrl-CS"/>
              </w:rPr>
              <w:t>18</w:t>
            </w:r>
          </w:p>
        </w:tc>
      </w:tr>
      <w:tr w:rsidR="0064064A" w:rsidTr="003A0AB5">
        <w:trPr>
          <w:trHeight w:val="307"/>
        </w:trPr>
        <w:tc>
          <w:tcPr>
            <w:tcW w:w="1278" w:type="dxa"/>
            <w:shd w:val="clear" w:color="auto" w:fill="FFFFFF"/>
            <w:vAlign w:val="center"/>
          </w:tcPr>
          <w:p w:rsidR="0064064A" w:rsidRDefault="0064064A" w:rsidP="0064064A">
            <w:pPr>
              <w:jc w:val="center"/>
              <w:rPr>
                <w:b/>
                <w:lang w:val="sr-Cyrl-CS"/>
              </w:rPr>
            </w:pPr>
            <w:r>
              <w:rPr>
                <w:b/>
              </w:rPr>
              <w:t>VI</w:t>
            </w:r>
            <w:r>
              <w:rPr>
                <w:b/>
                <w:lang w:val="sr-Cyrl-CS"/>
              </w:rPr>
              <w:t>/2</w:t>
            </w:r>
          </w:p>
        </w:tc>
        <w:tc>
          <w:tcPr>
            <w:tcW w:w="2579" w:type="dxa"/>
            <w:shd w:val="clear" w:color="auto" w:fill="FFFFFF"/>
            <w:vAlign w:val="center"/>
          </w:tcPr>
          <w:p w:rsidR="0064064A" w:rsidRPr="00F77BE2" w:rsidRDefault="00F77BE2" w:rsidP="0064064A">
            <w:pPr>
              <w:jc w:val="center"/>
              <w:rPr>
                <w:lang w:val="sr-Cyrl-CS"/>
              </w:rPr>
            </w:pPr>
            <w:r w:rsidRPr="00F77BE2">
              <w:rPr>
                <w:lang w:val="sr-Cyrl-CS"/>
              </w:rPr>
              <w:t>27</w:t>
            </w:r>
          </w:p>
        </w:tc>
        <w:tc>
          <w:tcPr>
            <w:tcW w:w="1841" w:type="dxa"/>
            <w:shd w:val="clear" w:color="auto" w:fill="FFFFFF"/>
            <w:vAlign w:val="center"/>
          </w:tcPr>
          <w:p w:rsidR="0064064A" w:rsidRPr="00CA7406" w:rsidRDefault="00CA7406" w:rsidP="0064064A">
            <w:pPr>
              <w:jc w:val="center"/>
              <w:rPr>
                <w:lang w:val="sr-Cyrl-CS"/>
              </w:rPr>
            </w:pPr>
            <w:r w:rsidRPr="00CA7406">
              <w:rPr>
                <w:lang w:val="sr-Latn-RS"/>
              </w:rPr>
              <w:t>1</w:t>
            </w:r>
            <w:r w:rsidR="0064064A" w:rsidRPr="00CA7406">
              <w:rPr>
                <w:lang w:val="sr-Cyrl-CS"/>
              </w:rPr>
              <w:t>3</w:t>
            </w:r>
          </w:p>
        </w:tc>
        <w:tc>
          <w:tcPr>
            <w:tcW w:w="1381" w:type="dxa"/>
            <w:shd w:val="clear" w:color="auto" w:fill="FFFFFF"/>
            <w:vAlign w:val="center"/>
          </w:tcPr>
          <w:p w:rsidR="0064064A" w:rsidRPr="00CA7406" w:rsidRDefault="0064064A" w:rsidP="0064064A">
            <w:pPr>
              <w:jc w:val="center"/>
              <w:rPr>
                <w:lang w:val="sr-Cyrl-CS"/>
              </w:rPr>
            </w:pPr>
            <w:r w:rsidRPr="00CA7406">
              <w:rPr>
                <w:lang w:val="sr-Cyrl-CS"/>
              </w:rPr>
              <w:t>1</w:t>
            </w:r>
            <w:r w:rsidR="00CA7406" w:rsidRPr="00CA7406">
              <w:rPr>
                <w:lang w:val="sr-Cyrl-CS"/>
              </w:rPr>
              <w:t>4</w:t>
            </w:r>
          </w:p>
        </w:tc>
        <w:tc>
          <w:tcPr>
            <w:tcW w:w="2301" w:type="dxa"/>
            <w:shd w:val="clear" w:color="auto" w:fill="FFFFFF"/>
            <w:vAlign w:val="center"/>
          </w:tcPr>
          <w:p w:rsidR="0064064A" w:rsidRPr="009D5594" w:rsidRDefault="0064064A" w:rsidP="0064064A">
            <w:pPr>
              <w:jc w:val="center"/>
              <w:rPr>
                <w:color w:val="C00000"/>
                <w:lang w:val="sr-Latn-RS"/>
              </w:rPr>
            </w:pPr>
          </w:p>
        </w:tc>
        <w:tc>
          <w:tcPr>
            <w:tcW w:w="1611" w:type="dxa"/>
            <w:shd w:val="clear" w:color="auto" w:fill="FFFFFF"/>
            <w:vAlign w:val="center"/>
          </w:tcPr>
          <w:p w:rsidR="0064064A" w:rsidRPr="009D5594" w:rsidRDefault="0064064A" w:rsidP="0064064A">
            <w:pPr>
              <w:jc w:val="center"/>
              <w:rPr>
                <w:color w:val="C00000"/>
                <w:lang w:val="sr-Cyrl-CS"/>
              </w:rPr>
            </w:pPr>
          </w:p>
        </w:tc>
        <w:tc>
          <w:tcPr>
            <w:tcW w:w="2336" w:type="dxa"/>
            <w:shd w:val="clear" w:color="auto" w:fill="FFFFFF"/>
            <w:vAlign w:val="center"/>
          </w:tcPr>
          <w:p w:rsidR="0064064A" w:rsidRPr="009D5594" w:rsidRDefault="0064064A" w:rsidP="0064064A">
            <w:pPr>
              <w:jc w:val="center"/>
              <w:rPr>
                <w:color w:val="C00000"/>
                <w:lang w:val="sr-Cyrl-CS"/>
              </w:rPr>
            </w:pPr>
            <w:r w:rsidRPr="009D5594">
              <w:rPr>
                <w:color w:val="C00000"/>
                <w:lang w:val="sr-Cyrl-CS"/>
              </w:rPr>
              <w:t>2</w:t>
            </w:r>
            <w:r w:rsidR="001417BD">
              <w:rPr>
                <w:color w:val="C00000"/>
                <w:lang w:val="sr-Cyrl-CS"/>
              </w:rPr>
              <w:t>7</w:t>
            </w:r>
          </w:p>
        </w:tc>
      </w:tr>
      <w:tr w:rsidR="0064064A" w:rsidTr="003A0AB5">
        <w:trPr>
          <w:trHeight w:val="307"/>
        </w:trPr>
        <w:tc>
          <w:tcPr>
            <w:tcW w:w="1278" w:type="dxa"/>
            <w:shd w:val="clear" w:color="auto" w:fill="FFFFFF"/>
            <w:vAlign w:val="center"/>
          </w:tcPr>
          <w:p w:rsidR="0064064A" w:rsidRDefault="0064064A" w:rsidP="0064064A">
            <w:pPr>
              <w:jc w:val="center"/>
              <w:rPr>
                <w:b/>
                <w:lang w:val="sr-Cyrl-CS"/>
              </w:rPr>
            </w:pPr>
            <w:r>
              <w:rPr>
                <w:b/>
              </w:rPr>
              <w:t>VI</w:t>
            </w:r>
            <w:r>
              <w:rPr>
                <w:b/>
                <w:lang w:val="sr-Cyrl-CS"/>
              </w:rPr>
              <w:t>/3</w:t>
            </w:r>
          </w:p>
        </w:tc>
        <w:tc>
          <w:tcPr>
            <w:tcW w:w="2579" w:type="dxa"/>
            <w:shd w:val="clear" w:color="auto" w:fill="FFFFFF"/>
            <w:vAlign w:val="center"/>
          </w:tcPr>
          <w:p w:rsidR="0064064A" w:rsidRPr="00F77BE2" w:rsidRDefault="00F77BE2" w:rsidP="0064064A">
            <w:pPr>
              <w:jc w:val="center"/>
              <w:rPr>
                <w:lang w:val="sr-Cyrl-CS"/>
              </w:rPr>
            </w:pPr>
            <w:r w:rsidRPr="00F77BE2">
              <w:rPr>
                <w:lang w:val="sr-Cyrl-CS"/>
              </w:rPr>
              <w:t>28</w:t>
            </w:r>
          </w:p>
        </w:tc>
        <w:tc>
          <w:tcPr>
            <w:tcW w:w="1841" w:type="dxa"/>
            <w:shd w:val="clear" w:color="auto" w:fill="FFFFFF"/>
            <w:vAlign w:val="center"/>
          </w:tcPr>
          <w:p w:rsidR="0064064A" w:rsidRPr="00CA7406" w:rsidRDefault="00CA7406" w:rsidP="0064064A">
            <w:pPr>
              <w:jc w:val="center"/>
              <w:rPr>
                <w:lang w:val="sr-Cyrl-CS"/>
              </w:rPr>
            </w:pPr>
            <w:r w:rsidRPr="00CA7406">
              <w:rPr>
                <w:lang w:val="sr-Latn-RS"/>
              </w:rPr>
              <w:t>1</w:t>
            </w:r>
            <w:r w:rsidR="0064064A" w:rsidRPr="00CA7406">
              <w:rPr>
                <w:lang w:val="sr-Cyrl-CS"/>
              </w:rPr>
              <w:t>9</w:t>
            </w:r>
          </w:p>
        </w:tc>
        <w:tc>
          <w:tcPr>
            <w:tcW w:w="1381" w:type="dxa"/>
            <w:shd w:val="clear" w:color="auto" w:fill="FFFFFF"/>
            <w:vAlign w:val="center"/>
          </w:tcPr>
          <w:p w:rsidR="0064064A" w:rsidRPr="00CA7406" w:rsidRDefault="00CA7406" w:rsidP="0064064A">
            <w:pPr>
              <w:jc w:val="center"/>
              <w:rPr>
                <w:lang w:val="sr-Cyrl-CS"/>
              </w:rPr>
            </w:pPr>
            <w:r w:rsidRPr="00CA7406">
              <w:rPr>
                <w:lang w:val="sr-Cyrl-CS"/>
              </w:rPr>
              <w:t>9</w:t>
            </w:r>
          </w:p>
        </w:tc>
        <w:tc>
          <w:tcPr>
            <w:tcW w:w="2301" w:type="dxa"/>
            <w:shd w:val="clear" w:color="auto" w:fill="FFFFFF"/>
            <w:vAlign w:val="center"/>
          </w:tcPr>
          <w:p w:rsidR="0064064A" w:rsidRPr="009D5594" w:rsidRDefault="0064064A" w:rsidP="0064064A">
            <w:pPr>
              <w:jc w:val="center"/>
              <w:rPr>
                <w:color w:val="C00000"/>
                <w:lang w:val="sr-Latn-RS"/>
              </w:rPr>
            </w:pPr>
          </w:p>
        </w:tc>
        <w:tc>
          <w:tcPr>
            <w:tcW w:w="1611" w:type="dxa"/>
            <w:shd w:val="clear" w:color="auto" w:fill="FFFFFF"/>
            <w:vAlign w:val="center"/>
          </w:tcPr>
          <w:p w:rsidR="0064064A" w:rsidRPr="009D5594" w:rsidRDefault="001417BD" w:rsidP="0064064A">
            <w:pPr>
              <w:jc w:val="center"/>
              <w:rPr>
                <w:color w:val="C00000"/>
                <w:lang w:val="sr-Cyrl-CS"/>
              </w:rPr>
            </w:pPr>
            <w:r>
              <w:rPr>
                <w:color w:val="C00000"/>
                <w:lang w:val="sr-Cyrl-CS"/>
              </w:rPr>
              <w:t>28</w:t>
            </w:r>
          </w:p>
        </w:tc>
        <w:tc>
          <w:tcPr>
            <w:tcW w:w="2336" w:type="dxa"/>
            <w:shd w:val="clear" w:color="auto" w:fill="FFFFFF"/>
            <w:vAlign w:val="center"/>
          </w:tcPr>
          <w:p w:rsidR="0064064A" w:rsidRPr="009D5594" w:rsidRDefault="0064064A" w:rsidP="0064064A">
            <w:pPr>
              <w:jc w:val="center"/>
              <w:rPr>
                <w:color w:val="C00000"/>
                <w:lang w:val="sr-Cyrl-CS"/>
              </w:rPr>
            </w:pPr>
          </w:p>
        </w:tc>
      </w:tr>
      <w:tr w:rsidR="0064064A" w:rsidTr="003A0AB5">
        <w:trPr>
          <w:trHeight w:val="302"/>
        </w:trPr>
        <w:tc>
          <w:tcPr>
            <w:tcW w:w="1278" w:type="dxa"/>
            <w:shd w:val="clear" w:color="auto" w:fill="CCFFFF"/>
            <w:vAlign w:val="center"/>
          </w:tcPr>
          <w:p w:rsidR="0064064A" w:rsidRDefault="0064064A" w:rsidP="0064064A">
            <w:pPr>
              <w:jc w:val="center"/>
              <w:rPr>
                <w:b/>
                <w:lang w:val="sr-Cyrl-CS"/>
              </w:rPr>
            </w:pPr>
            <w:r>
              <w:rPr>
                <w:b/>
                <w:lang w:val="sr-Cyrl-CS"/>
              </w:rPr>
              <w:t>Укупно</w:t>
            </w:r>
          </w:p>
        </w:tc>
        <w:tc>
          <w:tcPr>
            <w:tcW w:w="2579" w:type="dxa"/>
            <w:shd w:val="clear" w:color="auto" w:fill="CCFFFF"/>
            <w:vAlign w:val="center"/>
          </w:tcPr>
          <w:p w:rsidR="0064064A" w:rsidRPr="00FE3AFC" w:rsidRDefault="00FE3AFC" w:rsidP="0064064A">
            <w:pPr>
              <w:jc w:val="center"/>
              <w:rPr>
                <w:b/>
                <w:lang w:val="sr-Latn-RS"/>
              </w:rPr>
            </w:pPr>
            <w:r>
              <w:rPr>
                <w:b/>
                <w:lang w:val="sr-Cyrl-CS"/>
              </w:rPr>
              <w:t>78</w:t>
            </w:r>
          </w:p>
        </w:tc>
        <w:tc>
          <w:tcPr>
            <w:tcW w:w="1841" w:type="dxa"/>
            <w:shd w:val="clear" w:color="auto" w:fill="CCFFFF"/>
            <w:vAlign w:val="center"/>
          </w:tcPr>
          <w:p w:rsidR="0064064A" w:rsidRPr="00CA7406" w:rsidRDefault="00CA7406" w:rsidP="0064064A">
            <w:pPr>
              <w:jc w:val="center"/>
              <w:rPr>
                <w:b/>
                <w:lang w:val="sr-Cyrl-CS"/>
              </w:rPr>
            </w:pPr>
            <w:r w:rsidRPr="00CA7406">
              <w:rPr>
                <w:b/>
                <w:lang w:val="sr-Cyrl-CS"/>
              </w:rPr>
              <w:t>45</w:t>
            </w:r>
          </w:p>
        </w:tc>
        <w:tc>
          <w:tcPr>
            <w:tcW w:w="1381" w:type="dxa"/>
            <w:shd w:val="clear" w:color="auto" w:fill="CCFFFF"/>
            <w:vAlign w:val="center"/>
          </w:tcPr>
          <w:p w:rsidR="0064064A" w:rsidRPr="00CA7406" w:rsidRDefault="00CA7406" w:rsidP="0064064A">
            <w:pPr>
              <w:jc w:val="center"/>
              <w:rPr>
                <w:b/>
                <w:lang w:val="sr-Cyrl-CS"/>
              </w:rPr>
            </w:pPr>
            <w:r w:rsidRPr="00CA7406">
              <w:rPr>
                <w:b/>
                <w:lang w:val="sr-Cyrl-CS"/>
              </w:rPr>
              <w:t>33</w:t>
            </w:r>
          </w:p>
        </w:tc>
        <w:tc>
          <w:tcPr>
            <w:tcW w:w="2301" w:type="dxa"/>
            <w:shd w:val="clear" w:color="auto" w:fill="CCFFFF"/>
            <w:vAlign w:val="center"/>
          </w:tcPr>
          <w:p w:rsidR="0064064A" w:rsidRPr="00CD0A79" w:rsidRDefault="0064064A" w:rsidP="0064064A">
            <w:pPr>
              <w:jc w:val="center"/>
              <w:rPr>
                <w:b/>
                <w:color w:val="C00000"/>
                <w:lang w:val="sr-Cyrl-RS"/>
              </w:rPr>
            </w:pPr>
            <w:bookmarkStart w:id="10" w:name="_GoBack"/>
            <w:bookmarkEnd w:id="10"/>
          </w:p>
        </w:tc>
        <w:tc>
          <w:tcPr>
            <w:tcW w:w="1611" w:type="dxa"/>
            <w:shd w:val="clear" w:color="auto" w:fill="CCFFFF"/>
            <w:vAlign w:val="center"/>
          </w:tcPr>
          <w:p w:rsidR="0064064A" w:rsidRPr="009D5594" w:rsidRDefault="001417BD" w:rsidP="0064064A">
            <w:pPr>
              <w:jc w:val="center"/>
              <w:rPr>
                <w:b/>
                <w:color w:val="C00000"/>
                <w:lang w:val="sr-Cyrl-CS"/>
              </w:rPr>
            </w:pPr>
            <w:r>
              <w:rPr>
                <w:b/>
                <w:color w:val="C00000"/>
                <w:lang w:val="sr-Cyrl-CS"/>
              </w:rPr>
              <w:t>33</w:t>
            </w:r>
          </w:p>
        </w:tc>
        <w:tc>
          <w:tcPr>
            <w:tcW w:w="2336" w:type="dxa"/>
            <w:shd w:val="clear" w:color="auto" w:fill="CCFFFF"/>
            <w:vAlign w:val="center"/>
          </w:tcPr>
          <w:p w:rsidR="0064064A" w:rsidRPr="009D5594" w:rsidRDefault="001417BD" w:rsidP="0064064A">
            <w:pPr>
              <w:jc w:val="center"/>
              <w:rPr>
                <w:b/>
                <w:color w:val="C00000"/>
                <w:lang w:val="sr-Cyrl-CS"/>
              </w:rPr>
            </w:pPr>
            <w:r>
              <w:rPr>
                <w:b/>
                <w:color w:val="C00000"/>
                <w:lang w:val="sr-Cyrl-CS"/>
              </w:rPr>
              <w:t>45</w:t>
            </w:r>
          </w:p>
        </w:tc>
      </w:tr>
    </w:tbl>
    <w:p w:rsidR="002071C1" w:rsidRPr="00F77BE2" w:rsidRDefault="009033B4" w:rsidP="00F77BE2">
      <w:pPr>
        <w:jc w:val="center"/>
        <w:rPr>
          <w:b/>
          <w:lang w:val="sr-Cyrl-RS"/>
        </w:rPr>
        <w:sectPr w:rsidR="002071C1" w:rsidRPr="00F77BE2">
          <w:pgSz w:w="16834" w:h="11909" w:orient="landscape"/>
          <w:pgMar w:top="270" w:right="1804" w:bottom="994" w:left="1890" w:header="403" w:footer="230" w:gutter="576"/>
          <w:cols w:space="720"/>
          <w:docGrid w:linePitch="360"/>
        </w:sectPr>
      </w:pPr>
      <w:r>
        <w:rPr>
          <w:b/>
          <w:lang w:val="ru-RU"/>
        </w:rPr>
        <w:t xml:space="preserve"> </w:t>
      </w:r>
      <w:r w:rsidR="00434530">
        <w:rPr>
          <w:b/>
          <w:lang w:val="ru-RU"/>
        </w:rPr>
        <w:t xml:space="preserve">ТАБЕЛА 2 – ИЗБОРНИ ПРЕДМЕТИ  И СЛОБОДНЕ НАСТАВНЕ АКТИВНОСТИ </w:t>
      </w:r>
      <w:r w:rsidR="00434530">
        <w:rPr>
          <w:b/>
          <w:lang w:val="sr-Cyrl-CS"/>
        </w:rPr>
        <w:t xml:space="preserve"> ПОСЛЕ АНКЕТИРАЊА, ОД ПЕТОГ ДО ОСМОГ РАЗРЕДА </w:t>
      </w:r>
      <w:r>
        <w:rPr>
          <w:b/>
        </w:rPr>
        <w:t>2024</w:t>
      </w:r>
      <w:r w:rsidR="00434530">
        <w:rPr>
          <w:b/>
        </w:rPr>
        <w:t>/202</w:t>
      </w:r>
      <w:r>
        <w:rPr>
          <w:b/>
          <w:lang w:val="sr-Cyrl-RS"/>
        </w:rPr>
        <w:t>5</w:t>
      </w:r>
      <w:r w:rsidR="00434530">
        <w:rPr>
          <w:b/>
          <w:lang w:val="sr-Cyrl-RS"/>
        </w:rPr>
        <w:t>.</w:t>
      </w:r>
    </w:p>
    <w:p w:rsidR="002071C1" w:rsidRDefault="002071C1">
      <w:pPr>
        <w:rPr>
          <w:b/>
          <w:lang w:val="sr-Cyrl-RS"/>
        </w:rPr>
      </w:pPr>
    </w:p>
    <w:tbl>
      <w:tblPr>
        <w:tblpPr w:leftFromText="180" w:rightFromText="180" w:vertAnchor="text" w:horzAnchor="margin" w:tblpXSpec="center" w:tblpY="983"/>
        <w:tblW w:w="13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29"/>
        <w:gridCol w:w="2133"/>
        <w:gridCol w:w="1988"/>
        <w:gridCol w:w="1577"/>
        <w:gridCol w:w="2148"/>
        <w:gridCol w:w="2849"/>
      </w:tblGrid>
      <w:tr w:rsidR="009033B4" w:rsidTr="009033B4">
        <w:trPr>
          <w:trHeight w:val="410"/>
        </w:trPr>
        <w:tc>
          <w:tcPr>
            <w:tcW w:w="2529" w:type="dxa"/>
            <w:shd w:val="clear" w:color="auto" w:fill="CCFFFF"/>
            <w:vAlign w:val="center"/>
          </w:tcPr>
          <w:p w:rsidR="009033B4" w:rsidRDefault="009033B4">
            <w:pPr>
              <w:jc w:val="center"/>
              <w:rPr>
                <w:b/>
                <w:lang w:val="sr-Cyrl-CS"/>
              </w:rPr>
            </w:pPr>
            <w:r>
              <w:rPr>
                <w:b/>
                <w:lang w:val="sr-Cyrl-CS"/>
              </w:rPr>
              <w:t>Разред</w:t>
            </w:r>
          </w:p>
        </w:tc>
        <w:tc>
          <w:tcPr>
            <w:tcW w:w="2133" w:type="dxa"/>
            <w:shd w:val="clear" w:color="auto" w:fill="CCFFFF"/>
            <w:vAlign w:val="center"/>
          </w:tcPr>
          <w:p w:rsidR="009033B4" w:rsidRDefault="009033B4">
            <w:pPr>
              <w:jc w:val="center"/>
              <w:rPr>
                <w:b/>
                <w:lang w:val="ru-RU"/>
              </w:rPr>
            </w:pPr>
            <w:r>
              <w:rPr>
                <w:b/>
                <w:lang w:val="ru-RU"/>
              </w:rPr>
              <w:t>Број ученика</w:t>
            </w:r>
          </w:p>
        </w:tc>
        <w:tc>
          <w:tcPr>
            <w:tcW w:w="1988" w:type="dxa"/>
            <w:shd w:val="clear" w:color="auto" w:fill="CCFFFF"/>
            <w:vAlign w:val="center"/>
          </w:tcPr>
          <w:p w:rsidR="009033B4" w:rsidRPr="00FA2A08" w:rsidRDefault="009033B4">
            <w:pPr>
              <w:jc w:val="center"/>
              <w:rPr>
                <w:b/>
                <w:lang w:val="sr-Cyrl-CS"/>
              </w:rPr>
            </w:pPr>
            <w:r w:rsidRPr="00FA2A08">
              <w:rPr>
                <w:b/>
                <w:lang w:val="ru-RU"/>
              </w:rPr>
              <w:t>Верска настава</w:t>
            </w:r>
          </w:p>
        </w:tc>
        <w:tc>
          <w:tcPr>
            <w:tcW w:w="1577" w:type="dxa"/>
            <w:shd w:val="clear" w:color="auto" w:fill="CCFFFF"/>
            <w:vAlign w:val="center"/>
          </w:tcPr>
          <w:p w:rsidR="009033B4" w:rsidRPr="00FA2A08" w:rsidRDefault="009033B4">
            <w:pPr>
              <w:jc w:val="center"/>
              <w:rPr>
                <w:b/>
                <w:lang w:val="ru-RU"/>
              </w:rPr>
            </w:pPr>
            <w:r w:rsidRPr="00FA2A08">
              <w:rPr>
                <w:b/>
                <w:lang w:val="ru-RU"/>
              </w:rPr>
              <w:t>ГВ</w:t>
            </w:r>
          </w:p>
        </w:tc>
        <w:tc>
          <w:tcPr>
            <w:tcW w:w="2148" w:type="dxa"/>
            <w:shd w:val="clear" w:color="auto" w:fill="CCFFFF"/>
            <w:vAlign w:val="center"/>
          </w:tcPr>
          <w:p w:rsidR="009033B4" w:rsidRDefault="003A0AB5">
            <w:pPr>
              <w:jc w:val="center"/>
              <w:rPr>
                <w:b/>
                <w:lang w:val="sr-Cyrl-CS"/>
              </w:rPr>
            </w:pPr>
            <w:r>
              <w:rPr>
                <w:b/>
                <w:lang w:val="sr-Cyrl-CS"/>
              </w:rPr>
              <w:t xml:space="preserve">Боравак у природи </w:t>
            </w:r>
            <w:r w:rsidR="009033B4">
              <w:rPr>
                <w:b/>
                <w:lang w:val="sr-Cyrl-CS"/>
              </w:rPr>
              <w:t>(СНА)</w:t>
            </w:r>
          </w:p>
        </w:tc>
        <w:tc>
          <w:tcPr>
            <w:tcW w:w="2849" w:type="dxa"/>
            <w:shd w:val="clear" w:color="auto" w:fill="CCFFFF"/>
            <w:vAlign w:val="center"/>
          </w:tcPr>
          <w:p w:rsidR="009033B4" w:rsidRDefault="003A0AB5">
            <w:pPr>
              <w:ind w:right="-23"/>
              <w:jc w:val="center"/>
              <w:rPr>
                <w:b/>
                <w:lang w:val="sr-Cyrl-CS"/>
              </w:rPr>
            </w:pPr>
            <w:r>
              <w:rPr>
                <w:b/>
                <w:lang w:val="sr-Cyrl-CS"/>
              </w:rPr>
              <w:t xml:space="preserve">Драмска уметност </w:t>
            </w:r>
            <w:r w:rsidR="009033B4">
              <w:rPr>
                <w:b/>
                <w:lang w:val="sr-Cyrl-CS"/>
              </w:rPr>
              <w:t>(СНА)</w:t>
            </w:r>
          </w:p>
        </w:tc>
      </w:tr>
      <w:tr w:rsidR="00665421" w:rsidTr="009033B4">
        <w:trPr>
          <w:trHeight w:val="338"/>
        </w:trPr>
        <w:tc>
          <w:tcPr>
            <w:tcW w:w="2529" w:type="dxa"/>
            <w:shd w:val="clear" w:color="auto" w:fill="FFFFFF"/>
            <w:vAlign w:val="center"/>
          </w:tcPr>
          <w:p w:rsidR="00665421" w:rsidRDefault="00665421" w:rsidP="00665421">
            <w:pPr>
              <w:jc w:val="center"/>
              <w:rPr>
                <w:b/>
              </w:rPr>
            </w:pPr>
            <w:r>
              <w:rPr>
                <w:b/>
              </w:rPr>
              <w:t>VII</w:t>
            </w:r>
            <w:r>
              <w:rPr>
                <w:b/>
                <w:lang w:val="sr-Cyrl-CS"/>
              </w:rPr>
              <w:t>/</w:t>
            </w:r>
            <w:r>
              <w:rPr>
                <w:b/>
              </w:rPr>
              <w:t>1</w:t>
            </w:r>
          </w:p>
        </w:tc>
        <w:tc>
          <w:tcPr>
            <w:tcW w:w="2133" w:type="dxa"/>
            <w:shd w:val="clear" w:color="auto" w:fill="FFFFFF"/>
            <w:vAlign w:val="center"/>
          </w:tcPr>
          <w:p w:rsidR="00665421" w:rsidRPr="00FC2F0F" w:rsidRDefault="00F77BE2" w:rsidP="00665421">
            <w:pPr>
              <w:jc w:val="center"/>
              <w:rPr>
                <w:lang w:val="sr-Cyrl-CS"/>
              </w:rPr>
            </w:pPr>
            <w:r w:rsidRPr="00FC2F0F">
              <w:rPr>
                <w:lang w:val="sr-Cyrl-CS"/>
              </w:rPr>
              <w:t>18</w:t>
            </w:r>
          </w:p>
        </w:tc>
        <w:tc>
          <w:tcPr>
            <w:tcW w:w="1988" w:type="dxa"/>
            <w:shd w:val="clear" w:color="auto" w:fill="FFFFFF"/>
            <w:vAlign w:val="center"/>
          </w:tcPr>
          <w:p w:rsidR="00665421" w:rsidRPr="00BD2EF9" w:rsidRDefault="00BD2EF9" w:rsidP="00665421">
            <w:pPr>
              <w:jc w:val="center"/>
              <w:rPr>
                <w:lang w:val="sr-Cyrl-CS"/>
              </w:rPr>
            </w:pPr>
            <w:r w:rsidRPr="00BD2EF9">
              <w:rPr>
                <w:lang w:val="sr-Latn-RS"/>
              </w:rPr>
              <w:t>1</w:t>
            </w:r>
            <w:r w:rsidR="00FA2A08" w:rsidRPr="00BD2EF9">
              <w:rPr>
                <w:lang w:val="sr-Cyrl-CS"/>
              </w:rPr>
              <w:t>2</w:t>
            </w:r>
          </w:p>
        </w:tc>
        <w:tc>
          <w:tcPr>
            <w:tcW w:w="1577" w:type="dxa"/>
            <w:shd w:val="clear" w:color="auto" w:fill="FFFFFF"/>
            <w:vAlign w:val="center"/>
          </w:tcPr>
          <w:p w:rsidR="00665421" w:rsidRPr="00BD2EF9" w:rsidRDefault="00BD2EF9" w:rsidP="00665421">
            <w:pPr>
              <w:jc w:val="center"/>
              <w:rPr>
                <w:lang w:val="sr-Cyrl-CS"/>
              </w:rPr>
            </w:pPr>
            <w:r w:rsidRPr="00BD2EF9">
              <w:rPr>
                <w:lang w:val="sr-Cyrl-CS"/>
              </w:rPr>
              <w:t>6</w:t>
            </w:r>
          </w:p>
        </w:tc>
        <w:tc>
          <w:tcPr>
            <w:tcW w:w="2148" w:type="dxa"/>
            <w:shd w:val="clear" w:color="auto" w:fill="FFFFFF"/>
            <w:vAlign w:val="center"/>
          </w:tcPr>
          <w:p w:rsidR="00665421" w:rsidRPr="009D5594" w:rsidRDefault="001417BD" w:rsidP="00665421">
            <w:pPr>
              <w:jc w:val="center"/>
              <w:rPr>
                <w:color w:val="C00000"/>
                <w:lang w:val="sr-Cyrl-CS"/>
              </w:rPr>
            </w:pPr>
            <w:r>
              <w:rPr>
                <w:color w:val="C00000"/>
                <w:lang w:val="sr-Cyrl-CS"/>
              </w:rPr>
              <w:t>14</w:t>
            </w:r>
          </w:p>
        </w:tc>
        <w:tc>
          <w:tcPr>
            <w:tcW w:w="2849" w:type="dxa"/>
            <w:shd w:val="clear" w:color="auto" w:fill="FFFFFF"/>
            <w:vAlign w:val="center"/>
          </w:tcPr>
          <w:p w:rsidR="00665421" w:rsidRPr="009D5594" w:rsidRDefault="001417BD" w:rsidP="00665421">
            <w:pPr>
              <w:jc w:val="center"/>
              <w:rPr>
                <w:color w:val="C00000"/>
                <w:lang w:val="sr-Cyrl-CS"/>
              </w:rPr>
            </w:pPr>
            <w:r>
              <w:rPr>
                <w:color w:val="C00000"/>
                <w:lang w:val="sr-Cyrl-CS"/>
              </w:rPr>
              <w:t>4</w:t>
            </w:r>
          </w:p>
        </w:tc>
      </w:tr>
      <w:tr w:rsidR="00665421" w:rsidTr="009033B4">
        <w:trPr>
          <w:trHeight w:val="361"/>
        </w:trPr>
        <w:tc>
          <w:tcPr>
            <w:tcW w:w="2529" w:type="dxa"/>
            <w:shd w:val="clear" w:color="auto" w:fill="FFFFFF"/>
            <w:vAlign w:val="center"/>
          </w:tcPr>
          <w:p w:rsidR="00665421" w:rsidRDefault="00665421" w:rsidP="00665421">
            <w:pPr>
              <w:jc w:val="center"/>
              <w:rPr>
                <w:b/>
              </w:rPr>
            </w:pPr>
            <w:r>
              <w:rPr>
                <w:b/>
              </w:rPr>
              <w:t>VII</w:t>
            </w:r>
            <w:r>
              <w:rPr>
                <w:b/>
                <w:lang w:val="sr-Cyrl-CS"/>
              </w:rPr>
              <w:t>/</w:t>
            </w:r>
            <w:r>
              <w:rPr>
                <w:b/>
              </w:rPr>
              <w:t>2</w:t>
            </w:r>
          </w:p>
        </w:tc>
        <w:tc>
          <w:tcPr>
            <w:tcW w:w="2133" w:type="dxa"/>
            <w:shd w:val="clear" w:color="auto" w:fill="FFFFFF"/>
            <w:vAlign w:val="center"/>
          </w:tcPr>
          <w:p w:rsidR="00665421" w:rsidRPr="00FC2F0F" w:rsidRDefault="00F77BE2" w:rsidP="00665421">
            <w:pPr>
              <w:jc w:val="center"/>
              <w:rPr>
                <w:lang w:val="sr-Cyrl-CS"/>
              </w:rPr>
            </w:pPr>
            <w:r w:rsidRPr="00FC2F0F">
              <w:rPr>
                <w:lang w:val="sr-Cyrl-CS"/>
              </w:rPr>
              <w:t>22</w:t>
            </w:r>
          </w:p>
        </w:tc>
        <w:tc>
          <w:tcPr>
            <w:tcW w:w="1988" w:type="dxa"/>
            <w:shd w:val="clear" w:color="auto" w:fill="FFFFFF"/>
            <w:vAlign w:val="center"/>
          </w:tcPr>
          <w:p w:rsidR="00665421" w:rsidRPr="00BD2EF9" w:rsidRDefault="00BD2EF9" w:rsidP="00665421">
            <w:pPr>
              <w:jc w:val="center"/>
              <w:rPr>
                <w:lang w:val="sr-Cyrl-CS"/>
              </w:rPr>
            </w:pPr>
            <w:r w:rsidRPr="00BD2EF9">
              <w:rPr>
                <w:lang w:val="sr-Cyrl-CS"/>
              </w:rPr>
              <w:t>4</w:t>
            </w:r>
          </w:p>
        </w:tc>
        <w:tc>
          <w:tcPr>
            <w:tcW w:w="1577" w:type="dxa"/>
            <w:shd w:val="clear" w:color="auto" w:fill="FFFFFF"/>
            <w:vAlign w:val="center"/>
          </w:tcPr>
          <w:p w:rsidR="00665421" w:rsidRPr="00BD2EF9" w:rsidRDefault="00BD2EF9" w:rsidP="00665421">
            <w:pPr>
              <w:jc w:val="center"/>
              <w:rPr>
                <w:lang w:val="sr-Cyrl-CS"/>
              </w:rPr>
            </w:pPr>
            <w:r w:rsidRPr="00BD2EF9">
              <w:rPr>
                <w:lang w:val="sr-Latn-RS"/>
              </w:rPr>
              <w:t>1</w:t>
            </w:r>
            <w:r w:rsidR="00C478F4" w:rsidRPr="00BD2EF9">
              <w:rPr>
                <w:lang w:val="sr-Cyrl-CS"/>
              </w:rPr>
              <w:t>8</w:t>
            </w:r>
          </w:p>
        </w:tc>
        <w:tc>
          <w:tcPr>
            <w:tcW w:w="2148" w:type="dxa"/>
            <w:shd w:val="clear" w:color="auto" w:fill="FFFFFF"/>
            <w:vAlign w:val="center"/>
          </w:tcPr>
          <w:p w:rsidR="00665421" w:rsidRPr="009D5594" w:rsidRDefault="00D14840" w:rsidP="00665421">
            <w:pPr>
              <w:jc w:val="center"/>
              <w:rPr>
                <w:color w:val="C00000"/>
                <w:lang w:val="sr-Cyrl-RS"/>
              </w:rPr>
            </w:pPr>
            <w:r>
              <w:rPr>
                <w:color w:val="C00000"/>
                <w:lang w:val="sr-Cyrl-RS"/>
              </w:rPr>
              <w:t>10</w:t>
            </w:r>
          </w:p>
        </w:tc>
        <w:tc>
          <w:tcPr>
            <w:tcW w:w="2849" w:type="dxa"/>
            <w:shd w:val="clear" w:color="auto" w:fill="FFFFFF"/>
            <w:vAlign w:val="center"/>
          </w:tcPr>
          <w:p w:rsidR="00665421" w:rsidRPr="009D5594" w:rsidRDefault="001417BD" w:rsidP="00665421">
            <w:pPr>
              <w:jc w:val="center"/>
              <w:rPr>
                <w:color w:val="C00000"/>
                <w:lang w:val="sr-Cyrl-CS"/>
              </w:rPr>
            </w:pPr>
            <w:r>
              <w:rPr>
                <w:color w:val="C00000"/>
                <w:lang w:val="sr-Cyrl-CS"/>
              </w:rPr>
              <w:t>12</w:t>
            </w:r>
          </w:p>
        </w:tc>
      </w:tr>
      <w:tr w:rsidR="00665421" w:rsidTr="009033B4">
        <w:trPr>
          <w:trHeight w:val="287"/>
        </w:trPr>
        <w:tc>
          <w:tcPr>
            <w:tcW w:w="2529" w:type="dxa"/>
            <w:shd w:val="clear" w:color="auto" w:fill="FFFFFF"/>
            <w:vAlign w:val="center"/>
          </w:tcPr>
          <w:p w:rsidR="00665421" w:rsidRDefault="00665421" w:rsidP="00665421">
            <w:pPr>
              <w:jc w:val="center"/>
              <w:rPr>
                <w:b/>
              </w:rPr>
            </w:pPr>
            <w:r>
              <w:rPr>
                <w:b/>
              </w:rPr>
              <w:t>VII/3</w:t>
            </w:r>
          </w:p>
        </w:tc>
        <w:tc>
          <w:tcPr>
            <w:tcW w:w="2133" w:type="dxa"/>
            <w:shd w:val="clear" w:color="auto" w:fill="FFFFFF"/>
            <w:vAlign w:val="center"/>
          </w:tcPr>
          <w:p w:rsidR="00665421" w:rsidRPr="00FC2F0F" w:rsidRDefault="00F77BE2" w:rsidP="00665421">
            <w:pPr>
              <w:jc w:val="center"/>
              <w:rPr>
                <w:lang w:val="sr-Cyrl-CS"/>
              </w:rPr>
            </w:pPr>
            <w:r w:rsidRPr="00FC2F0F">
              <w:rPr>
                <w:lang w:val="sr-Cyrl-CS"/>
              </w:rPr>
              <w:t>2</w:t>
            </w:r>
            <w:r w:rsidR="00BD2EF9">
              <w:rPr>
                <w:lang w:val="sr-Cyrl-CS"/>
              </w:rPr>
              <w:t>0</w:t>
            </w:r>
          </w:p>
        </w:tc>
        <w:tc>
          <w:tcPr>
            <w:tcW w:w="1988" w:type="dxa"/>
            <w:shd w:val="clear" w:color="auto" w:fill="FFFFFF"/>
            <w:vAlign w:val="center"/>
          </w:tcPr>
          <w:p w:rsidR="00665421" w:rsidRPr="00BD2EF9" w:rsidRDefault="00BD2EF9" w:rsidP="00665421">
            <w:pPr>
              <w:jc w:val="center"/>
              <w:rPr>
                <w:lang w:val="sr-Cyrl-CS"/>
              </w:rPr>
            </w:pPr>
            <w:r w:rsidRPr="00BD2EF9">
              <w:rPr>
                <w:lang w:val="sr-Cyrl-CS"/>
              </w:rPr>
              <w:t>11</w:t>
            </w:r>
          </w:p>
        </w:tc>
        <w:tc>
          <w:tcPr>
            <w:tcW w:w="1577" w:type="dxa"/>
            <w:shd w:val="clear" w:color="auto" w:fill="FFFFFF"/>
            <w:vAlign w:val="center"/>
          </w:tcPr>
          <w:p w:rsidR="00665421" w:rsidRPr="00BD2EF9" w:rsidRDefault="00BD2EF9" w:rsidP="00665421">
            <w:pPr>
              <w:jc w:val="center"/>
              <w:rPr>
                <w:lang w:val="sr-Cyrl-CS"/>
              </w:rPr>
            </w:pPr>
            <w:r w:rsidRPr="00BD2EF9">
              <w:rPr>
                <w:lang w:val="sr-Cyrl-CS"/>
              </w:rPr>
              <w:t>9</w:t>
            </w:r>
          </w:p>
        </w:tc>
        <w:tc>
          <w:tcPr>
            <w:tcW w:w="2148" w:type="dxa"/>
            <w:shd w:val="clear" w:color="auto" w:fill="FFFFFF"/>
            <w:vAlign w:val="center"/>
          </w:tcPr>
          <w:p w:rsidR="00665421" w:rsidRPr="009D5594" w:rsidRDefault="00D14840" w:rsidP="00665421">
            <w:pPr>
              <w:jc w:val="center"/>
              <w:rPr>
                <w:color w:val="C00000"/>
                <w:lang w:val="sr-Cyrl-RS"/>
              </w:rPr>
            </w:pPr>
            <w:r>
              <w:rPr>
                <w:color w:val="C00000"/>
                <w:lang w:val="sr-Cyrl-RS"/>
              </w:rPr>
              <w:t>1</w:t>
            </w:r>
            <w:r w:rsidR="00665421" w:rsidRPr="009D5594">
              <w:rPr>
                <w:color w:val="C00000"/>
                <w:lang w:val="sr-Cyrl-RS"/>
              </w:rPr>
              <w:t>2</w:t>
            </w:r>
          </w:p>
        </w:tc>
        <w:tc>
          <w:tcPr>
            <w:tcW w:w="2849" w:type="dxa"/>
            <w:shd w:val="clear" w:color="auto" w:fill="FFFFFF"/>
            <w:vAlign w:val="center"/>
          </w:tcPr>
          <w:p w:rsidR="00665421" w:rsidRPr="009D5594" w:rsidRDefault="00D14840" w:rsidP="00665421">
            <w:pPr>
              <w:jc w:val="center"/>
              <w:rPr>
                <w:color w:val="C00000"/>
                <w:lang w:val="sr-Cyrl-CS"/>
              </w:rPr>
            </w:pPr>
            <w:r>
              <w:rPr>
                <w:color w:val="C00000"/>
                <w:lang w:val="sr-Cyrl-CS"/>
              </w:rPr>
              <w:t>8</w:t>
            </w:r>
          </w:p>
        </w:tc>
      </w:tr>
      <w:tr w:rsidR="00665421" w:rsidTr="009033B4">
        <w:trPr>
          <w:trHeight w:val="345"/>
        </w:trPr>
        <w:tc>
          <w:tcPr>
            <w:tcW w:w="2529" w:type="dxa"/>
            <w:shd w:val="clear" w:color="auto" w:fill="CCFFFF"/>
            <w:vAlign w:val="center"/>
          </w:tcPr>
          <w:p w:rsidR="00665421" w:rsidRDefault="00665421" w:rsidP="00665421">
            <w:pPr>
              <w:jc w:val="center"/>
              <w:rPr>
                <w:b/>
                <w:lang w:val="sr-Cyrl-CS"/>
              </w:rPr>
            </w:pPr>
            <w:r>
              <w:rPr>
                <w:b/>
                <w:lang w:val="sr-Cyrl-CS"/>
              </w:rPr>
              <w:t>Укупно</w:t>
            </w:r>
          </w:p>
        </w:tc>
        <w:tc>
          <w:tcPr>
            <w:tcW w:w="2133" w:type="dxa"/>
            <w:shd w:val="clear" w:color="auto" w:fill="CCFFFF"/>
            <w:vAlign w:val="center"/>
          </w:tcPr>
          <w:p w:rsidR="00665421" w:rsidRPr="00FC2F0F" w:rsidRDefault="00F77BE2" w:rsidP="00665421">
            <w:pPr>
              <w:jc w:val="center"/>
              <w:rPr>
                <w:b/>
                <w:lang w:val="sr-Cyrl-CS"/>
              </w:rPr>
            </w:pPr>
            <w:r w:rsidRPr="00FC2F0F">
              <w:rPr>
                <w:b/>
                <w:lang w:val="sr-Cyrl-CS"/>
              </w:rPr>
              <w:t>6</w:t>
            </w:r>
            <w:r w:rsidR="00BD2EF9">
              <w:rPr>
                <w:b/>
                <w:lang w:val="sr-Cyrl-CS"/>
              </w:rPr>
              <w:t>0</w:t>
            </w:r>
          </w:p>
        </w:tc>
        <w:tc>
          <w:tcPr>
            <w:tcW w:w="1988" w:type="dxa"/>
            <w:shd w:val="clear" w:color="auto" w:fill="CCFFFF"/>
            <w:vAlign w:val="center"/>
          </w:tcPr>
          <w:p w:rsidR="00665421" w:rsidRPr="00BD2EF9" w:rsidRDefault="00BD2EF9" w:rsidP="00665421">
            <w:pPr>
              <w:jc w:val="center"/>
              <w:rPr>
                <w:b/>
                <w:lang w:val="sr-Cyrl-CS"/>
              </w:rPr>
            </w:pPr>
            <w:r w:rsidRPr="00BD2EF9">
              <w:rPr>
                <w:b/>
                <w:lang w:val="sr-Latn-RS"/>
              </w:rPr>
              <w:t>2</w:t>
            </w:r>
            <w:r w:rsidRPr="00BD2EF9">
              <w:rPr>
                <w:b/>
                <w:lang w:val="sr-Cyrl-CS"/>
              </w:rPr>
              <w:t>7</w:t>
            </w:r>
          </w:p>
        </w:tc>
        <w:tc>
          <w:tcPr>
            <w:tcW w:w="1577" w:type="dxa"/>
            <w:shd w:val="clear" w:color="auto" w:fill="CCFFFF"/>
            <w:vAlign w:val="center"/>
          </w:tcPr>
          <w:p w:rsidR="00665421" w:rsidRPr="00BD2EF9" w:rsidRDefault="00BD2EF9" w:rsidP="00665421">
            <w:pPr>
              <w:jc w:val="center"/>
              <w:rPr>
                <w:b/>
                <w:lang w:val="sr-Cyrl-CS"/>
              </w:rPr>
            </w:pPr>
            <w:r w:rsidRPr="00BD2EF9">
              <w:rPr>
                <w:b/>
                <w:lang w:val="sr-Cyrl-CS"/>
              </w:rPr>
              <w:t>3</w:t>
            </w:r>
            <w:r w:rsidR="00FA2A08" w:rsidRPr="00BD2EF9">
              <w:rPr>
                <w:b/>
                <w:lang w:val="sr-Cyrl-CS"/>
              </w:rPr>
              <w:t>3</w:t>
            </w:r>
          </w:p>
        </w:tc>
        <w:tc>
          <w:tcPr>
            <w:tcW w:w="2148" w:type="dxa"/>
            <w:shd w:val="clear" w:color="auto" w:fill="CCFFFF"/>
            <w:vAlign w:val="center"/>
          </w:tcPr>
          <w:p w:rsidR="00665421" w:rsidRPr="009D5594" w:rsidRDefault="00D14840" w:rsidP="00665421">
            <w:pPr>
              <w:jc w:val="center"/>
              <w:rPr>
                <w:b/>
                <w:color w:val="C00000"/>
                <w:lang w:val="sr-Cyrl-RS"/>
              </w:rPr>
            </w:pPr>
            <w:r>
              <w:rPr>
                <w:b/>
                <w:color w:val="C00000"/>
                <w:lang w:val="sr-Cyrl-RS"/>
              </w:rPr>
              <w:t>36</w:t>
            </w:r>
          </w:p>
        </w:tc>
        <w:tc>
          <w:tcPr>
            <w:tcW w:w="2849" w:type="dxa"/>
            <w:shd w:val="clear" w:color="auto" w:fill="CCFFFF"/>
            <w:vAlign w:val="center"/>
          </w:tcPr>
          <w:p w:rsidR="00665421" w:rsidRPr="009D5594" w:rsidRDefault="00D14840" w:rsidP="00665421">
            <w:pPr>
              <w:jc w:val="center"/>
              <w:rPr>
                <w:b/>
                <w:color w:val="C00000"/>
                <w:lang w:val="sr-Cyrl-CS"/>
              </w:rPr>
            </w:pPr>
            <w:r>
              <w:rPr>
                <w:b/>
                <w:color w:val="C00000"/>
                <w:lang w:val="sr-Cyrl-CS"/>
              </w:rPr>
              <w:t>24</w:t>
            </w:r>
          </w:p>
        </w:tc>
      </w:tr>
      <w:tr w:rsidR="00BF459B" w:rsidTr="009033B4">
        <w:trPr>
          <w:trHeight w:val="338"/>
        </w:trPr>
        <w:tc>
          <w:tcPr>
            <w:tcW w:w="2529" w:type="dxa"/>
            <w:shd w:val="clear" w:color="auto" w:fill="FFFFFF"/>
            <w:vAlign w:val="center"/>
          </w:tcPr>
          <w:p w:rsidR="00BF459B" w:rsidRDefault="00BF459B" w:rsidP="00BF459B">
            <w:pPr>
              <w:jc w:val="center"/>
              <w:rPr>
                <w:b/>
              </w:rPr>
            </w:pPr>
            <w:r>
              <w:rPr>
                <w:b/>
              </w:rPr>
              <w:t>VII</w:t>
            </w:r>
            <w:r>
              <w:rPr>
                <w:b/>
                <w:lang w:val="sr-Cyrl-CS"/>
              </w:rPr>
              <w:t>I/</w:t>
            </w:r>
            <w:r>
              <w:rPr>
                <w:b/>
              </w:rPr>
              <w:t>1</w:t>
            </w:r>
          </w:p>
        </w:tc>
        <w:tc>
          <w:tcPr>
            <w:tcW w:w="2133" w:type="dxa"/>
            <w:shd w:val="clear" w:color="auto" w:fill="FFFFFF"/>
            <w:vAlign w:val="center"/>
          </w:tcPr>
          <w:p w:rsidR="00BF459B" w:rsidRPr="00FC2F0F" w:rsidRDefault="00BF459B" w:rsidP="00BF459B">
            <w:pPr>
              <w:jc w:val="center"/>
              <w:rPr>
                <w:lang w:val="sr-Cyrl-CS"/>
              </w:rPr>
            </w:pPr>
            <w:r w:rsidRPr="00FC2F0F">
              <w:rPr>
                <w:lang w:val="sr-Cyrl-CS"/>
              </w:rPr>
              <w:t>21</w:t>
            </w:r>
          </w:p>
        </w:tc>
        <w:tc>
          <w:tcPr>
            <w:tcW w:w="1988" w:type="dxa"/>
            <w:shd w:val="clear" w:color="auto" w:fill="FFFFFF"/>
            <w:vAlign w:val="center"/>
          </w:tcPr>
          <w:p w:rsidR="00BF459B" w:rsidRPr="00BD2EF9" w:rsidRDefault="00BD2EF9" w:rsidP="00BF459B">
            <w:pPr>
              <w:jc w:val="center"/>
              <w:rPr>
                <w:lang w:val="sr-Cyrl-CS"/>
              </w:rPr>
            </w:pPr>
            <w:r w:rsidRPr="00BD2EF9">
              <w:rPr>
                <w:lang w:val="sr-Cyrl-CS"/>
              </w:rPr>
              <w:t>20</w:t>
            </w:r>
          </w:p>
        </w:tc>
        <w:tc>
          <w:tcPr>
            <w:tcW w:w="1577" w:type="dxa"/>
            <w:shd w:val="clear" w:color="auto" w:fill="FFFFFF"/>
            <w:vAlign w:val="center"/>
          </w:tcPr>
          <w:p w:rsidR="00BF459B" w:rsidRPr="00BD2EF9" w:rsidRDefault="00BF459B" w:rsidP="00BF459B">
            <w:pPr>
              <w:jc w:val="center"/>
              <w:rPr>
                <w:lang w:val="sr-Cyrl-CS"/>
              </w:rPr>
            </w:pPr>
            <w:r w:rsidRPr="00BD2EF9">
              <w:rPr>
                <w:lang w:val="sr-Cyrl-CS"/>
              </w:rPr>
              <w:t>1</w:t>
            </w:r>
          </w:p>
        </w:tc>
        <w:tc>
          <w:tcPr>
            <w:tcW w:w="2148" w:type="dxa"/>
            <w:shd w:val="clear" w:color="auto" w:fill="FFFFFF"/>
            <w:vAlign w:val="center"/>
          </w:tcPr>
          <w:p w:rsidR="00BF459B" w:rsidRPr="009D5594" w:rsidRDefault="00CD0A79" w:rsidP="00BF459B">
            <w:pPr>
              <w:jc w:val="center"/>
              <w:rPr>
                <w:color w:val="C00000"/>
                <w:lang w:val="sr-Cyrl-CS"/>
              </w:rPr>
            </w:pPr>
            <w:r>
              <w:rPr>
                <w:color w:val="C00000"/>
                <w:lang w:val="sr-Cyrl-CS"/>
              </w:rPr>
              <w:t>18</w:t>
            </w:r>
          </w:p>
        </w:tc>
        <w:tc>
          <w:tcPr>
            <w:tcW w:w="2849" w:type="dxa"/>
            <w:shd w:val="clear" w:color="auto" w:fill="FFFFFF"/>
            <w:vAlign w:val="center"/>
          </w:tcPr>
          <w:p w:rsidR="00BF459B" w:rsidRPr="009D5594" w:rsidRDefault="00CD0A79" w:rsidP="00BF459B">
            <w:pPr>
              <w:jc w:val="center"/>
              <w:rPr>
                <w:color w:val="C00000"/>
                <w:lang w:val="sr-Cyrl-RS"/>
              </w:rPr>
            </w:pPr>
            <w:r>
              <w:rPr>
                <w:color w:val="C00000"/>
                <w:lang w:val="sr-Cyrl-RS"/>
              </w:rPr>
              <w:t>3</w:t>
            </w:r>
          </w:p>
        </w:tc>
      </w:tr>
      <w:tr w:rsidR="00BF459B" w:rsidTr="009033B4">
        <w:trPr>
          <w:trHeight w:val="361"/>
        </w:trPr>
        <w:tc>
          <w:tcPr>
            <w:tcW w:w="2529" w:type="dxa"/>
            <w:shd w:val="clear" w:color="auto" w:fill="FFFFFF"/>
            <w:vAlign w:val="center"/>
          </w:tcPr>
          <w:p w:rsidR="00BF459B" w:rsidRDefault="00BF459B" w:rsidP="00BF459B">
            <w:pPr>
              <w:jc w:val="center"/>
              <w:rPr>
                <w:b/>
              </w:rPr>
            </w:pPr>
            <w:r>
              <w:rPr>
                <w:b/>
              </w:rPr>
              <w:t>VIII</w:t>
            </w:r>
            <w:r>
              <w:rPr>
                <w:b/>
                <w:lang w:val="sr-Cyrl-CS"/>
              </w:rPr>
              <w:t>/</w:t>
            </w:r>
            <w:r>
              <w:rPr>
                <w:b/>
              </w:rPr>
              <w:t>2</w:t>
            </w:r>
          </w:p>
        </w:tc>
        <w:tc>
          <w:tcPr>
            <w:tcW w:w="2133" w:type="dxa"/>
            <w:shd w:val="clear" w:color="auto" w:fill="FFFFFF"/>
            <w:vAlign w:val="center"/>
          </w:tcPr>
          <w:p w:rsidR="00BF459B" w:rsidRPr="00FC2F0F" w:rsidRDefault="00F77BE2" w:rsidP="00BF459B">
            <w:pPr>
              <w:jc w:val="center"/>
              <w:rPr>
                <w:lang w:val="sr-Cyrl-CS"/>
              </w:rPr>
            </w:pPr>
            <w:r w:rsidRPr="00FC2F0F">
              <w:rPr>
                <w:lang w:val="sr-Cyrl-CS"/>
              </w:rPr>
              <w:t>23</w:t>
            </w:r>
          </w:p>
        </w:tc>
        <w:tc>
          <w:tcPr>
            <w:tcW w:w="1988" w:type="dxa"/>
            <w:shd w:val="clear" w:color="auto" w:fill="FFFFFF"/>
            <w:vAlign w:val="center"/>
          </w:tcPr>
          <w:p w:rsidR="00BF459B" w:rsidRPr="00BD2EF9" w:rsidRDefault="00BD2EF9" w:rsidP="00BF459B">
            <w:pPr>
              <w:jc w:val="center"/>
              <w:rPr>
                <w:lang w:val="sr-Cyrl-CS"/>
              </w:rPr>
            </w:pPr>
            <w:r w:rsidRPr="00BD2EF9">
              <w:rPr>
                <w:lang w:val="sr-Cyrl-CS"/>
              </w:rPr>
              <w:t>18</w:t>
            </w:r>
          </w:p>
        </w:tc>
        <w:tc>
          <w:tcPr>
            <w:tcW w:w="1577" w:type="dxa"/>
            <w:shd w:val="clear" w:color="auto" w:fill="FFFFFF"/>
            <w:vAlign w:val="center"/>
          </w:tcPr>
          <w:p w:rsidR="00BF459B" w:rsidRPr="00BD2EF9" w:rsidRDefault="00BF459B" w:rsidP="00BF459B">
            <w:pPr>
              <w:jc w:val="center"/>
              <w:rPr>
                <w:lang w:val="sr-Cyrl-CS"/>
              </w:rPr>
            </w:pPr>
            <w:r w:rsidRPr="00BD2EF9">
              <w:rPr>
                <w:lang w:val="sr-Cyrl-CS"/>
              </w:rPr>
              <w:t>5</w:t>
            </w:r>
          </w:p>
        </w:tc>
        <w:tc>
          <w:tcPr>
            <w:tcW w:w="2148" w:type="dxa"/>
            <w:shd w:val="clear" w:color="auto" w:fill="FFFFFF"/>
            <w:vAlign w:val="center"/>
          </w:tcPr>
          <w:p w:rsidR="00BF459B" w:rsidRPr="009D5594" w:rsidRDefault="00CD0A79" w:rsidP="00BF459B">
            <w:pPr>
              <w:jc w:val="center"/>
              <w:rPr>
                <w:color w:val="C00000"/>
                <w:lang w:val="sr-Cyrl-CS"/>
              </w:rPr>
            </w:pPr>
            <w:r>
              <w:rPr>
                <w:color w:val="C00000"/>
                <w:lang w:val="sr-Cyrl-CS"/>
              </w:rPr>
              <w:t>16</w:t>
            </w:r>
          </w:p>
        </w:tc>
        <w:tc>
          <w:tcPr>
            <w:tcW w:w="2849" w:type="dxa"/>
            <w:shd w:val="clear" w:color="auto" w:fill="FFFFFF"/>
            <w:vAlign w:val="center"/>
          </w:tcPr>
          <w:p w:rsidR="00BF459B" w:rsidRPr="009D5594" w:rsidRDefault="00CD0A79" w:rsidP="00BF459B">
            <w:pPr>
              <w:jc w:val="center"/>
              <w:rPr>
                <w:color w:val="C00000"/>
                <w:lang w:val="sr-Cyrl-RS"/>
              </w:rPr>
            </w:pPr>
            <w:r>
              <w:rPr>
                <w:color w:val="C00000"/>
                <w:lang w:val="sr-Cyrl-RS"/>
              </w:rPr>
              <w:t>7</w:t>
            </w:r>
          </w:p>
        </w:tc>
      </w:tr>
      <w:tr w:rsidR="00BF459B" w:rsidTr="009033B4">
        <w:trPr>
          <w:trHeight w:val="287"/>
        </w:trPr>
        <w:tc>
          <w:tcPr>
            <w:tcW w:w="2529" w:type="dxa"/>
            <w:shd w:val="clear" w:color="auto" w:fill="FFFFFF"/>
            <w:vAlign w:val="center"/>
          </w:tcPr>
          <w:p w:rsidR="00BF459B" w:rsidRDefault="00BF459B" w:rsidP="00BF459B">
            <w:pPr>
              <w:jc w:val="center"/>
              <w:rPr>
                <w:b/>
              </w:rPr>
            </w:pPr>
            <w:r>
              <w:rPr>
                <w:b/>
              </w:rPr>
              <w:t>VIII/3</w:t>
            </w:r>
          </w:p>
        </w:tc>
        <w:tc>
          <w:tcPr>
            <w:tcW w:w="2133" w:type="dxa"/>
            <w:shd w:val="clear" w:color="auto" w:fill="FFFFFF"/>
            <w:vAlign w:val="center"/>
          </w:tcPr>
          <w:p w:rsidR="00BF459B" w:rsidRPr="00FC2F0F" w:rsidRDefault="00BF459B" w:rsidP="00BF459B">
            <w:pPr>
              <w:jc w:val="center"/>
              <w:rPr>
                <w:lang w:val="sr-Cyrl-CS"/>
              </w:rPr>
            </w:pPr>
            <w:r w:rsidRPr="00FC2F0F">
              <w:rPr>
                <w:lang w:val="sr-Cyrl-CS"/>
              </w:rPr>
              <w:t>21</w:t>
            </w:r>
          </w:p>
        </w:tc>
        <w:tc>
          <w:tcPr>
            <w:tcW w:w="1988" w:type="dxa"/>
            <w:shd w:val="clear" w:color="auto" w:fill="FFFFFF"/>
            <w:vAlign w:val="center"/>
          </w:tcPr>
          <w:p w:rsidR="00BF459B" w:rsidRPr="00BD2EF9" w:rsidRDefault="00BD2EF9" w:rsidP="00BF459B">
            <w:pPr>
              <w:jc w:val="center"/>
              <w:rPr>
                <w:lang w:val="sr-Cyrl-CS"/>
              </w:rPr>
            </w:pPr>
            <w:r w:rsidRPr="00BD2EF9">
              <w:rPr>
                <w:lang w:val="sr-Cyrl-CS"/>
              </w:rPr>
              <w:t>10</w:t>
            </w:r>
          </w:p>
        </w:tc>
        <w:tc>
          <w:tcPr>
            <w:tcW w:w="1577" w:type="dxa"/>
            <w:shd w:val="clear" w:color="auto" w:fill="FFFFFF"/>
            <w:vAlign w:val="center"/>
          </w:tcPr>
          <w:p w:rsidR="00BF459B" w:rsidRPr="00BD2EF9" w:rsidRDefault="00BF459B" w:rsidP="00BF459B">
            <w:pPr>
              <w:jc w:val="center"/>
              <w:rPr>
                <w:lang w:val="sr-Cyrl-CS"/>
              </w:rPr>
            </w:pPr>
            <w:r w:rsidRPr="00BD2EF9">
              <w:rPr>
                <w:lang w:val="sr-Cyrl-CS"/>
              </w:rPr>
              <w:t>1</w:t>
            </w:r>
            <w:r w:rsidR="00BD2EF9" w:rsidRPr="00BD2EF9">
              <w:rPr>
                <w:lang w:val="sr-Cyrl-CS"/>
              </w:rPr>
              <w:t>1</w:t>
            </w:r>
          </w:p>
        </w:tc>
        <w:tc>
          <w:tcPr>
            <w:tcW w:w="2148" w:type="dxa"/>
            <w:shd w:val="clear" w:color="auto" w:fill="FFFFFF"/>
            <w:vAlign w:val="center"/>
          </w:tcPr>
          <w:p w:rsidR="00BF459B" w:rsidRPr="009D5594" w:rsidRDefault="00CD0A79" w:rsidP="00BF459B">
            <w:pPr>
              <w:jc w:val="center"/>
              <w:rPr>
                <w:color w:val="C00000"/>
                <w:lang w:val="sr-Cyrl-CS"/>
              </w:rPr>
            </w:pPr>
            <w:r>
              <w:rPr>
                <w:color w:val="C00000"/>
                <w:lang w:val="sr-Cyrl-CS"/>
              </w:rPr>
              <w:t>17</w:t>
            </w:r>
          </w:p>
        </w:tc>
        <w:tc>
          <w:tcPr>
            <w:tcW w:w="2849" w:type="dxa"/>
            <w:shd w:val="clear" w:color="auto" w:fill="FFFFFF"/>
            <w:vAlign w:val="center"/>
          </w:tcPr>
          <w:p w:rsidR="00BF459B" w:rsidRPr="009D5594" w:rsidRDefault="00CD0A79" w:rsidP="00BF459B">
            <w:pPr>
              <w:jc w:val="center"/>
              <w:rPr>
                <w:color w:val="C00000"/>
                <w:lang w:val="sr-Cyrl-RS"/>
              </w:rPr>
            </w:pPr>
            <w:r>
              <w:rPr>
                <w:color w:val="C00000"/>
                <w:lang w:val="sr-Cyrl-RS"/>
              </w:rPr>
              <w:t>4</w:t>
            </w:r>
          </w:p>
        </w:tc>
      </w:tr>
      <w:tr w:rsidR="00BF459B" w:rsidTr="009033B4">
        <w:trPr>
          <w:trHeight w:val="371"/>
        </w:trPr>
        <w:tc>
          <w:tcPr>
            <w:tcW w:w="2529" w:type="dxa"/>
            <w:shd w:val="clear" w:color="auto" w:fill="CCFFFF"/>
            <w:vAlign w:val="center"/>
          </w:tcPr>
          <w:p w:rsidR="00BF459B" w:rsidRDefault="00BF459B" w:rsidP="00BF459B">
            <w:pPr>
              <w:jc w:val="center"/>
              <w:rPr>
                <w:b/>
                <w:lang w:val="sr-Cyrl-CS"/>
              </w:rPr>
            </w:pPr>
            <w:r>
              <w:rPr>
                <w:b/>
                <w:lang w:val="sr-Cyrl-CS"/>
              </w:rPr>
              <w:t>Укупно</w:t>
            </w:r>
          </w:p>
        </w:tc>
        <w:tc>
          <w:tcPr>
            <w:tcW w:w="2133" w:type="dxa"/>
            <w:shd w:val="clear" w:color="auto" w:fill="CCFFFF"/>
            <w:vAlign w:val="center"/>
          </w:tcPr>
          <w:p w:rsidR="00BF459B" w:rsidRPr="00FC2F0F" w:rsidRDefault="00F77BE2" w:rsidP="00BF459B">
            <w:pPr>
              <w:jc w:val="center"/>
              <w:rPr>
                <w:b/>
                <w:lang w:val="sr-Cyrl-CS"/>
              </w:rPr>
            </w:pPr>
            <w:r w:rsidRPr="00FC2F0F">
              <w:rPr>
                <w:b/>
                <w:lang w:val="sr-Cyrl-CS"/>
              </w:rPr>
              <w:t>65</w:t>
            </w:r>
          </w:p>
        </w:tc>
        <w:tc>
          <w:tcPr>
            <w:tcW w:w="1988" w:type="dxa"/>
            <w:shd w:val="clear" w:color="auto" w:fill="CCFFFF"/>
            <w:vAlign w:val="center"/>
          </w:tcPr>
          <w:p w:rsidR="00BF459B" w:rsidRPr="00BD2EF9" w:rsidRDefault="00BD2EF9" w:rsidP="00BF459B">
            <w:pPr>
              <w:jc w:val="center"/>
              <w:rPr>
                <w:b/>
                <w:lang w:val="sr-Cyrl-CS"/>
              </w:rPr>
            </w:pPr>
            <w:r w:rsidRPr="00BD2EF9">
              <w:rPr>
                <w:b/>
                <w:lang w:val="sr-Latn-RS"/>
              </w:rPr>
              <w:t>4</w:t>
            </w:r>
            <w:r w:rsidRPr="00BD2EF9">
              <w:rPr>
                <w:b/>
                <w:lang w:val="sr-Cyrl-CS"/>
              </w:rPr>
              <w:t>8</w:t>
            </w:r>
          </w:p>
        </w:tc>
        <w:tc>
          <w:tcPr>
            <w:tcW w:w="1577" w:type="dxa"/>
            <w:shd w:val="clear" w:color="auto" w:fill="CCFFFF"/>
            <w:vAlign w:val="center"/>
          </w:tcPr>
          <w:p w:rsidR="00BF459B" w:rsidRPr="00BD2EF9" w:rsidRDefault="00BD2EF9" w:rsidP="00BF459B">
            <w:pPr>
              <w:jc w:val="center"/>
              <w:rPr>
                <w:b/>
                <w:lang w:val="sr-Cyrl-CS"/>
              </w:rPr>
            </w:pPr>
            <w:r w:rsidRPr="00BD2EF9">
              <w:rPr>
                <w:b/>
                <w:lang w:val="sr-Cyrl-CS"/>
              </w:rPr>
              <w:t>17</w:t>
            </w:r>
          </w:p>
        </w:tc>
        <w:tc>
          <w:tcPr>
            <w:tcW w:w="2148" w:type="dxa"/>
            <w:shd w:val="clear" w:color="auto" w:fill="CCFFFF"/>
            <w:vAlign w:val="center"/>
          </w:tcPr>
          <w:p w:rsidR="00BF459B" w:rsidRPr="009D5594" w:rsidRDefault="00D14840" w:rsidP="00BF459B">
            <w:pPr>
              <w:jc w:val="center"/>
              <w:rPr>
                <w:b/>
                <w:color w:val="C00000"/>
                <w:lang w:val="sr-Cyrl-CS"/>
              </w:rPr>
            </w:pPr>
            <w:r>
              <w:rPr>
                <w:b/>
                <w:color w:val="C00000"/>
                <w:lang w:val="sr-Cyrl-CS"/>
              </w:rPr>
              <w:t>5</w:t>
            </w:r>
            <w:r w:rsidR="00CD0A79">
              <w:rPr>
                <w:b/>
                <w:color w:val="C00000"/>
                <w:lang w:val="sr-Cyrl-CS"/>
              </w:rPr>
              <w:t>1</w:t>
            </w:r>
          </w:p>
        </w:tc>
        <w:tc>
          <w:tcPr>
            <w:tcW w:w="2849" w:type="dxa"/>
            <w:shd w:val="clear" w:color="auto" w:fill="CCFFFF"/>
            <w:vAlign w:val="center"/>
          </w:tcPr>
          <w:p w:rsidR="00BF459B" w:rsidRPr="009D5594" w:rsidRDefault="00CD0A79" w:rsidP="00BF459B">
            <w:pPr>
              <w:jc w:val="center"/>
              <w:rPr>
                <w:b/>
                <w:color w:val="C00000"/>
                <w:lang w:val="sr-Cyrl-RS"/>
              </w:rPr>
            </w:pPr>
            <w:r>
              <w:rPr>
                <w:b/>
                <w:color w:val="C00000"/>
                <w:lang w:val="sr-Cyrl-RS"/>
              </w:rPr>
              <w:t>14</w:t>
            </w:r>
          </w:p>
        </w:tc>
      </w:tr>
      <w:tr w:rsidR="009033B4" w:rsidTr="009033B4">
        <w:trPr>
          <w:trHeight w:val="371"/>
        </w:trPr>
        <w:tc>
          <w:tcPr>
            <w:tcW w:w="2529" w:type="dxa"/>
            <w:shd w:val="clear" w:color="auto" w:fill="CCFFFF"/>
            <w:vAlign w:val="center"/>
          </w:tcPr>
          <w:p w:rsidR="009033B4" w:rsidRDefault="009033B4">
            <w:pPr>
              <w:jc w:val="center"/>
              <w:rPr>
                <w:b/>
                <w:lang w:val="sr-Cyrl-CS"/>
              </w:rPr>
            </w:pPr>
            <w:r>
              <w:rPr>
                <w:b/>
                <w:lang w:val="sr-Cyrl-CS"/>
              </w:rPr>
              <w:t>УКУПНО</w:t>
            </w:r>
          </w:p>
        </w:tc>
        <w:tc>
          <w:tcPr>
            <w:tcW w:w="2133" w:type="dxa"/>
            <w:shd w:val="clear" w:color="auto" w:fill="CCFFFF"/>
            <w:vAlign w:val="center"/>
          </w:tcPr>
          <w:p w:rsidR="009033B4" w:rsidRPr="00727210" w:rsidRDefault="009C12DF">
            <w:pPr>
              <w:jc w:val="center"/>
              <w:rPr>
                <w:b/>
                <w:sz w:val="28"/>
                <w:szCs w:val="28"/>
                <w:lang w:val="sr-Cyrl-RS"/>
              </w:rPr>
            </w:pPr>
            <w:r w:rsidRPr="00FC2F0F">
              <w:rPr>
                <w:b/>
                <w:sz w:val="28"/>
                <w:szCs w:val="28"/>
                <w:lang w:val="sr-Cyrl-CS"/>
              </w:rPr>
              <w:t>27</w:t>
            </w:r>
            <w:r w:rsidR="00FE3AFC">
              <w:rPr>
                <w:b/>
                <w:sz w:val="28"/>
                <w:szCs w:val="28"/>
                <w:lang w:val="sr-Cyrl-CS"/>
              </w:rPr>
              <w:t>7</w:t>
            </w:r>
          </w:p>
        </w:tc>
        <w:tc>
          <w:tcPr>
            <w:tcW w:w="1988" w:type="dxa"/>
            <w:shd w:val="clear" w:color="auto" w:fill="CCFFFF"/>
            <w:vAlign w:val="center"/>
          </w:tcPr>
          <w:p w:rsidR="009033B4" w:rsidRPr="00FE3AFC" w:rsidRDefault="00FE3AFC">
            <w:pPr>
              <w:jc w:val="center"/>
              <w:rPr>
                <w:b/>
                <w:sz w:val="28"/>
                <w:szCs w:val="28"/>
                <w:lang w:val="sr-Latn-RS"/>
              </w:rPr>
            </w:pPr>
            <w:r w:rsidRPr="00FE3AFC">
              <w:rPr>
                <w:b/>
                <w:sz w:val="28"/>
                <w:szCs w:val="28"/>
                <w:lang w:val="sr-Latn-RS"/>
              </w:rPr>
              <w:t>173</w:t>
            </w:r>
          </w:p>
        </w:tc>
        <w:tc>
          <w:tcPr>
            <w:tcW w:w="1577" w:type="dxa"/>
            <w:shd w:val="clear" w:color="auto" w:fill="CCFFFF"/>
            <w:vAlign w:val="center"/>
          </w:tcPr>
          <w:p w:rsidR="002613CC" w:rsidRPr="00FE3AFC" w:rsidRDefault="00FE3AFC" w:rsidP="002613CC">
            <w:pPr>
              <w:jc w:val="center"/>
              <w:rPr>
                <w:b/>
                <w:sz w:val="28"/>
                <w:szCs w:val="28"/>
                <w:lang w:val="sr-Latn-RS"/>
              </w:rPr>
            </w:pPr>
            <w:r w:rsidRPr="00FE3AFC">
              <w:rPr>
                <w:b/>
                <w:sz w:val="28"/>
                <w:szCs w:val="28"/>
                <w:lang w:val="sr-Latn-RS"/>
              </w:rPr>
              <w:t>104</w:t>
            </w:r>
          </w:p>
        </w:tc>
        <w:tc>
          <w:tcPr>
            <w:tcW w:w="2148" w:type="dxa"/>
            <w:shd w:val="clear" w:color="auto" w:fill="CCFFFF"/>
            <w:vAlign w:val="center"/>
          </w:tcPr>
          <w:p w:rsidR="009033B4" w:rsidRPr="009D5594" w:rsidRDefault="00082CAF">
            <w:pPr>
              <w:jc w:val="center"/>
              <w:rPr>
                <w:b/>
                <w:color w:val="C00000"/>
                <w:sz w:val="28"/>
                <w:szCs w:val="28"/>
                <w:lang w:val="sr-Cyrl-CS"/>
              </w:rPr>
            </w:pPr>
            <w:r>
              <w:rPr>
                <w:b/>
                <w:color w:val="C00000"/>
                <w:sz w:val="28"/>
                <w:szCs w:val="28"/>
                <w:lang w:val="sr-Cyrl-CS"/>
              </w:rPr>
              <w:t>8</w:t>
            </w:r>
            <w:r w:rsidR="00D14840">
              <w:rPr>
                <w:b/>
                <w:color w:val="C00000"/>
                <w:sz w:val="28"/>
                <w:szCs w:val="28"/>
                <w:lang w:val="sr-Cyrl-CS"/>
              </w:rPr>
              <w:t>7</w:t>
            </w:r>
          </w:p>
        </w:tc>
        <w:tc>
          <w:tcPr>
            <w:tcW w:w="2849" w:type="dxa"/>
            <w:shd w:val="clear" w:color="auto" w:fill="CCFFFF"/>
            <w:vAlign w:val="center"/>
          </w:tcPr>
          <w:p w:rsidR="009033B4" w:rsidRPr="009D5594" w:rsidRDefault="00CD0A79">
            <w:pPr>
              <w:jc w:val="center"/>
              <w:rPr>
                <w:b/>
                <w:color w:val="C00000"/>
                <w:sz w:val="28"/>
                <w:szCs w:val="28"/>
                <w:lang w:val="sr-Cyrl-CS"/>
              </w:rPr>
            </w:pPr>
            <w:r>
              <w:rPr>
                <w:b/>
                <w:color w:val="C00000"/>
                <w:sz w:val="28"/>
                <w:szCs w:val="28"/>
                <w:lang w:val="sr-Cyrl-CS"/>
              </w:rPr>
              <w:t>3</w:t>
            </w:r>
            <w:r w:rsidR="00D14840">
              <w:rPr>
                <w:b/>
                <w:color w:val="C00000"/>
                <w:sz w:val="28"/>
                <w:szCs w:val="28"/>
                <w:lang w:val="sr-Cyrl-CS"/>
              </w:rPr>
              <w:t>8</w:t>
            </w:r>
          </w:p>
        </w:tc>
      </w:tr>
    </w:tbl>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2071C1">
      <w:pPr>
        <w:jc w:val="center"/>
        <w:rPr>
          <w:b/>
          <w:lang w:val="sr-Cyrl-RS"/>
        </w:rPr>
      </w:pPr>
    </w:p>
    <w:p w:rsidR="002071C1" w:rsidRDefault="00434530">
      <w:pPr>
        <w:jc w:val="center"/>
        <w:rPr>
          <w:b/>
          <w:lang w:val="sr-Cyrl-CS"/>
        </w:rPr>
      </w:pPr>
      <w:r>
        <w:rPr>
          <w:b/>
          <w:lang w:val="sr-Cyrl-CS"/>
        </w:rPr>
        <w:lastRenderedPageBreak/>
        <w:t>ТАБЕЛА 3 – ИЗБОРНИ СТРАНИ ЈЕЗИК  ( ОБАВЕЗАН ИЗБОРНИ ПРЕДМЕТ )</w:t>
      </w:r>
    </w:p>
    <w:p w:rsidR="002071C1" w:rsidRDefault="002071C1">
      <w:pPr>
        <w:rPr>
          <w:b/>
          <w:lang w:val="sr-Cyrl-RS"/>
        </w:rPr>
      </w:pPr>
    </w:p>
    <w:p w:rsidR="002071C1" w:rsidRDefault="002071C1">
      <w:pPr>
        <w:rPr>
          <w:b/>
          <w:lang w:val="sr-Cyrl-RS"/>
        </w:rPr>
      </w:pP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315"/>
        <w:gridCol w:w="4146"/>
        <w:gridCol w:w="4007"/>
      </w:tblGrid>
      <w:tr w:rsidR="002071C1">
        <w:trPr>
          <w:trHeight w:val="387"/>
        </w:trPr>
        <w:tc>
          <w:tcPr>
            <w:tcW w:w="1506" w:type="dxa"/>
            <w:shd w:val="clear" w:color="auto" w:fill="D6E3BC"/>
            <w:vAlign w:val="center"/>
          </w:tcPr>
          <w:p w:rsidR="002071C1" w:rsidRDefault="00434530">
            <w:pPr>
              <w:jc w:val="center"/>
              <w:rPr>
                <w:b/>
                <w:lang w:val="sr-Cyrl-CS"/>
              </w:rPr>
            </w:pPr>
            <w:r>
              <w:rPr>
                <w:b/>
                <w:lang w:val="sr-Cyrl-CS"/>
              </w:rPr>
              <w:t>Одељење</w:t>
            </w:r>
          </w:p>
        </w:tc>
        <w:tc>
          <w:tcPr>
            <w:tcW w:w="3315" w:type="dxa"/>
            <w:shd w:val="clear" w:color="auto" w:fill="D6E3BC"/>
            <w:vAlign w:val="center"/>
          </w:tcPr>
          <w:p w:rsidR="002071C1" w:rsidRDefault="00434530">
            <w:pPr>
              <w:jc w:val="center"/>
              <w:rPr>
                <w:b/>
                <w:lang w:val="sr-Cyrl-CS"/>
              </w:rPr>
            </w:pPr>
            <w:r>
              <w:rPr>
                <w:b/>
                <w:lang w:val="sr-Cyrl-CS"/>
              </w:rPr>
              <w:t>БРОЈ УЧЕНИКА</w:t>
            </w:r>
          </w:p>
        </w:tc>
        <w:tc>
          <w:tcPr>
            <w:tcW w:w="4146" w:type="dxa"/>
            <w:shd w:val="clear" w:color="auto" w:fill="D6E3BC"/>
            <w:vAlign w:val="center"/>
          </w:tcPr>
          <w:p w:rsidR="002071C1" w:rsidRDefault="00434530">
            <w:pPr>
              <w:jc w:val="center"/>
              <w:rPr>
                <w:b/>
                <w:lang w:val="sr-Cyrl-CS"/>
              </w:rPr>
            </w:pPr>
            <w:r>
              <w:rPr>
                <w:b/>
                <w:lang w:val="sr-Cyrl-CS"/>
              </w:rPr>
              <w:t>НЕМАЧКИ</w:t>
            </w:r>
          </w:p>
        </w:tc>
        <w:tc>
          <w:tcPr>
            <w:tcW w:w="4007" w:type="dxa"/>
            <w:shd w:val="clear" w:color="auto" w:fill="D6E3BC"/>
            <w:vAlign w:val="center"/>
          </w:tcPr>
          <w:p w:rsidR="002071C1" w:rsidRDefault="00434530">
            <w:pPr>
              <w:jc w:val="center"/>
              <w:rPr>
                <w:b/>
                <w:lang w:val="sr-Cyrl-CS"/>
              </w:rPr>
            </w:pPr>
            <w:r>
              <w:rPr>
                <w:b/>
                <w:lang w:val="sr-Cyrl-CS"/>
              </w:rPr>
              <w:t>ФРАНЦУСКИ</w:t>
            </w:r>
          </w:p>
        </w:tc>
      </w:tr>
      <w:tr w:rsidR="002071C1">
        <w:trPr>
          <w:trHeight w:val="387"/>
        </w:trPr>
        <w:tc>
          <w:tcPr>
            <w:tcW w:w="1506" w:type="dxa"/>
            <w:shd w:val="clear" w:color="auto" w:fill="FFFFFF"/>
            <w:vAlign w:val="center"/>
          </w:tcPr>
          <w:p w:rsidR="002071C1" w:rsidRDefault="00434530">
            <w:pPr>
              <w:jc w:val="center"/>
              <w:rPr>
                <w:b/>
                <w:lang w:val="sr-Latn-CS"/>
              </w:rPr>
            </w:pPr>
            <w:r>
              <w:rPr>
                <w:b/>
                <w:lang w:val="sr-Latn-CS"/>
              </w:rPr>
              <w:t>V/1</w:t>
            </w:r>
          </w:p>
        </w:tc>
        <w:tc>
          <w:tcPr>
            <w:tcW w:w="3315" w:type="dxa"/>
            <w:vAlign w:val="center"/>
          </w:tcPr>
          <w:p w:rsidR="002071C1" w:rsidRPr="00FC2F0F" w:rsidRDefault="00ED5A1C">
            <w:pPr>
              <w:jc w:val="center"/>
              <w:rPr>
                <w:lang w:val="sr-Cyrl-RS"/>
              </w:rPr>
            </w:pPr>
            <w:r>
              <w:rPr>
                <w:lang w:val="sr-Cyrl-RS"/>
              </w:rPr>
              <w:t>25</w:t>
            </w:r>
          </w:p>
        </w:tc>
        <w:tc>
          <w:tcPr>
            <w:tcW w:w="4146" w:type="dxa"/>
            <w:vAlign w:val="center"/>
          </w:tcPr>
          <w:p w:rsidR="002071C1" w:rsidRPr="00ED5A1C" w:rsidRDefault="00ED5A1C">
            <w:pPr>
              <w:jc w:val="center"/>
              <w:rPr>
                <w:lang w:val="sr-Cyrl-RS"/>
              </w:rPr>
            </w:pPr>
            <w:r w:rsidRPr="00ED5A1C">
              <w:rPr>
                <w:lang w:val="sr-Cyrl-RS"/>
              </w:rPr>
              <w:t>13</w:t>
            </w:r>
          </w:p>
        </w:tc>
        <w:tc>
          <w:tcPr>
            <w:tcW w:w="4007" w:type="dxa"/>
            <w:vAlign w:val="center"/>
          </w:tcPr>
          <w:p w:rsidR="002071C1" w:rsidRPr="00ED5A1C" w:rsidRDefault="00ED5A1C">
            <w:pPr>
              <w:jc w:val="center"/>
              <w:rPr>
                <w:lang w:val="sr-Cyrl-CS"/>
              </w:rPr>
            </w:pPr>
            <w:r w:rsidRPr="00ED5A1C">
              <w:rPr>
                <w:lang w:val="sr-Cyrl-CS"/>
              </w:rPr>
              <w:t>12</w:t>
            </w:r>
          </w:p>
        </w:tc>
      </w:tr>
      <w:tr w:rsidR="002071C1">
        <w:trPr>
          <w:trHeight w:val="416"/>
        </w:trPr>
        <w:tc>
          <w:tcPr>
            <w:tcW w:w="1506" w:type="dxa"/>
            <w:shd w:val="clear" w:color="auto" w:fill="FFFFFF"/>
            <w:vAlign w:val="center"/>
          </w:tcPr>
          <w:p w:rsidR="002071C1" w:rsidRDefault="00434530">
            <w:pPr>
              <w:jc w:val="center"/>
              <w:rPr>
                <w:b/>
                <w:lang w:val="sr-Latn-CS"/>
              </w:rPr>
            </w:pPr>
            <w:r>
              <w:rPr>
                <w:b/>
                <w:lang w:val="sr-Latn-CS"/>
              </w:rPr>
              <w:t>V/2</w:t>
            </w:r>
          </w:p>
        </w:tc>
        <w:tc>
          <w:tcPr>
            <w:tcW w:w="3315" w:type="dxa"/>
            <w:vAlign w:val="center"/>
          </w:tcPr>
          <w:p w:rsidR="002071C1" w:rsidRPr="00FC2F0F" w:rsidRDefault="00ED5A1C">
            <w:pPr>
              <w:jc w:val="center"/>
              <w:rPr>
                <w:lang w:val="sr-Cyrl-RS"/>
              </w:rPr>
            </w:pPr>
            <w:r>
              <w:rPr>
                <w:lang w:val="sr-Cyrl-RS"/>
              </w:rPr>
              <w:t>27</w:t>
            </w:r>
          </w:p>
        </w:tc>
        <w:tc>
          <w:tcPr>
            <w:tcW w:w="4146" w:type="dxa"/>
            <w:vAlign w:val="center"/>
          </w:tcPr>
          <w:p w:rsidR="002071C1" w:rsidRPr="00ED5A1C" w:rsidRDefault="00ED5A1C" w:rsidP="004E4008">
            <w:pPr>
              <w:jc w:val="center"/>
              <w:rPr>
                <w:lang w:val="sr-Cyrl-RS"/>
              </w:rPr>
            </w:pPr>
            <w:r w:rsidRPr="00ED5A1C">
              <w:rPr>
                <w:lang w:val="sr-Cyrl-RS"/>
              </w:rPr>
              <w:t>16</w:t>
            </w:r>
          </w:p>
        </w:tc>
        <w:tc>
          <w:tcPr>
            <w:tcW w:w="4007" w:type="dxa"/>
            <w:vAlign w:val="center"/>
          </w:tcPr>
          <w:p w:rsidR="002071C1" w:rsidRPr="00ED5A1C" w:rsidRDefault="00ED5A1C">
            <w:pPr>
              <w:jc w:val="center"/>
              <w:rPr>
                <w:lang w:val="sr-Cyrl-RS"/>
              </w:rPr>
            </w:pPr>
            <w:r w:rsidRPr="00ED5A1C">
              <w:rPr>
                <w:lang w:val="sr-Cyrl-RS"/>
              </w:rPr>
              <w:t>11</w:t>
            </w:r>
          </w:p>
        </w:tc>
      </w:tr>
      <w:tr w:rsidR="002071C1">
        <w:trPr>
          <w:trHeight w:val="405"/>
        </w:trPr>
        <w:tc>
          <w:tcPr>
            <w:tcW w:w="1506" w:type="dxa"/>
            <w:shd w:val="clear" w:color="auto" w:fill="FFFFFF"/>
            <w:vAlign w:val="center"/>
          </w:tcPr>
          <w:p w:rsidR="002071C1" w:rsidRDefault="00434530">
            <w:pPr>
              <w:jc w:val="center"/>
              <w:rPr>
                <w:b/>
                <w:lang w:val="sr-Latn-CS"/>
              </w:rPr>
            </w:pPr>
            <w:r>
              <w:rPr>
                <w:b/>
                <w:lang w:val="sr-Latn-CS"/>
              </w:rPr>
              <w:t>V/3</w:t>
            </w:r>
          </w:p>
        </w:tc>
        <w:tc>
          <w:tcPr>
            <w:tcW w:w="3315" w:type="dxa"/>
            <w:vAlign w:val="center"/>
          </w:tcPr>
          <w:p w:rsidR="002071C1" w:rsidRPr="00FC2F0F" w:rsidRDefault="00ED5A1C">
            <w:pPr>
              <w:jc w:val="center"/>
              <w:rPr>
                <w:lang w:val="sr-Cyrl-RS"/>
              </w:rPr>
            </w:pPr>
            <w:r>
              <w:rPr>
                <w:lang w:val="sr-Cyrl-RS"/>
              </w:rPr>
              <w:t>22</w:t>
            </w:r>
          </w:p>
        </w:tc>
        <w:tc>
          <w:tcPr>
            <w:tcW w:w="4146" w:type="dxa"/>
            <w:vAlign w:val="center"/>
          </w:tcPr>
          <w:p w:rsidR="002071C1" w:rsidRPr="00ED5A1C" w:rsidRDefault="00ED5A1C">
            <w:pPr>
              <w:jc w:val="center"/>
              <w:rPr>
                <w:lang w:val="sr-Cyrl-RS"/>
              </w:rPr>
            </w:pPr>
            <w:r w:rsidRPr="00ED5A1C">
              <w:rPr>
                <w:lang w:val="sr-Cyrl-RS"/>
              </w:rPr>
              <w:t>22</w:t>
            </w:r>
          </w:p>
        </w:tc>
        <w:tc>
          <w:tcPr>
            <w:tcW w:w="4007" w:type="dxa"/>
            <w:vAlign w:val="center"/>
          </w:tcPr>
          <w:p w:rsidR="002071C1" w:rsidRPr="00ED5A1C" w:rsidRDefault="002071C1">
            <w:pPr>
              <w:jc w:val="center"/>
              <w:rPr>
                <w:lang w:val="sr-Cyrl-RS"/>
              </w:rPr>
            </w:pPr>
          </w:p>
        </w:tc>
      </w:tr>
      <w:tr w:rsidR="002071C1">
        <w:trPr>
          <w:trHeight w:val="374"/>
        </w:trPr>
        <w:tc>
          <w:tcPr>
            <w:tcW w:w="1506" w:type="dxa"/>
            <w:shd w:val="clear" w:color="auto" w:fill="D6E3BC"/>
            <w:vAlign w:val="center"/>
          </w:tcPr>
          <w:p w:rsidR="002071C1" w:rsidRDefault="00434530">
            <w:pPr>
              <w:jc w:val="center"/>
              <w:rPr>
                <w:b/>
              </w:rPr>
            </w:pPr>
            <w:r>
              <w:rPr>
                <w:b/>
                <w:lang w:val="sr-Cyrl-CS"/>
              </w:rPr>
              <w:t>Ук.</w:t>
            </w:r>
          </w:p>
        </w:tc>
        <w:tc>
          <w:tcPr>
            <w:tcW w:w="3315" w:type="dxa"/>
            <w:shd w:val="clear" w:color="auto" w:fill="D6E3BC"/>
            <w:vAlign w:val="center"/>
          </w:tcPr>
          <w:p w:rsidR="002071C1" w:rsidRPr="00FC2F0F" w:rsidRDefault="00ED5A1C">
            <w:pPr>
              <w:jc w:val="center"/>
              <w:rPr>
                <w:b/>
                <w:lang w:val="sr-Cyrl-RS"/>
              </w:rPr>
            </w:pPr>
            <w:r>
              <w:rPr>
                <w:b/>
                <w:lang w:val="sr-Cyrl-RS"/>
              </w:rPr>
              <w:t>74</w:t>
            </w:r>
          </w:p>
        </w:tc>
        <w:tc>
          <w:tcPr>
            <w:tcW w:w="4146" w:type="dxa"/>
            <w:shd w:val="clear" w:color="auto" w:fill="D6E3BC"/>
            <w:vAlign w:val="center"/>
          </w:tcPr>
          <w:p w:rsidR="002071C1" w:rsidRPr="00ED5A1C" w:rsidRDefault="00ED5A1C">
            <w:pPr>
              <w:jc w:val="center"/>
              <w:rPr>
                <w:b/>
                <w:lang w:val="sr-Cyrl-RS"/>
              </w:rPr>
            </w:pPr>
            <w:r w:rsidRPr="00ED5A1C">
              <w:rPr>
                <w:b/>
                <w:lang w:val="sr-Cyrl-RS"/>
              </w:rPr>
              <w:t>51</w:t>
            </w:r>
          </w:p>
        </w:tc>
        <w:tc>
          <w:tcPr>
            <w:tcW w:w="4007" w:type="dxa"/>
            <w:shd w:val="clear" w:color="auto" w:fill="D6E3BC"/>
            <w:vAlign w:val="center"/>
          </w:tcPr>
          <w:p w:rsidR="002071C1" w:rsidRPr="00ED5A1C" w:rsidRDefault="00ED5A1C">
            <w:pPr>
              <w:jc w:val="center"/>
              <w:rPr>
                <w:b/>
                <w:lang w:val="sr-Cyrl-RS"/>
              </w:rPr>
            </w:pPr>
            <w:r w:rsidRPr="00ED5A1C">
              <w:rPr>
                <w:b/>
                <w:lang w:val="sr-Cyrl-RS"/>
              </w:rPr>
              <w:t>33</w:t>
            </w:r>
          </w:p>
        </w:tc>
      </w:tr>
      <w:tr w:rsidR="00ED5A1C">
        <w:trPr>
          <w:trHeight w:val="387"/>
        </w:trPr>
        <w:tc>
          <w:tcPr>
            <w:tcW w:w="1506" w:type="dxa"/>
            <w:shd w:val="clear" w:color="auto" w:fill="FFFFFF"/>
            <w:vAlign w:val="center"/>
          </w:tcPr>
          <w:p w:rsidR="00ED5A1C" w:rsidRDefault="00ED5A1C" w:rsidP="00ED5A1C">
            <w:pPr>
              <w:jc w:val="center"/>
              <w:rPr>
                <w:b/>
                <w:lang w:val="sr-Latn-CS"/>
              </w:rPr>
            </w:pPr>
            <w:r>
              <w:rPr>
                <w:b/>
                <w:lang w:val="sr-Latn-CS"/>
              </w:rPr>
              <w:t>VI/1</w:t>
            </w:r>
          </w:p>
        </w:tc>
        <w:tc>
          <w:tcPr>
            <w:tcW w:w="3315" w:type="dxa"/>
            <w:vAlign w:val="center"/>
          </w:tcPr>
          <w:p w:rsidR="00ED5A1C" w:rsidRPr="00FC2F0F" w:rsidRDefault="00ED5A1C" w:rsidP="00ED5A1C">
            <w:pPr>
              <w:jc w:val="center"/>
              <w:rPr>
                <w:lang w:val="sr-Cyrl-RS"/>
              </w:rPr>
            </w:pPr>
            <w:r w:rsidRPr="00FC2F0F">
              <w:rPr>
                <w:lang w:val="sr-Cyrl-RS"/>
              </w:rPr>
              <w:t>25</w:t>
            </w:r>
          </w:p>
        </w:tc>
        <w:tc>
          <w:tcPr>
            <w:tcW w:w="4146" w:type="dxa"/>
            <w:vAlign w:val="center"/>
          </w:tcPr>
          <w:p w:rsidR="00ED5A1C" w:rsidRPr="00ED5A1C" w:rsidRDefault="00ED5A1C" w:rsidP="00ED5A1C">
            <w:pPr>
              <w:jc w:val="center"/>
              <w:rPr>
                <w:lang w:val="sr-Cyrl-RS"/>
              </w:rPr>
            </w:pPr>
            <w:r w:rsidRPr="00ED5A1C">
              <w:rPr>
                <w:lang w:val="sr-Cyrl-RS"/>
              </w:rPr>
              <w:t>23</w:t>
            </w:r>
          </w:p>
        </w:tc>
        <w:tc>
          <w:tcPr>
            <w:tcW w:w="4007" w:type="dxa"/>
            <w:vAlign w:val="center"/>
          </w:tcPr>
          <w:p w:rsidR="00ED5A1C" w:rsidRPr="00ED5A1C" w:rsidRDefault="00ED5A1C" w:rsidP="00ED5A1C">
            <w:pPr>
              <w:jc w:val="center"/>
              <w:rPr>
                <w:lang w:val="sr-Cyrl-CS"/>
              </w:rPr>
            </w:pPr>
          </w:p>
        </w:tc>
      </w:tr>
      <w:tr w:rsidR="00ED5A1C">
        <w:trPr>
          <w:trHeight w:val="416"/>
        </w:trPr>
        <w:tc>
          <w:tcPr>
            <w:tcW w:w="1506" w:type="dxa"/>
            <w:shd w:val="clear" w:color="auto" w:fill="FFFFFF"/>
            <w:vAlign w:val="center"/>
          </w:tcPr>
          <w:p w:rsidR="00ED5A1C" w:rsidRDefault="00ED5A1C" w:rsidP="00ED5A1C">
            <w:pPr>
              <w:jc w:val="center"/>
              <w:rPr>
                <w:b/>
                <w:lang w:val="sr-Latn-CS"/>
              </w:rPr>
            </w:pPr>
            <w:r>
              <w:rPr>
                <w:b/>
                <w:lang w:val="sr-Latn-CS"/>
              </w:rPr>
              <w:t>VI/2</w:t>
            </w:r>
          </w:p>
        </w:tc>
        <w:tc>
          <w:tcPr>
            <w:tcW w:w="3315" w:type="dxa"/>
            <w:vAlign w:val="center"/>
          </w:tcPr>
          <w:p w:rsidR="00ED5A1C" w:rsidRPr="00FC2F0F" w:rsidRDefault="00ED5A1C" w:rsidP="00ED5A1C">
            <w:pPr>
              <w:jc w:val="center"/>
              <w:rPr>
                <w:lang w:val="sr-Cyrl-RS"/>
              </w:rPr>
            </w:pPr>
            <w:r w:rsidRPr="00FC2F0F">
              <w:rPr>
                <w:lang w:val="sr-Cyrl-RS"/>
              </w:rPr>
              <w:t>27</w:t>
            </w:r>
          </w:p>
        </w:tc>
        <w:tc>
          <w:tcPr>
            <w:tcW w:w="4146" w:type="dxa"/>
            <w:vAlign w:val="center"/>
          </w:tcPr>
          <w:p w:rsidR="00ED5A1C" w:rsidRPr="00ED5A1C" w:rsidRDefault="00ED5A1C" w:rsidP="00ED5A1C">
            <w:pPr>
              <w:jc w:val="center"/>
              <w:rPr>
                <w:lang w:val="sr-Cyrl-RS"/>
              </w:rPr>
            </w:pPr>
            <w:r w:rsidRPr="00ED5A1C">
              <w:rPr>
                <w:lang w:val="sr-Cyrl-RS"/>
              </w:rPr>
              <w:t>20</w:t>
            </w:r>
          </w:p>
        </w:tc>
        <w:tc>
          <w:tcPr>
            <w:tcW w:w="4007" w:type="dxa"/>
            <w:vAlign w:val="center"/>
          </w:tcPr>
          <w:p w:rsidR="00ED5A1C" w:rsidRPr="00ED5A1C" w:rsidRDefault="00ED5A1C" w:rsidP="00ED5A1C">
            <w:pPr>
              <w:jc w:val="center"/>
              <w:rPr>
                <w:lang w:val="sr-Cyrl-RS"/>
              </w:rPr>
            </w:pPr>
            <w:r w:rsidRPr="00ED5A1C">
              <w:rPr>
                <w:lang w:val="sr-Cyrl-RS"/>
              </w:rPr>
              <w:t>8</w:t>
            </w:r>
          </w:p>
        </w:tc>
      </w:tr>
      <w:tr w:rsidR="00ED5A1C">
        <w:trPr>
          <w:trHeight w:val="332"/>
        </w:trPr>
        <w:tc>
          <w:tcPr>
            <w:tcW w:w="1506" w:type="dxa"/>
            <w:shd w:val="clear" w:color="auto" w:fill="FFFFFF"/>
            <w:vAlign w:val="center"/>
          </w:tcPr>
          <w:p w:rsidR="00ED5A1C" w:rsidRDefault="00ED5A1C" w:rsidP="00ED5A1C">
            <w:pPr>
              <w:jc w:val="center"/>
              <w:rPr>
                <w:b/>
                <w:lang w:val="sr-Latn-CS"/>
              </w:rPr>
            </w:pPr>
            <w:r>
              <w:rPr>
                <w:b/>
                <w:lang w:val="sr-Latn-CS"/>
              </w:rPr>
              <w:t>VI/3</w:t>
            </w:r>
          </w:p>
        </w:tc>
        <w:tc>
          <w:tcPr>
            <w:tcW w:w="3315" w:type="dxa"/>
            <w:vAlign w:val="center"/>
          </w:tcPr>
          <w:p w:rsidR="00ED5A1C" w:rsidRPr="00FC2F0F" w:rsidRDefault="00ED5A1C" w:rsidP="00ED5A1C">
            <w:pPr>
              <w:jc w:val="center"/>
              <w:rPr>
                <w:lang w:val="sr-Cyrl-RS"/>
              </w:rPr>
            </w:pPr>
            <w:r w:rsidRPr="00FC2F0F">
              <w:rPr>
                <w:lang w:val="sr-Cyrl-RS"/>
              </w:rPr>
              <w:t>22</w:t>
            </w:r>
          </w:p>
        </w:tc>
        <w:tc>
          <w:tcPr>
            <w:tcW w:w="4146" w:type="dxa"/>
            <w:vAlign w:val="center"/>
          </w:tcPr>
          <w:p w:rsidR="00ED5A1C" w:rsidRPr="00ED5A1C" w:rsidRDefault="00ED5A1C" w:rsidP="00ED5A1C">
            <w:pPr>
              <w:jc w:val="center"/>
              <w:rPr>
                <w:lang w:val="sr-Cyrl-RS"/>
              </w:rPr>
            </w:pPr>
            <w:r w:rsidRPr="00ED5A1C">
              <w:rPr>
                <w:lang w:val="sr-Cyrl-RS"/>
              </w:rPr>
              <w:t>21</w:t>
            </w:r>
          </w:p>
        </w:tc>
        <w:tc>
          <w:tcPr>
            <w:tcW w:w="4007" w:type="dxa"/>
            <w:vAlign w:val="center"/>
          </w:tcPr>
          <w:p w:rsidR="00ED5A1C" w:rsidRPr="00ED5A1C" w:rsidRDefault="00ED5A1C" w:rsidP="00ED5A1C">
            <w:pPr>
              <w:jc w:val="center"/>
              <w:rPr>
                <w:lang w:val="sr-Cyrl-RS"/>
              </w:rPr>
            </w:pPr>
            <w:r w:rsidRPr="00ED5A1C">
              <w:rPr>
                <w:lang w:val="sr-Cyrl-RS"/>
              </w:rPr>
              <w:t>7</w:t>
            </w:r>
          </w:p>
        </w:tc>
      </w:tr>
      <w:tr w:rsidR="00ED5A1C">
        <w:trPr>
          <w:trHeight w:val="398"/>
        </w:trPr>
        <w:tc>
          <w:tcPr>
            <w:tcW w:w="1506" w:type="dxa"/>
            <w:shd w:val="clear" w:color="auto" w:fill="D6E3BC"/>
            <w:vAlign w:val="center"/>
          </w:tcPr>
          <w:p w:rsidR="00ED5A1C" w:rsidRDefault="00ED5A1C" w:rsidP="00ED5A1C">
            <w:pPr>
              <w:jc w:val="center"/>
              <w:rPr>
                <w:b/>
                <w:lang w:val="sr-Cyrl-CS"/>
              </w:rPr>
            </w:pPr>
            <w:r>
              <w:rPr>
                <w:b/>
                <w:lang w:val="sr-Cyrl-CS"/>
              </w:rPr>
              <w:t>Ук.</w:t>
            </w:r>
          </w:p>
        </w:tc>
        <w:tc>
          <w:tcPr>
            <w:tcW w:w="3315" w:type="dxa"/>
            <w:shd w:val="clear" w:color="auto" w:fill="D6E3BC"/>
            <w:vAlign w:val="center"/>
          </w:tcPr>
          <w:p w:rsidR="00ED5A1C" w:rsidRPr="00FC2F0F" w:rsidRDefault="00ED5A1C" w:rsidP="00ED5A1C">
            <w:pPr>
              <w:jc w:val="center"/>
              <w:rPr>
                <w:b/>
                <w:lang w:val="sr-Cyrl-RS"/>
              </w:rPr>
            </w:pPr>
            <w:r w:rsidRPr="00FC2F0F">
              <w:rPr>
                <w:b/>
                <w:lang w:val="sr-Cyrl-RS"/>
              </w:rPr>
              <w:t>74</w:t>
            </w:r>
          </w:p>
        </w:tc>
        <w:tc>
          <w:tcPr>
            <w:tcW w:w="4146" w:type="dxa"/>
            <w:shd w:val="clear" w:color="auto" w:fill="D6E3BC"/>
            <w:vAlign w:val="center"/>
          </w:tcPr>
          <w:p w:rsidR="00ED5A1C" w:rsidRPr="00ED5A1C" w:rsidRDefault="00ED5A1C" w:rsidP="00ED5A1C">
            <w:pPr>
              <w:jc w:val="center"/>
              <w:rPr>
                <w:b/>
                <w:lang w:val="sr-Cyrl-RS"/>
              </w:rPr>
            </w:pPr>
            <w:r w:rsidRPr="00ED5A1C">
              <w:rPr>
                <w:b/>
                <w:lang w:val="sr-Cyrl-RS"/>
              </w:rPr>
              <w:t>64</w:t>
            </w:r>
          </w:p>
        </w:tc>
        <w:tc>
          <w:tcPr>
            <w:tcW w:w="4007" w:type="dxa"/>
            <w:shd w:val="clear" w:color="auto" w:fill="D6E3BC"/>
            <w:vAlign w:val="center"/>
          </w:tcPr>
          <w:p w:rsidR="00ED5A1C" w:rsidRPr="00ED5A1C" w:rsidRDefault="00ED5A1C" w:rsidP="00ED5A1C">
            <w:pPr>
              <w:jc w:val="center"/>
              <w:rPr>
                <w:b/>
                <w:lang w:val="sr-Cyrl-RS"/>
              </w:rPr>
            </w:pPr>
            <w:r w:rsidRPr="00ED5A1C">
              <w:rPr>
                <w:b/>
                <w:lang w:val="sr-Cyrl-RS"/>
              </w:rPr>
              <w:t>15</w:t>
            </w:r>
          </w:p>
        </w:tc>
      </w:tr>
      <w:tr w:rsidR="00ED5A1C" w:rsidTr="004126C1">
        <w:trPr>
          <w:trHeight w:val="302"/>
        </w:trPr>
        <w:tc>
          <w:tcPr>
            <w:tcW w:w="1506" w:type="dxa"/>
            <w:shd w:val="clear" w:color="auto" w:fill="FFFFFF"/>
            <w:vAlign w:val="center"/>
          </w:tcPr>
          <w:p w:rsidR="00ED5A1C" w:rsidRDefault="00ED5A1C" w:rsidP="00ED5A1C">
            <w:pPr>
              <w:jc w:val="center"/>
              <w:rPr>
                <w:b/>
                <w:lang w:val="sr-Cyrl-CS"/>
              </w:rPr>
            </w:pPr>
            <w:r>
              <w:rPr>
                <w:b/>
                <w:lang w:val="sr-Latn-CS"/>
              </w:rPr>
              <w:t>VII/1</w:t>
            </w:r>
          </w:p>
        </w:tc>
        <w:tc>
          <w:tcPr>
            <w:tcW w:w="3315" w:type="dxa"/>
            <w:vAlign w:val="center"/>
          </w:tcPr>
          <w:p w:rsidR="00ED5A1C" w:rsidRPr="00FC2F0F" w:rsidRDefault="00ED5A1C" w:rsidP="00ED5A1C">
            <w:pPr>
              <w:jc w:val="center"/>
              <w:rPr>
                <w:lang w:val="sr-Cyrl-RS"/>
              </w:rPr>
            </w:pPr>
            <w:r w:rsidRPr="00FC2F0F">
              <w:rPr>
                <w:lang w:val="sr-Cyrl-RS"/>
              </w:rPr>
              <w:t>2</w:t>
            </w:r>
            <w:r>
              <w:rPr>
                <w:lang w:val="sr-Cyrl-RS"/>
              </w:rPr>
              <w:t>5</w:t>
            </w:r>
          </w:p>
        </w:tc>
        <w:tc>
          <w:tcPr>
            <w:tcW w:w="4146" w:type="dxa"/>
            <w:vAlign w:val="center"/>
          </w:tcPr>
          <w:p w:rsidR="00ED5A1C" w:rsidRPr="00ED5A1C" w:rsidRDefault="00ED5A1C" w:rsidP="00ED5A1C">
            <w:pPr>
              <w:jc w:val="center"/>
              <w:rPr>
                <w:lang w:val="sr-Cyrl-RS"/>
              </w:rPr>
            </w:pPr>
            <w:r w:rsidRPr="00ED5A1C">
              <w:rPr>
                <w:lang w:val="sr-Cyrl-RS"/>
              </w:rPr>
              <w:t>18</w:t>
            </w:r>
          </w:p>
        </w:tc>
        <w:tc>
          <w:tcPr>
            <w:tcW w:w="4007" w:type="dxa"/>
            <w:vAlign w:val="center"/>
          </w:tcPr>
          <w:p w:rsidR="00ED5A1C" w:rsidRPr="00ED5A1C" w:rsidRDefault="00ED5A1C" w:rsidP="00ED5A1C">
            <w:pPr>
              <w:jc w:val="center"/>
              <w:rPr>
                <w:lang w:val="sr-Cyrl-CS"/>
              </w:rPr>
            </w:pPr>
          </w:p>
        </w:tc>
      </w:tr>
      <w:tr w:rsidR="00ED5A1C">
        <w:trPr>
          <w:trHeight w:val="416"/>
        </w:trPr>
        <w:tc>
          <w:tcPr>
            <w:tcW w:w="1506" w:type="dxa"/>
            <w:vAlign w:val="center"/>
          </w:tcPr>
          <w:p w:rsidR="00ED5A1C" w:rsidRDefault="00ED5A1C" w:rsidP="00ED5A1C">
            <w:pPr>
              <w:jc w:val="center"/>
              <w:rPr>
                <w:b/>
                <w:lang w:val="sr-Latn-CS"/>
              </w:rPr>
            </w:pPr>
            <w:r>
              <w:rPr>
                <w:b/>
                <w:lang w:val="sr-Latn-CS"/>
              </w:rPr>
              <w:t>VII/2</w:t>
            </w:r>
          </w:p>
        </w:tc>
        <w:tc>
          <w:tcPr>
            <w:tcW w:w="3315" w:type="dxa"/>
            <w:vAlign w:val="center"/>
          </w:tcPr>
          <w:p w:rsidR="00ED5A1C" w:rsidRPr="00FC2F0F" w:rsidRDefault="00ED5A1C" w:rsidP="00ED5A1C">
            <w:pPr>
              <w:jc w:val="center"/>
              <w:rPr>
                <w:lang w:val="sr-Cyrl-RS"/>
              </w:rPr>
            </w:pPr>
            <w:r w:rsidRPr="00FC2F0F">
              <w:rPr>
                <w:lang w:val="sr-Cyrl-RS"/>
              </w:rPr>
              <w:t>27</w:t>
            </w:r>
          </w:p>
        </w:tc>
        <w:tc>
          <w:tcPr>
            <w:tcW w:w="4146" w:type="dxa"/>
            <w:vAlign w:val="center"/>
          </w:tcPr>
          <w:p w:rsidR="00ED5A1C" w:rsidRPr="00ED5A1C" w:rsidRDefault="00ED5A1C" w:rsidP="00ED5A1C">
            <w:pPr>
              <w:jc w:val="center"/>
              <w:rPr>
                <w:lang w:val="sr-Cyrl-RS"/>
              </w:rPr>
            </w:pPr>
            <w:r w:rsidRPr="00ED5A1C">
              <w:rPr>
                <w:lang w:val="sr-Cyrl-RS"/>
              </w:rPr>
              <w:t>20</w:t>
            </w:r>
          </w:p>
        </w:tc>
        <w:tc>
          <w:tcPr>
            <w:tcW w:w="4007" w:type="dxa"/>
            <w:vAlign w:val="center"/>
          </w:tcPr>
          <w:p w:rsidR="00ED5A1C" w:rsidRPr="00ED5A1C" w:rsidRDefault="00ED5A1C" w:rsidP="00ED5A1C">
            <w:pPr>
              <w:jc w:val="center"/>
              <w:rPr>
                <w:lang w:val="sr-Cyrl-RS"/>
              </w:rPr>
            </w:pPr>
          </w:p>
        </w:tc>
      </w:tr>
      <w:tr w:rsidR="00ED5A1C">
        <w:trPr>
          <w:trHeight w:val="387"/>
        </w:trPr>
        <w:tc>
          <w:tcPr>
            <w:tcW w:w="1506" w:type="dxa"/>
            <w:vAlign w:val="center"/>
          </w:tcPr>
          <w:p w:rsidR="00ED5A1C" w:rsidRDefault="00ED5A1C" w:rsidP="00ED5A1C">
            <w:pPr>
              <w:jc w:val="center"/>
              <w:rPr>
                <w:b/>
                <w:lang w:val="sr-Latn-CS"/>
              </w:rPr>
            </w:pPr>
            <w:r>
              <w:rPr>
                <w:b/>
                <w:lang w:val="sr-Latn-CS"/>
              </w:rPr>
              <w:t>VII/3</w:t>
            </w:r>
          </w:p>
        </w:tc>
        <w:tc>
          <w:tcPr>
            <w:tcW w:w="3315" w:type="dxa"/>
            <w:vAlign w:val="center"/>
          </w:tcPr>
          <w:p w:rsidR="00ED5A1C" w:rsidRPr="00FC2F0F" w:rsidRDefault="00ED5A1C" w:rsidP="00ED5A1C">
            <w:pPr>
              <w:jc w:val="center"/>
              <w:rPr>
                <w:lang w:val="sr-Cyrl-RS"/>
              </w:rPr>
            </w:pPr>
            <w:r w:rsidRPr="00FC2F0F">
              <w:rPr>
                <w:lang w:val="sr-Cyrl-RS"/>
              </w:rPr>
              <w:t>28</w:t>
            </w:r>
          </w:p>
        </w:tc>
        <w:tc>
          <w:tcPr>
            <w:tcW w:w="4146" w:type="dxa"/>
            <w:vAlign w:val="center"/>
          </w:tcPr>
          <w:p w:rsidR="00ED5A1C" w:rsidRPr="00ED5A1C" w:rsidRDefault="00ED5A1C" w:rsidP="00ED5A1C">
            <w:pPr>
              <w:jc w:val="center"/>
              <w:rPr>
                <w:lang w:val="sr-Cyrl-RS"/>
              </w:rPr>
            </w:pPr>
            <w:r w:rsidRPr="00ED5A1C">
              <w:rPr>
                <w:lang w:val="sr-Cyrl-RS"/>
              </w:rPr>
              <w:t>22</w:t>
            </w:r>
          </w:p>
        </w:tc>
        <w:tc>
          <w:tcPr>
            <w:tcW w:w="4007" w:type="dxa"/>
            <w:vAlign w:val="center"/>
          </w:tcPr>
          <w:p w:rsidR="00ED5A1C" w:rsidRPr="00ED5A1C" w:rsidRDefault="00ED5A1C" w:rsidP="00ED5A1C">
            <w:pPr>
              <w:jc w:val="center"/>
              <w:rPr>
                <w:lang w:val="sr-Cyrl-RS"/>
              </w:rPr>
            </w:pPr>
          </w:p>
        </w:tc>
      </w:tr>
      <w:tr w:rsidR="00ED5A1C">
        <w:trPr>
          <w:trHeight w:val="399"/>
        </w:trPr>
        <w:tc>
          <w:tcPr>
            <w:tcW w:w="1506" w:type="dxa"/>
            <w:shd w:val="clear" w:color="auto" w:fill="D6E3BC"/>
            <w:vAlign w:val="center"/>
          </w:tcPr>
          <w:p w:rsidR="00ED5A1C" w:rsidRDefault="00ED5A1C" w:rsidP="00ED5A1C">
            <w:pPr>
              <w:jc w:val="center"/>
              <w:rPr>
                <w:b/>
                <w:lang w:val="sr-Cyrl-CS"/>
              </w:rPr>
            </w:pPr>
            <w:r>
              <w:rPr>
                <w:b/>
                <w:lang w:val="sr-Cyrl-CS"/>
              </w:rPr>
              <w:t>Ук.</w:t>
            </w:r>
          </w:p>
        </w:tc>
        <w:tc>
          <w:tcPr>
            <w:tcW w:w="3315" w:type="dxa"/>
            <w:shd w:val="clear" w:color="auto" w:fill="D6E3BC"/>
            <w:vAlign w:val="center"/>
          </w:tcPr>
          <w:p w:rsidR="00ED5A1C" w:rsidRPr="00FC2F0F" w:rsidRDefault="00ED5A1C" w:rsidP="00ED5A1C">
            <w:pPr>
              <w:jc w:val="center"/>
              <w:rPr>
                <w:b/>
                <w:lang w:val="sr-Cyrl-RS"/>
              </w:rPr>
            </w:pPr>
            <w:r w:rsidRPr="00FC2F0F">
              <w:rPr>
                <w:b/>
                <w:lang w:val="sr-Cyrl-RS"/>
              </w:rPr>
              <w:t>79</w:t>
            </w:r>
          </w:p>
        </w:tc>
        <w:tc>
          <w:tcPr>
            <w:tcW w:w="4146" w:type="dxa"/>
            <w:shd w:val="clear" w:color="auto" w:fill="D6E3BC"/>
            <w:vAlign w:val="center"/>
          </w:tcPr>
          <w:p w:rsidR="00ED5A1C" w:rsidRPr="00ED5A1C" w:rsidRDefault="00ED5A1C" w:rsidP="00ED5A1C">
            <w:pPr>
              <w:jc w:val="center"/>
              <w:rPr>
                <w:b/>
                <w:lang w:val="sr-Cyrl-RS"/>
              </w:rPr>
            </w:pPr>
            <w:r w:rsidRPr="00ED5A1C">
              <w:rPr>
                <w:b/>
                <w:lang w:val="sr-Cyrl-RS"/>
              </w:rPr>
              <w:t>60</w:t>
            </w:r>
          </w:p>
        </w:tc>
        <w:tc>
          <w:tcPr>
            <w:tcW w:w="4007" w:type="dxa"/>
            <w:shd w:val="clear" w:color="auto" w:fill="D6E3BC"/>
            <w:vAlign w:val="center"/>
          </w:tcPr>
          <w:p w:rsidR="00ED5A1C" w:rsidRPr="00ED5A1C" w:rsidRDefault="00ED5A1C" w:rsidP="00ED5A1C">
            <w:pPr>
              <w:jc w:val="center"/>
              <w:rPr>
                <w:b/>
                <w:lang w:val="sr-Cyrl-RS"/>
              </w:rPr>
            </w:pPr>
          </w:p>
        </w:tc>
      </w:tr>
      <w:tr w:rsidR="00ED5A1C" w:rsidTr="004126C1">
        <w:trPr>
          <w:trHeight w:val="387"/>
        </w:trPr>
        <w:tc>
          <w:tcPr>
            <w:tcW w:w="1506" w:type="dxa"/>
            <w:vAlign w:val="center"/>
          </w:tcPr>
          <w:p w:rsidR="00ED5A1C" w:rsidRDefault="00ED5A1C" w:rsidP="00ED5A1C">
            <w:pPr>
              <w:jc w:val="center"/>
              <w:rPr>
                <w:b/>
                <w:lang w:val="sr-Cyrl-CS"/>
              </w:rPr>
            </w:pPr>
            <w:r>
              <w:rPr>
                <w:b/>
                <w:lang w:val="sr-Latn-CS"/>
              </w:rPr>
              <w:t>VIII/1</w:t>
            </w:r>
          </w:p>
        </w:tc>
        <w:tc>
          <w:tcPr>
            <w:tcW w:w="3315" w:type="dxa"/>
            <w:shd w:val="clear" w:color="auto" w:fill="FFFFFF"/>
            <w:vAlign w:val="center"/>
          </w:tcPr>
          <w:p w:rsidR="00ED5A1C" w:rsidRPr="00FC2F0F" w:rsidRDefault="00ED5A1C" w:rsidP="00ED5A1C">
            <w:pPr>
              <w:jc w:val="center"/>
              <w:rPr>
                <w:lang w:val="sr-Cyrl-RS"/>
              </w:rPr>
            </w:pPr>
            <w:r w:rsidRPr="00FC2F0F">
              <w:rPr>
                <w:lang w:val="sr-Cyrl-RS"/>
              </w:rPr>
              <w:t>18</w:t>
            </w:r>
          </w:p>
        </w:tc>
        <w:tc>
          <w:tcPr>
            <w:tcW w:w="4146" w:type="dxa"/>
            <w:shd w:val="clear" w:color="auto" w:fill="FFFFFF"/>
            <w:vAlign w:val="center"/>
          </w:tcPr>
          <w:p w:rsidR="00ED5A1C" w:rsidRPr="00ED5A1C" w:rsidRDefault="00ED5A1C" w:rsidP="00ED5A1C">
            <w:pPr>
              <w:jc w:val="center"/>
              <w:rPr>
                <w:lang w:val="sr-Cyrl-RS"/>
              </w:rPr>
            </w:pPr>
            <w:r w:rsidRPr="00ED5A1C">
              <w:rPr>
                <w:lang w:val="sr-Cyrl-RS"/>
              </w:rPr>
              <w:t>22</w:t>
            </w:r>
          </w:p>
        </w:tc>
        <w:tc>
          <w:tcPr>
            <w:tcW w:w="4007" w:type="dxa"/>
            <w:shd w:val="clear" w:color="auto" w:fill="FFFFFF"/>
            <w:vAlign w:val="center"/>
          </w:tcPr>
          <w:p w:rsidR="00ED5A1C" w:rsidRPr="00ED5A1C" w:rsidRDefault="00ED5A1C" w:rsidP="00ED5A1C">
            <w:pPr>
              <w:jc w:val="center"/>
              <w:rPr>
                <w:lang w:val="sr-Cyrl-CS"/>
              </w:rPr>
            </w:pPr>
          </w:p>
        </w:tc>
      </w:tr>
      <w:tr w:rsidR="00ED5A1C">
        <w:trPr>
          <w:trHeight w:val="387"/>
        </w:trPr>
        <w:tc>
          <w:tcPr>
            <w:tcW w:w="1506" w:type="dxa"/>
            <w:vAlign w:val="center"/>
          </w:tcPr>
          <w:p w:rsidR="00ED5A1C" w:rsidRDefault="00ED5A1C" w:rsidP="00ED5A1C">
            <w:pPr>
              <w:jc w:val="center"/>
              <w:rPr>
                <w:b/>
                <w:lang w:val="sr-Latn-CS"/>
              </w:rPr>
            </w:pPr>
            <w:r>
              <w:rPr>
                <w:b/>
                <w:lang w:val="sr-Latn-CS"/>
              </w:rPr>
              <w:t>VIII/2</w:t>
            </w:r>
          </w:p>
        </w:tc>
        <w:tc>
          <w:tcPr>
            <w:tcW w:w="3315" w:type="dxa"/>
            <w:vAlign w:val="center"/>
          </w:tcPr>
          <w:p w:rsidR="00ED5A1C" w:rsidRPr="00FC2F0F" w:rsidRDefault="00ED5A1C" w:rsidP="00ED5A1C">
            <w:pPr>
              <w:jc w:val="center"/>
              <w:rPr>
                <w:lang w:val="sr-Cyrl-RS"/>
              </w:rPr>
            </w:pPr>
            <w:r w:rsidRPr="00FC2F0F">
              <w:rPr>
                <w:lang w:val="sr-Cyrl-RS"/>
              </w:rPr>
              <w:t>22</w:t>
            </w:r>
          </w:p>
        </w:tc>
        <w:tc>
          <w:tcPr>
            <w:tcW w:w="4146" w:type="dxa"/>
            <w:vAlign w:val="center"/>
          </w:tcPr>
          <w:p w:rsidR="00ED5A1C" w:rsidRPr="00ED5A1C" w:rsidRDefault="00ED5A1C" w:rsidP="00ED5A1C">
            <w:pPr>
              <w:jc w:val="center"/>
              <w:rPr>
                <w:lang w:val="sr-Cyrl-RS"/>
              </w:rPr>
            </w:pPr>
            <w:r w:rsidRPr="00ED5A1C">
              <w:rPr>
                <w:lang w:val="sr-Cyrl-RS"/>
              </w:rPr>
              <w:t>11</w:t>
            </w:r>
          </w:p>
        </w:tc>
        <w:tc>
          <w:tcPr>
            <w:tcW w:w="4007" w:type="dxa"/>
            <w:vAlign w:val="center"/>
          </w:tcPr>
          <w:p w:rsidR="00ED5A1C" w:rsidRPr="00ED5A1C" w:rsidRDefault="00ED5A1C" w:rsidP="00ED5A1C">
            <w:pPr>
              <w:jc w:val="center"/>
              <w:rPr>
                <w:lang w:val="sr-Cyrl-RS"/>
              </w:rPr>
            </w:pPr>
            <w:r w:rsidRPr="00ED5A1C">
              <w:rPr>
                <w:lang w:val="sr-Cyrl-RS"/>
              </w:rPr>
              <w:t>12</w:t>
            </w:r>
          </w:p>
        </w:tc>
      </w:tr>
      <w:tr w:rsidR="00ED5A1C">
        <w:trPr>
          <w:trHeight w:val="325"/>
        </w:trPr>
        <w:tc>
          <w:tcPr>
            <w:tcW w:w="1506" w:type="dxa"/>
            <w:vAlign w:val="center"/>
          </w:tcPr>
          <w:p w:rsidR="00ED5A1C" w:rsidRDefault="00ED5A1C" w:rsidP="00ED5A1C">
            <w:pPr>
              <w:jc w:val="center"/>
              <w:rPr>
                <w:b/>
                <w:lang w:val="sr-Latn-CS"/>
              </w:rPr>
            </w:pPr>
            <w:r>
              <w:rPr>
                <w:b/>
                <w:lang w:val="sr-Latn-CS"/>
              </w:rPr>
              <w:t>VIII/3</w:t>
            </w:r>
          </w:p>
        </w:tc>
        <w:tc>
          <w:tcPr>
            <w:tcW w:w="3315" w:type="dxa"/>
            <w:vAlign w:val="center"/>
          </w:tcPr>
          <w:p w:rsidR="00ED5A1C" w:rsidRPr="00FC2F0F" w:rsidRDefault="00ED5A1C" w:rsidP="00ED5A1C">
            <w:pPr>
              <w:jc w:val="center"/>
              <w:rPr>
                <w:lang w:val="sr-Cyrl-RS"/>
              </w:rPr>
            </w:pPr>
            <w:r w:rsidRPr="00FC2F0F">
              <w:rPr>
                <w:lang w:val="sr-Cyrl-RS"/>
              </w:rPr>
              <w:t>21</w:t>
            </w:r>
          </w:p>
        </w:tc>
        <w:tc>
          <w:tcPr>
            <w:tcW w:w="4146" w:type="dxa"/>
            <w:vAlign w:val="center"/>
          </w:tcPr>
          <w:p w:rsidR="00ED5A1C" w:rsidRPr="00ED5A1C" w:rsidRDefault="00ED5A1C" w:rsidP="00ED5A1C">
            <w:pPr>
              <w:jc w:val="center"/>
              <w:rPr>
                <w:lang w:val="sr-Cyrl-RS"/>
              </w:rPr>
            </w:pPr>
            <w:r w:rsidRPr="00ED5A1C">
              <w:rPr>
                <w:lang w:val="sr-Cyrl-RS"/>
              </w:rPr>
              <w:t>8</w:t>
            </w:r>
          </w:p>
        </w:tc>
        <w:tc>
          <w:tcPr>
            <w:tcW w:w="4007" w:type="dxa"/>
            <w:vAlign w:val="center"/>
          </w:tcPr>
          <w:p w:rsidR="00ED5A1C" w:rsidRPr="00ED5A1C" w:rsidRDefault="00ED5A1C" w:rsidP="00ED5A1C">
            <w:pPr>
              <w:jc w:val="center"/>
              <w:rPr>
                <w:lang w:val="sr-Cyrl-RS"/>
              </w:rPr>
            </w:pPr>
            <w:r w:rsidRPr="00ED5A1C">
              <w:rPr>
                <w:lang w:val="sr-Cyrl-RS"/>
              </w:rPr>
              <w:t>14</w:t>
            </w:r>
          </w:p>
        </w:tc>
      </w:tr>
      <w:tr w:rsidR="00ED5A1C">
        <w:trPr>
          <w:trHeight w:val="308"/>
        </w:trPr>
        <w:tc>
          <w:tcPr>
            <w:tcW w:w="1506" w:type="dxa"/>
            <w:shd w:val="clear" w:color="auto" w:fill="D6E3BC"/>
            <w:vAlign w:val="center"/>
          </w:tcPr>
          <w:p w:rsidR="00ED5A1C" w:rsidRDefault="00ED5A1C" w:rsidP="00ED5A1C">
            <w:pPr>
              <w:jc w:val="center"/>
              <w:rPr>
                <w:b/>
                <w:lang w:val="sr-Cyrl-CS"/>
              </w:rPr>
            </w:pPr>
            <w:r>
              <w:rPr>
                <w:b/>
                <w:lang w:val="sr-Cyrl-CS"/>
              </w:rPr>
              <w:t>Ук.</w:t>
            </w:r>
          </w:p>
        </w:tc>
        <w:tc>
          <w:tcPr>
            <w:tcW w:w="3315" w:type="dxa"/>
            <w:shd w:val="clear" w:color="auto" w:fill="D6E3BC"/>
            <w:vAlign w:val="center"/>
          </w:tcPr>
          <w:p w:rsidR="00ED5A1C" w:rsidRPr="00FC2F0F" w:rsidRDefault="00ED5A1C" w:rsidP="00ED5A1C">
            <w:pPr>
              <w:jc w:val="center"/>
              <w:rPr>
                <w:b/>
                <w:lang w:val="sr-Cyrl-RS"/>
              </w:rPr>
            </w:pPr>
            <w:r w:rsidRPr="00FC2F0F">
              <w:rPr>
                <w:b/>
                <w:lang w:val="sr-Cyrl-RS"/>
              </w:rPr>
              <w:t>61</w:t>
            </w:r>
          </w:p>
        </w:tc>
        <w:tc>
          <w:tcPr>
            <w:tcW w:w="4146" w:type="dxa"/>
            <w:shd w:val="clear" w:color="auto" w:fill="D6E3BC"/>
            <w:vAlign w:val="center"/>
          </w:tcPr>
          <w:p w:rsidR="00ED5A1C" w:rsidRPr="00ED5A1C" w:rsidRDefault="00ED5A1C" w:rsidP="00ED5A1C">
            <w:pPr>
              <w:jc w:val="center"/>
              <w:rPr>
                <w:b/>
                <w:lang w:val="sr-Cyrl-RS"/>
              </w:rPr>
            </w:pPr>
            <w:r w:rsidRPr="00ED5A1C">
              <w:rPr>
                <w:b/>
                <w:lang w:val="sr-Cyrl-RS"/>
              </w:rPr>
              <w:t>41</w:t>
            </w:r>
          </w:p>
        </w:tc>
        <w:tc>
          <w:tcPr>
            <w:tcW w:w="4007" w:type="dxa"/>
            <w:shd w:val="clear" w:color="auto" w:fill="D6E3BC"/>
            <w:vAlign w:val="center"/>
          </w:tcPr>
          <w:p w:rsidR="00ED5A1C" w:rsidRPr="00ED5A1C" w:rsidRDefault="00ED5A1C" w:rsidP="00ED5A1C">
            <w:pPr>
              <w:jc w:val="center"/>
              <w:rPr>
                <w:b/>
                <w:lang w:val="sr-Cyrl-RS"/>
              </w:rPr>
            </w:pPr>
            <w:r w:rsidRPr="00ED5A1C">
              <w:rPr>
                <w:b/>
                <w:lang w:val="sr-Cyrl-RS"/>
              </w:rPr>
              <w:t>26</w:t>
            </w:r>
          </w:p>
        </w:tc>
      </w:tr>
      <w:tr w:rsidR="00ED5A1C" w:rsidRPr="009C32BD">
        <w:trPr>
          <w:trHeight w:val="388"/>
        </w:trPr>
        <w:tc>
          <w:tcPr>
            <w:tcW w:w="1506" w:type="dxa"/>
            <w:shd w:val="clear" w:color="auto" w:fill="D6E3BC"/>
            <w:vAlign w:val="center"/>
          </w:tcPr>
          <w:p w:rsidR="00ED5A1C" w:rsidRDefault="00ED5A1C" w:rsidP="00ED5A1C">
            <w:pPr>
              <w:jc w:val="center"/>
              <w:rPr>
                <w:b/>
                <w:sz w:val="28"/>
                <w:szCs w:val="28"/>
                <w:lang w:val="sr-Cyrl-CS"/>
              </w:rPr>
            </w:pPr>
            <w:r>
              <w:rPr>
                <w:b/>
                <w:sz w:val="28"/>
                <w:szCs w:val="28"/>
                <w:lang w:val="sr-Cyrl-CS"/>
              </w:rPr>
              <w:t>УКУПНО</w:t>
            </w:r>
          </w:p>
        </w:tc>
        <w:tc>
          <w:tcPr>
            <w:tcW w:w="3315" w:type="dxa"/>
            <w:shd w:val="clear" w:color="auto" w:fill="D6E3BC"/>
            <w:vAlign w:val="center"/>
          </w:tcPr>
          <w:p w:rsidR="00ED5A1C" w:rsidRPr="00FC2F0F" w:rsidRDefault="00ED5A1C" w:rsidP="00ED5A1C">
            <w:pPr>
              <w:jc w:val="center"/>
              <w:rPr>
                <w:b/>
                <w:sz w:val="28"/>
                <w:szCs w:val="28"/>
                <w:lang w:val="sr-Cyrl-CS"/>
              </w:rPr>
            </w:pPr>
            <w:r>
              <w:rPr>
                <w:b/>
                <w:sz w:val="28"/>
                <w:szCs w:val="28"/>
                <w:lang w:val="sr-Cyrl-CS"/>
              </w:rPr>
              <w:t>288</w:t>
            </w:r>
          </w:p>
        </w:tc>
        <w:tc>
          <w:tcPr>
            <w:tcW w:w="4146" w:type="dxa"/>
            <w:shd w:val="clear" w:color="auto" w:fill="D6E3BC"/>
            <w:vAlign w:val="center"/>
          </w:tcPr>
          <w:p w:rsidR="00ED5A1C" w:rsidRPr="00ED5A1C" w:rsidRDefault="00ED5A1C" w:rsidP="00ED5A1C">
            <w:pPr>
              <w:jc w:val="center"/>
              <w:rPr>
                <w:b/>
                <w:sz w:val="28"/>
                <w:szCs w:val="28"/>
                <w:lang w:val="sr-Cyrl-RS"/>
              </w:rPr>
            </w:pPr>
            <w:r w:rsidRPr="00ED5A1C">
              <w:rPr>
                <w:b/>
                <w:sz w:val="28"/>
                <w:szCs w:val="28"/>
                <w:lang w:val="sr-Cyrl-RS"/>
              </w:rPr>
              <w:t>216</w:t>
            </w:r>
          </w:p>
        </w:tc>
        <w:tc>
          <w:tcPr>
            <w:tcW w:w="4007" w:type="dxa"/>
            <w:shd w:val="clear" w:color="auto" w:fill="D6E3BC"/>
            <w:vAlign w:val="center"/>
          </w:tcPr>
          <w:p w:rsidR="00ED5A1C" w:rsidRPr="00ED5A1C" w:rsidRDefault="00ED5A1C" w:rsidP="00ED5A1C">
            <w:pPr>
              <w:jc w:val="center"/>
              <w:rPr>
                <w:b/>
                <w:sz w:val="28"/>
                <w:szCs w:val="28"/>
                <w:lang w:val="sr-Cyrl-RS"/>
              </w:rPr>
            </w:pPr>
            <w:r w:rsidRPr="00ED5A1C">
              <w:rPr>
                <w:b/>
                <w:sz w:val="28"/>
                <w:szCs w:val="28"/>
                <w:lang w:val="sr-Cyrl-RS"/>
              </w:rPr>
              <w:t>72</w:t>
            </w:r>
          </w:p>
        </w:tc>
      </w:tr>
    </w:tbl>
    <w:p w:rsidR="002071C1" w:rsidRDefault="002071C1">
      <w:pPr>
        <w:rPr>
          <w:b/>
          <w:lang w:val="sr-Cyrl-RS"/>
        </w:rPr>
        <w:sectPr w:rsidR="002071C1">
          <w:pgSz w:w="16834" w:h="11909" w:orient="landscape"/>
          <w:pgMar w:top="706" w:right="850" w:bottom="994" w:left="850" w:header="403" w:footer="230" w:gutter="576"/>
          <w:cols w:space="720"/>
          <w:docGrid w:linePitch="360"/>
        </w:sectPr>
      </w:pPr>
    </w:p>
    <w:p w:rsidR="00DE02DE" w:rsidRDefault="00DE02DE" w:rsidP="00DE02DE">
      <w:pPr>
        <w:jc w:val="center"/>
        <w:rPr>
          <w:b/>
          <w:color w:val="FF0000"/>
          <w:sz w:val="23"/>
          <w:szCs w:val="23"/>
          <w:lang w:val="sr-Cyrl-CS"/>
        </w:rPr>
      </w:pPr>
    </w:p>
    <w:p w:rsidR="002071C1" w:rsidRDefault="00434530">
      <w:pPr>
        <w:jc w:val="center"/>
        <w:rPr>
          <w:b/>
          <w:lang w:val="sr-Cyrl-CS"/>
        </w:rPr>
      </w:pPr>
      <w:r>
        <w:rPr>
          <w:b/>
        </w:rPr>
        <w:t>XIV</w:t>
      </w:r>
    </w:p>
    <w:p w:rsidR="002071C1" w:rsidRDefault="002071C1">
      <w:pPr>
        <w:jc w:val="center"/>
        <w:rPr>
          <w:color w:val="FF0000"/>
          <w:lang w:val="sr-Cyrl-CS"/>
        </w:rPr>
      </w:pPr>
    </w:p>
    <w:p w:rsidR="002071C1" w:rsidRDefault="00434530">
      <w:pPr>
        <w:jc w:val="center"/>
        <w:rPr>
          <w:b/>
          <w:lang w:val="ru-RU"/>
        </w:rPr>
      </w:pPr>
      <w:r>
        <w:rPr>
          <w:b/>
          <w:lang w:val="ru-RU"/>
        </w:rPr>
        <w:t>СТРУЧНО УСАВРШАВАЊЕ И ОСАВРЕМЕЊАВАЊЕ НАСТАВЕ</w:t>
      </w:r>
    </w:p>
    <w:p w:rsidR="002071C1" w:rsidRDefault="002071C1">
      <w:pPr>
        <w:ind w:left="720"/>
        <w:jc w:val="center"/>
        <w:rPr>
          <w:b/>
          <w:lang w:val="ru-RU"/>
        </w:rPr>
      </w:pPr>
    </w:p>
    <w:p w:rsidR="002071C1" w:rsidRDefault="00434530">
      <w:pPr>
        <w:jc w:val="both"/>
        <w:rPr>
          <w:lang w:val="ru-RU"/>
        </w:rPr>
      </w:pPr>
      <w:r>
        <w:rPr>
          <w:sz w:val="28"/>
          <w:szCs w:val="28"/>
          <w:lang w:val="ru-RU"/>
        </w:rPr>
        <w:tab/>
      </w:r>
      <w:r>
        <w:rPr>
          <w:lang w:val="ru-RU"/>
        </w:rPr>
        <w:t>Стручни сарадник и наставници  су дужни да се усавршавају ради успешнијег остваривања и унапређивања вас.образовног рада . У току стручног усавршавања наставник или стручни сарадник може да стекне знања : педагошки саветник , ментор.</w:t>
      </w:r>
    </w:p>
    <w:p w:rsidR="002071C1" w:rsidRDefault="00434530">
      <w:pPr>
        <w:jc w:val="both"/>
        <w:rPr>
          <w:lang w:val="ru-RU"/>
        </w:rPr>
      </w:pPr>
      <w:r>
        <w:rPr>
          <w:lang w:val="ru-RU"/>
        </w:rPr>
        <w:tab/>
        <w:t>Програме и начине организвања сталног стручног усавршавања, услове стицања звања у току усавршавања и образац уверења о савладаном програму прописује мин</w:t>
      </w:r>
      <w:r>
        <w:rPr>
          <w:lang w:val="sr-Cyrl-RS"/>
        </w:rPr>
        <w:t>истар</w:t>
      </w:r>
      <w:r>
        <w:rPr>
          <w:lang w:val="ru-RU"/>
        </w:rPr>
        <w:t xml:space="preserve">  просвете. </w:t>
      </w:r>
    </w:p>
    <w:p w:rsidR="002071C1" w:rsidRDefault="00434530">
      <w:pPr>
        <w:jc w:val="both"/>
        <w:rPr>
          <w:lang w:val="ru-RU"/>
        </w:rPr>
      </w:pPr>
      <w:r>
        <w:rPr>
          <w:lang w:val="ru-RU"/>
        </w:rPr>
        <w:tab/>
        <w:t xml:space="preserve">Нови програми стручног усавршавања наставника треба да омогуће стицање нових вештина, особина и схватања и морају да прођу « кроз врата учионице « , а такође, томе морају подједнако да буду посвећени родитељи и локална заједница. Са новим програмима стручног усавршавања наставника и њиховим активним укључивањем у процесе реформе радило се у току целе протекле школске године . </w:t>
      </w:r>
    </w:p>
    <w:p w:rsidR="002071C1" w:rsidRDefault="00434530">
      <w:pPr>
        <w:jc w:val="both"/>
        <w:rPr>
          <w:lang w:val="ru-RU"/>
        </w:rPr>
      </w:pPr>
      <w:r>
        <w:rPr>
          <w:lang w:val="ru-RU"/>
        </w:rPr>
        <w:tab/>
        <w:t>Школски тимови су прошли обуку за израду Школског развојног плана, а такође и кроз обуку за Вредновање и самовредновање рада школе.</w:t>
      </w:r>
    </w:p>
    <w:p w:rsidR="002071C1" w:rsidRDefault="00434530">
      <w:pPr>
        <w:jc w:val="both"/>
        <w:rPr>
          <w:lang w:val="ru-RU"/>
        </w:rPr>
      </w:pPr>
      <w:r>
        <w:rPr>
          <w:lang w:val="ru-RU"/>
        </w:rPr>
        <w:tab/>
        <w:t>Већина учитеља је са високом стручном спремом, а један са завршеним специјалистичким студијама.</w:t>
      </w:r>
    </w:p>
    <w:p w:rsidR="002071C1" w:rsidRDefault="00434530">
      <w:pPr>
        <w:jc w:val="both"/>
        <w:rPr>
          <w:lang w:val="ru-RU"/>
        </w:rPr>
      </w:pPr>
      <w:r>
        <w:rPr>
          <w:lang w:val="ru-RU"/>
        </w:rPr>
        <w:tab/>
      </w:r>
    </w:p>
    <w:p w:rsidR="002071C1" w:rsidRDefault="00434530">
      <w:pPr>
        <w:jc w:val="both"/>
        <w:rPr>
          <w:lang w:val="ru-RU"/>
        </w:rPr>
      </w:pPr>
      <w:r>
        <w:rPr>
          <w:lang w:val="ru-RU"/>
        </w:rPr>
        <w:tab/>
        <w:t>План стручног усавршавања на нивоу школе је усклађен са планом Друштва учитеља за стручно усавршавање.</w:t>
      </w:r>
    </w:p>
    <w:p w:rsidR="002071C1" w:rsidRDefault="00434530">
      <w:pPr>
        <w:jc w:val="both"/>
        <w:rPr>
          <w:lang w:val="ru-RU"/>
        </w:rPr>
      </w:pPr>
      <w:r>
        <w:rPr>
          <w:lang w:val="ru-RU"/>
        </w:rPr>
        <w:tab/>
        <w:t>Наставници ће у току школске године приказивати поједине теме користећи могућности мултимедијалног кабинета и знања стеченог на семинарима.</w:t>
      </w:r>
    </w:p>
    <w:p w:rsidR="002071C1" w:rsidRDefault="00434530">
      <w:pPr>
        <w:jc w:val="both"/>
        <w:rPr>
          <w:lang w:val="ru-RU"/>
        </w:rPr>
      </w:pPr>
      <w:r>
        <w:rPr>
          <w:lang w:val="ru-RU"/>
        </w:rPr>
        <w:tab/>
        <w:t>Унапређивање наставе развијањем дигиталне писмености радом у «Самсунг» дигиталној учионици.</w:t>
      </w:r>
    </w:p>
    <w:p w:rsidR="002071C1" w:rsidRDefault="00434530">
      <w:pPr>
        <w:jc w:val="both"/>
        <w:rPr>
          <w:lang w:val="ru-RU"/>
        </w:rPr>
      </w:pPr>
      <w:r>
        <w:rPr>
          <w:lang w:val="ru-RU"/>
        </w:rPr>
        <w:t xml:space="preserve">   </w:t>
      </w:r>
    </w:p>
    <w:p w:rsidR="002071C1" w:rsidRDefault="00434530">
      <w:pPr>
        <w:pStyle w:val="ListParagraph"/>
        <w:widowControl w:val="0"/>
        <w:numPr>
          <w:ilvl w:val="1"/>
          <w:numId w:val="61"/>
        </w:numPr>
        <w:autoSpaceDE w:val="0"/>
        <w:autoSpaceDN w:val="0"/>
        <w:adjustRightInd w:val="0"/>
        <w:spacing w:line="240" w:lineRule="auto"/>
        <w:rPr>
          <w:rFonts w:ascii="Times New Roman" w:hAnsi="Times New Roman"/>
          <w:b/>
          <w:color w:val="000000"/>
          <w:spacing w:val="-3"/>
          <w:sz w:val="24"/>
          <w:szCs w:val="24"/>
        </w:rPr>
      </w:pPr>
      <w:r>
        <w:rPr>
          <w:rFonts w:ascii="Times New Roman" w:hAnsi="Times New Roman"/>
          <w:b/>
          <w:color w:val="000000"/>
          <w:spacing w:val="-3"/>
          <w:sz w:val="24"/>
          <w:szCs w:val="24"/>
          <w:lang w:val="ru-RU"/>
        </w:rPr>
        <w:t>У</w:t>
      </w:r>
      <w:r>
        <w:rPr>
          <w:rFonts w:ascii="Times New Roman" w:hAnsi="Times New Roman"/>
          <w:b/>
          <w:color w:val="000000"/>
          <w:spacing w:val="-3"/>
          <w:sz w:val="24"/>
          <w:szCs w:val="24"/>
        </w:rPr>
        <w:t>напређивање рада школе</w:t>
      </w:r>
    </w:p>
    <w:p w:rsidR="002071C1" w:rsidRDefault="002071C1">
      <w:pPr>
        <w:pStyle w:val="ListParagraph"/>
        <w:widowControl w:val="0"/>
        <w:autoSpaceDE w:val="0"/>
        <w:autoSpaceDN w:val="0"/>
        <w:adjustRightInd w:val="0"/>
        <w:spacing w:line="240" w:lineRule="auto"/>
        <w:ind w:left="2280"/>
        <w:rPr>
          <w:rFonts w:ascii="Times New Roman" w:hAnsi="Times New Roman"/>
          <w:b/>
          <w:color w:val="000000"/>
          <w:spacing w:val="-3"/>
          <w:sz w:val="24"/>
          <w:szCs w:val="24"/>
        </w:rPr>
      </w:pPr>
    </w:p>
    <w:p w:rsidR="002071C1" w:rsidRDefault="00434530">
      <w:pPr>
        <w:widowControl w:val="0"/>
        <w:tabs>
          <w:tab w:val="left" w:pos="8780"/>
        </w:tabs>
        <w:autoSpaceDE w:val="0"/>
        <w:autoSpaceDN w:val="0"/>
        <w:adjustRightInd w:val="0"/>
        <w:ind w:right="859"/>
        <w:jc w:val="both"/>
        <w:rPr>
          <w:color w:val="000000"/>
          <w:spacing w:val="-3"/>
          <w:lang w:val="ru-RU"/>
        </w:rPr>
      </w:pPr>
      <w:r>
        <w:rPr>
          <w:color w:val="000000"/>
          <w:spacing w:val="-2"/>
          <w:lang w:val="ru-RU"/>
        </w:rPr>
        <w:t xml:space="preserve">1.1  Израда годишњих, оперативних планова и дневних припрема наставника је у складу са законом и њихови нови елемнти су саставни део планирања (исходи и компетенције)  који    ће омогућити  успешније  увођење ученика  у  технике учења и  самосталног </w:t>
      </w:r>
      <w:r>
        <w:rPr>
          <w:color w:val="000000"/>
          <w:spacing w:val="-3"/>
          <w:lang w:val="ru-RU"/>
        </w:rPr>
        <w:t>рада, саморегулисаног учења /сви наставници, трајно/</w:t>
      </w:r>
    </w:p>
    <w:p w:rsidR="002071C1" w:rsidRDefault="00434530">
      <w:pPr>
        <w:widowControl w:val="0"/>
        <w:tabs>
          <w:tab w:val="left" w:pos="8780"/>
        </w:tabs>
        <w:autoSpaceDE w:val="0"/>
        <w:autoSpaceDN w:val="0"/>
        <w:adjustRightInd w:val="0"/>
        <w:ind w:right="1529"/>
        <w:jc w:val="both"/>
        <w:rPr>
          <w:color w:val="000000"/>
          <w:spacing w:val="-2"/>
          <w:lang w:val="ru-RU"/>
        </w:rPr>
      </w:pPr>
      <w:r>
        <w:rPr>
          <w:color w:val="000000"/>
          <w:spacing w:val="-1"/>
          <w:lang w:val="ru-RU"/>
        </w:rPr>
        <w:t xml:space="preserve">1.2 Израда појединачних програма модернизације васпитно - образовног рада </w:t>
      </w:r>
      <w:r>
        <w:rPr>
          <w:color w:val="000000"/>
          <w:spacing w:val="-2"/>
          <w:lang w:val="ru-RU"/>
        </w:rPr>
        <w:t>/сви наставници/.</w:t>
      </w:r>
    </w:p>
    <w:p w:rsidR="002071C1" w:rsidRDefault="00434530">
      <w:pPr>
        <w:widowControl w:val="0"/>
        <w:tabs>
          <w:tab w:val="left" w:pos="7175"/>
          <w:tab w:val="left" w:pos="8780"/>
          <w:tab w:val="left" w:pos="9639"/>
        </w:tabs>
        <w:autoSpaceDE w:val="0"/>
        <w:autoSpaceDN w:val="0"/>
        <w:adjustRightInd w:val="0"/>
        <w:jc w:val="both"/>
        <w:rPr>
          <w:color w:val="000000"/>
          <w:spacing w:val="-4"/>
          <w:lang w:val="ru-RU"/>
        </w:rPr>
      </w:pPr>
      <w:r>
        <w:rPr>
          <w:color w:val="000000"/>
          <w:spacing w:val="-4"/>
          <w:lang w:val="ru-RU"/>
        </w:rPr>
        <w:t>1.3 Јачање  рада  стручних  актива  /сви  наставници,директор  и  руководиоци</w:t>
      </w:r>
    </w:p>
    <w:p w:rsidR="002071C1" w:rsidRDefault="00434530">
      <w:pPr>
        <w:widowControl w:val="0"/>
        <w:tabs>
          <w:tab w:val="left" w:pos="8780"/>
          <w:tab w:val="left" w:pos="9639"/>
        </w:tabs>
        <w:autoSpaceDE w:val="0"/>
        <w:autoSpaceDN w:val="0"/>
        <w:adjustRightInd w:val="0"/>
        <w:jc w:val="both"/>
        <w:rPr>
          <w:color w:val="000000"/>
          <w:spacing w:val="-4"/>
          <w:lang w:val="sr-Cyrl-CS"/>
        </w:rPr>
      </w:pPr>
      <w:r>
        <w:rPr>
          <w:color w:val="000000"/>
          <w:spacing w:val="-4"/>
          <w:lang w:val="ru-RU"/>
        </w:rPr>
        <w:t>трајно</w:t>
      </w:r>
    </w:p>
    <w:p w:rsidR="002071C1" w:rsidRDefault="00434530">
      <w:pPr>
        <w:widowControl w:val="0"/>
        <w:tabs>
          <w:tab w:val="left" w:pos="8780"/>
        </w:tabs>
        <w:autoSpaceDE w:val="0"/>
        <w:autoSpaceDN w:val="0"/>
        <w:adjustRightInd w:val="0"/>
        <w:ind w:right="969"/>
        <w:jc w:val="both"/>
        <w:rPr>
          <w:color w:val="000000"/>
          <w:lang w:val="sr-Cyrl-CS"/>
        </w:rPr>
      </w:pPr>
      <w:r>
        <w:rPr>
          <w:color w:val="000000"/>
          <w:lang w:val="ru-RU"/>
        </w:rPr>
        <w:t>1.4 Анализирање    опремљености    наставним    средствима,    набавка    нових.</w:t>
      </w:r>
    </w:p>
    <w:p w:rsidR="002071C1" w:rsidRDefault="00434530">
      <w:pPr>
        <w:widowControl w:val="0"/>
        <w:tabs>
          <w:tab w:val="left" w:pos="8780"/>
        </w:tabs>
        <w:autoSpaceDE w:val="0"/>
        <w:autoSpaceDN w:val="0"/>
        <w:adjustRightInd w:val="0"/>
        <w:jc w:val="both"/>
        <w:rPr>
          <w:color w:val="000000"/>
          <w:spacing w:val="-2"/>
          <w:lang w:val="ru-RU"/>
        </w:rPr>
      </w:pPr>
      <w:r>
        <w:rPr>
          <w:color w:val="000000"/>
          <w:spacing w:val="-2"/>
          <w:lang w:val="ru-RU"/>
        </w:rPr>
        <w:t>1.5 Изграђивање система мотивације   ученика, али и наставника, директор</w:t>
      </w:r>
    </w:p>
    <w:p w:rsidR="002071C1" w:rsidRDefault="00434530">
      <w:pPr>
        <w:widowControl w:val="0"/>
        <w:tabs>
          <w:tab w:val="left" w:pos="8780"/>
        </w:tabs>
        <w:autoSpaceDE w:val="0"/>
        <w:autoSpaceDN w:val="0"/>
        <w:adjustRightInd w:val="0"/>
        <w:ind w:right="847"/>
        <w:jc w:val="both"/>
        <w:rPr>
          <w:color w:val="000000"/>
          <w:spacing w:val="-3"/>
          <w:lang w:val="ru-RU"/>
        </w:rPr>
      </w:pPr>
      <w:r>
        <w:rPr>
          <w:color w:val="000000"/>
          <w:lang w:val="ru-RU"/>
        </w:rPr>
        <w:t xml:space="preserve">1.6 Анализа свих иновационих елемената који су присутни у раду појединих </w:t>
      </w:r>
      <w:r>
        <w:rPr>
          <w:color w:val="000000"/>
          <w:spacing w:val="-3"/>
          <w:lang w:val="ru-RU"/>
        </w:rPr>
        <w:t>наставника  или група наставника ради афирмисања, ширења и уткивања у праксу свих чланова колектива наставника и стручних сарадника /Активи и НВ</w:t>
      </w:r>
    </w:p>
    <w:p w:rsidR="002071C1" w:rsidRDefault="00434530">
      <w:pPr>
        <w:widowControl w:val="0"/>
        <w:tabs>
          <w:tab w:val="left" w:pos="8780"/>
        </w:tabs>
        <w:autoSpaceDE w:val="0"/>
        <w:autoSpaceDN w:val="0"/>
        <w:adjustRightInd w:val="0"/>
        <w:jc w:val="both"/>
        <w:rPr>
          <w:color w:val="000000"/>
          <w:spacing w:val="-3"/>
          <w:lang w:val="ru-RU"/>
        </w:rPr>
      </w:pPr>
      <w:r>
        <w:rPr>
          <w:color w:val="000000"/>
          <w:spacing w:val="-3"/>
          <w:lang w:val="ru-RU"/>
        </w:rPr>
        <w:t>1.</w:t>
      </w:r>
      <w:r>
        <w:rPr>
          <w:color w:val="000000"/>
          <w:spacing w:val="-3"/>
          <w:lang w:val="sr-Latn-RS"/>
        </w:rPr>
        <w:t>7</w:t>
      </w:r>
      <w:r>
        <w:rPr>
          <w:color w:val="000000"/>
          <w:spacing w:val="-3"/>
          <w:lang w:val="ru-RU"/>
        </w:rPr>
        <w:t xml:space="preserve"> Реализација   Развојног плана школе</w:t>
      </w:r>
    </w:p>
    <w:p w:rsidR="002071C1" w:rsidRDefault="00434530">
      <w:pPr>
        <w:widowControl w:val="0"/>
        <w:tabs>
          <w:tab w:val="left" w:pos="8780"/>
        </w:tabs>
        <w:autoSpaceDE w:val="0"/>
        <w:autoSpaceDN w:val="0"/>
        <w:adjustRightInd w:val="0"/>
        <w:jc w:val="both"/>
        <w:rPr>
          <w:color w:val="000000"/>
          <w:spacing w:val="-2"/>
          <w:lang w:val="sr-Latn-RS"/>
        </w:rPr>
      </w:pPr>
      <w:r>
        <w:rPr>
          <w:color w:val="000000"/>
          <w:spacing w:val="-2"/>
          <w:lang w:val="ru-RU"/>
        </w:rPr>
        <w:t>1.</w:t>
      </w:r>
      <w:r>
        <w:rPr>
          <w:color w:val="000000"/>
          <w:spacing w:val="-2"/>
          <w:lang w:val="sr-Latn-RS"/>
        </w:rPr>
        <w:t xml:space="preserve">8 </w:t>
      </w:r>
      <w:r>
        <w:rPr>
          <w:color w:val="000000"/>
          <w:spacing w:val="-2"/>
          <w:lang w:val="ru-RU"/>
        </w:rPr>
        <w:t>Реализовање активности за вредновање рада школе</w:t>
      </w:r>
      <w:r>
        <w:rPr>
          <w:color w:val="000000"/>
          <w:spacing w:val="-2"/>
          <w:lang w:val="sr-Cyrl-RS"/>
        </w:rPr>
        <w:t xml:space="preserve"> –</w:t>
      </w:r>
      <w:r>
        <w:rPr>
          <w:color w:val="000000"/>
          <w:spacing w:val="-2"/>
          <w:lang w:val="sr-Latn-RS"/>
        </w:rPr>
        <w:t xml:space="preserve"> </w:t>
      </w:r>
    </w:p>
    <w:p w:rsidR="002071C1" w:rsidRDefault="00434530">
      <w:pPr>
        <w:widowControl w:val="0"/>
        <w:tabs>
          <w:tab w:val="left" w:pos="8780"/>
        </w:tabs>
        <w:autoSpaceDE w:val="0"/>
        <w:autoSpaceDN w:val="0"/>
        <w:adjustRightInd w:val="0"/>
        <w:jc w:val="both"/>
        <w:rPr>
          <w:color w:val="000000"/>
          <w:spacing w:val="-2"/>
          <w:lang w:val="sr-Cyrl-RS"/>
        </w:rPr>
      </w:pPr>
      <w:r>
        <w:rPr>
          <w:color w:val="000000"/>
          <w:spacing w:val="-2"/>
          <w:lang w:val="sr-Cyrl-RS"/>
        </w:rPr>
        <w:t>1.</w:t>
      </w:r>
      <w:r>
        <w:rPr>
          <w:color w:val="000000"/>
          <w:spacing w:val="-2"/>
          <w:lang w:val="sr-Latn-RS"/>
        </w:rPr>
        <w:t>9</w:t>
      </w:r>
      <w:r>
        <w:rPr>
          <w:color w:val="000000"/>
          <w:spacing w:val="-2"/>
          <w:lang w:val="sr-Cyrl-RS"/>
        </w:rPr>
        <w:t xml:space="preserve"> Наставак Пројекта ПО</w:t>
      </w:r>
    </w:p>
    <w:p w:rsidR="002071C1" w:rsidRDefault="002071C1">
      <w:pPr>
        <w:widowControl w:val="0"/>
        <w:tabs>
          <w:tab w:val="left" w:pos="8780"/>
        </w:tabs>
        <w:autoSpaceDE w:val="0"/>
        <w:autoSpaceDN w:val="0"/>
        <w:adjustRightInd w:val="0"/>
        <w:jc w:val="both"/>
        <w:rPr>
          <w:color w:val="000000"/>
          <w:spacing w:val="-2"/>
          <w:lang w:val="sr-Cyrl-CS"/>
        </w:rPr>
      </w:pPr>
    </w:p>
    <w:p w:rsidR="002071C1" w:rsidRDefault="00434530">
      <w:pPr>
        <w:widowControl w:val="0"/>
        <w:autoSpaceDE w:val="0"/>
        <w:autoSpaceDN w:val="0"/>
        <w:adjustRightInd w:val="0"/>
        <w:spacing w:before="41"/>
        <w:ind w:left="720" w:firstLine="720"/>
        <w:jc w:val="both"/>
        <w:rPr>
          <w:b/>
          <w:color w:val="000000"/>
          <w:spacing w:val="-3"/>
          <w:lang w:val="ru-RU"/>
        </w:rPr>
      </w:pPr>
      <w:r>
        <w:rPr>
          <w:b/>
          <w:color w:val="000000"/>
          <w:spacing w:val="-3"/>
          <w:lang w:val="ru-RU"/>
        </w:rPr>
        <w:t>14.2  Унапређивање васпитног рада</w:t>
      </w:r>
    </w:p>
    <w:p w:rsidR="002071C1" w:rsidRDefault="00434530">
      <w:pPr>
        <w:widowControl w:val="0"/>
        <w:autoSpaceDE w:val="0"/>
        <w:autoSpaceDN w:val="0"/>
        <w:adjustRightInd w:val="0"/>
        <w:spacing w:before="24"/>
        <w:rPr>
          <w:color w:val="000000"/>
          <w:spacing w:val="-1"/>
          <w:lang w:val="ru-RU"/>
        </w:rPr>
      </w:pPr>
      <w:r>
        <w:rPr>
          <w:color w:val="000000"/>
          <w:spacing w:val="-1"/>
          <w:lang w:val="ru-RU"/>
        </w:rPr>
        <w:t>2.1. Усмеравање живота и рада ученика и, поштовање правила понашања у школи</w:t>
      </w:r>
    </w:p>
    <w:p w:rsidR="002071C1" w:rsidRDefault="00434530">
      <w:pPr>
        <w:widowControl w:val="0"/>
        <w:autoSpaceDE w:val="0"/>
        <w:autoSpaceDN w:val="0"/>
        <w:adjustRightInd w:val="0"/>
        <w:spacing w:before="20"/>
        <w:ind w:right="982"/>
        <w:jc w:val="both"/>
        <w:rPr>
          <w:color w:val="000000"/>
          <w:spacing w:val="-1"/>
          <w:lang w:val="ru-RU"/>
        </w:rPr>
      </w:pPr>
      <w:r>
        <w:rPr>
          <w:color w:val="000000"/>
          <w:spacing w:val="-1"/>
          <w:lang w:val="ru-RU"/>
        </w:rPr>
        <w:t>2.2. Организовање ученика и омогућавање њиховог утицаја на живот и рад у школи преко ученичких организација и заједница</w:t>
      </w:r>
    </w:p>
    <w:p w:rsidR="002071C1" w:rsidRDefault="00434530">
      <w:pPr>
        <w:widowControl w:val="0"/>
        <w:tabs>
          <w:tab w:val="left" w:pos="8647"/>
        </w:tabs>
        <w:autoSpaceDE w:val="0"/>
        <w:autoSpaceDN w:val="0"/>
        <w:adjustRightInd w:val="0"/>
        <w:spacing w:before="4"/>
        <w:ind w:right="971"/>
        <w:jc w:val="both"/>
        <w:rPr>
          <w:color w:val="000000"/>
          <w:lang w:val="ru-RU"/>
        </w:rPr>
      </w:pPr>
      <w:r>
        <w:rPr>
          <w:color w:val="000000"/>
        </w:rPr>
        <w:t xml:space="preserve"> </w:t>
      </w:r>
      <w:r>
        <w:rPr>
          <w:color w:val="000000"/>
          <w:lang w:val="ru-RU"/>
        </w:rPr>
        <w:t>2.3. Код ученика изградити схватање да је живот у колективу неопходност и да при том сваки појединац мора да се придржава устаљених норми и правила понашања</w:t>
      </w:r>
    </w:p>
    <w:p w:rsidR="002071C1" w:rsidRDefault="00434530">
      <w:pPr>
        <w:widowControl w:val="0"/>
        <w:tabs>
          <w:tab w:val="left" w:pos="8647"/>
        </w:tabs>
        <w:autoSpaceDE w:val="0"/>
        <w:autoSpaceDN w:val="0"/>
        <w:adjustRightInd w:val="0"/>
        <w:spacing w:before="14"/>
        <w:jc w:val="both"/>
        <w:rPr>
          <w:color w:val="000000"/>
          <w:spacing w:val="-2"/>
          <w:lang w:val="ru-RU"/>
        </w:rPr>
      </w:pPr>
      <w:r>
        <w:rPr>
          <w:color w:val="000000"/>
          <w:spacing w:val="-2"/>
          <w:lang w:val="ru-RU"/>
        </w:rPr>
        <w:t>2.4. Јачање и садржајно обогаћивање рада одељењског старешине</w:t>
      </w:r>
    </w:p>
    <w:p w:rsidR="002071C1" w:rsidRDefault="00434530">
      <w:pPr>
        <w:widowControl w:val="0"/>
        <w:tabs>
          <w:tab w:val="left" w:pos="8647"/>
        </w:tabs>
        <w:autoSpaceDE w:val="0"/>
        <w:autoSpaceDN w:val="0"/>
        <w:adjustRightInd w:val="0"/>
        <w:jc w:val="both"/>
        <w:rPr>
          <w:color w:val="000000"/>
          <w:spacing w:val="-2"/>
          <w:lang w:val="ru-RU"/>
        </w:rPr>
      </w:pPr>
      <w:r>
        <w:rPr>
          <w:color w:val="000000"/>
          <w:spacing w:val="-2"/>
          <w:lang w:val="ru-RU"/>
        </w:rPr>
        <w:t>2.5. Развијање позитивних моралних особина</w:t>
      </w:r>
    </w:p>
    <w:p w:rsidR="002071C1" w:rsidRDefault="00434530">
      <w:pPr>
        <w:widowControl w:val="0"/>
        <w:tabs>
          <w:tab w:val="left" w:pos="8647"/>
        </w:tabs>
        <w:autoSpaceDE w:val="0"/>
        <w:autoSpaceDN w:val="0"/>
        <w:adjustRightInd w:val="0"/>
        <w:spacing w:before="17"/>
        <w:jc w:val="both"/>
        <w:rPr>
          <w:color w:val="000000"/>
          <w:spacing w:val="-2"/>
          <w:lang w:val="ru-RU"/>
        </w:rPr>
      </w:pPr>
      <w:r>
        <w:rPr>
          <w:color w:val="000000"/>
          <w:spacing w:val="-2"/>
          <w:lang w:val="ru-RU"/>
        </w:rPr>
        <w:t>2.6. Развијање свести о друштвеној имовини и обавези сваког појединца да је   чува.</w:t>
      </w:r>
    </w:p>
    <w:p w:rsidR="002071C1" w:rsidRDefault="00434530">
      <w:pPr>
        <w:widowControl w:val="0"/>
        <w:tabs>
          <w:tab w:val="left" w:pos="8647"/>
        </w:tabs>
        <w:autoSpaceDE w:val="0"/>
        <w:autoSpaceDN w:val="0"/>
        <w:adjustRightInd w:val="0"/>
        <w:spacing w:before="20"/>
        <w:ind w:right="982"/>
        <w:jc w:val="both"/>
        <w:rPr>
          <w:color w:val="000000"/>
          <w:lang w:val="ru-RU"/>
        </w:rPr>
      </w:pPr>
      <w:r>
        <w:rPr>
          <w:color w:val="000000"/>
          <w:lang w:val="ru-RU"/>
        </w:rPr>
        <w:lastRenderedPageBreak/>
        <w:t>2.7. Пратити остваривање идејности наставе и њеног васпитног деловања, односно обједињавање васпитне и образовне компоненте</w:t>
      </w:r>
    </w:p>
    <w:p w:rsidR="002071C1" w:rsidRDefault="00434530">
      <w:pPr>
        <w:widowControl w:val="0"/>
        <w:tabs>
          <w:tab w:val="left" w:pos="8647"/>
        </w:tabs>
        <w:autoSpaceDE w:val="0"/>
        <w:autoSpaceDN w:val="0"/>
        <w:adjustRightInd w:val="0"/>
        <w:spacing w:before="17"/>
        <w:jc w:val="both"/>
        <w:rPr>
          <w:color w:val="000000"/>
          <w:spacing w:val="-2"/>
          <w:lang w:val="sr-Cyrl-CS"/>
        </w:rPr>
      </w:pPr>
      <w:r>
        <w:rPr>
          <w:color w:val="000000"/>
          <w:spacing w:val="-2"/>
          <w:lang w:val="ru-RU"/>
        </w:rPr>
        <w:t>2.8. Чврсто повезивати школу и друштвену средину</w:t>
      </w:r>
    </w:p>
    <w:p w:rsidR="002071C1" w:rsidRDefault="00434530">
      <w:pPr>
        <w:widowControl w:val="0"/>
        <w:tabs>
          <w:tab w:val="left" w:pos="8647"/>
        </w:tabs>
        <w:autoSpaceDE w:val="0"/>
        <w:autoSpaceDN w:val="0"/>
        <w:adjustRightInd w:val="0"/>
        <w:spacing w:before="16"/>
        <w:jc w:val="both"/>
        <w:rPr>
          <w:color w:val="000000"/>
          <w:spacing w:val="-5"/>
          <w:lang w:val="sr-Cyrl-CS"/>
        </w:rPr>
      </w:pPr>
      <w:r>
        <w:rPr>
          <w:color w:val="000000"/>
          <w:spacing w:val="-5"/>
          <w:lang w:val="ru-RU"/>
        </w:rPr>
        <w:t>2.9.   Кроз радионице   радити на:</w:t>
      </w:r>
    </w:p>
    <w:p w:rsidR="002071C1" w:rsidRDefault="00434530">
      <w:pPr>
        <w:widowControl w:val="0"/>
        <w:tabs>
          <w:tab w:val="left" w:pos="3800"/>
          <w:tab w:val="left" w:pos="8647"/>
        </w:tabs>
        <w:autoSpaceDE w:val="0"/>
        <w:autoSpaceDN w:val="0"/>
        <w:adjustRightInd w:val="0"/>
        <w:spacing w:before="18"/>
        <w:jc w:val="both"/>
        <w:rPr>
          <w:color w:val="000000"/>
          <w:spacing w:val="-2"/>
          <w:lang w:val="ru-RU"/>
        </w:rPr>
      </w:pPr>
      <w:r>
        <w:rPr>
          <w:color w:val="000000"/>
          <w:spacing w:val="-2"/>
          <w:lang w:val="ru-RU"/>
        </w:rPr>
        <w:t>-Подстицању социјалног и емотивног развоја деце;</w:t>
      </w:r>
    </w:p>
    <w:p w:rsidR="002071C1" w:rsidRDefault="00434530">
      <w:pPr>
        <w:widowControl w:val="0"/>
        <w:tabs>
          <w:tab w:val="left" w:pos="3800"/>
          <w:tab w:val="left" w:pos="8647"/>
        </w:tabs>
        <w:autoSpaceDE w:val="0"/>
        <w:autoSpaceDN w:val="0"/>
        <w:adjustRightInd w:val="0"/>
        <w:spacing w:before="10"/>
        <w:jc w:val="both"/>
        <w:rPr>
          <w:color w:val="000000"/>
          <w:spacing w:val="-2"/>
          <w:lang w:val="ru-RU"/>
        </w:rPr>
      </w:pPr>
      <w:r>
        <w:rPr>
          <w:color w:val="000000"/>
          <w:spacing w:val="-2"/>
          <w:lang w:val="ru-RU"/>
        </w:rPr>
        <w:t>-Формирању позитивних ставова ученика према школи и наставницима;</w:t>
      </w:r>
    </w:p>
    <w:p w:rsidR="002071C1" w:rsidRDefault="00434530">
      <w:pPr>
        <w:widowControl w:val="0"/>
        <w:tabs>
          <w:tab w:val="left" w:pos="3800"/>
          <w:tab w:val="left" w:pos="8647"/>
        </w:tabs>
        <w:autoSpaceDE w:val="0"/>
        <w:autoSpaceDN w:val="0"/>
        <w:adjustRightInd w:val="0"/>
        <w:spacing w:before="10"/>
        <w:jc w:val="both"/>
        <w:rPr>
          <w:color w:val="000000"/>
          <w:spacing w:val="-2"/>
          <w:lang w:val="ru-RU"/>
        </w:rPr>
      </w:pPr>
      <w:r>
        <w:rPr>
          <w:color w:val="000000"/>
          <w:spacing w:val="-2"/>
          <w:lang w:val="ru-RU"/>
        </w:rPr>
        <w:t>-Јачању веза између породице и школе;</w:t>
      </w:r>
    </w:p>
    <w:p w:rsidR="002071C1" w:rsidRDefault="00434530">
      <w:pPr>
        <w:widowControl w:val="0"/>
        <w:tabs>
          <w:tab w:val="left" w:pos="3800"/>
          <w:tab w:val="left" w:pos="8647"/>
        </w:tabs>
        <w:autoSpaceDE w:val="0"/>
        <w:autoSpaceDN w:val="0"/>
        <w:adjustRightInd w:val="0"/>
        <w:spacing w:before="11"/>
        <w:jc w:val="both"/>
        <w:rPr>
          <w:color w:val="000000"/>
          <w:spacing w:val="-1"/>
          <w:lang w:val="ru-RU"/>
        </w:rPr>
      </w:pPr>
      <w:r>
        <w:rPr>
          <w:color w:val="000000"/>
          <w:spacing w:val="-2"/>
          <w:lang w:val="ru-RU"/>
        </w:rPr>
        <w:t>-</w:t>
      </w:r>
      <w:r>
        <w:rPr>
          <w:color w:val="000000"/>
          <w:spacing w:val="-1"/>
          <w:lang w:val="ru-RU"/>
        </w:rPr>
        <w:t>Формирању ставова ученика према опште развојним темама- љубав, осећања,</w:t>
      </w:r>
    </w:p>
    <w:p w:rsidR="002071C1" w:rsidRDefault="00434530">
      <w:pPr>
        <w:widowControl w:val="0"/>
        <w:tabs>
          <w:tab w:val="left" w:pos="8647"/>
        </w:tabs>
        <w:autoSpaceDE w:val="0"/>
        <w:autoSpaceDN w:val="0"/>
        <w:adjustRightInd w:val="0"/>
        <w:spacing w:before="1"/>
        <w:jc w:val="both"/>
        <w:rPr>
          <w:color w:val="000000"/>
          <w:spacing w:val="-1"/>
          <w:lang w:val="ru-RU"/>
        </w:rPr>
      </w:pPr>
      <w:r>
        <w:rPr>
          <w:color w:val="000000"/>
          <w:spacing w:val="-1"/>
          <w:lang w:val="ru-RU"/>
        </w:rPr>
        <w:t>сексуалност, лични идентитет, идентитет групе, систем вредности, пријатељство</w:t>
      </w:r>
      <w:r>
        <w:rPr>
          <w:color w:val="000000"/>
          <w:spacing w:val="-2"/>
          <w:lang w:val="ru-RU"/>
        </w:rPr>
        <w:t xml:space="preserve">       </w:t>
      </w:r>
    </w:p>
    <w:p w:rsidR="002071C1" w:rsidRDefault="00434530">
      <w:pPr>
        <w:widowControl w:val="0"/>
        <w:tabs>
          <w:tab w:val="left" w:pos="8647"/>
        </w:tabs>
        <w:autoSpaceDE w:val="0"/>
        <w:autoSpaceDN w:val="0"/>
        <w:adjustRightInd w:val="0"/>
        <w:spacing w:before="18"/>
        <w:jc w:val="both"/>
        <w:rPr>
          <w:color w:val="000000"/>
          <w:spacing w:val="-2"/>
          <w:lang w:val="ru-RU"/>
        </w:rPr>
      </w:pPr>
      <w:r>
        <w:rPr>
          <w:color w:val="000000"/>
          <w:spacing w:val="-2"/>
          <w:lang w:val="ru-RU"/>
        </w:rPr>
        <w:t>2.10. Праћење рада   ученичких организација у циљу унапређивања њиховог рада</w:t>
      </w:r>
    </w:p>
    <w:p w:rsidR="002071C1" w:rsidRDefault="00434530">
      <w:pPr>
        <w:widowControl w:val="0"/>
        <w:tabs>
          <w:tab w:val="left" w:pos="8647"/>
        </w:tabs>
        <w:autoSpaceDE w:val="0"/>
        <w:autoSpaceDN w:val="0"/>
        <w:adjustRightInd w:val="0"/>
        <w:spacing w:before="12"/>
        <w:ind w:right="972"/>
        <w:jc w:val="both"/>
        <w:rPr>
          <w:color w:val="000000"/>
          <w:lang w:val="sr-Cyrl-CS"/>
        </w:rPr>
      </w:pPr>
      <w:r>
        <w:rPr>
          <w:color w:val="000000"/>
          <w:lang w:val="ru-RU"/>
        </w:rPr>
        <w:t xml:space="preserve">2.11. </w:t>
      </w:r>
      <w:r>
        <w:rPr>
          <w:color w:val="000000"/>
          <w:spacing w:val="-2"/>
          <w:lang w:val="sr-Cyrl-RS"/>
        </w:rPr>
        <w:t>Школа негује инклузивну праксу и културу кроз перманентни рад са децом која имају додатне образовне потребе.</w:t>
      </w:r>
    </w:p>
    <w:p w:rsidR="002071C1" w:rsidRDefault="002071C1">
      <w:pPr>
        <w:widowControl w:val="0"/>
        <w:autoSpaceDE w:val="0"/>
        <w:autoSpaceDN w:val="0"/>
        <w:adjustRightInd w:val="0"/>
        <w:spacing w:before="9"/>
        <w:ind w:right="840"/>
        <w:jc w:val="both"/>
        <w:rPr>
          <w:color w:val="000000"/>
          <w:spacing w:val="-2"/>
          <w:lang w:val="sr-Cyrl-RS"/>
        </w:rPr>
      </w:pPr>
    </w:p>
    <w:p w:rsidR="002071C1" w:rsidRDefault="00434530">
      <w:pPr>
        <w:widowControl w:val="0"/>
        <w:autoSpaceDE w:val="0"/>
        <w:autoSpaceDN w:val="0"/>
        <w:adjustRightInd w:val="0"/>
        <w:spacing w:before="41" w:line="253" w:lineRule="exact"/>
        <w:jc w:val="center"/>
        <w:rPr>
          <w:color w:val="000000" w:themeColor="text1"/>
          <w:spacing w:val="-3"/>
          <w:lang w:val="sr-Cyrl-CS"/>
        </w:rPr>
      </w:pPr>
      <w:r>
        <w:rPr>
          <w:color w:val="000000" w:themeColor="text1"/>
          <w:spacing w:val="-3"/>
          <w:lang w:val="sr-Cyrl-CS"/>
        </w:rPr>
        <w:t>14.3. ПЛАН СТРУЧНОГ УСАВРШАВАЊА И НАПРЕДОВАЊА НАСТАВНИКА И СТРУЧНИХ САРАДНИКА ЗА Ш.Г. 202</w:t>
      </w:r>
      <w:r w:rsidR="006E3582">
        <w:rPr>
          <w:color w:val="000000" w:themeColor="text1"/>
          <w:spacing w:val="-3"/>
          <w:lang w:val="sr-Cyrl-RS"/>
        </w:rPr>
        <w:t>4</w:t>
      </w:r>
      <w:r>
        <w:rPr>
          <w:color w:val="000000" w:themeColor="text1"/>
          <w:spacing w:val="-3"/>
          <w:lang w:val="sr-Cyrl-CS"/>
        </w:rPr>
        <w:t>/2</w:t>
      </w:r>
      <w:r w:rsidR="006E3582">
        <w:rPr>
          <w:color w:val="000000" w:themeColor="text1"/>
          <w:spacing w:val="-3"/>
          <w:lang w:val="sr-Cyrl-RS"/>
        </w:rPr>
        <w:t>5</w:t>
      </w:r>
      <w:r>
        <w:rPr>
          <w:color w:val="000000" w:themeColor="text1"/>
          <w:spacing w:val="-3"/>
          <w:lang w:val="sr-Cyrl-CS"/>
        </w:rPr>
        <w:t>.</w:t>
      </w:r>
    </w:p>
    <w:p w:rsidR="002071C1" w:rsidRDefault="002071C1">
      <w:pPr>
        <w:widowControl w:val="0"/>
        <w:autoSpaceDE w:val="0"/>
        <w:autoSpaceDN w:val="0"/>
        <w:adjustRightInd w:val="0"/>
        <w:spacing w:before="41" w:line="253" w:lineRule="exact"/>
        <w:ind w:left="420"/>
        <w:jc w:val="center"/>
        <w:rPr>
          <w:color w:val="FF0000"/>
          <w:spacing w:val="-3"/>
          <w:lang w:val="sr-Cyrl-CS"/>
        </w:rPr>
      </w:pPr>
    </w:p>
    <w:p w:rsidR="002071C1" w:rsidRDefault="00434530">
      <w:pPr>
        <w:widowControl w:val="0"/>
        <w:autoSpaceDE w:val="0"/>
        <w:autoSpaceDN w:val="0"/>
        <w:adjustRightInd w:val="0"/>
        <w:spacing w:before="41" w:line="253" w:lineRule="exact"/>
        <w:ind w:left="420"/>
        <w:jc w:val="center"/>
        <w:rPr>
          <w:spacing w:val="-3"/>
          <w:lang w:val="sr-Cyrl-CS"/>
        </w:rPr>
      </w:pPr>
      <w:r>
        <w:rPr>
          <w:spacing w:val="-3"/>
          <w:lang w:val="sr-Cyrl-CS"/>
        </w:rPr>
        <w:t xml:space="preserve">14.3.1 Стручно усавршавање наставника </w:t>
      </w:r>
    </w:p>
    <w:p w:rsidR="002071C1" w:rsidRDefault="002071C1">
      <w:pPr>
        <w:widowControl w:val="0"/>
        <w:autoSpaceDE w:val="0"/>
        <w:autoSpaceDN w:val="0"/>
        <w:adjustRightInd w:val="0"/>
        <w:spacing w:before="41" w:line="253" w:lineRule="exact"/>
        <w:ind w:left="420"/>
        <w:jc w:val="center"/>
        <w:rPr>
          <w:spacing w:val="-3"/>
          <w:lang w:val="sr-Cyrl-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064"/>
        <w:gridCol w:w="1984"/>
        <w:gridCol w:w="2019"/>
      </w:tblGrid>
      <w:tr w:rsidR="002071C1">
        <w:trPr>
          <w:trHeight w:val="341"/>
        </w:trPr>
        <w:tc>
          <w:tcPr>
            <w:tcW w:w="714" w:type="dxa"/>
            <w:shd w:val="clear" w:color="auto" w:fill="E6E6E6"/>
            <w:vAlign w:val="center"/>
          </w:tcPr>
          <w:p w:rsidR="002071C1" w:rsidRDefault="00434530">
            <w:pPr>
              <w:ind w:right="-108"/>
              <w:jc w:val="center"/>
              <w:rPr>
                <w:sz w:val="20"/>
                <w:szCs w:val="20"/>
                <w:lang w:val="sr-Cyrl-CS"/>
              </w:rPr>
            </w:pPr>
            <w:r>
              <w:rPr>
                <w:sz w:val="20"/>
                <w:szCs w:val="20"/>
                <w:lang w:val="sr-Cyrl-CS"/>
              </w:rPr>
              <w:t>Редни</w:t>
            </w:r>
          </w:p>
          <w:p w:rsidR="002071C1" w:rsidRDefault="00434530">
            <w:pPr>
              <w:ind w:right="-108"/>
              <w:jc w:val="center"/>
              <w:rPr>
                <w:sz w:val="20"/>
                <w:szCs w:val="20"/>
                <w:lang w:val="sr-Cyrl-CS"/>
              </w:rPr>
            </w:pPr>
            <w:r>
              <w:rPr>
                <w:sz w:val="20"/>
                <w:szCs w:val="20"/>
                <w:lang w:val="sr-Cyrl-CS"/>
              </w:rPr>
              <w:t>број</w:t>
            </w:r>
          </w:p>
        </w:tc>
        <w:tc>
          <w:tcPr>
            <w:tcW w:w="5064" w:type="dxa"/>
            <w:shd w:val="clear" w:color="auto" w:fill="E6E6E6"/>
            <w:vAlign w:val="center"/>
          </w:tcPr>
          <w:p w:rsidR="002071C1" w:rsidRDefault="00434530">
            <w:pPr>
              <w:jc w:val="center"/>
              <w:rPr>
                <w:sz w:val="20"/>
                <w:szCs w:val="20"/>
                <w:lang w:val="sr-Cyrl-CS"/>
              </w:rPr>
            </w:pPr>
            <w:r>
              <w:rPr>
                <w:sz w:val="20"/>
                <w:szCs w:val="20"/>
                <w:lang w:val="sr-Cyrl-CS"/>
              </w:rPr>
              <w:t>Садржај</w:t>
            </w:r>
          </w:p>
        </w:tc>
        <w:tc>
          <w:tcPr>
            <w:tcW w:w="1984" w:type="dxa"/>
            <w:shd w:val="clear" w:color="auto" w:fill="E6E6E6"/>
            <w:vAlign w:val="center"/>
          </w:tcPr>
          <w:p w:rsidR="002071C1" w:rsidRDefault="00434530">
            <w:pPr>
              <w:jc w:val="center"/>
              <w:rPr>
                <w:sz w:val="20"/>
                <w:szCs w:val="20"/>
                <w:lang w:val="sr-Cyrl-CS"/>
              </w:rPr>
            </w:pPr>
            <w:r>
              <w:rPr>
                <w:sz w:val="20"/>
                <w:szCs w:val="20"/>
                <w:lang w:val="sr-Cyrl-CS"/>
              </w:rPr>
              <w:t>Носиоци активности</w:t>
            </w:r>
          </w:p>
        </w:tc>
        <w:tc>
          <w:tcPr>
            <w:tcW w:w="2019" w:type="dxa"/>
            <w:shd w:val="clear" w:color="auto" w:fill="E6E6E6"/>
            <w:vAlign w:val="center"/>
          </w:tcPr>
          <w:p w:rsidR="002071C1" w:rsidRDefault="00434530">
            <w:pPr>
              <w:jc w:val="center"/>
              <w:rPr>
                <w:sz w:val="20"/>
                <w:szCs w:val="20"/>
                <w:lang w:val="sr-Cyrl-CS"/>
              </w:rPr>
            </w:pPr>
            <w:r>
              <w:rPr>
                <w:sz w:val="20"/>
                <w:szCs w:val="20"/>
                <w:lang w:val="sr-Cyrl-CS"/>
              </w:rPr>
              <w:t>Време</w:t>
            </w:r>
          </w:p>
        </w:tc>
      </w:tr>
      <w:tr w:rsidR="002071C1">
        <w:trPr>
          <w:trHeight w:val="513"/>
        </w:trPr>
        <w:tc>
          <w:tcPr>
            <w:tcW w:w="714" w:type="dxa"/>
            <w:vAlign w:val="center"/>
          </w:tcPr>
          <w:p w:rsidR="002071C1" w:rsidRDefault="00434530">
            <w:pPr>
              <w:jc w:val="center"/>
              <w:rPr>
                <w:sz w:val="22"/>
                <w:szCs w:val="22"/>
                <w:lang w:val="sr-Cyrl-CS"/>
              </w:rPr>
            </w:pPr>
            <w:r>
              <w:rPr>
                <w:sz w:val="22"/>
                <w:szCs w:val="22"/>
                <w:lang w:val="sr-Cyrl-CS"/>
              </w:rPr>
              <w:t>1</w:t>
            </w:r>
          </w:p>
        </w:tc>
        <w:tc>
          <w:tcPr>
            <w:tcW w:w="5064" w:type="dxa"/>
            <w:vAlign w:val="center"/>
          </w:tcPr>
          <w:p w:rsidR="002071C1" w:rsidRDefault="00434530">
            <w:pPr>
              <w:jc w:val="center"/>
              <w:rPr>
                <w:sz w:val="22"/>
                <w:szCs w:val="22"/>
                <w:lang w:val="sr-Cyrl-CS"/>
              </w:rPr>
            </w:pPr>
            <w:r>
              <w:rPr>
                <w:sz w:val="22"/>
                <w:szCs w:val="22"/>
                <w:lang w:val="sr-Cyrl-CS"/>
              </w:rPr>
              <w:t>Набавка приручника, дидактичког материјала и уџбеника за наставнике</w:t>
            </w:r>
          </w:p>
        </w:tc>
        <w:tc>
          <w:tcPr>
            <w:tcW w:w="1984" w:type="dxa"/>
            <w:vAlign w:val="center"/>
          </w:tcPr>
          <w:p w:rsidR="002071C1" w:rsidRDefault="00434530">
            <w:pPr>
              <w:jc w:val="center"/>
              <w:rPr>
                <w:sz w:val="20"/>
                <w:szCs w:val="20"/>
                <w:lang w:val="sr-Cyrl-CS"/>
              </w:rPr>
            </w:pPr>
            <w:r>
              <w:rPr>
                <w:sz w:val="20"/>
                <w:szCs w:val="20"/>
                <w:lang w:val="sr-Cyrl-CS"/>
              </w:rPr>
              <w:t>Директор; Школски одбор</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r w:rsidR="002071C1">
        <w:trPr>
          <w:trHeight w:val="301"/>
        </w:trPr>
        <w:tc>
          <w:tcPr>
            <w:tcW w:w="714" w:type="dxa"/>
            <w:vAlign w:val="center"/>
          </w:tcPr>
          <w:p w:rsidR="002071C1" w:rsidRDefault="00434530">
            <w:pPr>
              <w:jc w:val="center"/>
              <w:rPr>
                <w:sz w:val="22"/>
                <w:szCs w:val="22"/>
                <w:lang w:val="sr-Cyrl-CS"/>
              </w:rPr>
            </w:pPr>
            <w:r>
              <w:rPr>
                <w:sz w:val="22"/>
                <w:szCs w:val="22"/>
                <w:lang w:val="sr-Cyrl-CS"/>
              </w:rPr>
              <w:t>2</w:t>
            </w:r>
          </w:p>
        </w:tc>
        <w:tc>
          <w:tcPr>
            <w:tcW w:w="5064" w:type="dxa"/>
            <w:vAlign w:val="center"/>
          </w:tcPr>
          <w:p w:rsidR="002071C1" w:rsidRDefault="00434530">
            <w:pPr>
              <w:jc w:val="center"/>
              <w:rPr>
                <w:sz w:val="22"/>
                <w:szCs w:val="22"/>
                <w:lang w:val="sr-Cyrl-CS"/>
              </w:rPr>
            </w:pPr>
            <w:r>
              <w:rPr>
                <w:sz w:val="22"/>
                <w:szCs w:val="22"/>
                <w:lang w:val="sr-Cyrl-CS"/>
              </w:rPr>
              <w:t>Настављање преплаћивања на стручну литературу</w:t>
            </w:r>
          </w:p>
        </w:tc>
        <w:tc>
          <w:tcPr>
            <w:tcW w:w="1984" w:type="dxa"/>
            <w:vAlign w:val="center"/>
          </w:tcPr>
          <w:p w:rsidR="002071C1" w:rsidRDefault="00434530">
            <w:pPr>
              <w:jc w:val="center"/>
              <w:rPr>
                <w:sz w:val="20"/>
                <w:szCs w:val="20"/>
                <w:lang w:val="sr-Cyrl-CS"/>
              </w:rPr>
            </w:pPr>
            <w:r>
              <w:rPr>
                <w:sz w:val="20"/>
                <w:szCs w:val="20"/>
                <w:lang w:val="sr-Cyrl-CS"/>
              </w:rPr>
              <w:t>Директор;</w:t>
            </w:r>
          </w:p>
        </w:tc>
        <w:tc>
          <w:tcPr>
            <w:tcW w:w="2019" w:type="dxa"/>
            <w:vAlign w:val="center"/>
          </w:tcPr>
          <w:p w:rsidR="002071C1" w:rsidRDefault="00434530">
            <w:pPr>
              <w:jc w:val="center"/>
              <w:rPr>
                <w:sz w:val="20"/>
                <w:szCs w:val="20"/>
                <w:lang w:val="sr-Cyrl-CS"/>
              </w:rPr>
            </w:pPr>
            <w:r>
              <w:rPr>
                <w:sz w:val="20"/>
                <w:szCs w:val="20"/>
                <w:lang w:val="sr-Cyrl-CS"/>
              </w:rPr>
              <w:t>Септембар</w:t>
            </w:r>
          </w:p>
        </w:tc>
      </w:tr>
      <w:tr w:rsidR="002071C1">
        <w:trPr>
          <w:trHeight w:val="513"/>
        </w:trPr>
        <w:tc>
          <w:tcPr>
            <w:tcW w:w="714" w:type="dxa"/>
            <w:vAlign w:val="center"/>
          </w:tcPr>
          <w:p w:rsidR="002071C1" w:rsidRDefault="00434530">
            <w:pPr>
              <w:jc w:val="center"/>
              <w:rPr>
                <w:sz w:val="22"/>
                <w:szCs w:val="22"/>
                <w:lang w:val="sr-Cyrl-CS"/>
              </w:rPr>
            </w:pPr>
            <w:r>
              <w:rPr>
                <w:sz w:val="22"/>
                <w:szCs w:val="22"/>
                <w:lang w:val="sr-Cyrl-CS"/>
              </w:rPr>
              <w:t>3</w:t>
            </w:r>
          </w:p>
        </w:tc>
        <w:tc>
          <w:tcPr>
            <w:tcW w:w="5064" w:type="dxa"/>
            <w:vAlign w:val="center"/>
          </w:tcPr>
          <w:p w:rsidR="002071C1" w:rsidRDefault="00434530">
            <w:pPr>
              <w:jc w:val="center"/>
              <w:rPr>
                <w:sz w:val="22"/>
                <w:szCs w:val="22"/>
                <w:lang w:val="sr-Cyrl-CS"/>
              </w:rPr>
            </w:pPr>
            <w:r>
              <w:rPr>
                <w:sz w:val="22"/>
                <w:szCs w:val="22"/>
                <w:lang w:val="sr-Cyrl-CS"/>
              </w:rPr>
              <w:t>Семинари које организује министарство</w:t>
            </w:r>
          </w:p>
        </w:tc>
        <w:tc>
          <w:tcPr>
            <w:tcW w:w="1984" w:type="dxa"/>
            <w:vAlign w:val="center"/>
          </w:tcPr>
          <w:p w:rsidR="002071C1" w:rsidRDefault="00434530">
            <w:pPr>
              <w:jc w:val="center"/>
              <w:rPr>
                <w:sz w:val="20"/>
                <w:szCs w:val="20"/>
                <w:lang w:val="sr-Cyrl-CS"/>
              </w:rPr>
            </w:pPr>
            <w:r>
              <w:rPr>
                <w:sz w:val="20"/>
                <w:szCs w:val="20"/>
                <w:lang w:val="sr-Cyrl-CS"/>
              </w:rPr>
              <w:t>Наставници и стручни сарадници</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r w:rsidR="002071C1">
        <w:trPr>
          <w:trHeight w:val="513"/>
        </w:trPr>
        <w:tc>
          <w:tcPr>
            <w:tcW w:w="714" w:type="dxa"/>
            <w:vAlign w:val="center"/>
          </w:tcPr>
          <w:p w:rsidR="002071C1" w:rsidRDefault="00434530">
            <w:pPr>
              <w:jc w:val="center"/>
              <w:rPr>
                <w:sz w:val="22"/>
                <w:szCs w:val="22"/>
                <w:lang w:val="sr-Cyrl-CS"/>
              </w:rPr>
            </w:pPr>
            <w:r>
              <w:rPr>
                <w:sz w:val="22"/>
                <w:szCs w:val="22"/>
                <w:lang w:val="sr-Cyrl-CS"/>
              </w:rPr>
              <w:t>4</w:t>
            </w:r>
          </w:p>
        </w:tc>
        <w:tc>
          <w:tcPr>
            <w:tcW w:w="5064" w:type="dxa"/>
            <w:vAlign w:val="center"/>
          </w:tcPr>
          <w:p w:rsidR="002071C1" w:rsidRDefault="00434530">
            <w:pPr>
              <w:jc w:val="center"/>
              <w:rPr>
                <w:sz w:val="22"/>
                <w:szCs w:val="22"/>
                <w:lang w:val="sr-Cyrl-CS"/>
              </w:rPr>
            </w:pPr>
            <w:r>
              <w:rPr>
                <w:sz w:val="22"/>
                <w:szCs w:val="22"/>
                <w:lang w:val="sr-Cyrl-CS"/>
              </w:rPr>
              <w:t>Семинари које организује ДУОП и друга стручна друштва</w:t>
            </w:r>
          </w:p>
        </w:tc>
        <w:tc>
          <w:tcPr>
            <w:tcW w:w="1984" w:type="dxa"/>
            <w:vAlign w:val="center"/>
          </w:tcPr>
          <w:p w:rsidR="002071C1" w:rsidRDefault="00434530">
            <w:pPr>
              <w:jc w:val="center"/>
              <w:rPr>
                <w:sz w:val="20"/>
                <w:szCs w:val="20"/>
                <w:lang w:val="sr-Cyrl-CS"/>
              </w:rPr>
            </w:pPr>
            <w:r>
              <w:rPr>
                <w:sz w:val="20"/>
                <w:szCs w:val="20"/>
                <w:lang w:val="sr-Cyrl-CS"/>
              </w:rPr>
              <w:t>Наставници и стручни сарадници</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r w:rsidR="002071C1">
        <w:trPr>
          <w:trHeight w:val="513"/>
        </w:trPr>
        <w:tc>
          <w:tcPr>
            <w:tcW w:w="714" w:type="dxa"/>
            <w:vAlign w:val="center"/>
          </w:tcPr>
          <w:p w:rsidR="002071C1" w:rsidRDefault="00434530">
            <w:pPr>
              <w:jc w:val="center"/>
              <w:rPr>
                <w:sz w:val="22"/>
                <w:szCs w:val="22"/>
                <w:lang w:val="sr-Cyrl-CS"/>
              </w:rPr>
            </w:pPr>
            <w:r>
              <w:rPr>
                <w:sz w:val="22"/>
                <w:szCs w:val="22"/>
                <w:lang w:val="sr-Cyrl-CS"/>
              </w:rPr>
              <w:t>5</w:t>
            </w:r>
          </w:p>
        </w:tc>
        <w:tc>
          <w:tcPr>
            <w:tcW w:w="5064" w:type="dxa"/>
            <w:vAlign w:val="center"/>
          </w:tcPr>
          <w:p w:rsidR="002071C1" w:rsidRDefault="00434530">
            <w:pPr>
              <w:jc w:val="center"/>
              <w:rPr>
                <w:sz w:val="22"/>
                <w:szCs w:val="22"/>
                <w:lang w:val="sr-Cyrl-CS"/>
              </w:rPr>
            </w:pPr>
            <w:r>
              <w:rPr>
                <w:sz w:val="22"/>
                <w:szCs w:val="22"/>
                <w:lang w:val="sr-Cyrl-CS"/>
              </w:rPr>
              <w:t>Обрада стручних тема на седницама стручних већа и Наставничког већа</w:t>
            </w:r>
          </w:p>
        </w:tc>
        <w:tc>
          <w:tcPr>
            <w:tcW w:w="1984" w:type="dxa"/>
            <w:vAlign w:val="center"/>
          </w:tcPr>
          <w:p w:rsidR="002071C1" w:rsidRDefault="00434530">
            <w:pPr>
              <w:jc w:val="center"/>
              <w:rPr>
                <w:sz w:val="20"/>
                <w:szCs w:val="20"/>
                <w:lang w:val="sr-Cyrl-CS"/>
              </w:rPr>
            </w:pPr>
            <w:r>
              <w:rPr>
                <w:sz w:val="20"/>
                <w:szCs w:val="20"/>
                <w:lang w:val="sr-Cyrl-CS"/>
              </w:rPr>
              <w:t>Према задужењу</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r w:rsidR="002071C1">
        <w:trPr>
          <w:trHeight w:val="379"/>
        </w:trPr>
        <w:tc>
          <w:tcPr>
            <w:tcW w:w="714" w:type="dxa"/>
            <w:vAlign w:val="center"/>
          </w:tcPr>
          <w:p w:rsidR="002071C1" w:rsidRDefault="00434530">
            <w:pPr>
              <w:jc w:val="center"/>
              <w:rPr>
                <w:sz w:val="22"/>
                <w:szCs w:val="22"/>
                <w:lang w:val="sr-Cyrl-CS"/>
              </w:rPr>
            </w:pPr>
            <w:r>
              <w:rPr>
                <w:sz w:val="22"/>
                <w:szCs w:val="22"/>
                <w:lang w:val="sr-Cyrl-CS"/>
              </w:rPr>
              <w:t>6</w:t>
            </w:r>
          </w:p>
        </w:tc>
        <w:tc>
          <w:tcPr>
            <w:tcW w:w="5064" w:type="dxa"/>
            <w:vAlign w:val="center"/>
          </w:tcPr>
          <w:p w:rsidR="002071C1" w:rsidRDefault="00434530">
            <w:pPr>
              <w:jc w:val="center"/>
              <w:rPr>
                <w:sz w:val="22"/>
                <w:szCs w:val="22"/>
                <w:lang w:val="sr-Cyrl-CS"/>
              </w:rPr>
            </w:pPr>
            <w:r>
              <w:rPr>
                <w:sz w:val="22"/>
                <w:szCs w:val="22"/>
                <w:lang w:val="sr-Cyrl-CS"/>
              </w:rPr>
              <w:t>Огледни и угледни часови (извођење и анализа)</w:t>
            </w:r>
          </w:p>
        </w:tc>
        <w:tc>
          <w:tcPr>
            <w:tcW w:w="1984" w:type="dxa"/>
            <w:vAlign w:val="center"/>
          </w:tcPr>
          <w:p w:rsidR="002071C1" w:rsidRDefault="00434530">
            <w:pPr>
              <w:jc w:val="center"/>
              <w:rPr>
                <w:sz w:val="20"/>
                <w:szCs w:val="20"/>
                <w:lang w:val="sr-Cyrl-CS"/>
              </w:rPr>
            </w:pPr>
            <w:r>
              <w:rPr>
                <w:sz w:val="20"/>
                <w:szCs w:val="20"/>
                <w:lang w:val="sr-Cyrl-CS"/>
              </w:rPr>
              <w:t>Према задужењу</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r w:rsidR="002071C1">
        <w:trPr>
          <w:trHeight w:val="513"/>
        </w:trPr>
        <w:tc>
          <w:tcPr>
            <w:tcW w:w="714" w:type="dxa"/>
            <w:vAlign w:val="center"/>
          </w:tcPr>
          <w:p w:rsidR="002071C1" w:rsidRDefault="00434530">
            <w:pPr>
              <w:jc w:val="center"/>
              <w:rPr>
                <w:sz w:val="22"/>
                <w:szCs w:val="22"/>
                <w:lang w:val="sr-Cyrl-CS"/>
              </w:rPr>
            </w:pPr>
            <w:r>
              <w:rPr>
                <w:sz w:val="22"/>
                <w:szCs w:val="22"/>
                <w:lang w:val="sr-Cyrl-CS"/>
              </w:rPr>
              <w:t>7</w:t>
            </w:r>
          </w:p>
        </w:tc>
        <w:tc>
          <w:tcPr>
            <w:tcW w:w="5064" w:type="dxa"/>
            <w:vAlign w:val="center"/>
          </w:tcPr>
          <w:p w:rsidR="002071C1" w:rsidRDefault="00434530">
            <w:pPr>
              <w:jc w:val="center"/>
              <w:rPr>
                <w:sz w:val="22"/>
                <w:szCs w:val="22"/>
                <w:lang w:val="sr-Cyrl-CS"/>
              </w:rPr>
            </w:pPr>
            <w:r>
              <w:rPr>
                <w:sz w:val="22"/>
                <w:szCs w:val="22"/>
                <w:lang w:val="sr-Cyrl-CS"/>
              </w:rPr>
              <w:t>Праћење стручне литературе</w:t>
            </w:r>
          </w:p>
        </w:tc>
        <w:tc>
          <w:tcPr>
            <w:tcW w:w="1984" w:type="dxa"/>
            <w:vAlign w:val="center"/>
          </w:tcPr>
          <w:p w:rsidR="002071C1" w:rsidRDefault="00434530">
            <w:pPr>
              <w:jc w:val="center"/>
              <w:rPr>
                <w:sz w:val="20"/>
                <w:szCs w:val="20"/>
                <w:lang w:val="sr-Cyrl-CS"/>
              </w:rPr>
            </w:pPr>
            <w:r>
              <w:rPr>
                <w:sz w:val="20"/>
                <w:szCs w:val="20"/>
                <w:lang w:val="sr-Cyrl-CS"/>
              </w:rPr>
              <w:t>Наставници и стручни сарадници</w:t>
            </w:r>
          </w:p>
        </w:tc>
        <w:tc>
          <w:tcPr>
            <w:tcW w:w="2019" w:type="dxa"/>
            <w:vAlign w:val="center"/>
          </w:tcPr>
          <w:p w:rsidR="002071C1" w:rsidRDefault="00434530">
            <w:pPr>
              <w:jc w:val="center"/>
              <w:rPr>
                <w:sz w:val="20"/>
                <w:szCs w:val="20"/>
                <w:lang w:val="sr-Cyrl-CS"/>
              </w:rPr>
            </w:pPr>
            <w:r>
              <w:rPr>
                <w:sz w:val="20"/>
                <w:szCs w:val="20"/>
                <w:lang w:val="sr-Cyrl-CS"/>
              </w:rPr>
              <w:t>Током године</w:t>
            </w:r>
          </w:p>
        </w:tc>
      </w:tr>
    </w:tbl>
    <w:p w:rsidR="002071C1" w:rsidRDefault="002071C1">
      <w:pPr>
        <w:rPr>
          <w:lang w:val="sr-Cyrl-RS"/>
        </w:rPr>
      </w:pPr>
    </w:p>
    <w:p w:rsidR="002071C1" w:rsidRPr="006E3582" w:rsidRDefault="00434530">
      <w:pPr>
        <w:pStyle w:val="ListParagraph"/>
        <w:spacing w:after="200"/>
        <w:rPr>
          <w:rFonts w:ascii="Times New Roman" w:hAnsi="Times New Roman"/>
          <w:color w:val="FF0000"/>
          <w:sz w:val="24"/>
          <w:szCs w:val="24"/>
          <w:lang w:val="sr-Cyrl-RS"/>
        </w:rPr>
      </w:pPr>
      <w:r w:rsidRPr="006E3582">
        <w:rPr>
          <w:rFonts w:ascii="Times New Roman" w:hAnsi="Times New Roman"/>
          <w:color w:val="FF0000"/>
          <w:sz w:val="24"/>
          <w:szCs w:val="24"/>
          <w:lang w:val="sr-Cyrl-RS"/>
        </w:rPr>
        <w:t xml:space="preserve">                     </w:t>
      </w:r>
      <w:r w:rsidRPr="00A24A6A">
        <w:rPr>
          <w:rFonts w:ascii="Times New Roman" w:hAnsi="Times New Roman"/>
          <w:sz w:val="24"/>
          <w:szCs w:val="24"/>
          <w:lang w:val="sr-Cyrl-RS"/>
        </w:rPr>
        <w:t xml:space="preserve">14.3.2  </w:t>
      </w:r>
      <w:r w:rsidRPr="00A24A6A">
        <w:rPr>
          <w:rFonts w:ascii="Times New Roman" w:hAnsi="Times New Roman"/>
          <w:sz w:val="24"/>
          <w:szCs w:val="24"/>
        </w:rPr>
        <w:t>П</w:t>
      </w:r>
      <w:r w:rsidRPr="00A24A6A">
        <w:rPr>
          <w:rFonts w:ascii="Times New Roman" w:hAnsi="Times New Roman"/>
          <w:sz w:val="24"/>
          <w:szCs w:val="24"/>
          <w:lang w:val="sr-Cyrl-RS"/>
        </w:rPr>
        <w:t>лан</w:t>
      </w:r>
      <w:r w:rsidRPr="00A24A6A">
        <w:rPr>
          <w:rFonts w:ascii="Times New Roman" w:hAnsi="Times New Roman"/>
          <w:sz w:val="24"/>
          <w:szCs w:val="24"/>
        </w:rPr>
        <w:t xml:space="preserve"> </w:t>
      </w:r>
      <w:r w:rsidRPr="00A24A6A">
        <w:rPr>
          <w:rFonts w:ascii="Times New Roman" w:hAnsi="Times New Roman"/>
          <w:sz w:val="24"/>
          <w:szCs w:val="24"/>
          <w:lang w:val="sr-Cyrl-RS"/>
        </w:rPr>
        <w:t>похађања акредитованих семинара</w:t>
      </w:r>
    </w:p>
    <w:p w:rsidR="002071C1" w:rsidRDefault="002071C1">
      <w:pPr>
        <w:pStyle w:val="ListParagraph"/>
        <w:spacing w:after="200"/>
        <w:rPr>
          <w:rFonts w:ascii="Times New Roman" w:hAnsi="Times New Roman"/>
          <w:color w:val="FF0000"/>
          <w:sz w:val="24"/>
          <w:szCs w:val="24"/>
          <w:lang w:val="sr-Cyrl-R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526"/>
        <w:gridCol w:w="2560"/>
      </w:tblGrid>
      <w:tr w:rsidR="002071C1">
        <w:trPr>
          <w:trHeight w:val="648"/>
        </w:trPr>
        <w:tc>
          <w:tcPr>
            <w:tcW w:w="3695" w:type="dxa"/>
            <w:shd w:val="pct10" w:color="auto" w:fill="auto"/>
            <w:vAlign w:val="center"/>
          </w:tcPr>
          <w:p w:rsidR="002071C1" w:rsidRDefault="00434530">
            <w:pPr>
              <w:pStyle w:val="ListParagraph"/>
              <w:ind w:left="0"/>
              <w:jc w:val="center"/>
              <w:rPr>
                <w:rFonts w:ascii="Times New Roman" w:hAnsi="Times New Roman"/>
              </w:rPr>
            </w:pPr>
            <w:r>
              <w:rPr>
                <w:rFonts w:ascii="Times New Roman" w:hAnsi="Times New Roman"/>
              </w:rPr>
              <w:t>НАЗИВ СТРУЧНОГ УСАВРШАВАЊА</w:t>
            </w:r>
          </w:p>
          <w:p w:rsidR="002071C1" w:rsidRDefault="00434530">
            <w:pPr>
              <w:pStyle w:val="ListParagraph"/>
              <w:ind w:left="0"/>
              <w:jc w:val="center"/>
              <w:rPr>
                <w:rFonts w:ascii="Times New Roman" w:hAnsi="Times New Roman"/>
              </w:rPr>
            </w:pPr>
            <w:r>
              <w:rPr>
                <w:rFonts w:ascii="Times New Roman" w:hAnsi="Times New Roman"/>
              </w:rPr>
              <w:t>КОМПЕТЕНЦИЈЕ</w:t>
            </w:r>
          </w:p>
          <w:p w:rsidR="002071C1" w:rsidRDefault="00434530">
            <w:pPr>
              <w:pStyle w:val="ListParagraph"/>
              <w:ind w:left="0"/>
              <w:jc w:val="center"/>
              <w:rPr>
                <w:rFonts w:ascii="Times New Roman" w:hAnsi="Times New Roman"/>
              </w:rPr>
            </w:pPr>
            <w:r>
              <w:rPr>
                <w:rFonts w:ascii="Times New Roman" w:hAnsi="Times New Roman"/>
              </w:rPr>
              <w:t>ПРИОРИТЕТ</w:t>
            </w:r>
          </w:p>
        </w:tc>
        <w:tc>
          <w:tcPr>
            <w:tcW w:w="3526" w:type="dxa"/>
            <w:shd w:val="pct10" w:color="auto" w:fill="auto"/>
            <w:vAlign w:val="center"/>
          </w:tcPr>
          <w:p w:rsidR="002071C1" w:rsidRDefault="002071C1">
            <w:pPr>
              <w:pStyle w:val="ListParagraph"/>
              <w:ind w:left="0"/>
              <w:jc w:val="center"/>
              <w:rPr>
                <w:rFonts w:ascii="Times New Roman" w:hAnsi="Times New Roman"/>
              </w:rPr>
            </w:pPr>
          </w:p>
          <w:p w:rsidR="002071C1" w:rsidRDefault="00434530">
            <w:pPr>
              <w:pStyle w:val="ListParagraph"/>
              <w:ind w:left="0"/>
              <w:jc w:val="center"/>
              <w:rPr>
                <w:rFonts w:ascii="Times New Roman" w:hAnsi="Times New Roman"/>
              </w:rPr>
            </w:pPr>
            <w:r>
              <w:rPr>
                <w:rFonts w:ascii="Times New Roman" w:hAnsi="Times New Roman"/>
              </w:rPr>
              <w:t>ЦИЉНА  ГРУПА</w:t>
            </w:r>
          </w:p>
          <w:p w:rsidR="002071C1" w:rsidRDefault="002071C1">
            <w:pPr>
              <w:pStyle w:val="ListParagraph"/>
              <w:ind w:left="0"/>
              <w:jc w:val="center"/>
              <w:rPr>
                <w:rFonts w:ascii="Times New Roman" w:hAnsi="Times New Roman"/>
              </w:rPr>
            </w:pPr>
          </w:p>
        </w:tc>
        <w:tc>
          <w:tcPr>
            <w:tcW w:w="2560" w:type="dxa"/>
            <w:shd w:val="pct10" w:color="auto" w:fill="auto"/>
            <w:vAlign w:val="center"/>
          </w:tcPr>
          <w:p w:rsidR="002071C1" w:rsidRDefault="002071C1">
            <w:pPr>
              <w:pStyle w:val="ListParagraph"/>
              <w:ind w:left="0"/>
              <w:jc w:val="center"/>
              <w:rPr>
                <w:rFonts w:ascii="Times New Roman" w:hAnsi="Times New Roman"/>
              </w:rPr>
            </w:pPr>
          </w:p>
          <w:p w:rsidR="002071C1" w:rsidRDefault="00434530">
            <w:pPr>
              <w:pStyle w:val="ListParagraph"/>
              <w:ind w:left="0"/>
              <w:jc w:val="center"/>
              <w:rPr>
                <w:rFonts w:ascii="Times New Roman" w:hAnsi="Times New Roman"/>
              </w:rPr>
            </w:pPr>
            <w:r>
              <w:rPr>
                <w:rFonts w:ascii="Times New Roman" w:hAnsi="Times New Roman"/>
              </w:rPr>
              <w:t>ВРЕМЕ РЕАЛИЗАЦИЈЕ</w:t>
            </w:r>
          </w:p>
        </w:tc>
      </w:tr>
      <w:tr w:rsidR="002071C1">
        <w:trPr>
          <w:trHeight w:val="711"/>
        </w:trPr>
        <w:tc>
          <w:tcPr>
            <w:tcW w:w="3695" w:type="dxa"/>
            <w:vAlign w:val="center"/>
          </w:tcPr>
          <w:p w:rsidR="002071C1" w:rsidRDefault="00A24A6A">
            <w:pPr>
              <w:pStyle w:val="ListParagraph"/>
              <w:ind w:left="0"/>
              <w:jc w:val="center"/>
              <w:rPr>
                <w:rFonts w:ascii="Times New Roman" w:hAnsi="Times New Roman"/>
                <w:lang w:val="sr-Cyrl-RS"/>
              </w:rPr>
            </w:pPr>
            <w:r>
              <w:rPr>
                <w:rFonts w:ascii="Times New Roman" w:hAnsi="Times New Roman"/>
                <w:lang w:val="sr-Cyrl-RS"/>
              </w:rPr>
              <w:t>Рад школе на превенцији насиља</w:t>
            </w:r>
          </w:p>
          <w:p w:rsidR="002071C1" w:rsidRDefault="002071C1" w:rsidP="00A24A6A">
            <w:pPr>
              <w:pStyle w:val="ListParagraph"/>
              <w:ind w:left="0"/>
              <w:rPr>
                <w:rFonts w:ascii="Times New Roman" w:hAnsi="Times New Roman"/>
                <w:lang w:val="sr-Cyrl-RS"/>
              </w:rPr>
            </w:pPr>
          </w:p>
        </w:tc>
        <w:tc>
          <w:tcPr>
            <w:tcW w:w="3526" w:type="dxa"/>
            <w:vAlign w:val="center"/>
          </w:tcPr>
          <w:p w:rsidR="002071C1" w:rsidRDefault="00A24A6A">
            <w:pPr>
              <w:pStyle w:val="ListParagraph"/>
              <w:ind w:left="0"/>
              <w:jc w:val="center"/>
              <w:rPr>
                <w:rFonts w:ascii="Times New Roman" w:hAnsi="Times New Roman"/>
                <w:lang w:val="sr-Cyrl-RS"/>
              </w:rPr>
            </w:pPr>
            <w:r>
              <w:rPr>
                <w:rFonts w:ascii="Times New Roman" w:hAnsi="Times New Roman"/>
                <w:lang w:val="sr-Cyrl-RS"/>
              </w:rPr>
              <w:t xml:space="preserve">Наставници </w:t>
            </w:r>
          </w:p>
        </w:tc>
        <w:tc>
          <w:tcPr>
            <w:tcW w:w="2560" w:type="dxa"/>
            <w:vAlign w:val="center"/>
          </w:tcPr>
          <w:p w:rsidR="002071C1" w:rsidRDefault="00434530">
            <w:pPr>
              <w:pStyle w:val="ListParagraph"/>
              <w:ind w:left="0"/>
              <w:jc w:val="center"/>
              <w:rPr>
                <w:rFonts w:ascii="Times New Roman" w:hAnsi="Times New Roman"/>
              </w:rPr>
            </w:pPr>
            <w:r>
              <w:rPr>
                <w:rFonts w:ascii="Times New Roman" w:hAnsi="Times New Roman"/>
              </w:rPr>
              <w:t>Школска 20</w:t>
            </w:r>
            <w:r>
              <w:rPr>
                <w:rFonts w:ascii="Times New Roman" w:hAnsi="Times New Roman"/>
                <w:lang w:val="sr-Cyrl-CS"/>
              </w:rPr>
              <w:t>2</w:t>
            </w:r>
            <w:r w:rsidR="00E16160">
              <w:rPr>
                <w:rFonts w:ascii="Times New Roman" w:hAnsi="Times New Roman"/>
                <w:lang w:val="sr-Cyrl-RS"/>
              </w:rPr>
              <w:t>5</w:t>
            </w:r>
            <w:r>
              <w:rPr>
                <w:rFonts w:ascii="Times New Roman" w:hAnsi="Times New Roman"/>
              </w:rPr>
              <w:t>/</w:t>
            </w:r>
            <w:r w:rsidR="00E16160">
              <w:rPr>
                <w:rFonts w:ascii="Times New Roman" w:hAnsi="Times New Roman"/>
                <w:lang w:val="sr-Cyrl-RS"/>
              </w:rPr>
              <w:t>26</w:t>
            </w:r>
            <w:r>
              <w:rPr>
                <w:rFonts w:ascii="Times New Roman" w:hAnsi="Times New Roman"/>
              </w:rPr>
              <w:t>. година</w:t>
            </w:r>
          </w:p>
        </w:tc>
      </w:tr>
      <w:tr w:rsidR="00FC48C2" w:rsidRPr="00FC48C2">
        <w:trPr>
          <w:trHeight w:val="648"/>
        </w:trPr>
        <w:tc>
          <w:tcPr>
            <w:tcW w:w="3695" w:type="dxa"/>
            <w:vAlign w:val="center"/>
          </w:tcPr>
          <w:p w:rsidR="002071C1" w:rsidRPr="005D74E3" w:rsidRDefault="00A24A6A">
            <w:pPr>
              <w:pStyle w:val="ListParagraph"/>
              <w:ind w:left="0"/>
              <w:jc w:val="center"/>
              <w:rPr>
                <w:rFonts w:ascii="Times New Roman" w:hAnsi="Times New Roman"/>
                <w:lang w:val="sr-Cyrl-RS"/>
              </w:rPr>
            </w:pPr>
            <w:r w:rsidRPr="005D74E3">
              <w:rPr>
                <w:rFonts w:ascii="Times New Roman" w:hAnsi="Times New Roman"/>
                <w:lang w:val="sr-Cyrl-RS"/>
              </w:rPr>
              <w:t>„Учимо да научимо“</w:t>
            </w:r>
          </w:p>
        </w:tc>
        <w:tc>
          <w:tcPr>
            <w:tcW w:w="3526" w:type="dxa"/>
            <w:vAlign w:val="center"/>
          </w:tcPr>
          <w:p w:rsidR="002071C1" w:rsidRPr="005D74E3" w:rsidRDefault="00A24A6A">
            <w:pPr>
              <w:pStyle w:val="ListParagraph"/>
              <w:ind w:left="0"/>
              <w:jc w:val="center"/>
              <w:rPr>
                <w:rFonts w:ascii="Times New Roman" w:hAnsi="Times New Roman"/>
                <w:lang w:val="sr-Cyrl-RS"/>
              </w:rPr>
            </w:pPr>
            <w:r w:rsidRPr="005D74E3">
              <w:rPr>
                <w:rFonts w:ascii="Times New Roman" w:hAnsi="Times New Roman"/>
                <w:lang w:val="sr-Cyrl-RS"/>
              </w:rPr>
              <w:t xml:space="preserve">Наставници </w:t>
            </w:r>
          </w:p>
        </w:tc>
        <w:tc>
          <w:tcPr>
            <w:tcW w:w="2560" w:type="dxa"/>
            <w:vAlign w:val="center"/>
          </w:tcPr>
          <w:p w:rsidR="002071C1" w:rsidRPr="005D74E3" w:rsidRDefault="00BF382C">
            <w:pPr>
              <w:pStyle w:val="ListParagraph"/>
              <w:ind w:left="0"/>
              <w:jc w:val="center"/>
              <w:rPr>
                <w:rFonts w:ascii="Times New Roman" w:hAnsi="Times New Roman"/>
                <w:lang w:val="sr-Cyrl-RS"/>
              </w:rPr>
            </w:pPr>
            <w:r w:rsidRPr="005D74E3">
              <w:rPr>
                <w:rFonts w:ascii="Times New Roman" w:hAnsi="Times New Roman"/>
                <w:lang w:val="sr-Cyrl-RS"/>
              </w:rPr>
              <w:t>Школска 2025/2026</w:t>
            </w:r>
            <w:r w:rsidR="00434530" w:rsidRPr="005D74E3">
              <w:rPr>
                <w:rFonts w:ascii="Times New Roman" w:hAnsi="Times New Roman"/>
                <w:lang w:val="sr-Cyrl-RS"/>
              </w:rPr>
              <w:t>.година</w:t>
            </w:r>
          </w:p>
          <w:p w:rsidR="002071C1" w:rsidRPr="005D74E3" w:rsidRDefault="002071C1">
            <w:pPr>
              <w:pStyle w:val="ListParagraph"/>
              <w:ind w:left="0"/>
              <w:jc w:val="center"/>
              <w:rPr>
                <w:rFonts w:ascii="Times New Roman" w:hAnsi="Times New Roman"/>
                <w:lang w:val="sr-Cyrl-RS"/>
              </w:rPr>
            </w:pPr>
          </w:p>
        </w:tc>
      </w:tr>
    </w:tbl>
    <w:tbl>
      <w:tblPr>
        <w:tblpPr w:leftFromText="180" w:rightFromText="180" w:vertAnchor="text" w:tblpX="131" w:tblpY="182"/>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3510"/>
        <w:gridCol w:w="2520"/>
      </w:tblGrid>
      <w:tr w:rsidR="00FC48C2" w:rsidRPr="005D74E3" w:rsidTr="00F51977">
        <w:trPr>
          <w:trHeight w:val="987"/>
        </w:trPr>
        <w:tc>
          <w:tcPr>
            <w:tcW w:w="3724" w:type="dxa"/>
          </w:tcPr>
          <w:p w:rsidR="00A24A6A" w:rsidRPr="005D74E3" w:rsidRDefault="00A24A6A" w:rsidP="00A24A6A">
            <w:pPr>
              <w:rPr>
                <w:lang w:val="sr-Cyrl-RS"/>
              </w:rPr>
            </w:pPr>
            <w:r w:rsidRPr="005D74E3">
              <w:rPr>
                <w:lang w:val="sr-Cyrl-RS"/>
              </w:rPr>
              <w:t>Даровито дете у разреду- од скривеног талента до ИОП-3</w:t>
            </w:r>
          </w:p>
        </w:tc>
        <w:tc>
          <w:tcPr>
            <w:tcW w:w="3510" w:type="dxa"/>
          </w:tcPr>
          <w:p w:rsidR="00A24A6A" w:rsidRPr="005D74E3" w:rsidRDefault="00A24A6A" w:rsidP="00A24A6A">
            <w:pPr>
              <w:ind w:left="72" w:hanging="72"/>
              <w:jc w:val="center"/>
              <w:rPr>
                <w:lang w:val="sr-Cyrl-RS"/>
              </w:rPr>
            </w:pPr>
            <w:r w:rsidRPr="005D74E3">
              <w:rPr>
                <w:lang w:val="sr-Cyrl-RS"/>
              </w:rPr>
              <w:t>Наставници</w:t>
            </w:r>
          </w:p>
        </w:tc>
        <w:tc>
          <w:tcPr>
            <w:tcW w:w="2520" w:type="dxa"/>
            <w:vAlign w:val="center"/>
          </w:tcPr>
          <w:p w:rsidR="00A24A6A" w:rsidRPr="005D74E3" w:rsidRDefault="00BF382C" w:rsidP="00A24A6A">
            <w:pPr>
              <w:pStyle w:val="ListParagraph"/>
              <w:ind w:left="0"/>
              <w:jc w:val="center"/>
              <w:rPr>
                <w:rFonts w:ascii="Times New Roman" w:hAnsi="Times New Roman"/>
                <w:lang w:val="sr-Cyrl-RS"/>
              </w:rPr>
            </w:pPr>
            <w:r w:rsidRPr="005D74E3">
              <w:rPr>
                <w:rFonts w:ascii="Times New Roman" w:hAnsi="Times New Roman"/>
                <w:lang w:val="sr-Cyrl-RS"/>
              </w:rPr>
              <w:t>Школска 2025/2026</w:t>
            </w:r>
            <w:r w:rsidR="00A24A6A" w:rsidRPr="005D74E3">
              <w:rPr>
                <w:rFonts w:ascii="Times New Roman" w:hAnsi="Times New Roman"/>
                <w:lang w:val="sr-Cyrl-RS"/>
              </w:rPr>
              <w:t>.година</w:t>
            </w:r>
          </w:p>
          <w:p w:rsidR="00A24A6A" w:rsidRPr="005D74E3" w:rsidRDefault="00A24A6A" w:rsidP="00A24A6A">
            <w:pPr>
              <w:pStyle w:val="ListParagraph"/>
              <w:ind w:left="0"/>
              <w:jc w:val="center"/>
              <w:rPr>
                <w:rFonts w:ascii="Times New Roman" w:hAnsi="Times New Roman"/>
                <w:lang w:val="sr-Cyrl-RS"/>
              </w:rPr>
            </w:pPr>
          </w:p>
        </w:tc>
      </w:tr>
      <w:tr w:rsidR="00FC48C2" w:rsidRPr="005D74E3">
        <w:trPr>
          <w:trHeight w:val="987"/>
        </w:trPr>
        <w:tc>
          <w:tcPr>
            <w:tcW w:w="3724" w:type="dxa"/>
          </w:tcPr>
          <w:p w:rsidR="002071C1" w:rsidRPr="005D74E3" w:rsidRDefault="00434530">
            <w:pPr>
              <w:rPr>
                <w:lang w:val="sr-Cyrl-RS"/>
              </w:rPr>
            </w:pPr>
            <w:r w:rsidRPr="005D74E3">
              <w:rPr>
                <w:lang w:val="sr-Cyrl-RS"/>
              </w:rPr>
              <w:t>Присуство вебинарима и семинарима у организацији фондације Те</w:t>
            </w:r>
            <w:r w:rsidR="00A24A6A" w:rsidRPr="005D74E3">
              <w:rPr>
                <w:lang w:val="sr-Cyrl-RS"/>
              </w:rPr>
              <w:t>мпус у сарадњи са Педагошким фак</w:t>
            </w:r>
            <w:r w:rsidRPr="005D74E3">
              <w:rPr>
                <w:lang w:val="sr-Cyrl-RS"/>
              </w:rPr>
              <w:t>ултетом у Јагодини</w:t>
            </w:r>
          </w:p>
        </w:tc>
        <w:tc>
          <w:tcPr>
            <w:tcW w:w="3510" w:type="dxa"/>
          </w:tcPr>
          <w:p w:rsidR="002071C1" w:rsidRPr="005D74E3" w:rsidRDefault="002071C1" w:rsidP="00A24A6A">
            <w:pPr>
              <w:ind w:left="72" w:hanging="72"/>
              <w:rPr>
                <w:lang w:val="sr-Cyrl-RS"/>
              </w:rPr>
            </w:pPr>
          </w:p>
          <w:p w:rsidR="00A24A6A" w:rsidRPr="005D74E3" w:rsidRDefault="00A24A6A" w:rsidP="00A24A6A">
            <w:pPr>
              <w:ind w:left="72" w:hanging="72"/>
              <w:jc w:val="center"/>
              <w:rPr>
                <w:lang w:val="sr-Cyrl-RS"/>
              </w:rPr>
            </w:pPr>
            <w:r w:rsidRPr="005D74E3">
              <w:rPr>
                <w:lang w:val="sr-Cyrl-RS"/>
              </w:rPr>
              <w:t>Наставници</w:t>
            </w:r>
          </w:p>
        </w:tc>
        <w:tc>
          <w:tcPr>
            <w:tcW w:w="2520" w:type="dxa"/>
            <w:vAlign w:val="center"/>
          </w:tcPr>
          <w:p w:rsidR="002071C1" w:rsidRPr="005D74E3" w:rsidRDefault="00434530">
            <w:pPr>
              <w:pStyle w:val="ListParagraph"/>
              <w:ind w:left="0"/>
              <w:jc w:val="center"/>
              <w:rPr>
                <w:lang w:val="sr-Cyrl-CS"/>
              </w:rPr>
            </w:pPr>
            <w:r w:rsidRPr="005D74E3">
              <w:rPr>
                <w:rFonts w:ascii="Times New Roman" w:hAnsi="Times New Roman"/>
              </w:rPr>
              <w:t>Школска 20</w:t>
            </w:r>
            <w:r w:rsidRPr="005D74E3">
              <w:rPr>
                <w:rFonts w:ascii="Times New Roman" w:hAnsi="Times New Roman"/>
                <w:lang w:val="sr-Cyrl-CS"/>
              </w:rPr>
              <w:t>2</w:t>
            </w:r>
            <w:r w:rsidR="00BF382C" w:rsidRPr="005D74E3">
              <w:rPr>
                <w:rFonts w:ascii="Times New Roman" w:hAnsi="Times New Roman"/>
                <w:lang w:val="sr-Cyrl-RS"/>
              </w:rPr>
              <w:t>5</w:t>
            </w:r>
            <w:r w:rsidRPr="005D74E3">
              <w:rPr>
                <w:rFonts w:ascii="Times New Roman" w:hAnsi="Times New Roman"/>
              </w:rPr>
              <w:t>/</w:t>
            </w:r>
            <w:r w:rsidR="00BF382C" w:rsidRPr="005D74E3">
              <w:rPr>
                <w:rFonts w:ascii="Times New Roman" w:hAnsi="Times New Roman"/>
                <w:lang w:val="sr-Cyrl-RS"/>
              </w:rPr>
              <w:t>26</w:t>
            </w:r>
            <w:r w:rsidRPr="005D74E3">
              <w:rPr>
                <w:rFonts w:ascii="Times New Roman" w:hAnsi="Times New Roman"/>
              </w:rPr>
              <w:t>. година</w:t>
            </w:r>
          </w:p>
        </w:tc>
      </w:tr>
    </w:tbl>
    <w:p w:rsidR="002071C1" w:rsidRDefault="002071C1">
      <w:pPr>
        <w:rPr>
          <w:color w:val="FF0000"/>
          <w:lang w:val="sr-Cyrl-CS"/>
        </w:rPr>
      </w:pPr>
    </w:p>
    <w:p w:rsidR="002071C1" w:rsidRDefault="00434530">
      <w:pPr>
        <w:jc w:val="center"/>
        <w:rPr>
          <w:b/>
          <w:color w:val="000000"/>
          <w:lang w:val="sr-Cyrl-CS"/>
        </w:rPr>
      </w:pPr>
      <w:r>
        <w:rPr>
          <w:lang w:val="sr-Cyrl-RS"/>
        </w:rPr>
        <w:t xml:space="preserve">14.3.3  </w:t>
      </w:r>
      <w:r>
        <w:rPr>
          <w:color w:val="000000"/>
          <w:lang w:val="sr-Cyrl-CS"/>
        </w:rPr>
        <w:t>Стручно усавршавање у установи</w:t>
      </w:r>
    </w:p>
    <w:p w:rsidR="002071C1" w:rsidRDefault="002071C1">
      <w:pPr>
        <w:pStyle w:val="ListParagraph"/>
        <w:ind w:left="960"/>
        <w:jc w:val="center"/>
        <w:rPr>
          <w:rFonts w:ascii="Times New Roman" w:hAnsi="Times New Roman"/>
          <w:sz w:val="24"/>
          <w:szCs w:val="24"/>
          <w:lang w:val="sr-Cyrl-RS"/>
        </w:rPr>
      </w:pPr>
    </w:p>
    <w:tbl>
      <w:tblPr>
        <w:tblStyle w:val="TableGrid"/>
        <w:tblW w:w="0" w:type="auto"/>
        <w:tblInd w:w="108" w:type="dxa"/>
        <w:tblLook w:val="04A0" w:firstRow="1" w:lastRow="0" w:firstColumn="1" w:lastColumn="0" w:noHBand="0" w:noVBand="1"/>
      </w:tblPr>
      <w:tblGrid>
        <w:gridCol w:w="3927"/>
        <w:gridCol w:w="3075"/>
        <w:gridCol w:w="3076"/>
      </w:tblGrid>
      <w:tr w:rsidR="002071C1">
        <w:tc>
          <w:tcPr>
            <w:tcW w:w="3927" w:type="dxa"/>
          </w:tcPr>
          <w:p w:rsidR="002071C1" w:rsidRDefault="00434530">
            <w:pPr>
              <w:jc w:val="both"/>
              <w:rPr>
                <w:color w:val="000000"/>
                <w:lang w:val="sr-Cyrl-CS"/>
              </w:rPr>
            </w:pPr>
            <w:r>
              <w:rPr>
                <w:color w:val="000000"/>
                <w:lang w:val="sr-Cyrl-CS"/>
              </w:rPr>
              <w:t>Присуствовање онлајн обукама које су значајне за образовно-васпитни рад</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у току школске године</w:t>
            </w:r>
          </w:p>
        </w:tc>
      </w:tr>
      <w:tr w:rsidR="002071C1">
        <w:tc>
          <w:tcPr>
            <w:tcW w:w="3927" w:type="dxa"/>
          </w:tcPr>
          <w:p w:rsidR="002071C1" w:rsidRDefault="00434530">
            <w:pPr>
              <w:jc w:val="both"/>
              <w:rPr>
                <w:color w:val="000000"/>
                <w:lang w:val="sr-Cyrl-CS"/>
              </w:rPr>
            </w:pPr>
            <w:r>
              <w:rPr>
                <w:color w:val="000000"/>
                <w:lang w:val="sr-Cyrl-CS"/>
              </w:rPr>
              <w:t xml:space="preserve">Припремање и реализација угледних часова, присуствовање и учешће у анализи </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према личним плановима наставника</w:t>
            </w:r>
          </w:p>
        </w:tc>
      </w:tr>
      <w:tr w:rsidR="002071C1">
        <w:tc>
          <w:tcPr>
            <w:tcW w:w="3927" w:type="dxa"/>
          </w:tcPr>
          <w:p w:rsidR="002071C1" w:rsidRDefault="00434530">
            <w:pPr>
              <w:jc w:val="both"/>
              <w:rPr>
                <w:color w:val="000000"/>
                <w:lang w:val="sr-Cyrl-CS"/>
              </w:rPr>
            </w:pPr>
            <w:r>
              <w:rPr>
                <w:color w:val="000000"/>
                <w:lang w:val="sr-Cyrl-CS"/>
              </w:rPr>
              <w:t>Презентација примера добре наставне праксе (функционално учење у формалном образовању), ДУОП</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новембар</w:t>
            </w:r>
          </w:p>
        </w:tc>
      </w:tr>
      <w:tr w:rsidR="002071C1">
        <w:tc>
          <w:tcPr>
            <w:tcW w:w="3927" w:type="dxa"/>
          </w:tcPr>
          <w:p w:rsidR="002071C1" w:rsidRDefault="00434530">
            <w:pPr>
              <w:jc w:val="both"/>
              <w:rPr>
                <w:color w:val="000000"/>
                <w:lang w:val="sr-Cyrl-CS"/>
              </w:rPr>
            </w:pPr>
            <w:r>
              <w:rPr>
                <w:color w:val="000000"/>
                <w:lang w:val="sr-Cyrl-CS"/>
              </w:rPr>
              <w:t xml:space="preserve">Стручне трибине, </w:t>
            </w:r>
            <w:r>
              <w:rPr>
                <w:color w:val="000000"/>
                <w:lang w:val="sr-Cyrl-RS"/>
              </w:rPr>
              <w:t>Педагошки</w:t>
            </w:r>
            <w:r>
              <w:rPr>
                <w:color w:val="000000"/>
                <w:lang w:val="sr-Cyrl-CS"/>
              </w:rPr>
              <w:t xml:space="preserve"> факултет Јагодина</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у току школке године</w:t>
            </w:r>
          </w:p>
        </w:tc>
      </w:tr>
      <w:tr w:rsidR="002071C1">
        <w:tc>
          <w:tcPr>
            <w:tcW w:w="3927" w:type="dxa"/>
          </w:tcPr>
          <w:p w:rsidR="002071C1" w:rsidRDefault="00434530">
            <w:pPr>
              <w:jc w:val="both"/>
              <w:rPr>
                <w:color w:val="000000"/>
                <w:lang w:val="ru-RU"/>
              </w:rPr>
            </w:pPr>
            <w:r>
              <w:rPr>
                <w:color w:val="000000"/>
                <w:lang w:val="sr-Cyrl-CS"/>
              </w:rPr>
              <w:t>Излагања на састанцима стручних органа  која се односе на савладане програме и друге облике стручног усавршавања</w:t>
            </w:r>
            <w:r>
              <w:rPr>
                <w:color w:val="000000"/>
                <w:lang w:val="ru-RU"/>
              </w:rPr>
              <w:t xml:space="preserve"> (приказ садржаја и/или примене наученог), присуствовање и учешће у анализи</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Запослени који су похађали поједине облике стручног усавршавања</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у току године</w:t>
            </w:r>
          </w:p>
        </w:tc>
      </w:tr>
      <w:tr w:rsidR="002071C1">
        <w:tc>
          <w:tcPr>
            <w:tcW w:w="3927" w:type="dxa"/>
          </w:tcPr>
          <w:p w:rsidR="002071C1" w:rsidRDefault="00434530">
            <w:pPr>
              <w:jc w:val="both"/>
              <w:rPr>
                <w:color w:val="000000"/>
                <w:lang w:val="sr-Cyrl-CS"/>
              </w:rPr>
            </w:pPr>
            <w:r>
              <w:rPr>
                <w:color w:val="000000"/>
                <w:lang w:val="sr-Cyrl-CS"/>
              </w:rPr>
              <w:t>Остале активности (одржавање школског сајта, учествовање на конкурсима, уређивање часописа, писање чланака,  учествовање на такмичењима, припрема приредби и јавних наступа, рад са приправницима)</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Задужени 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према Годишњем плану рада школе</w:t>
            </w:r>
          </w:p>
        </w:tc>
      </w:tr>
      <w:tr w:rsidR="002071C1">
        <w:tc>
          <w:tcPr>
            <w:tcW w:w="3927" w:type="dxa"/>
          </w:tcPr>
          <w:p w:rsidR="002071C1" w:rsidRDefault="00434530">
            <w:pPr>
              <w:jc w:val="both"/>
              <w:rPr>
                <w:color w:val="000000"/>
                <w:lang w:val="sr-Cyrl-CS"/>
              </w:rPr>
            </w:pPr>
            <w:r>
              <w:rPr>
                <w:color w:val="000000"/>
                <w:lang w:val="sr-Cyrl-CS"/>
              </w:rPr>
              <w:t>Присуствовање презентацијама и трибинама издавачких кућа</w:t>
            </w:r>
          </w:p>
        </w:tc>
        <w:tc>
          <w:tcPr>
            <w:tcW w:w="3075"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Наставници</w:t>
            </w:r>
          </w:p>
        </w:tc>
        <w:tc>
          <w:tcPr>
            <w:tcW w:w="3076" w:type="dxa"/>
          </w:tcPr>
          <w:p w:rsidR="002071C1" w:rsidRDefault="00434530">
            <w:pPr>
              <w:pStyle w:val="ListParagraph"/>
              <w:ind w:left="0"/>
              <w:jc w:val="center"/>
              <w:rPr>
                <w:rFonts w:ascii="Times New Roman" w:hAnsi="Times New Roman"/>
                <w:sz w:val="24"/>
                <w:szCs w:val="24"/>
                <w:lang w:val="sr-Cyrl-RS"/>
              </w:rPr>
            </w:pPr>
            <w:r>
              <w:rPr>
                <w:rFonts w:ascii="Times New Roman" w:eastAsia="Times New Roman" w:hAnsi="Times New Roman"/>
                <w:color w:val="000000"/>
                <w:sz w:val="24"/>
                <w:szCs w:val="24"/>
                <w:lang w:val="sr-Cyrl-CS"/>
              </w:rPr>
              <w:t>у току године</w:t>
            </w:r>
          </w:p>
        </w:tc>
      </w:tr>
    </w:tbl>
    <w:p w:rsidR="002071C1" w:rsidRDefault="002071C1" w:rsidP="00DE02DE">
      <w:pPr>
        <w:rPr>
          <w:color w:val="FF0000"/>
        </w:rPr>
      </w:pPr>
    </w:p>
    <w:p w:rsidR="004E434C" w:rsidRPr="004E434C" w:rsidRDefault="004E434C" w:rsidP="00DE02DE"/>
    <w:p w:rsidR="002071C1" w:rsidRPr="004E434C" w:rsidRDefault="00434530" w:rsidP="004E434C">
      <w:pPr>
        <w:pStyle w:val="ListParagraph"/>
        <w:ind w:left="600"/>
        <w:jc w:val="center"/>
        <w:rPr>
          <w:rFonts w:ascii="Times New Roman" w:hAnsi="Times New Roman"/>
          <w:sz w:val="24"/>
          <w:szCs w:val="24"/>
        </w:rPr>
      </w:pPr>
      <w:r w:rsidRPr="004E434C">
        <w:rPr>
          <w:rFonts w:ascii="Times New Roman" w:hAnsi="Times New Roman"/>
          <w:sz w:val="24"/>
          <w:szCs w:val="24"/>
          <w:lang w:val="sr-Cyrl-RS"/>
        </w:rPr>
        <w:t xml:space="preserve">14.3.4  </w:t>
      </w:r>
      <w:r w:rsidRPr="004E434C">
        <w:rPr>
          <w:rFonts w:ascii="Times New Roman" w:hAnsi="Times New Roman"/>
          <w:sz w:val="24"/>
          <w:szCs w:val="24"/>
        </w:rPr>
        <w:t>Р</w:t>
      </w:r>
      <w:r w:rsidRPr="004E434C">
        <w:rPr>
          <w:rFonts w:ascii="Times New Roman" w:hAnsi="Times New Roman"/>
          <w:sz w:val="24"/>
          <w:szCs w:val="24"/>
          <w:lang w:val="sr-Cyrl-RS"/>
        </w:rPr>
        <w:t>аспоред</w:t>
      </w:r>
      <w:r w:rsidRPr="004E434C">
        <w:rPr>
          <w:rFonts w:ascii="Times New Roman" w:hAnsi="Times New Roman"/>
          <w:sz w:val="24"/>
          <w:szCs w:val="24"/>
        </w:rPr>
        <w:t xml:space="preserve"> </w:t>
      </w:r>
      <w:r w:rsidRPr="004E434C">
        <w:rPr>
          <w:rFonts w:ascii="Times New Roman" w:hAnsi="Times New Roman"/>
          <w:sz w:val="24"/>
          <w:szCs w:val="24"/>
          <w:lang w:val="sr-Cyrl-RS"/>
        </w:rPr>
        <w:t>угледних и огледних часова</w:t>
      </w:r>
    </w:p>
    <w:p w:rsidR="004E434C" w:rsidRPr="004E434C" w:rsidRDefault="004E434C">
      <w:pPr>
        <w:rPr>
          <w:lang w:val="sr-Cyrl-RS"/>
        </w:rPr>
      </w:pPr>
    </w:p>
    <w:p w:rsidR="003C4BB7" w:rsidRPr="0083234C" w:rsidRDefault="004E434C" w:rsidP="004E434C">
      <w:pPr>
        <w:rPr>
          <w:b/>
        </w:rPr>
      </w:pPr>
      <w:r w:rsidRPr="0083234C">
        <w:rPr>
          <w:lang w:val="sr-Cyrl-RS"/>
        </w:rPr>
        <w:tab/>
      </w:r>
      <w:r w:rsidR="006F2F5E" w:rsidRPr="0083234C">
        <w:rPr>
          <w:lang w:val="sr-Cyrl-RS"/>
        </w:rPr>
        <w:t>Планира се обилазак угледних и огледних часова у оба циклуса. Угледним и огледним часовима биће обухваћене различите наставне теме и јединице из више наставних предмета. Анализа часова биће рађена на састанцима стручних актива и већа.</w:t>
      </w:r>
    </w:p>
    <w:p w:rsidR="002071C1" w:rsidRDefault="002071C1">
      <w:pPr>
        <w:jc w:val="center"/>
        <w:rPr>
          <w:b/>
        </w:rPr>
      </w:pPr>
    </w:p>
    <w:p w:rsidR="002071C1" w:rsidRDefault="00434530">
      <w:pPr>
        <w:jc w:val="center"/>
        <w:rPr>
          <w:b/>
          <w:lang w:val="sr-Cyrl-CS"/>
        </w:rPr>
      </w:pPr>
      <w:r>
        <w:rPr>
          <w:b/>
        </w:rPr>
        <w:t>XV</w:t>
      </w:r>
    </w:p>
    <w:p w:rsidR="002071C1" w:rsidRDefault="00434530">
      <w:pPr>
        <w:jc w:val="center"/>
        <w:rPr>
          <w:b/>
          <w:bCs/>
          <w:lang w:val="sr-Cyrl-CS"/>
        </w:rPr>
      </w:pPr>
      <w:r>
        <w:rPr>
          <w:b/>
          <w:bCs/>
          <w:lang w:val="sr-Cyrl-CS"/>
        </w:rPr>
        <w:t>КОРЕКТИВНИ РАД СА УЧЕНИЦИМА</w:t>
      </w:r>
    </w:p>
    <w:p w:rsidR="002071C1" w:rsidRDefault="002071C1">
      <w:pPr>
        <w:jc w:val="center"/>
        <w:rPr>
          <w:b/>
          <w:bCs/>
          <w:sz w:val="22"/>
          <w:szCs w:val="22"/>
          <w:lang w:val="sr-Cyrl-CS"/>
        </w:rPr>
      </w:pPr>
    </w:p>
    <w:p w:rsidR="002071C1" w:rsidRDefault="00434530">
      <w:pPr>
        <w:ind w:left="360"/>
        <w:jc w:val="center"/>
        <w:rPr>
          <w:b/>
          <w:bCs/>
          <w:lang w:val="sr-Cyrl-CS"/>
        </w:rPr>
      </w:pPr>
      <w:r>
        <w:rPr>
          <w:b/>
          <w:bCs/>
          <w:lang w:val="sr-Cyrl-RS"/>
        </w:rPr>
        <w:t xml:space="preserve">15.1 </w:t>
      </w:r>
      <w:r>
        <w:rPr>
          <w:b/>
          <w:bCs/>
        </w:rPr>
        <w:t>Општи принципи</w:t>
      </w:r>
    </w:p>
    <w:p w:rsidR="002071C1" w:rsidRDefault="002071C1">
      <w:pPr>
        <w:rPr>
          <w:sz w:val="22"/>
          <w:szCs w:val="22"/>
          <w:lang w:val="ru-RU"/>
        </w:rPr>
      </w:pPr>
    </w:p>
    <w:p w:rsidR="002071C1" w:rsidRDefault="00434530">
      <w:pPr>
        <w:ind w:left="360" w:firstLine="360"/>
        <w:jc w:val="both"/>
        <w:rPr>
          <w:lang w:val="ru-RU"/>
        </w:rPr>
      </w:pPr>
      <w:r>
        <w:rPr>
          <w:lang w:val="ru-RU"/>
        </w:rPr>
        <w:t xml:space="preserve">Ученици  са мањим сметњама у физичком и психичком развоју евиденираће се и класасификовати  по врстама и тежини ометености , а потом ће одељењске старешине у сарадњи са стручним сарадником утврдити мере које се већ предузимају, као и које треба предузети на пружању помоћи овим ученицима, како у школи тако и у другим институцијама </w:t>
      </w:r>
    </w:p>
    <w:p w:rsidR="002071C1" w:rsidRDefault="00434530">
      <w:pPr>
        <w:ind w:left="360" w:firstLine="360"/>
        <w:jc w:val="both"/>
        <w:rPr>
          <w:lang w:val="ru-RU"/>
        </w:rPr>
      </w:pPr>
      <w:r>
        <w:rPr>
          <w:lang w:val="ru-RU"/>
        </w:rPr>
        <w:t>Родитењи ученика са оштећеним видом и оштећеним слухом указиваће се на потребу дијагностификовања степена оштећења , редовног контролисања и пружања медицинске помоћи, као и коришћења корективних апарата. Ради лакшег праћења наставе ове ученике размештати на места у учионицама које им обезбеђују најповољније услове за праћење наставе.</w:t>
      </w:r>
    </w:p>
    <w:p w:rsidR="002071C1" w:rsidRDefault="00434530">
      <w:pPr>
        <w:ind w:left="360" w:firstLine="360"/>
        <w:jc w:val="both"/>
        <w:rPr>
          <w:lang w:val="ru-RU"/>
        </w:rPr>
      </w:pPr>
      <w:r>
        <w:rPr>
          <w:lang w:val="ru-RU"/>
        </w:rPr>
        <w:t xml:space="preserve">Ученицима са лакшим телесним оштећењима и хроничним обољењима пружаће се помоћ зависно од врсте и степена оштећења, а првенствено вођењем рачуна  о физичком </w:t>
      </w:r>
      <w:r>
        <w:rPr>
          <w:lang w:val="ru-RU"/>
        </w:rPr>
        <w:lastRenderedPageBreak/>
        <w:t>оптерећењу на часовима физичког васпитања и спортско-рекреативним активностима, као и указивањем родитељима на потребу редовног праћења стања одн. Промена од стране одговарајућих медицинских стручњака.</w:t>
      </w:r>
    </w:p>
    <w:p w:rsidR="002071C1" w:rsidRDefault="00434530">
      <w:pPr>
        <w:ind w:left="360" w:firstLine="360"/>
        <w:jc w:val="both"/>
        <w:rPr>
          <w:lang w:val="ru-RU"/>
        </w:rPr>
      </w:pPr>
      <w:r>
        <w:rPr>
          <w:lang w:val="ru-RU"/>
        </w:rPr>
        <w:t>За ученике  који имају тешкоће у учењу и ученике са поремећајима у емоционалном и социалном понашању организоваће се пружање помоћи, како у школи тако и мед. И соц. Институцијама, као и у сарадњи са њима, зависно од начина испољавања одн. Врсте поремећаја, узрока , породичне ситуације итд.</w:t>
      </w:r>
    </w:p>
    <w:p w:rsidR="002071C1" w:rsidRDefault="00434530">
      <w:pPr>
        <w:ind w:left="360" w:firstLine="360"/>
        <w:jc w:val="both"/>
        <w:rPr>
          <w:lang w:val="ru-RU"/>
        </w:rPr>
      </w:pPr>
      <w:r>
        <w:rPr>
          <w:lang w:val="ru-RU"/>
        </w:rPr>
        <w:t>У санирању одређених проблема поред сарадње са породицом ученика и стручним институцијама, укључиваће се и одељењске заједнице уз претходно упућивање како да пружају помоћ својим  друговима у савлађивању одређених тешкоћа.</w:t>
      </w:r>
    </w:p>
    <w:p w:rsidR="002071C1" w:rsidRDefault="00434530">
      <w:pPr>
        <w:ind w:left="360" w:firstLine="360"/>
        <w:jc w:val="both"/>
        <w:rPr>
          <w:lang w:val="ru-RU"/>
        </w:rPr>
      </w:pPr>
      <w:r>
        <w:rPr>
          <w:lang w:val="ru-RU"/>
        </w:rPr>
        <w:t>Тамо где не могу да се постигну задовољавајући резултати корективно-педагошким радом и другим мерама, о томе ће се информисати родитељи и предлагати покретање поступака за разврставање,тј. Упућивање на  школовање прилагођено тим ученицима.</w:t>
      </w:r>
    </w:p>
    <w:p w:rsidR="002071C1" w:rsidRDefault="00434530">
      <w:pPr>
        <w:ind w:left="360" w:firstLine="360"/>
        <w:jc w:val="both"/>
        <w:rPr>
          <w:lang w:val="ru-RU"/>
        </w:rPr>
      </w:pPr>
      <w:r>
        <w:rPr>
          <w:lang w:val="ru-RU"/>
        </w:rPr>
        <w:t>Корективном раду посебну пажњу пружиће наставници у специјалним одељењима школе.</w:t>
      </w:r>
    </w:p>
    <w:p w:rsidR="002071C1" w:rsidRDefault="00434530">
      <w:pPr>
        <w:ind w:left="360" w:firstLine="360"/>
        <w:jc w:val="both"/>
        <w:rPr>
          <w:lang w:val="ru-RU"/>
        </w:rPr>
      </w:pPr>
      <w:r>
        <w:rPr>
          <w:lang w:val="ru-RU"/>
        </w:rPr>
        <w:t>Распоредом часова и осталих активности омогућиће се да ученици имају више времена за корективни рад у овом одељењу.</w:t>
      </w:r>
    </w:p>
    <w:p w:rsidR="002071C1" w:rsidRDefault="002071C1">
      <w:pPr>
        <w:jc w:val="both"/>
        <w:rPr>
          <w:lang w:val="sr-Cyrl-CS"/>
        </w:rPr>
      </w:pPr>
    </w:p>
    <w:p w:rsidR="002071C1" w:rsidRDefault="00434530">
      <w:pPr>
        <w:numPr>
          <w:ilvl w:val="0"/>
          <w:numId w:val="62"/>
        </w:numPr>
        <w:jc w:val="center"/>
        <w:rPr>
          <w:b/>
          <w:lang w:val="ru-RU"/>
        </w:rPr>
      </w:pPr>
      <w:r>
        <w:rPr>
          <w:b/>
          <w:lang w:val="ru-RU"/>
        </w:rPr>
        <w:t>2 Активности</w:t>
      </w:r>
    </w:p>
    <w:p w:rsidR="002071C1" w:rsidRDefault="002071C1">
      <w:pPr>
        <w:rPr>
          <w:lang w:val="ru-RU"/>
        </w:rPr>
      </w:pPr>
    </w:p>
    <w:p w:rsidR="002071C1" w:rsidRDefault="00434530">
      <w:pPr>
        <w:ind w:left="360" w:firstLine="1080"/>
        <w:jc w:val="both"/>
        <w:rPr>
          <w:lang w:val="ru-RU"/>
        </w:rPr>
      </w:pPr>
      <w:r>
        <w:rPr>
          <w:lang w:val="ru-RU"/>
        </w:rPr>
        <w:t>У случају примећен</w:t>
      </w:r>
      <w:r>
        <w:rPr>
          <w:lang w:val="sr-Cyrl-RS"/>
        </w:rPr>
        <w:t>их</w:t>
      </w:r>
      <w:r>
        <w:rPr>
          <w:lang w:val="ru-RU"/>
        </w:rPr>
        <w:t xml:space="preserve"> </w:t>
      </w:r>
      <w:r>
        <w:rPr>
          <w:lang w:val="sr-Cyrl-RS"/>
        </w:rPr>
        <w:t>сметњи у развоју</w:t>
      </w:r>
      <w:r>
        <w:rPr>
          <w:lang w:val="ru-RU"/>
        </w:rPr>
        <w:t xml:space="preserve"> код ученика неопходно је створити такву климу у одељењу да се сви коректно односе према таквом ученику тј. да нема исмејавања,задиркивања,искључивања из заједничких активности и сл.</w:t>
      </w:r>
    </w:p>
    <w:p w:rsidR="002071C1" w:rsidRDefault="00434530">
      <w:pPr>
        <w:ind w:left="360" w:firstLine="1080"/>
        <w:jc w:val="both"/>
        <w:rPr>
          <w:lang w:val="ru-RU"/>
        </w:rPr>
      </w:pPr>
      <w:r>
        <w:rPr>
          <w:lang w:val="ru-RU"/>
        </w:rPr>
        <w:t>Са овим ученицима треба радити индивидуално, тј.давати им одређене задатке и кад је потребно посебно им показати,објаснити.У конкретним случајевима ометености неопходно је,кад се опсервацијом уочи или медицинским прегледом утврди:</w:t>
      </w:r>
    </w:p>
    <w:p w:rsidR="002071C1" w:rsidRDefault="00434530">
      <w:pPr>
        <w:numPr>
          <w:ilvl w:val="0"/>
          <w:numId w:val="63"/>
        </w:numPr>
        <w:jc w:val="both"/>
        <w:rPr>
          <w:lang w:val="ru-RU"/>
        </w:rPr>
      </w:pPr>
      <w:r>
        <w:rPr>
          <w:lang w:val="ru-RU"/>
        </w:rPr>
        <w:t>ометеност вида</w:t>
      </w:r>
    </w:p>
    <w:p w:rsidR="002071C1" w:rsidRDefault="00434530">
      <w:pPr>
        <w:numPr>
          <w:ilvl w:val="0"/>
          <w:numId w:val="63"/>
        </w:numPr>
        <w:jc w:val="both"/>
        <w:rPr>
          <w:lang w:val="ru-RU"/>
        </w:rPr>
      </w:pPr>
      <w:r>
        <w:rPr>
          <w:lang w:val="ru-RU"/>
        </w:rPr>
        <w:t>ометеност слуха</w:t>
      </w:r>
    </w:p>
    <w:p w:rsidR="002071C1" w:rsidRDefault="00434530">
      <w:pPr>
        <w:numPr>
          <w:ilvl w:val="0"/>
          <w:numId w:val="63"/>
        </w:numPr>
        <w:jc w:val="both"/>
        <w:rPr>
          <w:lang w:val="ru-RU"/>
        </w:rPr>
      </w:pPr>
      <w:r>
        <w:rPr>
          <w:lang w:val="ru-RU"/>
        </w:rPr>
        <w:t>ометеност у говору</w:t>
      </w:r>
    </w:p>
    <w:p w:rsidR="002071C1" w:rsidRDefault="00434530">
      <w:pPr>
        <w:numPr>
          <w:ilvl w:val="0"/>
          <w:numId w:val="63"/>
        </w:numPr>
        <w:jc w:val="both"/>
        <w:rPr>
          <w:lang w:val="ru-RU"/>
        </w:rPr>
      </w:pPr>
      <w:r>
        <w:rPr>
          <w:lang w:val="ru-RU"/>
        </w:rPr>
        <w:t>лакше телесно оштећење и хронично обољеље</w:t>
      </w:r>
    </w:p>
    <w:p w:rsidR="002071C1" w:rsidRDefault="00434530">
      <w:pPr>
        <w:numPr>
          <w:ilvl w:val="0"/>
          <w:numId w:val="63"/>
        </w:numPr>
        <w:jc w:val="both"/>
        <w:rPr>
          <w:lang w:val="ru-RU"/>
        </w:rPr>
      </w:pPr>
      <w:r>
        <w:rPr>
          <w:lang w:val="ru-RU"/>
        </w:rPr>
        <w:t>интелектуалне сметње</w:t>
      </w:r>
    </w:p>
    <w:p w:rsidR="002071C1" w:rsidRDefault="00434530">
      <w:pPr>
        <w:numPr>
          <w:ilvl w:val="0"/>
          <w:numId w:val="63"/>
        </w:numPr>
        <w:jc w:val="both"/>
        <w:rPr>
          <w:lang w:val="ru-RU"/>
        </w:rPr>
      </w:pPr>
      <w:r>
        <w:rPr>
          <w:lang w:val="ru-RU"/>
        </w:rPr>
        <w:t>поремећаји у емоционалном и социјалном понашању</w:t>
      </w:r>
    </w:p>
    <w:p w:rsidR="002071C1" w:rsidRDefault="00434530">
      <w:pPr>
        <w:jc w:val="both"/>
        <w:rPr>
          <w:lang w:val="ru-RU"/>
        </w:rPr>
      </w:pPr>
      <w:r>
        <w:rPr>
          <w:lang w:val="ru-RU"/>
        </w:rPr>
        <w:t>потребно је обавестити о томе стручног сарадника и наставнике који му предају. Код утврђивања статуса одељ.старешина треба да сарађује са родитељима ученика и стручним сарадником у школи, а у планирању и спровођењу мера том сарадњом треба да буду обухваћени и остали наставници из одељењског већа, а посебно у усаглашавању поступака и усклађивању критеријума и начина вредновања успеха ових ученика.</w:t>
      </w:r>
    </w:p>
    <w:p w:rsidR="002071C1" w:rsidRDefault="002071C1">
      <w:pPr>
        <w:ind w:left="360" w:firstLine="360"/>
        <w:jc w:val="center"/>
        <w:rPr>
          <w:b/>
          <w:sz w:val="28"/>
          <w:szCs w:val="28"/>
        </w:rPr>
      </w:pPr>
    </w:p>
    <w:p w:rsidR="002071C1" w:rsidRDefault="002071C1">
      <w:pPr>
        <w:ind w:left="360" w:firstLine="360"/>
        <w:jc w:val="center"/>
        <w:rPr>
          <w:b/>
          <w:sz w:val="28"/>
          <w:szCs w:val="28"/>
        </w:rPr>
      </w:pPr>
    </w:p>
    <w:p w:rsidR="002071C1" w:rsidRDefault="00434530">
      <w:pPr>
        <w:ind w:left="360" w:firstLine="360"/>
        <w:jc w:val="center"/>
        <w:rPr>
          <w:b/>
          <w:lang w:val="ru-RU"/>
        </w:rPr>
      </w:pPr>
      <w:r>
        <w:rPr>
          <w:b/>
        </w:rPr>
        <w:t>XVI</w:t>
      </w:r>
    </w:p>
    <w:p w:rsidR="002071C1" w:rsidRDefault="002071C1">
      <w:pPr>
        <w:rPr>
          <w:lang w:val="ru-RU"/>
        </w:rPr>
      </w:pPr>
    </w:p>
    <w:p w:rsidR="002071C1" w:rsidRDefault="00434530">
      <w:pPr>
        <w:pStyle w:val="Title"/>
      </w:pPr>
      <w:r>
        <w:t>СЛОБОДНЕ АКТИВНОСТИ</w:t>
      </w:r>
    </w:p>
    <w:p w:rsidR="002071C1" w:rsidRDefault="002071C1">
      <w:pPr>
        <w:jc w:val="center"/>
        <w:rPr>
          <w:b/>
          <w:bCs/>
          <w:lang w:val="sr-Cyrl-CS"/>
        </w:rPr>
      </w:pPr>
    </w:p>
    <w:p w:rsidR="002071C1" w:rsidRDefault="00434530">
      <w:pPr>
        <w:jc w:val="both"/>
        <w:rPr>
          <w:lang w:val="sr-Cyrl-CS"/>
        </w:rPr>
      </w:pPr>
      <w:r>
        <w:rPr>
          <w:lang w:val="sr-Cyrl-CS"/>
        </w:rPr>
        <w:t xml:space="preserve">   Слободне активности као организовани облици васпитног рада имају за циљ:</w:t>
      </w:r>
    </w:p>
    <w:p w:rsidR="002071C1" w:rsidRDefault="00434530">
      <w:pPr>
        <w:jc w:val="both"/>
        <w:rPr>
          <w:lang w:val="sr-Cyrl-CS"/>
        </w:rPr>
      </w:pPr>
      <w:r>
        <w:rPr>
          <w:lang w:val="sr-Cyrl-CS"/>
        </w:rPr>
        <w:t xml:space="preserve">        -подстичу најразличитије видове стваралаштва ученика,</w:t>
      </w:r>
    </w:p>
    <w:p w:rsidR="002071C1" w:rsidRDefault="00434530">
      <w:pPr>
        <w:jc w:val="both"/>
        <w:rPr>
          <w:lang w:val="sr-Cyrl-CS"/>
        </w:rPr>
      </w:pPr>
      <w:r>
        <w:rPr>
          <w:lang w:val="sr-Cyrl-CS"/>
        </w:rPr>
        <w:t xml:space="preserve">        -буде и задовољавају интелектуалну радозналост и стварају могућност да ученици истражују најразличитија достигнућа у науци, техници и култури,</w:t>
      </w:r>
    </w:p>
    <w:p w:rsidR="002071C1" w:rsidRDefault="00434530">
      <w:pPr>
        <w:jc w:val="both"/>
        <w:rPr>
          <w:lang w:val="sr-Cyrl-CS"/>
        </w:rPr>
      </w:pPr>
      <w:r>
        <w:rPr>
          <w:lang w:val="sr-Cyrl-CS"/>
        </w:rPr>
        <w:t xml:space="preserve">         -пружају прилику и услове за заједничку игру, здраву, ведру забаву и разоноду, спортске активности и испуњавају део слободног времена корисним садржајима.</w:t>
      </w:r>
    </w:p>
    <w:p w:rsidR="002071C1" w:rsidRDefault="00434530">
      <w:pPr>
        <w:jc w:val="both"/>
        <w:rPr>
          <w:lang w:val="sr-Cyrl-CS"/>
        </w:rPr>
      </w:pPr>
      <w:r>
        <w:rPr>
          <w:lang w:val="sr-Cyrl-CS"/>
        </w:rPr>
        <w:t xml:space="preserve">   Наставници ће се у раду са ученицима у оквиру слободних активности ангажовати стручно и консултативно, према сопственој стручности, личним способностима и афинитетима.Они ће помагати ученицима у индентификовању њихових склоности (у сарадњи са одељенским старешином), припремаће програме и планове ових активности, подстицати и усмеравати рад и </w:t>
      </w:r>
      <w:r>
        <w:rPr>
          <w:lang w:val="sr-Cyrl-CS"/>
        </w:rPr>
        <w:lastRenderedPageBreak/>
        <w:t>помагати развијање сарадње ученика унутар школе и са ученицима других школа, а посебну пажњу ће посвећивати припреми и подстицању ученика за учешће на такмичењима.</w:t>
      </w:r>
    </w:p>
    <w:p w:rsidR="002071C1" w:rsidRDefault="00434530">
      <w:pPr>
        <w:jc w:val="both"/>
        <w:rPr>
          <w:lang w:val="sr-Cyrl-CS"/>
        </w:rPr>
      </w:pPr>
      <w:r>
        <w:rPr>
          <w:lang w:val="sr-Cyrl-CS"/>
        </w:rPr>
        <w:t xml:space="preserve">    Слободне активности ће се одвијати преко интересних група, секција или удружења за следећа подручија активности,одн. интересовања:</w:t>
      </w:r>
    </w:p>
    <w:p w:rsidR="002071C1" w:rsidRDefault="00434530">
      <w:pPr>
        <w:jc w:val="both"/>
        <w:rPr>
          <w:lang w:val="sr-Cyrl-CS"/>
        </w:rPr>
      </w:pPr>
      <w:r>
        <w:rPr>
          <w:lang w:val="sr-Cyrl-CS"/>
        </w:rPr>
        <w:t xml:space="preserve">        А) Културно-уметничке активности које обухватају све облике у којима ученици задовољавају инересовања за језик и књижевност,страни језик, драмску, ликовну или музичку уметност и друге садржаје из оквира ове области.</w:t>
      </w:r>
    </w:p>
    <w:p w:rsidR="002071C1" w:rsidRDefault="00434530">
      <w:pPr>
        <w:jc w:val="both"/>
        <w:rPr>
          <w:lang w:val="sr-Cyrl-CS"/>
        </w:rPr>
      </w:pPr>
      <w:r>
        <w:rPr>
          <w:lang w:val="sr-Cyrl-CS"/>
        </w:rPr>
        <w:t xml:space="preserve">        Б)  Предметне (научно-истраживачке) активности које обухватају све облике у којима се проширују,продубљују и актуелизирају знања,задовољства и проширује интерес и обезбеђује активно учешће ученика у  проучавању и истраживању појединих питања из одређених наставних садржаја.</w:t>
      </w:r>
    </w:p>
    <w:p w:rsidR="002071C1" w:rsidRDefault="00434530">
      <w:pPr>
        <w:jc w:val="both"/>
        <w:rPr>
          <w:lang w:val="sr-Cyrl-CS"/>
        </w:rPr>
      </w:pPr>
      <w:r>
        <w:rPr>
          <w:lang w:val="sr-Cyrl-CS"/>
        </w:rPr>
        <w:t xml:space="preserve">        Д)   Спортско-рекреативне активности имају за циљ да окупе ученике и омогуће им здраву и корисну разоноду у слободном времену.</w:t>
      </w:r>
    </w:p>
    <w:p w:rsidR="002071C1" w:rsidRDefault="00434530">
      <w:pPr>
        <w:jc w:val="both"/>
        <w:rPr>
          <w:lang w:val="sr-Cyrl-CS"/>
        </w:rPr>
      </w:pPr>
      <w:r>
        <w:rPr>
          <w:lang w:val="sr-Cyrl-CS"/>
        </w:rPr>
        <w:t xml:space="preserve">             У школи ће се омогућити ученицима да се окупљају, разоноде и баве у слободном времену атлетиком, гимнастиком и спортским играма (рукомет,кошарка,фудбал,одбојка идр.), шахом и др.</w:t>
      </w:r>
    </w:p>
    <w:p w:rsidR="002071C1" w:rsidRDefault="00434530" w:rsidP="006E3582">
      <w:pPr>
        <w:jc w:val="both"/>
        <w:rPr>
          <w:lang w:val="sr-Cyrl-CS"/>
        </w:rPr>
      </w:pPr>
      <w:r>
        <w:rPr>
          <w:lang w:val="sr-Cyrl-CS"/>
        </w:rPr>
        <w:t xml:space="preserve">    Наставници ће у складу са потребама и захтевима организатора спортских такмичења на нивоу општине, округа и Републике, као и опредељења ученика и могућностима школе, одредити спортске игре и атлетске дисциплине за које ће припремити ученике и учествовати на такмичењима.</w:t>
      </w:r>
    </w:p>
    <w:p w:rsidR="006E3582" w:rsidRPr="006E3582" w:rsidRDefault="006E3582" w:rsidP="006E3582">
      <w:pPr>
        <w:jc w:val="both"/>
        <w:rPr>
          <w:lang w:val="sr-Cyrl-CS"/>
        </w:rPr>
      </w:pPr>
    </w:p>
    <w:p w:rsidR="002071C1" w:rsidRDefault="002071C1">
      <w:pPr>
        <w:rPr>
          <w:b/>
          <w:sz w:val="28"/>
          <w:szCs w:val="28"/>
        </w:rPr>
      </w:pPr>
    </w:p>
    <w:p w:rsidR="002071C1" w:rsidRDefault="00434530">
      <w:pPr>
        <w:jc w:val="center"/>
        <w:rPr>
          <w:b/>
        </w:rPr>
      </w:pPr>
      <w:r>
        <w:rPr>
          <w:b/>
        </w:rPr>
        <w:t>XVII</w:t>
      </w:r>
    </w:p>
    <w:p w:rsidR="002071C1" w:rsidRDefault="002071C1">
      <w:pPr>
        <w:rPr>
          <w:lang w:val="sr-Cyrl-CS"/>
        </w:rPr>
      </w:pPr>
    </w:p>
    <w:p w:rsidR="002071C1" w:rsidRDefault="00434530">
      <w:pPr>
        <w:jc w:val="center"/>
        <w:rPr>
          <w:lang w:val="sr-Cyrl-CS"/>
        </w:rPr>
      </w:pPr>
      <w:r>
        <w:rPr>
          <w:b/>
          <w:lang w:val="sr-Cyrl-CS"/>
        </w:rPr>
        <w:t>КУЛТУРНЕ И ДРУШТВЕНЕ АКТИВНОСТИ</w:t>
      </w:r>
    </w:p>
    <w:p w:rsidR="002071C1" w:rsidRDefault="002071C1">
      <w:pPr>
        <w:rPr>
          <w:lang w:val="sr-Cyrl-RS"/>
        </w:rPr>
      </w:pPr>
    </w:p>
    <w:p w:rsidR="002071C1" w:rsidRDefault="00434530">
      <w:pPr>
        <w:jc w:val="both"/>
        <w:rPr>
          <w:lang w:val="sr-Cyrl-CS"/>
        </w:rPr>
      </w:pPr>
      <w:r>
        <w:rPr>
          <w:lang w:val="sr-Cyrl-CS"/>
        </w:rPr>
        <w:tab/>
        <w:t xml:space="preserve">Централни културни догађај биће прослава Дана школе 7. децембра, посвећен животу и раду писца Стевана Јаковљевића чије име носи наша школа. Свечана академија ће бити онлајн организована. </w:t>
      </w:r>
    </w:p>
    <w:p w:rsidR="002071C1" w:rsidRDefault="00434530">
      <w:pPr>
        <w:ind w:firstLine="720"/>
        <w:jc w:val="both"/>
        <w:rPr>
          <w:lang w:val="sr-Cyrl-CS"/>
        </w:rPr>
      </w:pPr>
      <w:r>
        <w:rPr>
          <w:lang w:val="sr-Cyrl-CS"/>
        </w:rPr>
        <w:t>Други по значају културни догађај је прослава школске славе Светог Саве који ће се прославити и обележити 27. јануара. Ученици ће извести пригодан програм</w:t>
      </w:r>
      <w:r>
        <w:t xml:space="preserve"> </w:t>
      </w:r>
      <w:r>
        <w:rPr>
          <w:lang w:val="sr-Cyrl-CS"/>
        </w:rPr>
        <w:t>у виду рецитала а уз учешће хора, балетских и народних игара. На крају прославе ученици ће бити послужени житом.</w:t>
      </w:r>
    </w:p>
    <w:p w:rsidR="002071C1" w:rsidRDefault="00434530">
      <w:pPr>
        <w:ind w:firstLine="720"/>
        <w:jc w:val="both"/>
        <w:rPr>
          <w:sz w:val="23"/>
          <w:szCs w:val="23"/>
          <w:lang w:val="ru-RU"/>
        </w:rPr>
      </w:pPr>
      <w:r>
        <w:rPr>
          <w:sz w:val="23"/>
          <w:szCs w:val="23"/>
          <w:lang w:val="sr-Cyrl-CS"/>
        </w:rPr>
        <w:t xml:space="preserve">Ученици ће организовано током године посетити и музеј града Параћина где ће уз пратњу кустоса музеја разгледати </w:t>
      </w:r>
      <w:r>
        <w:rPr>
          <w:sz w:val="23"/>
          <w:szCs w:val="23"/>
          <w:lang w:val="ru-RU"/>
        </w:rPr>
        <w:t xml:space="preserve"> </w:t>
      </w:r>
      <w:r>
        <w:rPr>
          <w:sz w:val="23"/>
          <w:szCs w:val="23"/>
          <w:lang w:val="sr-Cyrl-CS"/>
        </w:rPr>
        <w:t>интересантне поставке и упознати са нашом ближом и даљом прошлошћу. Ученици ће обићи 21 Међународни сајам привреде у Параћину, где ће чланови хора певати на отварању сајма. Ученици ће организовано обилазити уметничке изложбе у КЦ Параћина.</w:t>
      </w:r>
    </w:p>
    <w:p w:rsidR="002071C1" w:rsidRDefault="002071C1">
      <w:pPr>
        <w:ind w:firstLine="720"/>
        <w:rPr>
          <w:sz w:val="23"/>
          <w:szCs w:val="23"/>
          <w:lang w:val="sr-Cyrl-CS"/>
        </w:rPr>
      </w:pPr>
    </w:p>
    <w:p w:rsidR="002071C1" w:rsidRDefault="002071C1">
      <w:pPr>
        <w:ind w:firstLine="720"/>
        <w:rPr>
          <w:sz w:val="23"/>
          <w:szCs w:val="23"/>
          <w:lang w:val="sr-Cyrl-CS"/>
        </w:rPr>
      </w:pPr>
    </w:p>
    <w:p w:rsidR="006E3582" w:rsidRDefault="006E3582">
      <w:pPr>
        <w:ind w:firstLine="720"/>
        <w:rPr>
          <w:sz w:val="23"/>
          <w:szCs w:val="23"/>
          <w:lang w:val="sr-Cyrl-CS"/>
        </w:rPr>
      </w:pPr>
    </w:p>
    <w:p w:rsidR="002071C1" w:rsidRDefault="00434530">
      <w:pPr>
        <w:jc w:val="center"/>
        <w:rPr>
          <w:b/>
          <w:sz w:val="23"/>
          <w:szCs w:val="23"/>
          <w:lang w:val="sr-Cyrl-CS"/>
        </w:rPr>
      </w:pPr>
      <w:r>
        <w:rPr>
          <w:b/>
          <w:sz w:val="23"/>
          <w:szCs w:val="23"/>
          <w:lang w:val="sr-Cyrl-CS"/>
        </w:rPr>
        <w:t>17.1 Календар културних и друштвених активности</w:t>
      </w:r>
    </w:p>
    <w:p w:rsidR="002071C1" w:rsidRDefault="002071C1">
      <w:pPr>
        <w:jc w:val="center"/>
        <w:rPr>
          <w:b/>
          <w:sz w:val="23"/>
          <w:szCs w:val="23"/>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3510"/>
        <w:gridCol w:w="4256"/>
      </w:tblGrid>
      <w:tr w:rsidR="002071C1">
        <w:trPr>
          <w:trHeight w:val="437"/>
        </w:trPr>
        <w:tc>
          <w:tcPr>
            <w:tcW w:w="2069" w:type="dxa"/>
            <w:shd w:val="pct10" w:color="auto" w:fill="auto"/>
            <w:vAlign w:val="center"/>
          </w:tcPr>
          <w:p w:rsidR="002071C1" w:rsidRDefault="00434530">
            <w:pPr>
              <w:tabs>
                <w:tab w:val="left" w:pos="915"/>
              </w:tabs>
              <w:ind w:right="-140"/>
              <w:jc w:val="center"/>
              <w:rPr>
                <w:b/>
                <w:lang w:val="sr-Cyrl-CS"/>
              </w:rPr>
            </w:pPr>
            <w:r>
              <w:rPr>
                <w:b/>
                <w:lang w:val="sr-Cyrl-CS"/>
              </w:rPr>
              <w:t>Време реализације</w:t>
            </w:r>
          </w:p>
        </w:tc>
        <w:tc>
          <w:tcPr>
            <w:tcW w:w="3510" w:type="dxa"/>
            <w:shd w:val="pct10" w:color="auto" w:fill="auto"/>
            <w:vAlign w:val="center"/>
          </w:tcPr>
          <w:p w:rsidR="002071C1" w:rsidRDefault="00434530">
            <w:pPr>
              <w:tabs>
                <w:tab w:val="left" w:pos="915"/>
              </w:tabs>
              <w:ind w:right="-173"/>
              <w:jc w:val="center"/>
              <w:rPr>
                <w:b/>
                <w:lang w:val="sr-Cyrl-CS"/>
              </w:rPr>
            </w:pPr>
            <w:r>
              <w:rPr>
                <w:b/>
                <w:lang w:val="sr-Cyrl-CS"/>
              </w:rPr>
              <w:t>Садржај</w:t>
            </w:r>
          </w:p>
        </w:tc>
        <w:tc>
          <w:tcPr>
            <w:tcW w:w="4256" w:type="dxa"/>
            <w:shd w:val="pct10" w:color="auto" w:fill="auto"/>
            <w:vAlign w:val="center"/>
          </w:tcPr>
          <w:p w:rsidR="002071C1" w:rsidRDefault="00434530">
            <w:pPr>
              <w:tabs>
                <w:tab w:val="left" w:pos="2509"/>
              </w:tabs>
              <w:ind w:right="175"/>
              <w:jc w:val="center"/>
              <w:rPr>
                <w:b/>
                <w:lang w:val="sr-Cyrl-CS"/>
              </w:rPr>
            </w:pPr>
            <w:r>
              <w:rPr>
                <w:b/>
                <w:lang w:val="sr-Cyrl-CS"/>
              </w:rPr>
              <w:t>Носиоци активности</w:t>
            </w:r>
          </w:p>
        </w:tc>
      </w:tr>
      <w:tr w:rsidR="002071C1">
        <w:trPr>
          <w:trHeight w:val="931"/>
        </w:trPr>
        <w:tc>
          <w:tcPr>
            <w:tcW w:w="2069" w:type="dxa"/>
            <w:vAlign w:val="center"/>
          </w:tcPr>
          <w:p w:rsidR="002071C1" w:rsidRDefault="00434530">
            <w:pPr>
              <w:tabs>
                <w:tab w:val="left" w:pos="915"/>
              </w:tabs>
              <w:jc w:val="center"/>
              <w:rPr>
                <w:lang w:val="sr-Cyrl-CS"/>
              </w:rPr>
            </w:pPr>
            <w:r>
              <w:rPr>
                <w:lang w:val="sr-Cyrl-CS"/>
              </w:rPr>
              <w:t>Током године</w:t>
            </w:r>
          </w:p>
        </w:tc>
        <w:tc>
          <w:tcPr>
            <w:tcW w:w="3510" w:type="dxa"/>
            <w:vAlign w:val="center"/>
          </w:tcPr>
          <w:p w:rsidR="002071C1" w:rsidRDefault="00434530">
            <w:pPr>
              <w:tabs>
                <w:tab w:val="left" w:pos="915"/>
              </w:tabs>
              <w:ind w:right="-32"/>
              <w:jc w:val="center"/>
              <w:rPr>
                <w:lang w:val="sr-Cyrl-CS"/>
              </w:rPr>
            </w:pPr>
            <w:r>
              <w:rPr>
                <w:lang w:val="sr-Cyrl-CS"/>
              </w:rPr>
              <w:t>Уређење школских просторија и дворишта</w:t>
            </w:r>
          </w:p>
        </w:tc>
        <w:tc>
          <w:tcPr>
            <w:tcW w:w="4256" w:type="dxa"/>
            <w:vAlign w:val="center"/>
          </w:tcPr>
          <w:p w:rsidR="002071C1" w:rsidRDefault="00434530">
            <w:pPr>
              <w:tabs>
                <w:tab w:val="left" w:pos="1657"/>
              </w:tabs>
              <w:jc w:val="center"/>
              <w:rPr>
                <w:lang w:val="sr-Cyrl-CS"/>
              </w:rPr>
            </w:pPr>
            <w:r>
              <w:rPr>
                <w:lang w:val="sr-Cyrl-CS"/>
              </w:rPr>
              <w:t>Директор,педагог,наставници</w:t>
            </w:r>
          </w:p>
        </w:tc>
      </w:tr>
      <w:tr w:rsidR="002071C1">
        <w:trPr>
          <w:trHeight w:val="634"/>
        </w:trPr>
        <w:tc>
          <w:tcPr>
            <w:tcW w:w="2069" w:type="dxa"/>
            <w:vAlign w:val="center"/>
          </w:tcPr>
          <w:p w:rsidR="002071C1" w:rsidRDefault="00434530">
            <w:pPr>
              <w:tabs>
                <w:tab w:val="left" w:pos="915"/>
              </w:tabs>
              <w:jc w:val="center"/>
              <w:rPr>
                <w:lang w:val="sr-Cyrl-CS"/>
              </w:rPr>
            </w:pPr>
            <w:r>
              <w:rPr>
                <w:lang w:val="sr-Cyrl-CS"/>
              </w:rPr>
              <w:t>Током године</w:t>
            </w:r>
          </w:p>
        </w:tc>
        <w:tc>
          <w:tcPr>
            <w:tcW w:w="3510" w:type="dxa"/>
            <w:vAlign w:val="center"/>
          </w:tcPr>
          <w:p w:rsidR="002071C1" w:rsidRDefault="00434530">
            <w:pPr>
              <w:tabs>
                <w:tab w:val="left" w:pos="915"/>
              </w:tabs>
              <w:ind w:right="-32"/>
              <w:jc w:val="center"/>
              <w:rPr>
                <w:lang w:val="sr-Cyrl-CS"/>
              </w:rPr>
            </w:pPr>
            <w:r>
              <w:rPr>
                <w:lang w:val="sr-Cyrl-CS"/>
              </w:rPr>
              <w:t>Учешће на ликовними литерарним конкурсима</w:t>
            </w:r>
          </w:p>
        </w:tc>
        <w:tc>
          <w:tcPr>
            <w:tcW w:w="4256" w:type="dxa"/>
            <w:vAlign w:val="center"/>
          </w:tcPr>
          <w:p w:rsidR="002071C1" w:rsidRDefault="00434530">
            <w:pPr>
              <w:tabs>
                <w:tab w:val="left" w:pos="1657"/>
              </w:tabs>
              <w:ind w:right="-142"/>
              <w:jc w:val="center"/>
              <w:rPr>
                <w:lang w:val="sr-Cyrl-CS"/>
              </w:rPr>
            </w:pPr>
            <w:r>
              <w:rPr>
                <w:lang w:val="sr-Cyrl-CS"/>
              </w:rPr>
              <w:t>Наставник ликовне културе и наставници језика</w:t>
            </w:r>
          </w:p>
        </w:tc>
      </w:tr>
      <w:tr w:rsidR="002071C1">
        <w:trPr>
          <w:trHeight w:val="634"/>
        </w:trPr>
        <w:tc>
          <w:tcPr>
            <w:tcW w:w="2069" w:type="dxa"/>
            <w:vAlign w:val="center"/>
          </w:tcPr>
          <w:p w:rsidR="002071C1" w:rsidRDefault="00434530">
            <w:pPr>
              <w:tabs>
                <w:tab w:val="left" w:pos="915"/>
              </w:tabs>
              <w:jc w:val="center"/>
              <w:rPr>
                <w:lang w:val="sr-Cyrl-CS"/>
              </w:rPr>
            </w:pPr>
            <w:r>
              <w:rPr>
                <w:lang w:val="sr-Cyrl-CS"/>
              </w:rPr>
              <w:t>Септембар</w:t>
            </w:r>
          </w:p>
        </w:tc>
        <w:tc>
          <w:tcPr>
            <w:tcW w:w="3510" w:type="dxa"/>
            <w:vAlign w:val="center"/>
          </w:tcPr>
          <w:p w:rsidR="002071C1" w:rsidRDefault="00434530">
            <w:pPr>
              <w:tabs>
                <w:tab w:val="left" w:pos="915"/>
              </w:tabs>
              <w:ind w:right="-32"/>
              <w:jc w:val="center"/>
              <w:rPr>
                <w:lang w:val="sr-Cyrl-CS"/>
              </w:rPr>
            </w:pPr>
            <w:r>
              <w:rPr>
                <w:lang w:val="sr-Cyrl-CS"/>
              </w:rPr>
              <w:t>Учешће на „Дечијем карневалу“</w:t>
            </w:r>
          </w:p>
        </w:tc>
        <w:tc>
          <w:tcPr>
            <w:tcW w:w="4256" w:type="dxa"/>
            <w:vAlign w:val="center"/>
          </w:tcPr>
          <w:p w:rsidR="002071C1" w:rsidRDefault="00434530">
            <w:pPr>
              <w:tabs>
                <w:tab w:val="left" w:pos="1657"/>
              </w:tabs>
              <w:ind w:right="-142"/>
              <w:jc w:val="center"/>
              <w:rPr>
                <w:lang w:val="sr-Latn-RS"/>
              </w:rPr>
            </w:pPr>
            <w:r>
              <w:rPr>
                <w:lang w:val="sr-Cyrl-CS"/>
              </w:rPr>
              <w:t>Према задужењу</w:t>
            </w:r>
          </w:p>
        </w:tc>
      </w:tr>
      <w:tr w:rsidR="002071C1">
        <w:trPr>
          <w:trHeight w:val="670"/>
        </w:trPr>
        <w:tc>
          <w:tcPr>
            <w:tcW w:w="2069" w:type="dxa"/>
            <w:vAlign w:val="center"/>
          </w:tcPr>
          <w:p w:rsidR="002071C1" w:rsidRDefault="00434530">
            <w:pPr>
              <w:tabs>
                <w:tab w:val="left" w:pos="915"/>
              </w:tabs>
              <w:jc w:val="center"/>
              <w:rPr>
                <w:lang w:val="sr-Cyrl-CS"/>
              </w:rPr>
            </w:pPr>
            <w:r>
              <w:rPr>
                <w:lang w:val="sr-Cyrl-CS"/>
              </w:rPr>
              <w:t>Прва недеља октобра</w:t>
            </w:r>
          </w:p>
        </w:tc>
        <w:tc>
          <w:tcPr>
            <w:tcW w:w="3510" w:type="dxa"/>
            <w:vAlign w:val="center"/>
          </w:tcPr>
          <w:p w:rsidR="002071C1" w:rsidRDefault="00434530">
            <w:pPr>
              <w:tabs>
                <w:tab w:val="left" w:pos="915"/>
              </w:tabs>
              <w:ind w:right="-32"/>
              <w:jc w:val="center"/>
              <w:rPr>
                <w:lang w:val="sr-Cyrl-CS"/>
              </w:rPr>
            </w:pPr>
            <w:r>
              <w:rPr>
                <w:lang w:val="sr-Cyrl-CS"/>
              </w:rPr>
              <w:t>Дечија недеља</w:t>
            </w:r>
          </w:p>
        </w:tc>
        <w:tc>
          <w:tcPr>
            <w:tcW w:w="4256" w:type="dxa"/>
            <w:vAlign w:val="center"/>
          </w:tcPr>
          <w:p w:rsidR="002071C1" w:rsidRDefault="00434530">
            <w:pPr>
              <w:tabs>
                <w:tab w:val="left" w:pos="1657"/>
              </w:tabs>
              <w:ind w:right="-142"/>
              <w:jc w:val="center"/>
              <w:rPr>
                <w:lang w:val="sr-Cyrl-CS"/>
              </w:rPr>
            </w:pPr>
            <w:r>
              <w:rPr>
                <w:lang w:val="sr-Cyrl-CS"/>
              </w:rPr>
              <w:t>Разредне старешине</w:t>
            </w:r>
          </w:p>
          <w:p w:rsidR="002071C1" w:rsidRDefault="002071C1">
            <w:pPr>
              <w:tabs>
                <w:tab w:val="left" w:pos="1657"/>
              </w:tabs>
              <w:ind w:right="-142"/>
              <w:jc w:val="center"/>
              <w:rPr>
                <w:lang w:val="sr-Cyrl-CS"/>
              </w:rPr>
            </w:pPr>
          </w:p>
        </w:tc>
      </w:tr>
      <w:tr w:rsidR="002071C1">
        <w:trPr>
          <w:trHeight w:val="670"/>
        </w:trPr>
        <w:tc>
          <w:tcPr>
            <w:tcW w:w="2069" w:type="dxa"/>
            <w:vAlign w:val="center"/>
          </w:tcPr>
          <w:p w:rsidR="002071C1" w:rsidRDefault="00434530">
            <w:pPr>
              <w:tabs>
                <w:tab w:val="left" w:pos="915"/>
              </w:tabs>
              <w:jc w:val="center"/>
              <w:rPr>
                <w:lang w:val="sr-Cyrl-RS"/>
              </w:rPr>
            </w:pPr>
            <w:r>
              <w:rPr>
                <w:lang w:val="sr-Latn-RS"/>
              </w:rPr>
              <w:lastRenderedPageBreak/>
              <w:t>O</w:t>
            </w:r>
            <w:r>
              <w:rPr>
                <w:lang w:val="sr-Cyrl-RS"/>
              </w:rPr>
              <w:t>ктобар-децембар</w:t>
            </w:r>
          </w:p>
        </w:tc>
        <w:tc>
          <w:tcPr>
            <w:tcW w:w="3510" w:type="dxa"/>
            <w:vAlign w:val="center"/>
          </w:tcPr>
          <w:p w:rsidR="002071C1" w:rsidRDefault="00434530">
            <w:pPr>
              <w:tabs>
                <w:tab w:val="left" w:pos="915"/>
              </w:tabs>
              <w:ind w:right="-32"/>
              <w:jc w:val="center"/>
              <w:rPr>
                <w:lang w:val="sr-Cyrl-CS"/>
              </w:rPr>
            </w:pPr>
            <w:r>
              <w:rPr>
                <w:lang w:val="sr-Cyrl-CS"/>
              </w:rPr>
              <w:t>Учешће на Фестивалу дечијих сцена</w:t>
            </w:r>
          </w:p>
        </w:tc>
        <w:tc>
          <w:tcPr>
            <w:tcW w:w="4256" w:type="dxa"/>
            <w:vAlign w:val="center"/>
          </w:tcPr>
          <w:p w:rsidR="002071C1" w:rsidRDefault="00434530">
            <w:pPr>
              <w:tabs>
                <w:tab w:val="left" w:pos="1657"/>
              </w:tabs>
              <w:ind w:right="-142"/>
              <w:jc w:val="center"/>
              <w:rPr>
                <w:lang w:val="sr-Cyrl-CS"/>
              </w:rPr>
            </w:pPr>
            <w:r>
              <w:rPr>
                <w:lang w:val="sr-Cyrl-CS"/>
              </w:rPr>
              <w:t>Према задужењу</w:t>
            </w:r>
          </w:p>
        </w:tc>
      </w:tr>
      <w:tr w:rsidR="002071C1">
        <w:trPr>
          <w:trHeight w:val="441"/>
        </w:trPr>
        <w:tc>
          <w:tcPr>
            <w:tcW w:w="2069" w:type="dxa"/>
            <w:vAlign w:val="center"/>
          </w:tcPr>
          <w:p w:rsidR="002071C1" w:rsidRDefault="00434530">
            <w:pPr>
              <w:tabs>
                <w:tab w:val="left" w:pos="915"/>
              </w:tabs>
              <w:jc w:val="center"/>
              <w:rPr>
                <w:lang w:val="sr-Cyrl-CS"/>
              </w:rPr>
            </w:pPr>
            <w:r>
              <w:rPr>
                <w:lang w:val="sr-Cyrl-CS"/>
              </w:rPr>
              <w:t>Децембар</w:t>
            </w:r>
          </w:p>
        </w:tc>
        <w:tc>
          <w:tcPr>
            <w:tcW w:w="3510" w:type="dxa"/>
            <w:vAlign w:val="center"/>
          </w:tcPr>
          <w:p w:rsidR="002071C1" w:rsidRDefault="00434530">
            <w:pPr>
              <w:tabs>
                <w:tab w:val="left" w:pos="915"/>
              </w:tabs>
              <w:ind w:right="-32"/>
              <w:jc w:val="center"/>
              <w:rPr>
                <w:lang w:val="sr-Cyrl-CS"/>
              </w:rPr>
            </w:pPr>
            <w:r>
              <w:rPr>
                <w:lang w:val="sr-Cyrl-CS"/>
              </w:rPr>
              <w:t>Приредба поводом Дана школе</w:t>
            </w:r>
          </w:p>
        </w:tc>
        <w:tc>
          <w:tcPr>
            <w:tcW w:w="4256" w:type="dxa"/>
            <w:vAlign w:val="center"/>
          </w:tcPr>
          <w:p w:rsidR="002071C1" w:rsidRDefault="00434530">
            <w:pPr>
              <w:tabs>
                <w:tab w:val="left" w:pos="1657"/>
              </w:tabs>
              <w:ind w:right="-142"/>
              <w:jc w:val="center"/>
              <w:rPr>
                <w:lang w:val="sr-Cyrl-CS"/>
              </w:rPr>
            </w:pPr>
            <w:r>
              <w:rPr>
                <w:lang w:val="sr-Cyrl-CS"/>
              </w:rPr>
              <w:t>Према задужењу</w:t>
            </w:r>
          </w:p>
        </w:tc>
      </w:tr>
      <w:tr w:rsidR="002071C1">
        <w:trPr>
          <w:trHeight w:val="705"/>
        </w:trPr>
        <w:tc>
          <w:tcPr>
            <w:tcW w:w="2069" w:type="dxa"/>
            <w:vAlign w:val="center"/>
          </w:tcPr>
          <w:p w:rsidR="002071C1" w:rsidRDefault="00434530">
            <w:pPr>
              <w:tabs>
                <w:tab w:val="left" w:pos="915"/>
              </w:tabs>
              <w:jc w:val="center"/>
              <w:rPr>
                <w:lang w:val="sr-Cyrl-CS"/>
              </w:rPr>
            </w:pPr>
            <w:r>
              <w:rPr>
                <w:lang w:val="sr-Cyrl-CS"/>
              </w:rPr>
              <w:t>Јануар</w:t>
            </w:r>
          </w:p>
        </w:tc>
        <w:tc>
          <w:tcPr>
            <w:tcW w:w="3510" w:type="dxa"/>
            <w:vAlign w:val="center"/>
          </w:tcPr>
          <w:p w:rsidR="002071C1" w:rsidRDefault="00434530">
            <w:pPr>
              <w:tabs>
                <w:tab w:val="left" w:pos="915"/>
              </w:tabs>
              <w:ind w:right="-32"/>
              <w:jc w:val="center"/>
              <w:rPr>
                <w:lang w:val="sr-Cyrl-CS"/>
              </w:rPr>
            </w:pPr>
            <w:r>
              <w:rPr>
                <w:lang w:val="sr-Cyrl-CS"/>
              </w:rPr>
              <w:t>Прослава Светог Саве</w:t>
            </w:r>
          </w:p>
        </w:tc>
        <w:tc>
          <w:tcPr>
            <w:tcW w:w="4256" w:type="dxa"/>
            <w:vAlign w:val="center"/>
          </w:tcPr>
          <w:p w:rsidR="002071C1" w:rsidRDefault="00434530">
            <w:pPr>
              <w:tabs>
                <w:tab w:val="left" w:pos="1657"/>
              </w:tabs>
              <w:ind w:right="-142"/>
              <w:jc w:val="center"/>
              <w:rPr>
                <w:lang w:val="sr-Cyrl-CS"/>
              </w:rPr>
            </w:pPr>
            <w:r>
              <w:rPr>
                <w:lang w:val="sr-Cyrl-CS"/>
              </w:rPr>
              <w:t>Према задужењу и вероучитељ</w:t>
            </w:r>
          </w:p>
        </w:tc>
      </w:tr>
      <w:tr w:rsidR="002071C1">
        <w:trPr>
          <w:trHeight w:val="705"/>
        </w:trPr>
        <w:tc>
          <w:tcPr>
            <w:tcW w:w="2069" w:type="dxa"/>
            <w:vAlign w:val="center"/>
          </w:tcPr>
          <w:p w:rsidR="002071C1" w:rsidRDefault="00434530">
            <w:pPr>
              <w:tabs>
                <w:tab w:val="left" w:pos="915"/>
              </w:tabs>
              <w:jc w:val="center"/>
              <w:rPr>
                <w:lang w:val="sr-Cyrl-CS"/>
              </w:rPr>
            </w:pPr>
            <w:r>
              <w:rPr>
                <w:lang w:val="sr-Cyrl-CS"/>
              </w:rPr>
              <w:t>Март</w:t>
            </w:r>
          </w:p>
        </w:tc>
        <w:tc>
          <w:tcPr>
            <w:tcW w:w="3510" w:type="dxa"/>
            <w:vAlign w:val="center"/>
          </w:tcPr>
          <w:p w:rsidR="002071C1" w:rsidRDefault="00434530">
            <w:pPr>
              <w:tabs>
                <w:tab w:val="left" w:pos="915"/>
              </w:tabs>
              <w:ind w:right="-32"/>
              <w:jc w:val="center"/>
              <w:rPr>
                <w:lang w:val="sr-Cyrl-CS"/>
              </w:rPr>
            </w:pPr>
            <w:r>
              <w:rPr>
                <w:lang w:val="sr-Cyrl-CS"/>
              </w:rPr>
              <w:t>Одлазак у позориште у Параћину</w:t>
            </w:r>
          </w:p>
        </w:tc>
        <w:tc>
          <w:tcPr>
            <w:tcW w:w="4256" w:type="dxa"/>
            <w:vAlign w:val="center"/>
          </w:tcPr>
          <w:p w:rsidR="002071C1" w:rsidRDefault="00434530">
            <w:pPr>
              <w:tabs>
                <w:tab w:val="left" w:pos="1657"/>
              </w:tabs>
              <w:ind w:right="-142"/>
              <w:jc w:val="center"/>
              <w:rPr>
                <w:lang w:val="sr-Cyrl-CS"/>
              </w:rPr>
            </w:pPr>
            <w:r>
              <w:rPr>
                <w:lang w:val="sr-Cyrl-CS"/>
              </w:rPr>
              <w:t>Разредне старешине</w:t>
            </w:r>
          </w:p>
        </w:tc>
      </w:tr>
      <w:tr w:rsidR="002071C1">
        <w:trPr>
          <w:trHeight w:val="705"/>
        </w:trPr>
        <w:tc>
          <w:tcPr>
            <w:tcW w:w="2069" w:type="dxa"/>
            <w:vAlign w:val="center"/>
          </w:tcPr>
          <w:p w:rsidR="002071C1" w:rsidRDefault="00434530">
            <w:pPr>
              <w:tabs>
                <w:tab w:val="left" w:pos="915"/>
              </w:tabs>
              <w:jc w:val="center"/>
              <w:rPr>
                <w:lang w:val="sr-Cyrl-CS"/>
              </w:rPr>
            </w:pPr>
            <w:r>
              <w:rPr>
                <w:lang w:val="sr-Cyrl-CS"/>
              </w:rPr>
              <w:t>Април-мај</w:t>
            </w:r>
          </w:p>
        </w:tc>
        <w:tc>
          <w:tcPr>
            <w:tcW w:w="3510" w:type="dxa"/>
            <w:vAlign w:val="center"/>
          </w:tcPr>
          <w:p w:rsidR="002071C1" w:rsidRDefault="00434530">
            <w:pPr>
              <w:tabs>
                <w:tab w:val="left" w:pos="915"/>
              </w:tabs>
              <w:ind w:right="34"/>
              <w:jc w:val="center"/>
              <w:rPr>
                <w:lang w:val="sr-Cyrl-CS"/>
              </w:rPr>
            </w:pPr>
            <w:r>
              <w:rPr>
                <w:lang w:val="sr-Cyrl-CS"/>
              </w:rPr>
              <w:t>Приредба за Ускрс</w:t>
            </w:r>
          </w:p>
        </w:tc>
        <w:tc>
          <w:tcPr>
            <w:tcW w:w="4256" w:type="dxa"/>
            <w:vAlign w:val="center"/>
          </w:tcPr>
          <w:p w:rsidR="002071C1" w:rsidRDefault="00434530">
            <w:pPr>
              <w:tabs>
                <w:tab w:val="left" w:pos="915"/>
              </w:tabs>
              <w:jc w:val="center"/>
              <w:rPr>
                <w:lang w:val="sr-Cyrl-CS"/>
              </w:rPr>
            </w:pPr>
            <w:r>
              <w:rPr>
                <w:lang w:val="sr-Cyrl-CS"/>
              </w:rPr>
              <w:t>Према задужењу и вероучитељ</w:t>
            </w:r>
          </w:p>
        </w:tc>
      </w:tr>
      <w:tr w:rsidR="002071C1">
        <w:trPr>
          <w:trHeight w:val="720"/>
        </w:trPr>
        <w:tc>
          <w:tcPr>
            <w:tcW w:w="2069" w:type="dxa"/>
            <w:vAlign w:val="center"/>
          </w:tcPr>
          <w:p w:rsidR="002071C1" w:rsidRDefault="00434530">
            <w:pPr>
              <w:tabs>
                <w:tab w:val="left" w:pos="915"/>
              </w:tabs>
              <w:jc w:val="center"/>
              <w:rPr>
                <w:lang w:val="sr-Cyrl-CS"/>
              </w:rPr>
            </w:pPr>
            <w:r>
              <w:rPr>
                <w:lang w:val="sr-Cyrl-CS"/>
              </w:rPr>
              <w:t xml:space="preserve">Отобар </w:t>
            </w:r>
          </w:p>
          <w:p w:rsidR="002071C1" w:rsidRDefault="00434530">
            <w:pPr>
              <w:tabs>
                <w:tab w:val="left" w:pos="915"/>
              </w:tabs>
              <w:jc w:val="center"/>
              <w:rPr>
                <w:lang w:val="sr-Cyrl-CS"/>
              </w:rPr>
            </w:pPr>
            <w:r>
              <w:rPr>
                <w:lang w:val="sr-Cyrl-CS"/>
              </w:rPr>
              <w:t xml:space="preserve">Март </w:t>
            </w:r>
          </w:p>
        </w:tc>
        <w:tc>
          <w:tcPr>
            <w:tcW w:w="3510" w:type="dxa"/>
            <w:vAlign w:val="center"/>
          </w:tcPr>
          <w:p w:rsidR="002071C1" w:rsidRDefault="00434530">
            <w:pPr>
              <w:tabs>
                <w:tab w:val="left" w:pos="915"/>
              </w:tabs>
              <w:ind w:right="34"/>
              <w:rPr>
                <w:lang w:val="sr-Cyrl-CS"/>
              </w:rPr>
            </w:pPr>
            <w:r>
              <w:rPr>
                <w:lang w:val="sr-Cyrl-CS"/>
              </w:rPr>
              <w:t xml:space="preserve">            Дани музеја </w:t>
            </w:r>
          </w:p>
        </w:tc>
        <w:tc>
          <w:tcPr>
            <w:tcW w:w="4256" w:type="dxa"/>
            <w:vAlign w:val="center"/>
          </w:tcPr>
          <w:p w:rsidR="002071C1" w:rsidRDefault="002071C1">
            <w:pPr>
              <w:tabs>
                <w:tab w:val="left" w:pos="915"/>
              </w:tabs>
              <w:jc w:val="center"/>
              <w:rPr>
                <w:lang w:val="sr-Cyrl-CS"/>
              </w:rPr>
            </w:pPr>
          </w:p>
          <w:p w:rsidR="002071C1" w:rsidRDefault="00434530">
            <w:pPr>
              <w:tabs>
                <w:tab w:val="left" w:pos="915"/>
              </w:tabs>
              <w:jc w:val="center"/>
              <w:rPr>
                <w:lang w:val="sr-Cyrl-CS"/>
              </w:rPr>
            </w:pPr>
            <w:r>
              <w:rPr>
                <w:lang w:val="sr-Cyrl-CS"/>
              </w:rPr>
              <w:t>Наставник историје ,географије ,ОС</w:t>
            </w:r>
          </w:p>
          <w:p w:rsidR="002071C1" w:rsidRDefault="002071C1">
            <w:pPr>
              <w:tabs>
                <w:tab w:val="left" w:pos="915"/>
              </w:tabs>
              <w:jc w:val="center"/>
              <w:rPr>
                <w:lang w:val="sr-Cyrl-CS"/>
              </w:rPr>
            </w:pPr>
          </w:p>
        </w:tc>
      </w:tr>
      <w:tr w:rsidR="002071C1">
        <w:trPr>
          <w:trHeight w:val="636"/>
        </w:trPr>
        <w:tc>
          <w:tcPr>
            <w:tcW w:w="2069" w:type="dxa"/>
            <w:vAlign w:val="center"/>
          </w:tcPr>
          <w:p w:rsidR="002071C1" w:rsidRDefault="00434530">
            <w:pPr>
              <w:tabs>
                <w:tab w:val="left" w:pos="915"/>
              </w:tabs>
              <w:jc w:val="center"/>
              <w:rPr>
                <w:lang w:val="sr-Cyrl-CS"/>
              </w:rPr>
            </w:pPr>
            <w:r>
              <w:rPr>
                <w:lang w:val="sr-Cyrl-CS"/>
              </w:rPr>
              <w:t xml:space="preserve">Децембар </w:t>
            </w:r>
          </w:p>
          <w:p w:rsidR="002071C1" w:rsidRDefault="00434530">
            <w:pPr>
              <w:tabs>
                <w:tab w:val="left" w:pos="915"/>
              </w:tabs>
              <w:jc w:val="center"/>
              <w:rPr>
                <w:lang w:val="sr-Cyrl-CS"/>
              </w:rPr>
            </w:pPr>
            <w:r>
              <w:rPr>
                <w:lang w:val="sr-Cyrl-CS"/>
              </w:rPr>
              <w:t>Јануар</w:t>
            </w:r>
          </w:p>
        </w:tc>
        <w:tc>
          <w:tcPr>
            <w:tcW w:w="3510" w:type="dxa"/>
            <w:vAlign w:val="center"/>
          </w:tcPr>
          <w:p w:rsidR="002071C1" w:rsidRDefault="002071C1">
            <w:pPr>
              <w:tabs>
                <w:tab w:val="left" w:pos="915"/>
              </w:tabs>
              <w:ind w:right="34"/>
              <w:jc w:val="center"/>
              <w:rPr>
                <w:lang w:val="sr-Cyrl-CS"/>
              </w:rPr>
            </w:pPr>
          </w:p>
          <w:p w:rsidR="002071C1" w:rsidRDefault="00434530">
            <w:pPr>
              <w:tabs>
                <w:tab w:val="left" w:pos="915"/>
              </w:tabs>
              <w:ind w:right="34"/>
              <w:jc w:val="center"/>
              <w:rPr>
                <w:lang w:val="sr-Cyrl-CS"/>
              </w:rPr>
            </w:pPr>
            <w:r>
              <w:rPr>
                <w:lang w:val="sr-Cyrl-CS"/>
              </w:rPr>
              <w:t xml:space="preserve">Одлазак у градску библиотеку прликом неке културне манифестације </w:t>
            </w:r>
          </w:p>
        </w:tc>
        <w:tc>
          <w:tcPr>
            <w:tcW w:w="4256" w:type="dxa"/>
            <w:vAlign w:val="center"/>
          </w:tcPr>
          <w:p w:rsidR="002071C1" w:rsidRDefault="00434530">
            <w:pPr>
              <w:tabs>
                <w:tab w:val="left" w:pos="915"/>
              </w:tabs>
              <w:jc w:val="center"/>
              <w:rPr>
                <w:lang w:val="sr-Cyrl-CS"/>
              </w:rPr>
            </w:pPr>
            <w:r>
              <w:rPr>
                <w:lang w:val="sr-Cyrl-CS"/>
              </w:rPr>
              <w:t>Одељењске старешине ,наставници српског језика</w:t>
            </w:r>
          </w:p>
        </w:tc>
      </w:tr>
      <w:tr w:rsidR="002071C1">
        <w:trPr>
          <w:trHeight w:val="983"/>
        </w:trPr>
        <w:tc>
          <w:tcPr>
            <w:tcW w:w="2069" w:type="dxa"/>
            <w:vAlign w:val="center"/>
          </w:tcPr>
          <w:p w:rsidR="002071C1" w:rsidRDefault="002071C1">
            <w:pPr>
              <w:tabs>
                <w:tab w:val="left" w:pos="915"/>
              </w:tabs>
              <w:rPr>
                <w:lang w:val="sr-Cyrl-CS"/>
              </w:rPr>
            </w:pPr>
          </w:p>
          <w:p w:rsidR="002071C1" w:rsidRDefault="00434530">
            <w:pPr>
              <w:tabs>
                <w:tab w:val="left" w:pos="915"/>
              </w:tabs>
              <w:jc w:val="center"/>
              <w:rPr>
                <w:lang w:val="sr-Cyrl-CS"/>
              </w:rPr>
            </w:pPr>
            <w:r>
              <w:rPr>
                <w:lang w:val="sr-Cyrl-CS"/>
              </w:rPr>
              <w:t>Април-мај</w:t>
            </w:r>
          </w:p>
        </w:tc>
        <w:tc>
          <w:tcPr>
            <w:tcW w:w="3510" w:type="dxa"/>
            <w:vAlign w:val="center"/>
          </w:tcPr>
          <w:p w:rsidR="002071C1" w:rsidRDefault="002071C1" w:rsidP="006E3582">
            <w:pPr>
              <w:tabs>
                <w:tab w:val="left" w:pos="915"/>
              </w:tabs>
              <w:ind w:right="34"/>
              <w:rPr>
                <w:lang w:val="sr-Cyrl-CS"/>
              </w:rPr>
            </w:pPr>
          </w:p>
          <w:p w:rsidR="002071C1" w:rsidRDefault="00434530">
            <w:pPr>
              <w:tabs>
                <w:tab w:val="left" w:pos="915"/>
              </w:tabs>
              <w:ind w:right="34"/>
              <w:jc w:val="center"/>
              <w:rPr>
                <w:lang w:val="sr-Cyrl-CS"/>
              </w:rPr>
            </w:pPr>
            <w:r>
              <w:rPr>
                <w:lang w:val="sr-Cyrl-CS"/>
              </w:rPr>
              <w:t>Изложба ускршњих јаја у Цркви Свете тројице и на градском тргу</w:t>
            </w:r>
          </w:p>
        </w:tc>
        <w:tc>
          <w:tcPr>
            <w:tcW w:w="4256" w:type="dxa"/>
            <w:vAlign w:val="center"/>
          </w:tcPr>
          <w:p w:rsidR="002071C1" w:rsidRDefault="002071C1">
            <w:pPr>
              <w:tabs>
                <w:tab w:val="left" w:pos="915"/>
              </w:tabs>
              <w:jc w:val="center"/>
              <w:rPr>
                <w:lang w:val="sr-Cyrl-CS"/>
              </w:rPr>
            </w:pPr>
          </w:p>
          <w:p w:rsidR="002071C1" w:rsidRDefault="002071C1">
            <w:pPr>
              <w:tabs>
                <w:tab w:val="left" w:pos="915"/>
              </w:tabs>
              <w:rPr>
                <w:lang w:val="sr-Cyrl-CS"/>
              </w:rPr>
            </w:pPr>
          </w:p>
          <w:p w:rsidR="002071C1" w:rsidRDefault="00434530">
            <w:pPr>
              <w:tabs>
                <w:tab w:val="left" w:pos="915"/>
              </w:tabs>
              <w:jc w:val="center"/>
              <w:rPr>
                <w:lang w:val="sr-Cyrl-CS"/>
              </w:rPr>
            </w:pPr>
            <w:r>
              <w:rPr>
                <w:lang w:val="sr-Cyrl-CS"/>
              </w:rPr>
              <w:t>Према задужењу и вероучитељ</w:t>
            </w:r>
          </w:p>
          <w:p w:rsidR="002071C1" w:rsidRDefault="002071C1">
            <w:pPr>
              <w:tabs>
                <w:tab w:val="left" w:pos="915"/>
              </w:tabs>
              <w:jc w:val="center"/>
              <w:rPr>
                <w:lang w:val="sr-Cyrl-CS"/>
              </w:rPr>
            </w:pPr>
          </w:p>
        </w:tc>
      </w:tr>
    </w:tbl>
    <w:p w:rsidR="002071C1" w:rsidRDefault="002071C1">
      <w:pPr>
        <w:rPr>
          <w:sz w:val="23"/>
          <w:szCs w:val="23"/>
          <w:lang w:val="sr-Cyrl-CS"/>
        </w:rPr>
      </w:pPr>
    </w:p>
    <w:p w:rsidR="002071C1" w:rsidRDefault="002071C1">
      <w:pPr>
        <w:rPr>
          <w:sz w:val="23"/>
          <w:szCs w:val="23"/>
          <w:lang w:val="sr-Cyrl-CS"/>
        </w:rPr>
      </w:pPr>
    </w:p>
    <w:p w:rsidR="002071C1" w:rsidRPr="006E3582" w:rsidRDefault="00434530">
      <w:pPr>
        <w:numPr>
          <w:ilvl w:val="1"/>
          <w:numId w:val="64"/>
        </w:numPr>
        <w:rPr>
          <w:b/>
          <w:color w:val="FF0000"/>
          <w:lang w:val="sr-Cyrl-CS"/>
        </w:rPr>
      </w:pPr>
      <w:r w:rsidRPr="006E3582">
        <w:rPr>
          <w:b/>
          <w:color w:val="FF0000"/>
          <w:lang w:val="sr-Cyrl-CS"/>
        </w:rPr>
        <w:t xml:space="preserve">  </w:t>
      </w:r>
      <w:r w:rsidRPr="001629DF">
        <w:rPr>
          <w:b/>
          <w:lang w:val="sr-Cyrl-CS"/>
        </w:rPr>
        <w:t>Програм обележавања Дечје недеље</w:t>
      </w:r>
    </w:p>
    <w:p w:rsidR="002071C1" w:rsidRPr="006E3582" w:rsidRDefault="002071C1">
      <w:pPr>
        <w:rPr>
          <w:color w:val="FF0000"/>
          <w:lang w:val="sr-Cyrl-CS"/>
        </w:rPr>
      </w:pPr>
    </w:p>
    <w:p w:rsidR="002071C1" w:rsidRPr="001629DF" w:rsidRDefault="001629DF">
      <w:pPr>
        <w:rPr>
          <w:lang w:val="sr-Cyrl-RS"/>
        </w:rPr>
      </w:pPr>
      <w:r w:rsidRPr="001629DF">
        <w:rPr>
          <w:lang w:val="sr-Cyrl-RS"/>
        </w:rPr>
        <w:t>Први дан</w:t>
      </w:r>
      <w:r>
        <w:rPr>
          <w:lang w:val="sr-Cyrl-RS"/>
        </w:rPr>
        <w:t>:</w:t>
      </w:r>
    </w:p>
    <w:p w:rsidR="002071C1" w:rsidRPr="001629DF" w:rsidRDefault="002071C1">
      <w:pPr>
        <w:rPr>
          <w:lang w:val="sr-Cyrl-RS"/>
        </w:rPr>
      </w:pPr>
    </w:p>
    <w:p w:rsidR="002071C1" w:rsidRPr="001629DF" w:rsidRDefault="00434530" w:rsidP="001629DF">
      <w:pPr>
        <w:pStyle w:val="ListParagraph"/>
        <w:numPr>
          <w:ilvl w:val="0"/>
          <w:numId w:val="65"/>
        </w:numPr>
        <w:spacing w:after="200"/>
        <w:rPr>
          <w:rFonts w:ascii="Times New Roman" w:hAnsi="Times New Roman"/>
          <w:sz w:val="24"/>
          <w:szCs w:val="24"/>
        </w:rPr>
      </w:pPr>
      <w:r w:rsidRPr="001629DF">
        <w:rPr>
          <w:rFonts w:ascii="Times New Roman" w:hAnsi="Times New Roman"/>
          <w:sz w:val="24"/>
          <w:szCs w:val="24"/>
        </w:rPr>
        <w:t>Информисање ученика о Конвенцији о Дечјим правима и програму школе по</w:t>
      </w:r>
      <w:r w:rsidR="001629DF" w:rsidRPr="001629DF">
        <w:rPr>
          <w:rFonts w:ascii="Times New Roman" w:hAnsi="Times New Roman"/>
          <w:sz w:val="24"/>
          <w:szCs w:val="24"/>
        </w:rPr>
        <w:t xml:space="preserve">водом обележавања Дечје недеље </w:t>
      </w:r>
    </w:p>
    <w:p w:rsidR="002071C1" w:rsidRPr="001629DF" w:rsidRDefault="001629DF">
      <w:pPr>
        <w:pStyle w:val="ListParagraph"/>
        <w:spacing w:after="200"/>
        <w:ind w:left="0"/>
        <w:rPr>
          <w:rFonts w:ascii="Times New Roman" w:hAnsi="Times New Roman"/>
          <w:sz w:val="24"/>
          <w:szCs w:val="24"/>
          <w:lang w:val="sr-Cyrl-RS"/>
        </w:rPr>
      </w:pPr>
      <w:r w:rsidRPr="001629DF">
        <w:rPr>
          <w:rFonts w:ascii="Times New Roman" w:hAnsi="Times New Roman"/>
          <w:sz w:val="24"/>
          <w:szCs w:val="24"/>
          <w:lang w:val="sr-Cyrl-RS"/>
        </w:rPr>
        <w:t>Други дан:</w:t>
      </w:r>
    </w:p>
    <w:p w:rsidR="002071C1" w:rsidRPr="001629DF" w:rsidRDefault="002071C1">
      <w:pPr>
        <w:pStyle w:val="ListParagraph"/>
        <w:spacing w:after="200"/>
        <w:ind w:left="0"/>
        <w:rPr>
          <w:rFonts w:ascii="Times New Roman" w:hAnsi="Times New Roman"/>
          <w:sz w:val="24"/>
          <w:szCs w:val="24"/>
          <w:lang w:val="sr-Cyrl-CS"/>
        </w:rPr>
      </w:pPr>
    </w:p>
    <w:p w:rsidR="001629DF" w:rsidRPr="001629DF" w:rsidRDefault="00434530" w:rsidP="001629DF">
      <w:pPr>
        <w:pStyle w:val="ListParagraph"/>
        <w:spacing w:after="200"/>
        <w:ind w:left="360"/>
        <w:rPr>
          <w:rFonts w:ascii="Times New Roman" w:hAnsi="Times New Roman"/>
          <w:sz w:val="24"/>
          <w:szCs w:val="24"/>
          <w:lang w:val="sr-Cyrl-CS"/>
        </w:rPr>
      </w:pPr>
      <w:r w:rsidRPr="001629DF">
        <w:rPr>
          <w:rFonts w:ascii="Times New Roman" w:hAnsi="Times New Roman"/>
          <w:sz w:val="24"/>
          <w:szCs w:val="24"/>
          <w:lang w:val="sr-Cyrl-CS"/>
        </w:rPr>
        <w:t>1. Активност за ученике од 1. до 4. разреда –ЦРТАМО НА ТРГУ ...</w:t>
      </w:r>
    </w:p>
    <w:p w:rsidR="002071C1" w:rsidRPr="001629DF" w:rsidRDefault="001629DF">
      <w:r w:rsidRPr="001629DF">
        <w:rPr>
          <w:lang w:val="sr-Cyrl-CS"/>
        </w:rPr>
        <w:t>Трећи дан:</w:t>
      </w:r>
    </w:p>
    <w:p w:rsidR="002071C1" w:rsidRPr="001629DF" w:rsidRDefault="002071C1"/>
    <w:p w:rsidR="001629DF" w:rsidRPr="001629DF" w:rsidRDefault="001629DF" w:rsidP="001629DF">
      <w:pPr>
        <w:pStyle w:val="ListParagraph"/>
        <w:numPr>
          <w:ilvl w:val="0"/>
          <w:numId w:val="79"/>
        </w:numPr>
        <w:spacing w:after="200"/>
        <w:rPr>
          <w:rFonts w:ascii="Times New Roman" w:hAnsi="Times New Roman"/>
          <w:sz w:val="24"/>
          <w:szCs w:val="24"/>
        </w:rPr>
      </w:pPr>
      <w:r w:rsidRPr="001629DF">
        <w:rPr>
          <w:rFonts w:ascii="Times New Roman" w:hAnsi="Times New Roman"/>
          <w:sz w:val="24"/>
          <w:szCs w:val="24"/>
        </w:rPr>
        <w:t>Писање</w:t>
      </w:r>
      <w:r w:rsidRPr="001629DF">
        <w:rPr>
          <w:rFonts w:ascii="Times New Roman" w:hAnsi="Times New Roman"/>
          <w:sz w:val="24"/>
          <w:szCs w:val="24"/>
          <w:lang w:val="sr-Cyrl-RS"/>
        </w:rPr>
        <w:t xml:space="preserve"> литерарних радова </w:t>
      </w:r>
      <w:r w:rsidRPr="001629DF">
        <w:rPr>
          <w:rFonts w:ascii="Times New Roman" w:hAnsi="Times New Roman"/>
          <w:sz w:val="24"/>
          <w:szCs w:val="24"/>
        </w:rPr>
        <w:t xml:space="preserve"> радова на тему </w:t>
      </w:r>
      <w:r w:rsidRPr="001629DF">
        <w:rPr>
          <w:rFonts w:ascii="Times New Roman" w:hAnsi="Times New Roman"/>
          <w:sz w:val="24"/>
          <w:szCs w:val="24"/>
          <w:lang w:val="sr-Cyrl-CS"/>
        </w:rPr>
        <w:t>–другарства и породице;</w:t>
      </w:r>
    </w:p>
    <w:p w:rsidR="002071C1" w:rsidRPr="001629DF" w:rsidRDefault="001629DF" w:rsidP="001629DF">
      <w:pPr>
        <w:pStyle w:val="ListParagraph"/>
        <w:numPr>
          <w:ilvl w:val="0"/>
          <w:numId w:val="79"/>
        </w:numPr>
        <w:spacing w:after="200"/>
        <w:rPr>
          <w:rFonts w:ascii="Times New Roman" w:hAnsi="Times New Roman"/>
          <w:sz w:val="24"/>
          <w:szCs w:val="24"/>
        </w:rPr>
      </w:pPr>
      <w:r w:rsidRPr="001629DF">
        <w:rPr>
          <w:rFonts w:ascii="Times New Roman" w:hAnsi="Times New Roman"/>
          <w:sz w:val="24"/>
          <w:szCs w:val="24"/>
          <w:lang w:val="sr-Cyrl-CS"/>
        </w:rPr>
        <w:t xml:space="preserve">Посета ученика првог разреда библиотеци и колективно учлањење;  </w:t>
      </w:r>
    </w:p>
    <w:p w:rsidR="002071C1" w:rsidRPr="001629DF" w:rsidRDefault="00434530">
      <w:pPr>
        <w:rPr>
          <w:lang w:val="sr-Cyrl-RS"/>
        </w:rPr>
      </w:pPr>
      <w:r w:rsidRPr="001629DF">
        <w:rPr>
          <w:lang w:val="sr-Cyrl-CS"/>
        </w:rPr>
        <w:t xml:space="preserve">     </w:t>
      </w:r>
      <w:r w:rsidR="001629DF" w:rsidRPr="001629DF">
        <w:rPr>
          <w:lang w:val="sr-Cyrl-RS"/>
        </w:rPr>
        <w:t>Четврти дан:</w:t>
      </w:r>
    </w:p>
    <w:p w:rsidR="002071C1" w:rsidRPr="001629DF" w:rsidRDefault="00434530">
      <w:pPr>
        <w:rPr>
          <w:lang w:val="sr-Cyrl-RS"/>
        </w:rPr>
      </w:pPr>
      <w:r w:rsidRPr="001629DF">
        <w:rPr>
          <w:lang w:val="sr-Cyrl-RS"/>
        </w:rPr>
        <w:t xml:space="preserve">       </w:t>
      </w:r>
    </w:p>
    <w:p w:rsidR="002071C1" w:rsidRPr="001629DF" w:rsidRDefault="001629DF">
      <w:pPr>
        <w:rPr>
          <w:lang w:val="sr-Cyrl-RS"/>
        </w:rPr>
      </w:pPr>
      <w:r w:rsidRPr="001629DF">
        <w:rPr>
          <w:lang w:val="sr-Cyrl-RS"/>
        </w:rPr>
        <w:t xml:space="preserve">       1</w:t>
      </w:r>
      <w:r w:rsidR="00434530" w:rsidRPr="001629DF">
        <w:rPr>
          <w:lang w:val="sr-Cyrl-RS"/>
        </w:rPr>
        <w:t>.  Спортски сусрети одељења – кошарка (девојчице), фудбал (дечаци)-  пријетељски  сусрети од 5. до 8.разреда;</w:t>
      </w:r>
    </w:p>
    <w:p w:rsidR="002071C1" w:rsidRPr="001629DF" w:rsidRDefault="002071C1">
      <w:pPr>
        <w:pStyle w:val="ListParagraph"/>
        <w:spacing w:after="200"/>
        <w:ind w:left="0"/>
        <w:rPr>
          <w:rFonts w:ascii="Times New Roman" w:hAnsi="Times New Roman"/>
          <w:sz w:val="24"/>
          <w:szCs w:val="24"/>
        </w:rPr>
      </w:pPr>
    </w:p>
    <w:p w:rsidR="002071C1" w:rsidRPr="001629DF" w:rsidRDefault="00434530">
      <w:pPr>
        <w:pStyle w:val="ListParagraph"/>
        <w:spacing w:after="200"/>
        <w:ind w:left="0"/>
        <w:rPr>
          <w:rFonts w:ascii="Times New Roman" w:hAnsi="Times New Roman"/>
          <w:sz w:val="24"/>
          <w:szCs w:val="24"/>
          <w:lang w:val="sr-Cyrl-RS"/>
        </w:rPr>
      </w:pPr>
      <w:r w:rsidRPr="001629DF">
        <w:rPr>
          <w:rFonts w:ascii="Times New Roman" w:hAnsi="Times New Roman"/>
          <w:sz w:val="24"/>
          <w:szCs w:val="24"/>
        </w:rPr>
        <w:t xml:space="preserve">   </w:t>
      </w:r>
      <w:r w:rsidR="001629DF" w:rsidRPr="001629DF">
        <w:rPr>
          <w:rFonts w:ascii="Times New Roman" w:hAnsi="Times New Roman"/>
          <w:sz w:val="24"/>
          <w:szCs w:val="24"/>
          <w:lang w:val="sr-Cyrl-RS"/>
        </w:rPr>
        <w:t>Пети дан:</w:t>
      </w:r>
    </w:p>
    <w:p w:rsidR="002071C1" w:rsidRPr="001629DF" w:rsidRDefault="00434530">
      <w:pPr>
        <w:rPr>
          <w:lang w:val="sr-Cyrl-CS"/>
        </w:rPr>
      </w:pPr>
      <w:r w:rsidRPr="001629DF">
        <w:rPr>
          <w:lang w:val="sr-Cyrl-RS"/>
        </w:rPr>
        <w:t xml:space="preserve">        1. Хуманитарна акција „Деца –деци „ – од 1. до 8. разреда </w:t>
      </w:r>
    </w:p>
    <w:p w:rsidR="002071C1" w:rsidRDefault="002071C1">
      <w:pPr>
        <w:jc w:val="center"/>
      </w:pPr>
    </w:p>
    <w:p w:rsidR="002071C1" w:rsidRDefault="002071C1" w:rsidP="00484891">
      <w:pPr>
        <w:rPr>
          <w:b/>
        </w:rPr>
      </w:pPr>
    </w:p>
    <w:p w:rsidR="002071C1" w:rsidRDefault="002071C1">
      <w:pPr>
        <w:jc w:val="both"/>
        <w:rPr>
          <w:b/>
        </w:rPr>
      </w:pPr>
    </w:p>
    <w:p w:rsidR="001629DF" w:rsidRDefault="001629DF">
      <w:pPr>
        <w:jc w:val="both"/>
        <w:rPr>
          <w:b/>
        </w:rPr>
      </w:pPr>
    </w:p>
    <w:p w:rsidR="001629DF" w:rsidRDefault="001629DF">
      <w:pPr>
        <w:jc w:val="both"/>
        <w:rPr>
          <w:b/>
        </w:rPr>
      </w:pPr>
    </w:p>
    <w:p w:rsidR="001629DF" w:rsidRDefault="001629DF">
      <w:pPr>
        <w:jc w:val="both"/>
        <w:rPr>
          <w:b/>
        </w:rPr>
      </w:pPr>
    </w:p>
    <w:p w:rsidR="002071C1" w:rsidRDefault="002071C1">
      <w:pPr>
        <w:jc w:val="center"/>
        <w:rPr>
          <w:b/>
        </w:rPr>
      </w:pPr>
    </w:p>
    <w:p w:rsidR="002071C1" w:rsidRDefault="00434530">
      <w:pPr>
        <w:jc w:val="center"/>
        <w:rPr>
          <w:b/>
          <w:lang w:val="ru-RU"/>
        </w:rPr>
      </w:pPr>
      <w:r>
        <w:rPr>
          <w:b/>
        </w:rPr>
        <w:lastRenderedPageBreak/>
        <w:t>XVIII</w:t>
      </w:r>
    </w:p>
    <w:p w:rsidR="002071C1" w:rsidRDefault="002071C1">
      <w:pPr>
        <w:rPr>
          <w:lang w:val="sr-Cyrl-CS"/>
        </w:rPr>
      </w:pPr>
    </w:p>
    <w:p w:rsidR="002071C1" w:rsidRDefault="00434530">
      <w:pPr>
        <w:pStyle w:val="Title"/>
      </w:pPr>
      <w:r>
        <w:t>ЗАЈЕДНИЦЕ УЧЕНИКА</w:t>
      </w:r>
    </w:p>
    <w:p w:rsidR="002071C1" w:rsidRDefault="002071C1">
      <w:pPr>
        <w:jc w:val="center"/>
        <w:rPr>
          <w:b/>
          <w:bCs/>
          <w:lang w:val="sr-Latn-RS"/>
        </w:rPr>
      </w:pPr>
    </w:p>
    <w:p w:rsidR="002071C1" w:rsidRDefault="00434530">
      <w:pPr>
        <w:pStyle w:val="BodyText"/>
      </w:pPr>
      <w:r>
        <w:t xml:space="preserve">    У школи ће радити одељењске,</w:t>
      </w:r>
      <w:r>
        <w:rPr>
          <w:lang w:val="sr-Cyrl-RS"/>
        </w:rPr>
        <w:t xml:space="preserve"> </w:t>
      </w:r>
      <w:r>
        <w:t>разредне и школска заједница ученика.</w:t>
      </w:r>
      <w:r>
        <w:rPr>
          <w:lang w:val="sr-Cyrl-RS"/>
        </w:rPr>
        <w:t xml:space="preserve"> </w:t>
      </w:r>
      <w:r>
        <w:t>Заједнице ће се конституисати на почетку школске године избором одбора и комисија и конкретним задужењима појединаца у одељењима.</w:t>
      </w:r>
    </w:p>
    <w:p w:rsidR="002071C1" w:rsidRDefault="00434530">
      <w:pPr>
        <w:jc w:val="both"/>
        <w:rPr>
          <w:lang w:val="sr-Cyrl-CS"/>
        </w:rPr>
      </w:pPr>
      <w:r>
        <w:rPr>
          <w:lang w:val="sr-Cyrl-CS"/>
        </w:rPr>
        <w:t xml:space="preserve">    У </w:t>
      </w:r>
      <w:r>
        <w:t>I</w:t>
      </w:r>
      <w:r>
        <w:rPr>
          <w:lang w:val="sr-Cyrl-CS"/>
        </w:rPr>
        <w:t xml:space="preserve">, </w:t>
      </w:r>
      <w:r>
        <w:t>II</w:t>
      </w:r>
      <w:r>
        <w:rPr>
          <w:lang w:val="sr-Cyrl-CS"/>
        </w:rPr>
        <w:t xml:space="preserve"> и </w:t>
      </w:r>
      <w:r>
        <w:t>III</w:t>
      </w:r>
      <w:r>
        <w:rPr>
          <w:lang w:val="sr-Cyrl-CS"/>
        </w:rPr>
        <w:t xml:space="preserve"> разреду формални избор у одељењским заједницама неће се обављати већ ће организовање ученика бити превасходно педагошке природе.</w:t>
      </w:r>
    </w:p>
    <w:p w:rsidR="002071C1" w:rsidRDefault="00434530">
      <w:pPr>
        <w:jc w:val="both"/>
        <w:rPr>
          <w:lang w:val="sr-Cyrl-CS"/>
        </w:rPr>
      </w:pPr>
      <w:r>
        <w:rPr>
          <w:lang w:val="sr-Cyrl-CS"/>
        </w:rPr>
        <w:t xml:space="preserve">    Одељењске заједнице деловаће као основни радни,друштвени колективи и организационе јединице у којима ће се остваривати највећи део свих програма образовно-васпитног рада уз наглашену педагошку улогу одељењског старешине.</w:t>
      </w:r>
    </w:p>
    <w:p w:rsidR="002071C1" w:rsidRDefault="00434530">
      <w:pPr>
        <w:jc w:val="both"/>
        <w:rPr>
          <w:lang w:val="sr-Cyrl-CS"/>
        </w:rPr>
      </w:pPr>
      <w:r>
        <w:rPr>
          <w:lang w:val="sr-Cyrl-CS"/>
        </w:rPr>
        <w:t xml:space="preserve">    Елементарно начело у избору васпитних садржаја,облика и метода деловања и у целокупној организацији рада одељењске заједнице је усклађеност са узрастом ученика.То представља темељно познавање основних биофизиолошких и психолошких развојних карактеристика и могућности узраста,као и специфичних видова понашања. Избегавајући опасност и подцењибања и прецењивања могућности ученика одређеног узраста, васпитни задаци се постављају тако са их сви ученици,уз одговарајуће залагање могу постићи. </w:t>
      </w:r>
    </w:p>
    <w:p w:rsidR="002071C1" w:rsidRDefault="00434530">
      <w:pPr>
        <w:jc w:val="both"/>
        <w:rPr>
          <w:lang w:val="sr-Cyrl-CS"/>
        </w:rPr>
      </w:pPr>
      <w:r>
        <w:rPr>
          <w:lang w:val="sr-Cyrl-CS"/>
        </w:rPr>
        <w:t xml:space="preserve">    У овој школској години одељенске заједнице ће реализовати следећесадржаје:</w:t>
      </w:r>
    </w:p>
    <w:p w:rsidR="002071C1" w:rsidRDefault="00434530">
      <w:pPr>
        <w:jc w:val="both"/>
        <w:rPr>
          <w:lang w:val="sr-Cyrl-CS"/>
        </w:rPr>
      </w:pPr>
      <w:r>
        <w:rPr>
          <w:lang w:val="sr-Cyrl-CS"/>
        </w:rPr>
        <w:t xml:space="preserve">         -непосредно ангажовање ученика на решавању питања њиховог заједничког    живота и рада,учења.унапрећивања успеха у настави и ваншколским активностима, забавног живота</w:t>
      </w:r>
    </w:p>
    <w:p w:rsidR="002071C1" w:rsidRDefault="00434530">
      <w:pPr>
        <w:tabs>
          <w:tab w:val="left" w:pos="1185"/>
        </w:tabs>
        <w:ind w:firstLine="720"/>
        <w:jc w:val="both"/>
        <w:rPr>
          <w:lang w:val="sr-Cyrl-CS"/>
        </w:rPr>
      </w:pPr>
      <w:r>
        <w:rPr>
          <w:lang w:val="sr-Cyrl-CS"/>
        </w:rPr>
        <w:t>-заштита и унапређивање животне средине.</w:t>
      </w:r>
    </w:p>
    <w:p w:rsidR="002071C1" w:rsidRDefault="00434530">
      <w:pPr>
        <w:tabs>
          <w:tab w:val="left" w:pos="1185"/>
        </w:tabs>
        <w:ind w:firstLine="720"/>
        <w:jc w:val="both"/>
        <w:rPr>
          <w:lang w:val="sr-Cyrl-CS"/>
        </w:rPr>
      </w:pPr>
      <w:r>
        <w:rPr>
          <w:lang w:val="sr-Cyrl-CS"/>
        </w:rPr>
        <w:t>-професионална орјентација,</w:t>
      </w:r>
    </w:p>
    <w:p w:rsidR="002071C1" w:rsidRDefault="00434530">
      <w:pPr>
        <w:tabs>
          <w:tab w:val="left" w:pos="1185"/>
        </w:tabs>
        <w:ind w:firstLine="720"/>
        <w:jc w:val="both"/>
        <w:rPr>
          <w:lang w:val="sr-Cyrl-CS"/>
        </w:rPr>
      </w:pPr>
      <w:r>
        <w:rPr>
          <w:lang w:val="sr-Cyrl-CS"/>
        </w:rPr>
        <w:t>-активност у слободном времену,</w:t>
      </w:r>
    </w:p>
    <w:p w:rsidR="002071C1" w:rsidRDefault="00434530">
      <w:pPr>
        <w:tabs>
          <w:tab w:val="left" w:pos="1185"/>
        </w:tabs>
        <w:ind w:firstLine="720"/>
        <w:jc w:val="both"/>
        <w:rPr>
          <w:lang w:val="sr-Cyrl-CS"/>
        </w:rPr>
      </w:pPr>
      <w:r>
        <w:rPr>
          <w:lang w:val="sr-Cyrl-CS"/>
        </w:rPr>
        <w:t>-оспособљавање за организовање и друштвено ангажовање,</w:t>
      </w:r>
    </w:p>
    <w:p w:rsidR="002071C1" w:rsidRDefault="00434530">
      <w:pPr>
        <w:tabs>
          <w:tab w:val="left" w:pos="1185"/>
        </w:tabs>
        <w:ind w:firstLine="720"/>
        <w:jc w:val="both"/>
        <w:rPr>
          <w:lang w:val="sr-Cyrl-CS"/>
        </w:rPr>
      </w:pPr>
      <w:r>
        <w:rPr>
          <w:lang w:val="sr-Cyrl-CS"/>
        </w:rPr>
        <w:t>-васпитање за хумане односе међу половима и др.</w:t>
      </w:r>
    </w:p>
    <w:p w:rsidR="002071C1" w:rsidRDefault="00434530">
      <w:pPr>
        <w:tabs>
          <w:tab w:val="left" w:pos="1185"/>
        </w:tabs>
        <w:jc w:val="both"/>
        <w:rPr>
          <w:lang w:val="sr-Cyrl-CS"/>
        </w:rPr>
      </w:pPr>
      <w:r>
        <w:rPr>
          <w:lang w:val="sr-Cyrl-CS"/>
        </w:rPr>
        <w:t xml:space="preserve">    Разредне заједнице ће се формирати ради вођења одређених заједничких акција на нивоу разреда. За рад ових заједница нече се бирати посебна руководства већ ће се активности спроводити на основу иницијативе одељенских заједница.</w:t>
      </w:r>
    </w:p>
    <w:p w:rsidR="002071C1" w:rsidRDefault="00434530">
      <w:pPr>
        <w:tabs>
          <w:tab w:val="left" w:pos="1185"/>
        </w:tabs>
        <w:jc w:val="both"/>
        <w:rPr>
          <w:lang w:val="sr-Cyrl-CS"/>
        </w:rPr>
      </w:pPr>
      <w:r>
        <w:rPr>
          <w:lang w:val="sr-Cyrl-CS"/>
        </w:rPr>
        <w:t xml:space="preserve">    Заједницу ученика чине сви ученици школе. На почетку школске године биће изабрани представници одељенских заједница који ће се конституисати у одбор заједнице ученика који ће донети свој годишњи план рада, који ће између осталих обухватити и следећа питања:</w:t>
      </w:r>
    </w:p>
    <w:p w:rsidR="002071C1" w:rsidRDefault="00434530">
      <w:pPr>
        <w:tabs>
          <w:tab w:val="left" w:pos="1185"/>
        </w:tabs>
        <w:ind w:firstLine="720"/>
        <w:jc w:val="both"/>
        <w:rPr>
          <w:lang w:val="sr-Cyrl-CS"/>
        </w:rPr>
      </w:pPr>
      <w:r>
        <w:rPr>
          <w:lang w:val="sr-Cyrl-CS"/>
        </w:rPr>
        <w:t>-избор представника ученика у друге органе и организације,</w:t>
      </w:r>
    </w:p>
    <w:p w:rsidR="002071C1" w:rsidRDefault="00434530">
      <w:pPr>
        <w:tabs>
          <w:tab w:val="left" w:pos="1185"/>
        </w:tabs>
        <w:ind w:firstLine="720"/>
        <w:jc w:val="both"/>
        <w:rPr>
          <w:lang w:val="sr-Cyrl-CS"/>
        </w:rPr>
      </w:pPr>
      <w:r>
        <w:rPr>
          <w:lang w:val="sr-Cyrl-CS"/>
        </w:rPr>
        <w:t>-упознавање са Годишњим програмом рада школе,</w:t>
      </w:r>
    </w:p>
    <w:p w:rsidR="002071C1" w:rsidRDefault="00434530">
      <w:pPr>
        <w:tabs>
          <w:tab w:val="left" w:pos="1185"/>
        </w:tabs>
        <w:ind w:firstLine="720"/>
        <w:jc w:val="both"/>
        <w:rPr>
          <w:lang w:val="sr-Cyrl-CS"/>
        </w:rPr>
      </w:pPr>
      <w:r>
        <w:rPr>
          <w:lang w:val="sr-Cyrl-CS"/>
        </w:rPr>
        <w:t xml:space="preserve">-покретање одеђених иницијатива за унапређење успеха и бољу организацију рада школе </w:t>
      </w:r>
    </w:p>
    <w:p w:rsidR="002071C1" w:rsidRDefault="00434530">
      <w:pPr>
        <w:tabs>
          <w:tab w:val="left" w:pos="1185"/>
        </w:tabs>
        <w:ind w:firstLine="720"/>
        <w:jc w:val="both"/>
        <w:rPr>
          <w:lang w:val="sr-Cyrl-CS"/>
        </w:rPr>
      </w:pPr>
      <w:r>
        <w:rPr>
          <w:lang w:val="sr-Cyrl-CS"/>
        </w:rPr>
        <w:t>-покретање и прихватање одређених акција и манифестација на нивоу школе у складу са отежаним условима рада школе,</w:t>
      </w:r>
    </w:p>
    <w:p w:rsidR="002071C1" w:rsidRDefault="00434530">
      <w:pPr>
        <w:tabs>
          <w:tab w:val="left" w:pos="1185"/>
        </w:tabs>
        <w:ind w:firstLine="720"/>
        <w:jc w:val="both"/>
        <w:rPr>
          <w:lang w:val="sr-Cyrl-CS"/>
        </w:rPr>
      </w:pPr>
      <w:r>
        <w:rPr>
          <w:lang w:val="sr-Cyrl-CS"/>
        </w:rPr>
        <w:t>-разматрање рада ученичких организација, секција и других облика слободних активности,</w:t>
      </w:r>
    </w:p>
    <w:p w:rsidR="002071C1" w:rsidRDefault="00434530">
      <w:pPr>
        <w:tabs>
          <w:tab w:val="left" w:pos="1185"/>
        </w:tabs>
        <w:ind w:firstLine="720"/>
        <w:jc w:val="both"/>
        <w:rPr>
          <w:lang w:val="sr-Cyrl-CS"/>
        </w:rPr>
      </w:pPr>
      <w:r>
        <w:rPr>
          <w:lang w:val="sr-Cyrl-CS"/>
        </w:rPr>
        <w:t>-сарадња са другим школама, месним заједницама и другим институцијама и организацијама и друга питања од интереса за унапређење рада школе, која ће ити обухваћена оперативним планом одбора ове заједнице.</w:t>
      </w:r>
    </w:p>
    <w:p w:rsidR="002071C1" w:rsidRDefault="00434530">
      <w:pPr>
        <w:tabs>
          <w:tab w:val="left" w:pos="1185"/>
        </w:tabs>
        <w:ind w:firstLine="720"/>
        <w:jc w:val="both"/>
        <w:rPr>
          <w:lang w:val="sr-Cyrl-CS"/>
        </w:rPr>
      </w:pPr>
      <w:r>
        <w:rPr>
          <w:lang w:val="sr-Cyrl-CS"/>
        </w:rPr>
        <w:t>Наставничко веће ће својим планом задужити наставнике за инструктивни рад са заједницом ученика школе.</w:t>
      </w:r>
    </w:p>
    <w:p w:rsidR="002071C1" w:rsidRDefault="002071C1">
      <w:pPr>
        <w:jc w:val="both"/>
        <w:rPr>
          <w:b/>
        </w:rPr>
      </w:pPr>
    </w:p>
    <w:p w:rsidR="002071C1" w:rsidRDefault="002071C1">
      <w:pPr>
        <w:jc w:val="center"/>
        <w:rPr>
          <w:b/>
        </w:rPr>
      </w:pPr>
    </w:p>
    <w:p w:rsidR="002071C1" w:rsidRDefault="002071C1">
      <w:pPr>
        <w:jc w:val="center"/>
        <w:rPr>
          <w:b/>
        </w:rPr>
      </w:pPr>
    </w:p>
    <w:p w:rsidR="002071C1" w:rsidRDefault="00434530">
      <w:pPr>
        <w:jc w:val="center"/>
        <w:rPr>
          <w:lang w:val="sr-Cyrl-RS"/>
        </w:rPr>
      </w:pPr>
      <w:r>
        <w:rPr>
          <w:b/>
        </w:rPr>
        <w:t>XIX</w:t>
      </w:r>
    </w:p>
    <w:p w:rsidR="002071C1" w:rsidRDefault="002071C1">
      <w:pPr>
        <w:rPr>
          <w:lang w:val="ru-RU"/>
        </w:rPr>
      </w:pPr>
    </w:p>
    <w:p w:rsidR="002071C1" w:rsidRDefault="00434530">
      <w:pPr>
        <w:pStyle w:val="Title"/>
      </w:pPr>
      <w:r>
        <w:t xml:space="preserve"> УЧЕНИЧКЕ ОРГАНИЗАЦИЈЕ</w:t>
      </w:r>
    </w:p>
    <w:p w:rsidR="002071C1" w:rsidRDefault="002071C1">
      <w:pPr>
        <w:jc w:val="center"/>
        <w:rPr>
          <w:b/>
          <w:bCs/>
          <w:lang w:val="sr-Cyrl-CS"/>
        </w:rPr>
      </w:pPr>
    </w:p>
    <w:p w:rsidR="002071C1" w:rsidRDefault="00434530">
      <w:pPr>
        <w:jc w:val="both"/>
        <w:rPr>
          <w:lang w:val="sr-Cyrl-CS"/>
        </w:rPr>
      </w:pPr>
      <w:r>
        <w:rPr>
          <w:lang w:val="sr-Cyrl-CS"/>
        </w:rPr>
        <w:tab/>
        <w:t xml:space="preserve">У циљу потпунијег друштвеног васпитања ученика у школи ће се организовати УП. Ако постоји интерес ученика и друштвене средине могу се основати и друге ученичке организације (феријални савез, савез извиђача и др.)Ученичке организације своју активност заснивају на својим нормативни и програмским документима, а њихов рад се координира и помаже преко </w:t>
      </w:r>
      <w:r>
        <w:rPr>
          <w:lang w:val="sr-Cyrl-CS"/>
        </w:rPr>
        <w:lastRenderedPageBreak/>
        <w:t>одговарајућих органа школе и органа ширих асоцијација.</w:t>
      </w:r>
      <w:r>
        <w:t xml:space="preserve"> </w:t>
      </w:r>
      <w:r>
        <w:rPr>
          <w:lang w:val="sr-Cyrl-CS"/>
        </w:rPr>
        <w:t>При оснивању ученичких организација, избору садржаја и начину деловања, као и код слободних активности уопште, примењиваће се следећи принципи:</w:t>
      </w:r>
    </w:p>
    <w:p w:rsidR="002071C1" w:rsidRDefault="00434530">
      <w:pPr>
        <w:jc w:val="both"/>
        <w:rPr>
          <w:lang w:val="sr-Cyrl-CS"/>
        </w:rPr>
      </w:pPr>
      <w:r>
        <w:rPr>
          <w:lang w:val="sr-Cyrl-CS"/>
        </w:rPr>
        <w:t xml:space="preserve">          -садржаји и облици активности заснивају се на општем васпитном циљу и образовно-васпитним задацима основне школе,</w:t>
      </w:r>
    </w:p>
    <w:p w:rsidR="002071C1" w:rsidRDefault="00434530">
      <w:pPr>
        <w:jc w:val="both"/>
        <w:rPr>
          <w:lang w:val="sr-Cyrl-CS"/>
        </w:rPr>
      </w:pPr>
      <w:r>
        <w:rPr>
          <w:lang w:val="sr-Cyrl-CS"/>
        </w:rPr>
        <w:t xml:space="preserve">          -садржаји, облици и начини организовања и рада прилагођава се узрасним и развојним могућностима и потребама ученика,</w:t>
      </w:r>
    </w:p>
    <w:p w:rsidR="002071C1" w:rsidRDefault="00434530">
      <w:pPr>
        <w:ind w:firstLine="720"/>
        <w:jc w:val="both"/>
        <w:rPr>
          <w:lang w:val="sr-Cyrl-CS"/>
        </w:rPr>
      </w:pPr>
      <w:r>
        <w:rPr>
          <w:lang w:val="sr-Cyrl-CS"/>
        </w:rPr>
        <w:t>-уважавају се и подстичу индивидуална интересовања,склоности и способности,</w:t>
      </w:r>
    </w:p>
    <w:p w:rsidR="006E3582" w:rsidRPr="001629DF" w:rsidRDefault="00434530" w:rsidP="001629DF">
      <w:pPr>
        <w:ind w:firstLine="720"/>
        <w:jc w:val="both"/>
        <w:rPr>
          <w:lang w:val="sr-Cyrl-CS"/>
        </w:rPr>
      </w:pPr>
      <w:r>
        <w:rPr>
          <w:lang w:val="sr-Cyrl-CS"/>
        </w:rPr>
        <w:t>-приступање у поједине облике и опредељивање ученика је добровољно</w:t>
      </w:r>
    </w:p>
    <w:p w:rsidR="006E1EF4" w:rsidRDefault="006E1EF4">
      <w:pPr>
        <w:jc w:val="both"/>
      </w:pPr>
    </w:p>
    <w:p w:rsidR="002071C1" w:rsidRPr="006E1EF4" w:rsidRDefault="00434530">
      <w:pPr>
        <w:rPr>
          <w:b/>
          <w:color w:val="FF0000"/>
          <w:lang w:val="sr-Cyrl-CS"/>
        </w:rPr>
      </w:pPr>
      <w:r w:rsidRPr="006E1EF4">
        <w:rPr>
          <w:b/>
          <w:color w:val="FF0000"/>
          <w:lang w:val="sr-Cyrl-CS"/>
        </w:rPr>
        <w:t xml:space="preserve">                                                 </w:t>
      </w:r>
      <w:r w:rsidRPr="006E3582">
        <w:rPr>
          <w:b/>
          <w:lang w:val="sr-Cyrl-CS"/>
        </w:rPr>
        <w:t xml:space="preserve">       19.1 Ученички парламент</w:t>
      </w:r>
    </w:p>
    <w:p w:rsidR="002071C1" w:rsidRDefault="002071C1">
      <w:pPr>
        <w:rPr>
          <w:b/>
          <w:lang w:val="sr-Cyrl-CS"/>
        </w:rPr>
      </w:pPr>
    </w:p>
    <w:p w:rsidR="006E1EF4" w:rsidRPr="006E1EF4" w:rsidRDefault="006E1EF4" w:rsidP="006E1EF4">
      <w:pPr>
        <w:shd w:val="clear" w:color="auto" w:fill="FFFFFF"/>
        <w:spacing w:line="421" w:lineRule="atLeast"/>
        <w:jc w:val="center"/>
        <w:textAlignment w:val="baseline"/>
        <w:rPr>
          <w:rFonts w:ascii="Arial" w:hAnsi="Arial" w:cs="Arial"/>
          <w:bCs/>
          <w:color w:val="333333"/>
          <w:lang w:eastAsia="sr-Cyrl-CS"/>
        </w:rPr>
      </w:pPr>
      <w:r w:rsidRPr="006E1EF4">
        <w:rPr>
          <w:rFonts w:ascii="Arial" w:hAnsi="Arial" w:cs="Arial"/>
          <w:b/>
          <w:bCs/>
          <w:color w:val="333333"/>
          <w:lang w:eastAsia="sr-Cyrl-CS"/>
        </w:rPr>
        <w:t xml:space="preserve"> </w:t>
      </w:r>
      <w:r w:rsidRPr="006E1EF4">
        <w:rPr>
          <w:rFonts w:ascii="Arial" w:hAnsi="Arial" w:cs="Arial"/>
          <w:bCs/>
          <w:color w:val="333333"/>
          <w:lang w:eastAsia="sr-Cyrl-CS"/>
        </w:rPr>
        <w:t>ПРОГРАМ РАДА УЧЕНИЧКОГ ПАРЛАМЕНТА</w:t>
      </w:r>
    </w:p>
    <w:p w:rsidR="006E1EF4" w:rsidRPr="006E1EF4" w:rsidRDefault="006E1EF4" w:rsidP="006E1EF4">
      <w:pPr>
        <w:shd w:val="clear" w:color="auto" w:fill="FFFFFF"/>
        <w:spacing w:line="421" w:lineRule="atLeast"/>
        <w:jc w:val="center"/>
        <w:textAlignment w:val="baseline"/>
        <w:rPr>
          <w:rFonts w:ascii="Arial" w:hAnsi="Arial" w:cs="Arial"/>
          <w:bCs/>
          <w:color w:val="333333"/>
          <w:lang w:eastAsia="sr-Cyrl-CS"/>
        </w:rPr>
      </w:pPr>
      <w:r w:rsidRPr="006E1EF4">
        <w:rPr>
          <w:rFonts w:ascii="Arial" w:hAnsi="Arial" w:cs="Arial"/>
          <w:bCs/>
          <w:color w:val="333333"/>
          <w:lang w:eastAsia="sr-Cyrl-CS"/>
        </w:rPr>
        <w:t>ЗА ШКОЛСКУ 202</w:t>
      </w:r>
      <w:r w:rsidR="00E16160">
        <w:rPr>
          <w:rFonts w:ascii="Arial" w:hAnsi="Arial" w:cs="Arial"/>
          <w:bCs/>
          <w:color w:val="333333"/>
          <w:lang w:val="sr-Cyrl-RS" w:eastAsia="sr-Cyrl-CS"/>
        </w:rPr>
        <w:t>5</w:t>
      </w:r>
      <w:r w:rsidR="00E16160">
        <w:rPr>
          <w:rFonts w:ascii="Arial" w:hAnsi="Arial" w:cs="Arial"/>
          <w:bCs/>
          <w:color w:val="333333"/>
          <w:lang w:eastAsia="sr-Cyrl-CS"/>
        </w:rPr>
        <w:t>-26</w:t>
      </w:r>
      <w:r w:rsidRPr="006E1EF4">
        <w:rPr>
          <w:rFonts w:ascii="Arial" w:hAnsi="Arial" w:cs="Arial"/>
          <w:bCs/>
          <w:color w:val="333333"/>
          <w:lang w:eastAsia="sr-Cyrl-CS"/>
        </w:rPr>
        <w:t>. ГОДИНУ</w:t>
      </w:r>
    </w:p>
    <w:p w:rsidR="006E1EF4" w:rsidRPr="006E1EF4" w:rsidRDefault="006E1EF4" w:rsidP="006E1EF4">
      <w:pPr>
        <w:shd w:val="clear" w:color="auto" w:fill="FFFFFF"/>
        <w:spacing w:line="421" w:lineRule="atLeast"/>
        <w:jc w:val="center"/>
        <w:textAlignment w:val="baseline"/>
        <w:rPr>
          <w:rFonts w:ascii="Arial" w:hAnsi="Arial" w:cs="Arial"/>
          <w:bCs/>
          <w:color w:val="333333"/>
          <w:lang w:eastAsia="sr-Cyrl-CS"/>
        </w:rPr>
      </w:pPr>
    </w:p>
    <w:p w:rsidR="006E1EF4" w:rsidRDefault="006E1EF4" w:rsidP="006E1EF4">
      <w:pPr>
        <w:shd w:val="clear" w:color="auto" w:fill="FFFFFF"/>
        <w:ind w:firstLine="720"/>
        <w:outlineLvl w:val="0"/>
        <w:rPr>
          <w:bCs/>
          <w:color w:val="5C5B5B"/>
          <w:kern w:val="36"/>
          <w:lang w:val="sr-Cyrl-RS"/>
        </w:rPr>
      </w:pPr>
      <w:r w:rsidRPr="00616DBD">
        <w:rPr>
          <w:bCs/>
          <w:color w:val="5C5B5B"/>
          <w:kern w:val="36"/>
          <w:lang w:val="sr-Cyrl-RS"/>
        </w:rPr>
        <w:t xml:space="preserve">Ученички парламет </w:t>
      </w:r>
      <w:r>
        <w:rPr>
          <w:bCs/>
          <w:color w:val="5C5B5B"/>
          <w:kern w:val="36"/>
          <w:lang w:val="sr-Cyrl-RS"/>
        </w:rPr>
        <w:t xml:space="preserve">радиће и саставу од 12 ученика - </w:t>
      </w:r>
      <w:r w:rsidRPr="00616DBD">
        <w:rPr>
          <w:bCs/>
          <w:color w:val="5C5B5B"/>
          <w:kern w:val="36"/>
          <w:lang w:val="sr-Cyrl-RS"/>
        </w:rPr>
        <w:t xml:space="preserve">по два представника из сваког одељења седмог и осмог разреда. </w:t>
      </w:r>
    </w:p>
    <w:p w:rsidR="00031118" w:rsidRPr="00FC2F0F" w:rsidRDefault="00031118" w:rsidP="006E1EF4">
      <w:pPr>
        <w:shd w:val="clear" w:color="auto" w:fill="FFFFFF"/>
        <w:ind w:firstLine="720"/>
        <w:outlineLvl w:val="0"/>
        <w:rPr>
          <w:bCs/>
          <w:kern w:val="36"/>
          <w:lang w:val="sr-Cyrl-RS"/>
        </w:rPr>
      </w:pPr>
      <w:r w:rsidRPr="00FC2F0F">
        <w:rPr>
          <w:bCs/>
          <w:kern w:val="36"/>
          <w:lang w:val="sr-Cyrl-RS"/>
        </w:rPr>
        <w:t xml:space="preserve">Председник – </w:t>
      </w:r>
      <w:r w:rsidR="00BF382C" w:rsidRPr="00FC2F0F">
        <w:rPr>
          <w:bCs/>
          <w:kern w:val="36"/>
          <w:lang w:val="sr-Cyrl-RS"/>
        </w:rPr>
        <w:t>Миладиновић Љубица</w:t>
      </w:r>
    </w:p>
    <w:p w:rsidR="00031118" w:rsidRPr="00FC2F0F" w:rsidRDefault="00FC2F0F" w:rsidP="006E1EF4">
      <w:pPr>
        <w:shd w:val="clear" w:color="auto" w:fill="FFFFFF"/>
        <w:ind w:firstLine="720"/>
        <w:outlineLvl w:val="0"/>
        <w:rPr>
          <w:bCs/>
          <w:kern w:val="36"/>
          <w:lang w:val="sr-Cyrl-RS"/>
        </w:rPr>
      </w:pPr>
      <w:r w:rsidRPr="00FC2F0F">
        <w:rPr>
          <w:bCs/>
          <w:kern w:val="36"/>
          <w:lang w:val="sr-Cyrl-RS"/>
        </w:rPr>
        <w:t>Заменик – Милић Јанко</w:t>
      </w:r>
    </w:p>
    <w:p w:rsidR="006E1EF4" w:rsidRPr="00616DBD" w:rsidRDefault="006E1EF4" w:rsidP="006E1EF4">
      <w:pPr>
        <w:shd w:val="clear" w:color="auto" w:fill="FFFFFF"/>
        <w:outlineLvl w:val="0"/>
        <w:rPr>
          <w:bCs/>
          <w:color w:val="5C5B5B"/>
          <w:kern w:val="36"/>
          <w:lang w:val="sr-Cyrl-RS"/>
        </w:rPr>
      </w:pPr>
      <w:r w:rsidRPr="00616DBD">
        <w:rPr>
          <w:bCs/>
          <w:color w:val="5C5B5B"/>
          <w:kern w:val="36"/>
          <w:lang w:val="sr-Cyrl-RS"/>
        </w:rPr>
        <w:t>УП координира</w:t>
      </w:r>
      <w:r>
        <w:rPr>
          <w:bCs/>
          <w:color w:val="5C5B5B"/>
          <w:kern w:val="36"/>
          <w:lang w:val="sr-Cyrl-RS"/>
        </w:rPr>
        <w:t>ће –Зорица Ђурић –педагог</w:t>
      </w:r>
      <w:r w:rsidRPr="00616DBD">
        <w:rPr>
          <w:bCs/>
          <w:color w:val="5C5B5B"/>
          <w:kern w:val="36"/>
          <w:lang w:val="sr-Cyrl-RS"/>
        </w:rPr>
        <w:t>, Кристина Петр</w:t>
      </w:r>
      <w:r>
        <w:rPr>
          <w:bCs/>
          <w:color w:val="5C5B5B"/>
          <w:kern w:val="36"/>
          <w:lang w:val="sr-Cyrl-RS"/>
        </w:rPr>
        <w:t>овић-наставник енглеског језика.</w:t>
      </w:r>
    </w:p>
    <w:p w:rsidR="006E1EF4" w:rsidRPr="00872B6D" w:rsidRDefault="006E1EF4" w:rsidP="006E1EF4">
      <w:pPr>
        <w:shd w:val="clear" w:color="auto" w:fill="FFFFFF"/>
        <w:outlineLvl w:val="0"/>
        <w:rPr>
          <w:b/>
          <w:bCs/>
          <w:color w:val="5C5B5B"/>
          <w:kern w:val="36"/>
          <w:sz w:val="36"/>
          <w:szCs w:val="36"/>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55"/>
        <w:gridCol w:w="2250"/>
        <w:gridCol w:w="2265"/>
      </w:tblGrid>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jc w:val="center"/>
              <w:rPr>
                <w:color w:val="5C5B5B"/>
              </w:rPr>
            </w:pPr>
            <w:r w:rsidRPr="00872B6D">
              <w:rPr>
                <w:color w:val="5C5B5B"/>
              </w:rPr>
              <w:t>Програмске активности</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jc w:val="center"/>
              <w:rPr>
                <w:color w:val="5C5B5B"/>
              </w:rPr>
            </w:pPr>
            <w:r w:rsidRPr="00872B6D">
              <w:rPr>
                <w:color w:val="5C5B5B"/>
              </w:rPr>
              <w:t>Сарадници</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Време реализације</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1.</w:t>
            </w:r>
            <w:r w:rsidRPr="00872B6D">
              <w:rPr>
                <w:rFonts w:ascii="Times New Roman" w:eastAsia="Times New Roman" w:hAnsi="Times New Roman"/>
                <w:color w:val="5C5B5B"/>
                <w:sz w:val="24"/>
                <w:szCs w:val="24"/>
              </w:rPr>
              <w:t>Формирање ђ</w:t>
            </w:r>
            <w:r>
              <w:rPr>
                <w:rFonts w:ascii="Times New Roman" w:eastAsia="Times New Roman" w:hAnsi="Times New Roman"/>
                <w:color w:val="5C5B5B"/>
                <w:sz w:val="24"/>
                <w:szCs w:val="24"/>
              </w:rPr>
              <w:t>ачког парламента и избор  руководства</w:t>
            </w:r>
            <w:r w:rsidRPr="00872B6D">
              <w:rPr>
                <w:rFonts w:ascii="Times New Roman" w:eastAsia="Times New Roman" w:hAnsi="Times New Roman"/>
                <w:color w:val="5C5B5B"/>
                <w:sz w:val="24"/>
                <w:szCs w:val="24"/>
              </w:rPr>
              <w:br/>
              <w:t>2. Усв</w:t>
            </w:r>
            <w:r>
              <w:rPr>
                <w:rFonts w:ascii="Times New Roman" w:eastAsia="Times New Roman" w:hAnsi="Times New Roman"/>
                <w:color w:val="5C5B5B"/>
                <w:sz w:val="24"/>
                <w:szCs w:val="24"/>
              </w:rPr>
              <w:t xml:space="preserve">ајање годишњег плана рада </w:t>
            </w:r>
            <w:r>
              <w:rPr>
                <w:rFonts w:ascii="Times New Roman" w:eastAsia="Times New Roman" w:hAnsi="Times New Roman"/>
                <w:color w:val="5C5B5B"/>
                <w:sz w:val="24"/>
                <w:szCs w:val="24"/>
                <w:lang w:val="sr-Cyrl-RS"/>
              </w:rPr>
              <w:t>Ученичког</w:t>
            </w:r>
            <w:r w:rsidRPr="00872B6D">
              <w:rPr>
                <w:rFonts w:ascii="Times New Roman" w:eastAsia="Times New Roman" w:hAnsi="Times New Roman"/>
                <w:color w:val="5C5B5B"/>
                <w:sz w:val="24"/>
                <w:szCs w:val="24"/>
              </w:rPr>
              <w:t xml:space="preserve"> парламента</w:t>
            </w:r>
          </w:p>
          <w:p w:rsidR="006E1EF4"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rPr>
              <w:t>3.</w:t>
            </w:r>
            <w:r>
              <w:rPr>
                <w:rFonts w:ascii="Times New Roman" w:eastAsia="Times New Roman" w:hAnsi="Times New Roman"/>
                <w:color w:val="5C5B5B"/>
                <w:sz w:val="24"/>
                <w:szCs w:val="24"/>
                <w:lang w:val="sr-Cyrl-RS"/>
              </w:rPr>
              <w:t>Упознавање са смерницама ВОР у школско</w:t>
            </w:r>
            <w:r w:rsidR="00E16160">
              <w:rPr>
                <w:rFonts w:ascii="Times New Roman" w:eastAsia="Times New Roman" w:hAnsi="Times New Roman"/>
                <w:color w:val="5C5B5B"/>
                <w:sz w:val="24"/>
                <w:szCs w:val="24"/>
                <w:lang w:val="sr-Cyrl-RS"/>
              </w:rPr>
              <w:t>ј 2025/6</w:t>
            </w:r>
            <w:r>
              <w:rPr>
                <w:rFonts w:ascii="Times New Roman" w:eastAsia="Times New Roman" w:hAnsi="Times New Roman"/>
                <w:color w:val="5C5B5B"/>
                <w:sz w:val="24"/>
                <w:szCs w:val="24"/>
                <w:lang w:val="sr-Cyrl-RS"/>
              </w:rPr>
              <w:t>5. години</w:t>
            </w:r>
          </w:p>
          <w:p w:rsidR="006E1EF4"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4. Упознавање са извештајем о раду школе ,извештајем о раду директора школе ,ГПРШ,Школским програмом</w:t>
            </w:r>
            <w:r>
              <w:rPr>
                <w:rFonts w:ascii="Times New Roman" w:eastAsia="Times New Roman" w:hAnsi="Times New Roman"/>
                <w:color w:val="5C5B5B"/>
                <w:sz w:val="24"/>
                <w:szCs w:val="24"/>
              </w:rPr>
              <w:br/>
              <w:t xml:space="preserve">5. </w:t>
            </w:r>
            <w:r>
              <w:rPr>
                <w:rFonts w:ascii="Times New Roman" w:eastAsia="Times New Roman" w:hAnsi="Times New Roman"/>
                <w:color w:val="5C5B5B"/>
                <w:sz w:val="24"/>
                <w:szCs w:val="24"/>
                <w:lang w:val="sr-Cyrl-RS"/>
              </w:rPr>
              <w:t>Мото-школе,промоција идентитета школе</w:t>
            </w:r>
          </w:p>
          <w:p w:rsidR="006E1EF4"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6. Представљање извештаја о самовредновањ</w:t>
            </w:r>
            <w:r w:rsidR="00E16160">
              <w:rPr>
                <w:rFonts w:ascii="Times New Roman" w:eastAsia="Times New Roman" w:hAnsi="Times New Roman"/>
                <w:color w:val="5C5B5B"/>
                <w:sz w:val="24"/>
                <w:szCs w:val="24"/>
                <w:lang w:val="sr-Cyrl-RS"/>
              </w:rPr>
              <w:t>у и активностима за школску 2025/26</w:t>
            </w:r>
            <w:r>
              <w:rPr>
                <w:rFonts w:ascii="Times New Roman" w:eastAsia="Times New Roman" w:hAnsi="Times New Roman"/>
                <w:color w:val="5C5B5B"/>
                <w:sz w:val="24"/>
                <w:szCs w:val="24"/>
                <w:lang w:val="sr-Cyrl-RS"/>
              </w:rPr>
              <w:t>.годину</w:t>
            </w:r>
          </w:p>
          <w:p w:rsidR="006E1EF4" w:rsidRPr="00872B6D"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 xml:space="preserve">7. Упознавање ученика са коришћењем платформе „ Чувам те“ </w:t>
            </w:r>
            <w:r>
              <w:rPr>
                <w:rFonts w:ascii="Times New Roman" w:eastAsia="Times New Roman" w:hAnsi="Times New Roman"/>
                <w:color w:val="5C5B5B"/>
                <w:sz w:val="24"/>
                <w:szCs w:val="24"/>
              </w:rPr>
              <w:br/>
              <w:t>5</w:t>
            </w:r>
            <w:r w:rsidRPr="00872B6D">
              <w:rPr>
                <w:rFonts w:ascii="Times New Roman" w:eastAsia="Times New Roman" w:hAnsi="Times New Roman"/>
                <w:color w:val="5C5B5B"/>
                <w:sz w:val="24"/>
                <w:szCs w:val="24"/>
              </w:rPr>
              <w:t>. Уређење учионица</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706ED1" w:rsidRDefault="006E1EF4" w:rsidP="00827D94">
            <w:pPr>
              <w:rPr>
                <w:color w:val="5C5B5B"/>
                <w:lang w:val="sr-Cyrl-RS"/>
              </w:rPr>
            </w:pP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Септембар</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rPr>
                <w:color w:val="5C5B5B"/>
              </w:rPr>
            </w:pPr>
            <w:r>
              <w:rPr>
                <w:color w:val="5C5B5B"/>
                <w:lang w:val="sr-Cyrl-RS"/>
              </w:rPr>
              <w:t xml:space="preserve">      </w:t>
            </w:r>
            <w:r w:rsidRPr="00872B6D">
              <w:rPr>
                <w:color w:val="5C5B5B"/>
              </w:rPr>
              <w:t xml:space="preserve">1. Учешће ученика у оцењивању и </w:t>
            </w:r>
            <w:r>
              <w:rPr>
                <w:color w:val="5C5B5B"/>
                <w:lang w:val="sr-Cyrl-RS"/>
              </w:rPr>
              <w:t xml:space="preserve">            </w:t>
            </w:r>
            <w:r w:rsidRPr="00872B6D">
              <w:rPr>
                <w:color w:val="5C5B5B"/>
              </w:rPr>
              <w:t>процењивању квалитета рада   школе (путем анкета,упитника..).</w:t>
            </w:r>
            <w:r w:rsidRPr="00872B6D">
              <w:rPr>
                <w:color w:val="5C5B5B"/>
              </w:rPr>
              <w:br/>
            </w:r>
            <w:r>
              <w:rPr>
                <w:color w:val="5C5B5B"/>
                <w:lang w:val="sr-Cyrl-RS"/>
              </w:rPr>
              <w:t xml:space="preserve">      </w:t>
            </w:r>
            <w:r w:rsidRPr="00872B6D">
              <w:rPr>
                <w:color w:val="5C5B5B"/>
              </w:rPr>
              <w:t>2. Тематски дан-1.октобар, Међународни дан старих људи.</w:t>
            </w:r>
            <w:r w:rsidRPr="00872B6D">
              <w:rPr>
                <w:color w:val="5C5B5B"/>
              </w:rPr>
              <w:br/>
            </w:r>
            <w:r>
              <w:rPr>
                <w:color w:val="5C5B5B"/>
                <w:lang w:val="sr-Cyrl-RS"/>
              </w:rPr>
              <w:t xml:space="preserve">      </w:t>
            </w:r>
            <w:r w:rsidRPr="00872B6D">
              <w:rPr>
                <w:color w:val="5C5B5B"/>
              </w:rPr>
              <w:t>3. Учеш</w:t>
            </w:r>
            <w:r>
              <w:rPr>
                <w:color w:val="5C5B5B"/>
              </w:rPr>
              <w:t>ће у организовању Дечије недеље</w:t>
            </w:r>
          </w:p>
          <w:p w:rsidR="006E1EF4" w:rsidRDefault="006E1EF4" w:rsidP="00827D94">
            <w:pPr>
              <w:rPr>
                <w:color w:val="5C5B5B"/>
                <w:lang w:val="sr-Cyrl-RS"/>
              </w:rPr>
            </w:pPr>
            <w:r>
              <w:rPr>
                <w:color w:val="5C5B5B"/>
                <w:lang w:val="sr-Cyrl-RS"/>
              </w:rPr>
              <w:t xml:space="preserve">      4. Учешће у хуманитарним акцијама</w:t>
            </w:r>
          </w:p>
          <w:p w:rsidR="006E1EF4" w:rsidRDefault="006E1EF4" w:rsidP="00827D94">
            <w:pPr>
              <w:rPr>
                <w:color w:val="5C5B5B"/>
                <w:lang w:val="sr-Cyrl-RS"/>
              </w:rPr>
            </w:pPr>
            <w:r>
              <w:rPr>
                <w:color w:val="5C5B5B"/>
                <w:lang w:val="sr-Cyrl-RS"/>
              </w:rPr>
              <w:t xml:space="preserve">      5. Радионице –Безбедно од куће до школе                (сарадња са МУП ПН)</w:t>
            </w:r>
          </w:p>
          <w:p w:rsidR="006E1EF4" w:rsidRPr="00872B6D" w:rsidRDefault="006E1EF4" w:rsidP="00827D94">
            <w:pPr>
              <w:rPr>
                <w:color w:val="5C5B5B"/>
              </w:rPr>
            </w:pPr>
            <w:r>
              <w:rPr>
                <w:color w:val="5C5B5B"/>
              </w:rPr>
              <w:br/>
            </w:r>
          </w:p>
          <w:p w:rsidR="006E1EF4" w:rsidRPr="00872B6D" w:rsidRDefault="006E1EF4" w:rsidP="00827D94">
            <w:pPr>
              <w:rPr>
                <w:color w:val="5C5B5B"/>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Тим за организацију</w:t>
            </w:r>
          </w:p>
          <w:p w:rsidR="006E1EF4" w:rsidRPr="00872B6D" w:rsidRDefault="006E1EF4" w:rsidP="00827D94">
            <w:pPr>
              <w:rPr>
                <w:color w:val="5C5B5B"/>
              </w:rPr>
            </w:pPr>
            <w:r w:rsidRPr="00872B6D">
              <w:rPr>
                <w:color w:val="5C5B5B"/>
              </w:rPr>
              <w:t>Дечје недеље</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Октобар</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1.</w:t>
            </w:r>
            <w:r w:rsidRPr="00872B6D">
              <w:rPr>
                <w:rFonts w:ascii="Times New Roman" w:eastAsia="Times New Roman" w:hAnsi="Times New Roman"/>
                <w:color w:val="5C5B5B"/>
                <w:sz w:val="24"/>
                <w:szCs w:val="24"/>
              </w:rPr>
              <w:t xml:space="preserve">Анализа успеха и дисциплине ученика </w:t>
            </w:r>
            <w:r w:rsidRPr="00872B6D">
              <w:rPr>
                <w:rFonts w:ascii="Times New Roman" w:eastAsia="Times New Roman" w:hAnsi="Times New Roman"/>
                <w:color w:val="5C5B5B"/>
                <w:sz w:val="24"/>
                <w:szCs w:val="24"/>
              </w:rPr>
              <w:lastRenderedPageBreak/>
              <w:t>на крају првог тромесечја.</w:t>
            </w:r>
            <w:r w:rsidRPr="00872B6D">
              <w:rPr>
                <w:rFonts w:ascii="Times New Roman" w:eastAsia="Times New Roman" w:hAnsi="Times New Roman"/>
                <w:color w:val="5C5B5B"/>
                <w:sz w:val="24"/>
                <w:szCs w:val="24"/>
              </w:rPr>
              <w:br/>
              <w:t> 2. Анализа сарадње ученика  и наставника.</w:t>
            </w:r>
          </w:p>
          <w:p w:rsidR="006E1EF4" w:rsidRDefault="006E1EF4" w:rsidP="00827D94">
            <w:pPr>
              <w:pStyle w:val="ListParagraph"/>
              <w:spacing w:line="240" w:lineRule="auto"/>
              <w:rPr>
                <w:rFonts w:ascii="Times New Roman" w:eastAsia="Times New Roman" w:hAnsi="Times New Roman"/>
                <w:color w:val="5C5B5B"/>
                <w:sz w:val="24"/>
                <w:szCs w:val="24"/>
                <w:lang w:val="sr-Cyrl-RS"/>
              </w:rPr>
            </w:pPr>
            <w:r w:rsidRPr="00872B6D">
              <w:rPr>
                <w:rFonts w:ascii="Times New Roman" w:eastAsia="Times New Roman" w:hAnsi="Times New Roman"/>
                <w:color w:val="5C5B5B"/>
                <w:sz w:val="24"/>
                <w:szCs w:val="24"/>
              </w:rPr>
              <w:t>3.Тематски дан-16 новембар, Међународни дан за толеранцију.</w:t>
            </w:r>
            <w:r w:rsidRPr="00872B6D">
              <w:rPr>
                <w:rFonts w:ascii="Times New Roman" w:eastAsia="Times New Roman" w:hAnsi="Times New Roman"/>
                <w:color w:val="5C5B5B"/>
                <w:sz w:val="24"/>
                <w:szCs w:val="24"/>
              </w:rPr>
              <w:br/>
            </w:r>
            <w:r>
              <w:rPr>
                <w:rFonts w:ascii="Times New Roman" w:eastAsia="Times New Roman" w:hAnsi="Times New Roman"/>
                <w:color w:val="5C5B5B"/>
                <w:sz w:val="24"/>
                <w:szCs w:val="24"/>
                <w:lang w:val="sr-Cyrl-RS"/>
              </w:rPr>
              <w:t>5. Подршка ученицима</w:t>
            </w:r>
          </w:p>
          <w:p w:rsidR="006E1EF4" w:rsidRPr="0019011B"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6. Радинице на тему –Емпатија</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lastRenderedPageBreak/>
              <w:t xml:space="preserve">Тим за </w:t>
            </w:r>
            <w:r w:rsidRPr="00872B6D">
              <w:rPr>
                <w:color w:val="5C5B5B"/>
              </w:rPr>
              <w:lastRenderedPageBreak/>
              <w:t>самовредновање</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lastRenderedPageBreak/>
              <w:t>Новембар</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1.</w:t>
            </w:r>
            <w:r w:rsidRPr="00872B6D">
              <w:rPr>
                <w:rFonts w:ascii="Times New Roman" w:eastAsia="Times New Roman" w:hAnsi="Times New Roman"/>
                <w:color w:val="5C5B5B"/>
                <w:sz w:val="24"/>
                <w:szCs w:val="24"/>
              </w:rPr>
              <w:t>Тематски дан-светски дан борбе против сиде.</w:t>
            </w:r>
            <w:r w:rsidRPr="00872B6D">
              <w:rPr>
                <w:rFonts w:ascii="Times New Roman" w:eastAsia="Times New Roman" w:hAnsi="Times New Roman"/>
                <w:color w:val="5C5B5B"/>
                <w:sz w:val="24"/>
                <w:szCs w:val="24"/>
              </w:rPr>
              <w:br/>
              <w:t> 2. Новогодишња акција ученика-хуманитарни пакетићи.</w:t>
            </w:r>
            <w:r w:rsidRPr="00872B6D">
              <w:rPr>
                <w:rFonts w:ascii="Times New Roman" w:eastAsia="Times New Roman" w:hAnsi="Times New Roman"/>
                <w:color w:val="5C5B5B"/>
                <w:sz w:val="24"/>
                <w:szCs w:val="24"/>
              </w:rPr>
              <w:br/>
              <w:t> 3.Припрема свечаности поводом дана Светог Саве.</w:t>
            </w:r>
            <w:r w:rsidRPr="00872B6D">
              <w:rPr>
                <w:rFonts w:ascii="Times New Roman" w:eastAsia="Times New Roman" w:hAnsi="Times New Roman"/>
                <w:color w:val="5C5B5B"/>
                <w:sz w:val="24"/>
                <w:szCs w:val="24"/>
              </w:rPr>
              <w:br/>
              <w:t>4. Анализа успеха ученика на крају првог полугодишта.</w:t>
            </w:r>
          </w:p>
          <w:p w:rsidR="006E1EF4" w:rsidRPr="00627057"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5. Сусрет генерација – посета и дружење са УП ОШ“ Радоје Домановић“</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Тим за организацију прославе Светог Саве</w:t>
            </w:r>
          </w:p>
          <w:p w:rsidR="006E1EF4" w:rsidRPr="00872B6D" w:rsidRDefault="006E1EF4" w:rsidP="00827D94">
            <w:pPr>
              <w:rPr>
                <w:color w:val="5C5B5B"/>
                <w:lang w:val="sr-Cyrl-RS"/>
              </w:rPr>
            </w:pPr>
            <w:r w:rsidRPr="00872B6D">
              <w:rPr>
                <w:color w:val="5C5B5B"/>
                <w:lang w:val="sr-Cyrl-RS"/>
              </w:rPr>
              <w:t>Координатори Тима</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Децембар / Јануар</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1.</w:t>
            </w:r>
            <w:r w:rsidRPr="00872B6D">
              <w:rPr>
                <w:rFonts w:ascii="Times New Roman" w:eastAsia="Times New Roman" w:hAnsi="Times New Roman"/>
                <w:color w:val="5C5B5B"/>
                <w:sz w:val="24"/>
                <w:szCs w:val="24"/>
              </w:rPr>
              <w:t>Организовање предавања о болистима зависности.</w:t>
            </w:r>
            <w:r w:rsidRPr="00872B6D">
              <w:rPr>
                <w:rFonts w:ascii="Times New Roman" w:eastAsia="Times New Roman" w:hAnsi="Times New Roman"/>
                <w:color w:val="5C5B5B"/>
                <w:sz w:val="24"/>
                <w:szCs w:val="24"/>
              </w:rPr>
              <w:br/>
              <w:t> 2. Обележавање Дана државности</w:t>
            </w:r>
            <w:r w:rsidRPr="00872B6D">
              <w:rPr>
                <w:rFonts w:ascii="Times New Roman" w:eastAsia="Times New Roman" w:hAnsi="Times New Roman"/>
                <w:color w:val="5C5B5B"/>
                <w:sz w:val="24"/>
                <w:szCs w:val="24"/>
              </w:rPr>
              <w:br/>
              <w:t> 3.  Како безбедно користити интернет</w:t>
            </w:r>
          </w:p>
          <w:p w:rsidR="006E1EF4" w:rsidRPr="00AE0569" w:rsidRDefault="006E1EF4" w:rsidP="00827D94">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4. Учешће у организацији обележавања Светог Саве</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lang w:val="sr-Cyrl-RS"/>
              </w:rPr>
            </w:pPr>
            <w:r w:rsidRPr="00872B6D">
              <w:rPr>
                <w:color w:val="5C5B5B"/>
              </w:rPr>
              <w:t>Директор, педагог</w:t>
            </w:r>
            <w:r w:rsidRPr="00872B6D">
              <w:rPr>
                <w:color w:val="5C5B5B"/>
                <w:lang w:val="sr-Cyrl-RS"/>
              </w:rPr>
              <w:t>,псохолог</w:t>
            </w:r>
          </w:p>
          <w:p w:rsidR="006E1EF4" w:rsidRPr="00872B6D" w:rsidRDefault="006E1EF4" w:rsidP="00827D94">
            <w:pPr>
              <w:rPr>
                <w:color w:val="5C5B5B"/>
              </w:rPr>
            </w:pPr>
            <w:r w:rsidRPr="00872B6D">
              <w:rPr>
                <w:color w:val="5C5B5B"/>
              </w:rPr>
              <w:t>Представници Здравственог центра</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Фебруар</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6E1EF4">
            <w:pPr>
              <w:pStyle w:val="ListParagraph"/>
              <w:numPr>
                <w:ilvl w:val="0"/>
                <w:numId w:val="67"/>
              </w:numPr>
              <w:spacing w:line="240" w:lineRule="auto"/>
              <w:rPr>
                <w:rFonts w:ascii="Times New Roman" w:eastAsia="Times New Roman" w:hAnsi="Times New Roman"/>
                <w:color w:val="5C5B5B"/>
                <w:sz w:val="24"/>
                <w:szCs w:val="24"/>
              </w:rPr>
            </w:pPr>
            <w:r w:rsidRPr="00872B6D">
              <w:rPr>
                <w:rFonts w:ascii="Times New Roman" w:eastAsia="Times New Roman" w:hAnsi="Times New Roman"/>
                <w:color w:val="5C5B5B"/>
                <w:sz w:val="24"/>
                <w:szCs w:val="24"/>
              </w:rPr>
              <w:t>Праћење и анализа успеха ученика на такмичењима.</w:t>
            </w:r>
            <w:r w:rsidRPr="00872B6D">
              <w:rPr>
                <w:rFonts w:ascii="Times New Roman" w:eastAsia="Times New Roman" w:hAnsi="Times New Roman"/>
                <w:color w:val="5C5B5B"/>
                <w:sz w:val="24"/>
                <w:szCs w:val="24"/>
              </w:rPr>
              <w:br/>
              <w:t xml:space="preserve">2. </w:t>
            </w:r>
            <w:r>
              <w:rPr>
                <w:rFonts w:ascii="Times New Roman" w:eastAsia="Times New Roman" w:hAnsi="Times New Roman"/>
                <w:color w:val="5C5B5B"/>
                <w:sz w:val="24"/>
                <w:szCs w:val="24"/>
              </w:rPr>
              <w:t xml:space="preserve"> Сусрет са претставницима </w:t>
            </w:r>
            <w:r>
              <w:rPr>
                <w:rFonts w:ascii="Times New Roman" w:eastAsia="Times New Roman" w:hAnsi="Times New Roman"/>
                <w:color w:val="5C5B5B"/>
                <w:sz w:val="24"/>
                <w:szCs w:val="24"/>
                <w:lang w:val="sr-Cyrl-RS"/>
              </w:rPr>
              <w:t xml:space="preserve">Ученичког </w:t>
            </w:r>
            <w:r w:rsidRPr="00872B6D">
              <w:rPr>
                <w:rFonts w:ascii="Times New Roman" w:eastAsia="Times New Roman" w:hAnsi="Times New Roman"/>
                <w:color w:val="5C5B5B"/>
                <w:sz w:val="24"/>
                <w:szCs w:val="24"/>
              </w:rPr>
              <w:t xml:space="preserve"> парламента других школа и размена  искуства.</w:t>
            </w:r>
            <w:r w:rsidRPr="00872B6D">
              <w:rPr>
                <w:rFonts w:ascii="Times New Roman" w:eastAsia="Times New Roman" w:hAnsi="Times New Roman"/>
                <w:color w:val="5C5B5B"/>
                <w:sz w:val="24"/>
                <w:szCs w:val="24"/>
              </w:rPr>
              <w:br/>
              <w:t> 3.Организација и одржавање дебате о томе шта би требало мењати у школи. </w:t>
            </w:r>
            <w:r w:rsidRPr="00872B6D">
              <w:rPr>
                <w:rFonts w:ascii="Times New Roman" w:eastAsia="Times New Roman" w:hAnsi="Times New Roman"/>
                <w:color w:val="5C5B5B"/>
                <w:sz w:val="24"/>
                <w:szCs w:val="24"/>
              </w:rPr>
              <w:br/>
              <w:t>4. Организација 8.марта.</w:t>
            </w:r>
            <w:r w:rsidRPr="00872B6D">
              <w:rPr>
                <w:rFonts w:ascii="Times New Roman" w:eastAsia="Times New Roman" w:hAnsi="Times New Roman"/>
                <w:color w:val="5C5B5B"/>
                <w:sz w:val="24"/>
                <w:szCs w:val="24"/>
              </w:rPr>
              <w:br/>
              <w:t>5. Организовање биоскопа у Дигиталној учионици</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Педагог</w:t>
            </w:r>
          </w:p>
          <w:p w:rsidR="006E1EF4" w:rsidRPr="00872B6D" w:rsidRDefault="006E1EF4" w:rsidP="00827D94">
            <w:pPr>
              <w:rPr>
                <w:color w:val="5C5B5B"/>
                <w:lang w:val="sr-Cyrl-RS"/>
              </w:rPr>
            </w:pPr>
            <w:r w:rsidRPr="00872B6D">
              <w:rPr>
                <w:color w:val="5C5B5B"/>
                <w:lang w:val="sr-Cyrl-RS"/>
              </w:rPr>
              <w:t>Психолог</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Март</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lang w:val="sr-Cyrl-RS"/>
              </w:rPr>
            </w:pPr>
            <w:r>
              <w:rPr>
                <w:color w:val="5C5B5B"/>
                <w:lang w:val="sr-Cyrl-RS"/>
              </w:rPr>
              <w:t xml:space="preserve">          </w:t>
            </w:r>
            <w:r w:rsidRPr="00872B6D">
              <w:rPr>
                <w:color w:val="5C5B5B"/>
              </w:rPr>
              <w:t>1.Учешће у организацији екскурзије.</w:t>
            </w:r>
            <w:r w:rsidRPr="00872B6D">
              <w:rPr>
                <w:color w:val="5C5B5B"/>
              </w:rPr>
              <w:br/>
            </w:r>
            <w:r>
              <w:rPr>
                <w:color w:val="5C5B5B"/>
                <w:lang w:val="sr-Cyrl-RS"/>
              </w:rPr>
              <w:t xml:space="preserve">           </w:t>
            </w:r>
            <w:r w:rsidRPr="00872B6D">
              <w:rPr>
                <w:color w:val="5C5B5B"/>
              </w:rPr>
              <w:t>2.Уређење школског дворишта.</w:t>
            </w:r>
            <w:r w:rsidRPr="00872B6D">
              <w:rPr>
                <w:color w:val="5C5B5B"/>
              </w:rPr>
              <w:br/>
            </w:r>
            <w:r>
              <w:rPr>
                <w:color w:val="5C5B5B"/>
                <w:lang w:val="sr-Cyrl-RS"/>
              </w:rPr>
              <w:t xml:space="preserve">           </w:t>
            </w:r>
            <w:r w:rsidRPr="00872B6D">
              <w:rPr>
                <w:color w:val="5C5B5B"/>
              </w:rPr>
              <w:t xml:space="preserve">3.Посета </w:t>
            </w:r>
            <w:r w:rsidRPr="00872B6D">
              <w:rPr>
                <w:color w:val="5C5B5B"/>
                <w:lang w:val="sr-Cyrl-RS"/>
              </w:rPr>
              <w:t xml:space="preserve">Средњој економској школи у </w:t>
            </w:r>
            <w:r>
              <w:rPr>
                <w:color w:val="5C5B5B"/>
                <w:lang w:val="sr-Cyrl-RS"/>
              </w:rPr>
              <w:t xml:space="preserve">             </w:t>
            </w:r>
            <w:r w:rsidRPr="00872B6D">
              <w:rPr>
                <w:color w:val="5C5B5B"/>
                <w:lang w:val="sr-Cyrl-RS"/>
              </w:rPr>
              <w:t>Параћину</w:t>
            </w:r>
          </w:p>
          <w:p w:rsidR="006E1EF4" w:rsidRPr="00872B6D" w:rsidRDefault="006E1EF4" w:rsidP="00827D94">
            <w:pPr>
              <w:rPr>
                <w:color w:val="5C5B5B"/>
                <w:lang w:val="sr-Cyrl-RS"/>
              </w:rPr>
            </w:pPr>
            <w:r>
              <w:rPr>
                <w:color w:val="5C5B5B"/>
                <w:lang w:val="sr-Cyrl-RS"/>
              </w:rPr>
              <w:t xml:space="preserve">           </w:t>
            </w:r>
            <w:r w:rsidRPr="00872B6D">
              <w:rPr>
                <w:color w:val="5C5B5B"/>
                <w:lang w:val="sr-Cyrl-RS"/>
              </w:rPr>
              <w:t>4. Посета НОУ феста у Ћуприји</w:t>
            </w:r>
          </w:p>
          <w:p w:rsidR="006E1EF4" w:rsidRPr="00872B6D" w:rsidRDefault="006E1EF4" w:rsidP="00827D94">
            <w:pPr>
              <w:rPr>
                <w:color w:val="5C5B5B"/>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Директор, педагог</w:t>
            </w:r>
          </w:p>
          <w:p w:rsidR="006E1EF4" w:rsidRPr="00872B6D" w:rsidRDefault="006E1EF4" w:rsidP="00827D94">
            <w:pPr>
              <w:rPr>
                <w:color w:val="5C5B5B"/>
                <w:lang w:val="sr-Cyrl-RS"/>
              </w:rPr>
            </w:pPr>
            <w:r w:rsidRPr="00872B6D">
              <w:rPr>
                <w:color w:val="5C5B5B"/>
                <w:lang w:val="sr-Cyrl-RS"/>
              </w:rPr>
              <w:t>психолог</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Април</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1.</w:t>
            </w:r>
            <w:r w:rsidRPr="00872B6D">
              <w:rPr>
                <w:rFonts w:ascii="Times New Roman" w:eastAsia="Times New Roman" w:hAnsi="Times New Roman"/>
                <w:color w:val="5C5B5B"/>
                <w:sz w:val="24"/>
                <w:szCs w:val="24"/>
              </w:rPr>
              <w:t>Обележавање светског дана борбе против пушења и разговор о штетности пу</w:t>
            </w:r>
            <w:r>
              <w:rPr>
                <w:rFonts w:ascii="Times New Roman" w:eastAsia="Times New Roman" w:hAnsi="Times New Roman"/>
                <w:color w:val="5C5B5B"/>
                <w:sz w:val="24"/>
                <w:szCs w:val="24"/>
              </w:rPr>
              <w:t>шења.</w:t>
            </w:r>
            <w:r>
              <w:rPr>
                <w:rFonts w:ascii="Times New Roman" w:eastAsia="Times New Roman" w:hAnsi="Times New Roman"/>
                <w:color w:val="5C5B5B"/>
                <w:sz w:val="24"/>
                <w:szCs w:val="24"/>
              </w:rPr>
              <w:br/>
              <w:t>2.</w:t>
            </w:r>
            <w:r w:rsidRPr="00872B6D">
              <w:rPr>
                <w:rFonts w:ascii="Times New Roman" w:eastAsia="Times New Roman" w:hAnsi="Times New Roman"/>
                <w:color w:val="5C5B5B"/>
                <w:sz w:val="24"/>
                <w:szCs w:val="24"/>
              </w:rPr>
              <w:t xml:space="preserve">. Прављење паноа са сликама о раду </w:t>
            </w:r>
            <w:r>
              <w:rPr>
                <w:rFonts w:ascii="Times New Roman" w:eastAsia="Times New Roman" w:hAnsi="Times New Roman"/>
                <w:color w:val="5C5B5B"/>
                <w:sz w:val="24"/>
                <w:szCs w:val="24"/>
                <w:lang w:val="sr-Cyrl-RS"/>
              </w:rPr>
              <w:t xml:space="preserve">Ученичког </w:t>
            </w:r>
            <w:r w:rsidRPr="00872B6D">
              <w:rPr>
                <w:rFonts w:ascii="Times New Roman" w:eastAsia="Times New Roman" w:hAnsi="Times New Roman"/>
                <w:color w:val="5C5B5B"/>
                <w:sz w:val="24"/>
                <w:szCs w:val="24"/>
              </w:rPr>
              <w:t>парламента</w:t>
            </w:r>
          </w:p>
          <w:p w:rsidR="006E1EF4" w:rsidRPr="00872B6D" w:rsidRDefault="006E1EF4" w:rsidP="00827D94">
            <w:pPr>
              <w:pStyle w:val="ListParagraph"/>
              <w:spacing w:line="240" w:lineRule="auto"/>
              <w:rPr>
                <w:rFonts w:ascii="Times New Roman" w:eastAsia="Times New Roman" w:hAnsi="Times New Roman"/>
                <w:color w:val="5C5B5B"/>
                <w:sz w:val="24"/>
                <w:szCs w:val="24"/>
              </w:rPr>
            </w:pP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Представници Здравственог центра</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Мај</w:t>
            </w:r>
          </w:p>
        </w:tc>
      </w:tr>
      <w:tr w:rsidR="006E1EF4" w:rsidRPr="00872B6D" w:rsidTr="00827D94">
        <w:trPr>
          <w:tblCellSpacing w:w="0" w:type="dxa"/>
        </w:trPr>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Default="006E1EF4" w:rsidP="00827D94">
            <w:pPr>
              <w:pStyle w:val="ListParagraph"/>
              <w:spacing w:line="240" w:lineRule="auto"/>
              <w:rPr>
                <w:rFonts w:ascii="Times New Roman" w:eastAsia="Times New Roman" w:hAnsi="Times New Roman"/>
                <w:color w:val="5C5B5B"/>
                <w:sz w:val="24"/>
                <w:szCs w:val="24"/>
              </w:rPr>
            </w:pPr>
            <w:r>
              <w:rPr>
                <w:rFonts w:ascii="Times New Roman" w:eastAsia="Times New Roman" w:hAnsi="Times New Roman"/>
                <w:color w:val="5C5B5B"/>
                <w:sz w:val="24"/>
                <w:szCs w:val="24"/>
                <w:lang w:val="sr-Cyrl-RS"/>
              </w:rPr>
              <w:t xml:space="preserve">1. </w:t>
            </w:r>
            <w:r w:rsidRPr="00872B6D">
              <w:rPr>
                <w:rFonts w:ascii="Times New Roman" w:eastAsia="Times New Roman" w:hAnsi="Times New Roman"/>
                <w:color w:val="5C5B5B"/>
                <w:sz w:val="24"/>
                <w:szCs w:val="24"/>
              </w:rPr>
              <w:t>Обележавање светског дана животне срдине.</w:t>
            </w:r>
            <w:r w:rsidRPr="00872B6D">
              <w:rPr>
                <w:rFonts w:ascii="Times New Roman" w:eastAsia="Times New Roman" w:hAnsi="Times New Roman"/>
                <w:color w:val="5C5B5B"/>
                <w:sz w:val="24"/>
                <w:szCs w:val="24"/>
              </w:rPr>
              <w:br/>
              <w:t>2.  Анализа успеха ученика на крају школске године.</w:t>
            </w:r>
            <w:r w:rsidRPr="00872B6D">
              <w:rPr>
                <w:rFonts w:ascii="Times New Roman" w:eastAsia="Times New Roman" w:hAnsi="Times New Roman"/>
                <w:color w:val="5C5B5B"/>
                <w:sz w:val="24"/>
                <w:szCs w:val="24"/>
              </w:rPr>
              <w:br/>
              <w:t> 3. Су</w:t>
            </w:r>
            <w:r>
              <w:rPr>
                <w:rFonts w:ascii="Times New Roman" w:eastAsia="Times New Roman" w:hAnsi="Times New Roman"/>
                <w:color w:val="5C5B5B"/>
                <w:sz w:val="24"/>
                <w:szCs w:val="24"/>
              </w:rPr>
              <w:t xml:space="preserve">мирање и евалуација рада </w:t>
            </w:r>
            <w:r>
              <w:rPr>
                <w:rFonts w:ascii="Times New Roman" w:eastAsia="Times New Roman" w:hAnsi="Times New Roman"/>
                <w:color w:val="5C5B5B"/>
                <w:sz w:val="24"/>
                <w:szCs w:val="24"/>
                <w:lang w:val="sr-Cyrl-RS"/>
              </w:rPr>
              <w:lastRenderedPageBreak/>
              <w:t xml:space="preserve">Ученичког </w:t>
            </w:r>
            <w:r w:rsidRPr="00872B6D">
              <w:rPr>
                <w:rFonts w:ascii="Times New Roman" w:eastAsia="Times New Roman" w:hAnsi="Times New Roman"/>
                <w:color w:val="5C5B5B"/>
                <w:sz w:val="24"/>
                <w:szCs w:val="24"/>
              </w:rPr>
              <w:t>парламента током године.</w:t>
            </w:r>
          </w:p>
          <w:p w:rsidR="006E1EF4" w:rsidRPr="001629DF" w:rsidRDefault="006E1EF4" w:rsidP="001629DF">
            <w:pPr>
              <w:pStyle w:val="ListParagraph"/>
              <w:spacing w:line="240" w:lineRule="auto"/>
              <w:rPr>
                <w:rFonts w:ascii="Times New Roman" w:eastAsia="Times New Roman" w:hAnsi="Times New Roman"/>
                <w:color w:val="5C5B5B"/>
                <w:sz w:val="24"/>
                <w:szCs w:val="24"/>
                <w:lang w:val="sr-Cyrl-RS"/>
              </w:rPr>
            </w:pPr>
            <w:r>
              <w:rPr>
                <w:rFonts w:ascii="Times New Roman" w:eastAsia="Times New Roman" w:hAnsi="Times New Roman"/>
                <w:color w:val="5C5B5B"/>
                <w:sz w:val="24"/>
                <w:szCs w:val="24"/>
                <w:lang w:val="sr-Cyrl-RS"/>
              </w:rPr>
              <w:t>4. Предлог кандидата за Ђака генерације</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lastRenderedPageBreak/>
              <w:t>Директор, педагог</w:t>
            </w:r>
          </w:p>
          <w:p w:rsidR="006E1EF4" w:rsidRPr="00872B6D" w:rsidRDefault="006E1EF4" w:rsidP="00827D94">
            <w:pPr>
              <w:rPr>
                <w:color w:val="5C5B5B"/>
              </w:rPr>
            </w:pPr>
            <w:r w:rsidRPr="00872B6D">
              <w:rPr>
                <w:color w:val="5C5B5B"/>
                <w:lang w:val="sr-Cyrl-RS"/>
              </w:rPr>
              <w:t>психолог</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1EF4" w:rsidRPr="00872B6D" w:rsidRDefault="006E1EF4" w:rsidP="00827D94">
            <w:pPr>
              <w:rPr>
                <w:color w:val="5C5B5B"/>
              </w:rPr>
            </w:pPr>
            <w:r w:rsidRPr="00872B6D">
              <w:rPr>
                <w:color w:val="5C5B5B"/>
              </w:rPr>
              <w:t>Јун</w:t>
            </w:r>
          </w:p>
        </w:tc>
      </w:tr>
    </w:tbl>
    <w:p w:rsidR="006E1EF4" w:rsidRDefault="006E1EF4" w:rsidP="006E3582">
      <w:pPr>
        <w:rPr>
          <w:lang w:val="sr-Cyrl-RS"/>
        </w:rPr>
      </w:pPr>
    </w:p>
    <w:p w:rsidR="002071C1" w:rsidRDefault="002071C1">
      <w:pPr>
        <w:rPr>
          <w:b/>
          <w:bCs/>
          <w:iCs/>
          <w:lang w:val="sr-Cyrl-CS"/>
        </w:rPr>
      </w:pPr>
    </w:p>
    <w:p w:rsidR="002071C1" w:rsidRDefault="00434530">
      <w:pPr>
        <w:ind w:left="2160" w:firstLine="720"/>
        <w:rPr>
          <w:b/>
          <w:bCs/>
          <w:lang w:val="sr-Cyrl-CS"/>
        </w:rPr>
      </w:pPr>
      <w:r>
        <w:rPr>
          <w:b/>
          <w:bCs/>
          <w:iCs/>
          <w:lang w:val="sr-Cyrl-CS"/>
        </w:rPr>
        <w:t>19.2. Подмладак Црвеног крста</w:t>
      </w:r>
    </w:p>
    <w:p w:rsidR="002071C1" w:rsidRDefault="002071C1">
      <w:pPr>
        <w:ind w:firstLine="720"/>
        <w:jc w:val="center"/>
        <w:rPr>
          <w:b/>
          <w:bCs/>
          <w:lang w:val="sr-Cyrl-CS"/>
        </w:rPr>
      </w:pPr>
    </w:p>
    <w:p w:rsidR="002071C1" w:rsidRDefault="00434530">
      <w:pPr>
        <w:ind w:firstLine="720"/>
        <w:jc w:val="both"/>
        <w:rPr>
          <w:lang w:val="sr-Cyrl-CS"/>
        </w:rPr>
      </w:pPr>
      <w:r>
        <w:rPr>
          <w:lang w:val="sr-Cyrl-CS"/>
        </w:rPr>
        <w:t xml:space="preserve">Подмладак Црвеног крста ће бити организован у школи као ђачка хуманитарна организација, чији ће чланови бити ученици од </w:t>
      </w:r>
      <w:r>
        <w:t>I</w:t>
      </w:r>
      <w:r>
        <w:rPr>
          <w:lang w:val="sr-Cyrl-CS"/>
        </w:rPr>
        <w:t xml:space="preserve"> до  </w:t>
      </w:r>
      <w:r>
        <w:t>VIII</w:t>
      </w:r>
      <w:r>
        <w:rPr>
          <w:lang w:val="sr-Cyrl-CS"/>
        </w:rPr>
        <w:t xml:space="preserve"> разреда. Активности ове ученичке организације ће се одвијати у сарадњи са општинским одбором Црвеног крста, Центром за социјални рад, месним заједницама и другим друштвеним организацијама.</w:t>
      </w:r>
    </w:p>
    <w:p w:rsidR="002071C1" w:rsidRDefault="00434530">
      <w:pPr>
        <w:ind w:firstLine="720"/>
        <w:jc w:val="both"/>
        <w:rPr>
          <w:lang w:val="sr-Cyrl-CS"/>
        </w:rPr>
      </w:pPr>
      <w:r>
        <w:rPr>
          <w:lang w:val="sr-Cyrl-CS"/>
        </w:rPr>
        <w:t>Подмладак Црвеног крста ће се посебно ангажовати у спровођењу следећих акција:''Недеља борбе против ТБЦ-а'', ''Солидарност на делу'', ''Недељ црвеног крста'',''Крв живот значи'',''За срећније детињство'',''Друг-другу'' и др.Уз то преко одељенских заједница сагледаваће се проблематика социјално угрожених ученика, болеснх и изгнаних и изналазиће се могућности за пружање потербне помоћи.</w:t>
      </w:r>
    </w:p>
    <w:p w:rsidR="002071C1" w:rsidRDefault="00434530">
      <w:pPr>
        <w:ind w:firstLine="720"/>
        <w:jc w:val="both"/>
        <w:rPr>
          <w:lang w:val="sr-Cyrl-CS"/>
        </w:rPr>
      </w:pPr>
      <w:r>
        <w:rPr>
          <w:lang w:val="sr-Cyrl-CS"/>
        </w:rPr>
        <w:t>Посебне активности у оквиру Подмлатка Црвеног крста биће усмерене на организовању курса прве помоћи,укључивање у такмичење у уређењу школске средине, организовање предавања са здравственом тематиком, писање литерарних и ликовних радова на конкурсима Црвеног крста Србије и др.</w:t>
      </w:r>
    </w:p>
    <w:p w:rsidR="002071C1" w:rsidRDefault="002071C1">
      <w:pPr>
        <w:tabs>
          <w:tab w:val="left" w:pos="1695"/>
        </w:tabs>
        <w:ind w:left="912" w:right="1027"/>
        <w:jc w:val="center"/>
        <w:rPr>
          <w:b/>
          <w:sz w:val="28"/>
          <w:szCs w:val="28"/>
          <w:lang w:val="sr-Cyrl-RS"/>
        </w:rPr>
      </w:pPr>
    </w:p>
    <w:p w:rsidR="003C4BB7" w:rsidRDefault="003C4BB7">
      <w:pPr>
        <w:tabs>
          <w:tab w:val="left" w:pos="1695"/>
        </w:tabs>
        <w:ind w:left="912" w:right="1027"/>
        <w:jc w:val="center"/>
        <w:rPr>
          <w:b/>
          <w:sz w:val="28"/>
          <w:szCs w:val="28"/>
          <w:lang w:val="sr-Cyrl-RS"/>
        </w:rPr>
      </w:pPr>
    </w:p>
    <w:p w:rsidR="003C4BB7" w:rsidRDefault="003C4BB7">
      <w:pPr>
        <w:tabs>
          <w:tab w:val="left" w:pos="1695"/>
        </w:tabs>
        <w:ind w:left="912" w:right="1027"/>
        <w:jc w:val="center"/>
        <w:rPr>
          <w:b/>
          <w:sz w:val="28"/>
          <w:szCs w:val="28"/>
          <w:lang w:val="sr-Cyrl-RS"/>
        </w:rPr>
      </w:pPr>
    </w:p>
    <w:p w:rsidR="002071C1" w:rsidRDefault="00434530">
      <w:pPr>
        <w:tabs>
          <w:tab w:val="left" w:pos="1695"/>
        </w:tabs>
        <w:ind w:left="912" w:right="1027"/>
        <w:jc w:val="center"/>
        <w:rPr>
          <w:b/>
          <w:lang w:val="ru-RU"/>
        </w:rPr>
      </w:pPr>
      <w:r>
        <w:rPr>
          <w:b/>
        </w:rPr>
        <w:t>XX</w:t>
      </w:r>
    </w:p>
    <w:p w:rsidR="002071C1" w:rsidRDefault="002071C1">
      <w:pPr>
        <w:tabs>
          <w:tab w:val="left" w:pos="1695"/>
        </w:tabs>
        <w:ind w:left="912" w:right="1027"/>
        <w:rPr>
          <w:lang w:val="ru-RU"/>
        </w:rPr>
      </w:pPr>
    </w:p>
    <w:p w:rsidR="002071C1" w:rsidRDefault="00434530">
      <w:pPr>
        <w:tabs>
          <w:tab w:val="left" w:pos="1695"/>
        </w:tabs>
        <w:ind w:left="912" w:right="1027"/>
        <w:jc w:val="center"/>
        <w:rPr>
          <w:b/>
          <w:lang w:val="sr-Cyrl-CS"/>
        </w:rPr>
      </w:pPr>
      <w:r>
        <w:rPr>
          <w:b/>
          <w:lang w:val="sr-Cyrl-CS"/>
        </w:rPr>
        <w:t xml:space="preserve">   ПРОФЕСИОНАЛНА ОРИЈЕНТАЦИЈА УЧЕНИКА</w:t>
      </w:r>
    </w:p>
    <w:p w:rsidR="002071C1" w:rsidRDefault="002071C1">
      <w:pPr>
        <w:tabs>
          <w:tab w:val="left" w:pos="1695"/>
        </w:tabs>
        <w:ind w:left="912" w:right="1027"/>
        <w:jc w:val="center"/>
        <w:rPr>
          <w:b/>
          <w:lang w:val="sr-Cyrl-CS"/>
        </w:rPr>
      </w:pPr>
    </w:p>
    <w:p w:rsidR="002071C1" w:rsidRDefault="00434530">
      <w:pPr>
        <w:tabs>
          <w:tab w:val="left" w:pos="1368"/>
        </w:tabs>
        <w:ind w:left="912"/>
        <w:jc w:val="both"/>
        <w:rPr>
          <w:b/>
          <w:lang w:val="sr-Cyrl-CS"/>
        </w:rPr>
      </w:pPr>
      <w:r>
        <w:rPr>
          <w:b/>
          <w:lang w:val="sr-Cyrl-CS"/>
        </w:rPr>
        <w:t>20.1 Циљ и задаци професионалне оријентације ученика</w:t>
      </w:r>
    </w:p>
    <w:p w:rsidR="002071C1" w:rsidRDefault="002071C1">
      <w:pPr>
        <w:tabs>
          <w:tab w:val="left" w:pos="1368"/>
        </w:tabs>
        <w:ind w:left="912"/>
        <w:jc w:val="both"/>
        <w:rPr>
          <w:lang w:val="sr-Cyrl-CS"/>
        </w:rPr>
      </w:pPr>
    </w:p>
    <w:p w:rsidR="002071C1" w:rsidRDefault="00434530">
      <w:pPr>
        <w:tabs>
          <w:tab w:val="left" w:pos="426"/>
        </w:tabs>
        <w:ind w:right="5"/>
        <w:jc w:val="both"/>
        <w:rPr>
          <w:u w:val="single"/>
          <w:lang w:val="sr-Cyrl-CS"/>
        </w:rPr>
      </w:pPr>
      <w:r>
        <w:rPr>
          <w:lang w:val="sr-Cyrl-CS"/>
        </w:rPr>
        <w:tab/>
      </w:r>
      <w:r>
        <w:rPr>
          <w:u w:val="single"/>
          <w:lang w:val="sr-Cyrl-CS"/>
        </w:rPr>
        <w:t>У оквиру професиолналне оријентације спроводиће се следећи општи задаци:</w:t>
      </w:r>
    </w:p>
    <w:p w:rsidR="002071C1" w:rsidRDefault="00434530">
      <w:pPr>
        <w:tabs>
          <w:tab w:val="left" w:pos="426"/>
        </w:tabs>
        <w:ind w:right="5" w:hanging="1245"/>
        <w:jc w:val="both"/>
        <w:rPr>
          <w:lang w:val="sr-Cyrl-CS"/>
        </w:rPr>
      </w:pPr>
      <w:r>
        <w:rPr>
          <w:lang w:val="sr-Cyrl-CS"/>
        </w:rPr>
        <w:tab/>
        <w:t>1.</w:t>
      </w:r>
      <w:r>
        <w:rPr>
          <w:lang w:val="sr-Cyrl-CS"/>
        </w:rPr>
        <w:tab/>
        <w:t>Упознавање, праћење и подстицање развоја индивидуалних карактеристика личности ученика значајних за усмеравање њиховог професионалног развоја и њихово постицање да и сами свесно доприносе сопственом професионалном развоју.</w:t>
      </w:r>
    </w:p>
    <w:p w:rsidR="002071C1" w:rsidRDefault="00434530">
      <w:pPr>
        <w:tabs>
          <w:tab w:val="left" w:pos="426"/>
        </w:tabs>
        <w:ind w:right="5" w:hanging="1245"/>
        <w:jc w:val="both"/>
        <w:rPr>
          <w:lang w:val="sr-Cyrl-CS"/>
        </w:rPr>
      </w:pPr>
      <w:r>
        <w:rPr>
          <w:lang w:val="sr-Cyrl-CS"/>
        </w:rPr>
        <w:tab/>
        <w:t>2.</w:t>
      </w:r>
      <w:r>
        <w:rPr>
          <w:lang w:val="sr-Cyrl-CS"/>
        </w:rPr>
        <w:tab/>
        <w:t>Упознавање ученика са светом рада и занимања, системом средњег школства и њихово оспособљавање за самостално прикупљање информација које се односе на свет рада и будуће оспособљавање односно школовање.</w:t>
      </w:r>
    </w:p>
    <w:p w:rsidR="002071C1" w:rsidRDefault="00434530">
      <w:pPr>
        <w:tabs>
          <w:tab w:val="left" w:pos="426"/>
        </w:tabs>
        <w:ind w:right="5"/>
        <w:jc w:val="both"/>
        <w:rPr>
          <w:lang w:val="sr-Cyrl-CS"/>
        </w:rPr>
      </w:pPr>
      <w:r>
        <w:rPr>
          <w:lang w:val="sr-Cyrl-CS"/>
        </w:rPr>
        <w:t>3.</w:t>
      </w:r>
      <w:r>
        <w:rPr>
          <w:lang w:val="sr-Cyrl-CS"/>
        </w:rPr>
        <w:tab/>
        <w:t>Формирање правилних ставова према раду.</w:t>
      </w:r>
    </w:p>
    <w:p w:rsidR="002071C1" w:rsidRDefault="00434530">
      <w:pPr>
        <w:tabs>
          <w:tab w:val="left" w:pos="426"/>
        </w:tabs>
        <w:ind w:right="5" w:hanging="1245"/>
        <w:jc w:val="both"/>
        <w:rPr>
          <w:lang w:val="sr-Cyrl-CS"/>
        </w:rPr>
      </w:pPr>
      <w:r>
        <w:rPr>
          <w:lang w:val="sr-Cyrl-CS"/>
        </w:rPr>
        <w:tab/>
        <w:t>4.</w:t>
      </w:r>
      <w:r>
        <w:rPr>
          <w:lang w:val="sr-Cyrl-CS"/>
        </w:rPr>
        <w:tab/>
        <w:t>Оспособљавање ученика за планирање свог професионалног развоја и доношење реалних и зрелих одлука у вези са избором занимања и правцима стручног оспособљавања.</w:t>
      </w:r>
    </w:p>
    <w:p w:rsidR="002071C1" w:rsidRDefault="00434530">
      <w:pPr>
        <w:tabs>
          <w:tab w:val="left" w:pos="426"/>
        </w:tabs>
        <w:ind w:right="5" w:hanging="1245"/>
        <w:jc w:val="both"/>
        <w:rPr>
          <w:lang w:val="sr-Cyrl-CS"/>
        </w:rPr>
      </w:pPr>
      <w:r>
        <w:rPr>
          <w:lang w:val="sr-Cyrl-CS"/>
        </w:rPr>
        <w:tab/>
        <w:t>5.</w:t>
      </w:r>
      <w:r>
        <w:rPr>
          <w:lang w:val="sr-Cyrl-CS"/>
        </w:rPr>
        <w:tab/>
        <w:t>Успостављање сарадње са родитељима ученика и њихово оспособљавање за пружање помоћи деци у подстицању и усмеравању њиховог професионалног развоја.</w:t>
      </w:r>
    </w:p>
    <w:p w:rsidR="002071C1" w:rsidRDefault="00434530">
      <w:pPr>
        <w:tabs>
          <w:tab w:val="left" w:pos="426"/>
        </w:tabs>
        <w:ind w:right="5" w:hanging="1245"/>
        <w:jc w:val="both"/>
        <w:rPr>
          <w:lang w:val="sr-Cyrl-CS"/>
        </w:rPr>
      </w:pPr>
      <w:r>
        <w:rPr>
          <w:lang w:val="sr-Cyrl-CS"/>
        </w:rPr>
        <w:tab/>
        <w:t>6.</w:t>
      </w:r>
      <w:r>
        <w:rPr>
          <w:lang w:val="sr-Cyrl-CS"/>
        </w:rPr>
        <w:tab/>
        <w:t>Успостављање сарадње са установама и институцијама које могу допринети успешнијем професионалном развоју ученика.</w:t>
      </w:r>
    </w:p>
    <w:p w:rsidR="002071C1" w:rsidRDefault="00434530">
      <w:pPr>
        <w:tabs>
          <w:tab w:val="left" w:pos="426"/>
        </w:tabs>
        <w:ind w:right="5" w:firstLine="528"/>
        <w:jc w:val="both"/>
        <w:rPr>
          <w:lang w:val="sr-Cyrl-CS"/>
        </w:rPr>
      </w:pPr>
      <w:r>
        <w:rPr>
          <w:lang w:val="sr-Cyrl-CS"/>
        </w:rPr>
        <w:t>Поред редовне и других облика наставе у оквиру којих треба остварити највећи део садржаја, део садржаја ће се остварити и преко слободних активности и одељенских заједница, као и путем сарадње са предузећима, установама, стручним институцијама, стручњацима из разних области делатности и родитељима ученика.</w:t>
      </w:r>
    </w:p>
    <w:p w:rsidR="002071C1" w:rsidRDefault="00434530">
      <w:pPr>
        <w:tabs>
          <w:tab w:val="left" w:pos="426"/>
        </w:tabs>
        <w:ind w:right="5" w:firstLine="528"/>
        <w:jc w:val="both"/>
        <w:rPr>
          <w:lang w:val="sr-Cyrl-CS"/>
        </w:rPr>
      </w:pPr>
      <w:r>
        <w:rPr>
          <w:lang w:val="sr-Cyrl-CS"/>
        </w:rPr>
        <w:t>О конкретнијем програмирању и планирању рада на професионалној оријентацији и реализацији одређених садржаја стараће се основни носиоци рада на професионалној оријентацији – одељењске старешине, предметни наставници и педагог.</w:t>
      </w:r>
    </w:p>
    <w:p w:rsidR="002071C1" w:rsidRDefault="00434530">
      <w:pPr>
        <w:tabs>
          <w:tab w:val="left" w:pos="426"/>
          <w:tab w:val="left" w:pos="2370"/>
        </w:tabs>
        <w:ind w:right="5"/>
        <w:jc w:val="both"/>
        <w:rPr>
          <w:lang w:val="sr-Cyrl-CS"/>
        </w:rPr>
      </w:pPr>
      <w:r>
        <w:rPr>
          <w:lang w:val="sr-Cyrl-CS"/>
        </w:rPr>
        <w:tab/>
        <w:t>Носиоци рада на професионалној оријентацији имају следеће задатке:</w:t>
      </w:r>
    </w:p>
    <w:p w:rsidR="002071C1" w:rsidRDefault="00434530">
      <w:pPr>
        <w:tabs>
          <w:tab w:val="left" w:pos="426"/>
          <w:tab w:val="left" w:pos="2370"/>
        </w:tabs>
        <w:ind w:right="5"/>
        <w:jc w:val="both"/>
        <w:rPr>
          <w:b/>
          <w:lang w:val="sr-Cyrl-CS"/>
        </w:rPr>
      </w:pPr>
      <w:r>
        <w:rPr>
          <w:b/>
          <w:lang w:val="sr-Cyrl-CS"/>
        </w:rPr>
        <w:t>1.   Одељењске старешине:</w:t>
      </w:r>
    </w:p>
    <w:p w:rsidR="002071C1" w:rsidRDefault="00434530">
      <w:pPr>
        <w:tabs>
          <w:tab w:val="left" w:pos="426"/>
          <w:tab w:val="left" w:pos="2370"/>
        </w:tabs>
        <w:ind w:right="5" w:hanging="1248"/>
        <w:jc w:val="both"/>
        <w:rPr>
          <w:lang w:val="sr-Cyrl-CS"/>
        </w:rPr>
      </w:pPr>
      <w:r>
        <w:rPr>
          <w:lang w:val="sr-Cyrl-CS"/>
        </w:rPr>
        <w:tab/>
        <w:t>-</w:t>
      </w:r>
      <w:r>
        <w:rPr>
          <w:lang w:val="sr-Cyrl-CS"/>
        </w:rPr>
        <w:tab/>
        <w:t>израђују програм ваннаставног рада на професионалној оријентацији у одељењу;</w:t>
      </w:r>
    </w:p>
    <w:p w:rsidR="002071C1" w:rsidRDefault="00434530">
      <w:pPr>
        <w:tabs>
          <w:tab w:val="left" w:pos="426"/>
          <w:tab w:val="left" w:pos="2370"/>
        </w:tabs>
        <w:ind w:right="5" w:hanging="1248"/>
        <w:jc w:val="both"/>
        <w:rPr>
          <w:lang w:val="sr-Cyrl-CS"/>
        </w:rPr>
      </w:pPr>
      <w:r>
        <w:rPr>
          <w:lang w:val="sr-Cyrl-CS"/>
        </w:rPr>
        <w:tab/>
        <w:t>-</w:t>
      </w:r>
      <w:r>
        <w:rPr>
          <w:lang w:val="sr-Cyrl-CS"/>
        </w:rPr>
        <w:tab/>
        <w:t>систематски прати развој својих ученика и пружа им потребну помоћ зависно од њихових способности, особина личности, интересовања, потреба и слично;</w:t>
      </w:r>
    </w:p>
    <w:p w:rsidR="002071C1" w:rsidRDefault="00434530">
      <w:pPr>
        <w:tabs>
          <w:tab w:val="left" w:pos="426"/>
          <w:tab w:val="left" w:pos="2370"/>
        </w:tabs>
        <w:ind w:right="5" w:hanging="1248"/>
        <w:jc w:val="both"/>
        <w:rPr>
          <w:lang w:val="sr-Cyrl-CS"/>
        </w:rPr>
      </w:pPr>
      <w:r>
        <w:rPr>
          <w:lang w:val="sr-Cyrl-CS"/>
        </w:rPr>
        <w:lastRenderedPageBreak/>
        <w:tab/>
        <w:t>-</w:t>
      </w:r>
      <w:r>
        <w:rPr>
          <w:lang w:val="sr-Cyrl-CS"/>
        </w:rPr>
        <w:tab/>
        <w:t>обезбеђује потпуније обавештавање ученика о свету рада, систему образовања и факторима успешног избора занимања;</w:t>
      </w:r>
    </w:p>
    <w:p w:rsidR="002071C1" w:rsidRDefault="00434530">
      <w:pPr>
        <w:tabs>
          <w:tab w:val="left" w:pos="426"/>
          <w:tab w:val="left" w:pos="2370"/>
        </w:tabs>
        <w:ind w:right="5" w:hanging="1248"/>
        <w:jc w:val="both"/>
        <w:rPr>
          <w:lang w:val="sr-Cyrl-CS"/>
        </w:rPr>
      </w:pPr>
      <w:r>
        <w:rPr>
          <w:lang w:val="sr-Cyrl-CS"/>
        </w:rPr>
        <w:tab/>
        <w:t>-</w:t>
      </w:r>
      <w:r>
        <w:rPr>
          <w:lang w:val="sr-Cyrl-CS"/>
        </w:rPr>
        <w:tab/>
        <w:t>подстиче ученике на активности везане за упознавање света рада и система образовања, као и реално процењивање сопствених могућности;</w:t>
      </w:r>
    </w:p>
    <w:p w:rsidR="002071C1" w:rsidRDefault="00434530">
      <w:pPr>
        <w:tabs>
          <w:tab w:val="left" w:pos="426"/>
          <w:tab w:val="left" w:pos="2370"/>
        </w:tabs>
        <w:ind w:right="5" w:hanging="1248"/>
        <w:jc w:val="both"/>
        <w:rPr>
          <w:lang w:val="sr-Cyrl-CS"/>
        </w:rPr>
      </w:pPr>
      <w:r>
        <w:rPr>
          <w:lang w:val="sr-Cyrl-CS"/>
        </w:rPr>
        <w:tab/>
        <w:t>-</w:t>
      </w:r>
      <w:r>
        <w:rPr>
          <w:lang w:val="sr-Cyrl-CS"/>
        </w:rPr>
        <w:tab/>
        <w:t>подстиче одељенску заједницу на извршавање задатака из ове области утврђених у програму рада одељенске заједнице;</w:t>
      </w:r>
    </w:p>
    <w:p w:rsidR="002071C1" w:rsidRDefault="00434530">
      <w:pPr>
        <w:tabs>
          <w:tab w:val="left" w:pos="426"/>
          <w:tab w:val="left" w:pos="2370"/>
        </w:tabs>
        <w:ind w:right="5" w:hanging="1248"/>
        <w:jc w:val="both"/>
        <w:rPr>
          <w:lang w:val="sr-Cyrl-CS"/>
        </w:rPr>
      </w:pPr>
      <w:r>
        <w:rPr>
          <w:lang w:val="sr-Cyrl-CS"/>
        </w:rPr>
        <w:tab/>
        <w:t>-</w:t>
      </w:r>
      <w:r>
        <w:rPr>
          <w:lang w:val="sr-Cyrl-CS"/>
        </w:rPr>
        <w:tab/>
        <w:t>обезбеђује сарадњу ученика и родитеља са стручним сарадницима и стручним институцијама;</w:t>
      </w:r>
    </w:p>
    <w:p w:rsidR="002071C1" w:rsidRDefault="00434530" w:rsidP="001629DF">
      <w:pPr>
        <w:tabs>
          <w:tab w:val="left" w:pos="426"/>
          <w:tab w:val="left" w:pos="2370"/>
        </w:tabs>
        <w:ind w:right="5" w:hanging="1248"/>
        <w:jc w:val="both"/>
        <w:rPr>
          <w:lang w:val="sr-Cyrl-CS"/>
        </w:rPr>
      </w:pPr>
      <w:r>
        <w:rPr>
          <w:lang w:val="sr-Cyrl-CS"/>
        </w:rPr>
        <w:tab/>
        <w:t>-</w:t>
      </w:r>
      <w:r>
        <w:rPr>
          <w:lang w:val="sr-Cyrl-CS"/>
        </w:rPr>
        <w:tab/>
        <w:t xml:space="preserve">евидентира рад на професионалној оријентацији и води документацију о развоју ученика, њиховим активностима и постигнућима, тешкоћама и проблемима и с тим у вези предузетим мерама. </w:t>
      </w:r>
    </w:p>
    <w:p w:rsidR="002071C1" w:rsidRDefault="002071C1">
      <w:pPr>
        <w:tabs>
          <w:tab w:val="left" w:pos="426"/>
          <w:tab w:val="left" w:pos="2370"/>
        </w:tabs>
        <w:ind w:right="5" w:hanging="1248"/>
        <w:jc w:val="both"/>
        <w:rPr>
          <w:lang w:val="sr-Cyrl-CS"/>
        </w:rPr>
      </w:pPr>
    </w:p>
    <w:p w:rsidR="002071C1" w:rsidRDefault="00434530">
      <w:pPr>
        <w:tabs>
          <w:tab w:val="left" w:pos="426"/>
          <w:tab w:val="left" w:pos="2370"/>
        </w:tabs>
        <w:ind w:right="5"/>
        <w:jc w:val="both"/>
        <w:rPr>
          <w:b/>
          <w:lang w:val="sr-Cyrl-CS"/>
        </w:rPr>
      </w:pPr>
      <w:r>
        <w:rPr>
          <w:lang w:val="sr-Cyrl-CS"/>
        </w:rPr>
        <w:tab/>
      </w:r>
      <w:r>
        <w:rPr>
          <w:b/>
          <w:lang w:val="sr-Cyrl-CS"/>
        </w:rPr>
        <w:t>2.   Предметни наставник:</w:t>
      </w:r>
    </w:p>
    <w:p w:rsidR="002071C1" w:rsidRDefault="00434530">
      <w:pPr>
        <w:tabs>
          <w:tab w:val="left" w:pos="426"/>
          <w:tab w:val="left" w:pos="2370"/>
        </w:tabs>
        <w:ind w:right="5" w:hanging="1248"/>
        <w:jc w:val="both"/>
        <w:rPr>
          <w:lang w:val="sr-Cyrl-CS"/>
        </w:rPr>
      </w:pPr>
      <w:r>
        <w:rPr>
          <w:lang w:val="sr-Cyrl-CS"/>
        </w:rPr>
        <w:tab/>
        <w:t>-</w:t>
      </w:r>
      <w:r>
        <w:rPr>
          <w:lang w:val="sr-Cyrl-CS"/>
        </w:rPr>
        <w:tab/>
        <w:t>упознаје ученике са светом рада и занимања повезивањем одговарајућих програмских садржаја са животом рада и радном праксом;</w:t>
      </w:r>
    </w:p>
    <w:p w:rsidR="002071C1" w:rsidRDefault="00434530">
      <w:pPr>
        <w:tabs>
          <w:tab w:val="left" w:pos="426"/>
          <w:tab w:val="left" w:pos="2370"/>
        </w:tabs>
        <w:ind w:right="5" w:hanging="1248"/>
        <w:jc w:val="both"/>
        <w:rPr>
          <w:lang w:val="sr-Cyrl-CS"/>
        </w:rPr>
      </w:pPr>
      <w:r>
        <w:rPr>
          <w:lang w:val="sr-Cyrl-CS"/>
        </w:rPr>
        <w:tab/>
        <w:t>-</w:t>
      </w:r>
      <w:r>
        <w:rPr>
          <w:lang w:val="sr-Cyrl-CS"/>
        </w:rPr>
        <w:tab/>
        <w:t>идентификује ученике који у одређеном подручју показују изузетне способности и предузима одговарајуће мере за њихово додатно подстицање и развој, како самостално тако у сарадњи са другим наставницима, стручним сарадником и родитељима;</w:t>
      </w:r>
    </w:p>
    <w:p w:rsidR="002071C1" w:rsidRDefault="00434530">
      <w:pPr>
        <w:tabs>
          <w:tab w:val="left" w:pos="426"/>
          <w:tab w:val="left" w:pos="2370"/>
        </w:tabs>
        <w:ind w:right="5" w:hanging="1248"/>
        <w:jc w:val="both"/>
        <w:rPr>
          <w:lang w:val="sr-Cyrl-CS"/>
        </w:rPr>
      </w:pPr>
      <w:r>
        <w:rPr>
          <w:lang w:val="sr-Cyrl-CS"/>
        </w:rPr>
        <w:tab/>
        <w:t>-</w:t>
      </w:r>
      <w:r>
        <w:rPr>
          <w:lang w:val="sr-Cyrl-CS"/>
        </w:rPr>
        <w:tab/>
        <w:t>настоји да кроз све видове активности код ученика развија љубав према раду, радне навике и утиче на превазилажење предрасуда и погрешних ставова о појединим подручијима рада и занимањима, као и да ученици кад год је то могуће ближе упознају одређена занимања, провере своје способности и интересовања и тако реалније планирају свој професионални развој.</w:t>
      </w:r>
    </w:p>
    <w:p w:rsidR="002071C1" w:rsidRDefault="00434530">
      <w:pPr>
        <w:tabs>
          <w:tab w:val="left" w:pos="426"/>
          <w:tab w:val="left" w:pos="2370"/>
        </w:tabs>
        <w:ind w:right="5"/>
        <w:jc w:val="both"/>
        <w:rPr>
          <w:lang w:val="sr-Cyrl-CS"/>
        </w:rPr>
      </w:pPr>
      <w:r>
        <w:rPr>
          <w:lang w:val="sr-Cyrl-CS"/>
        </w:rPr>
        <w:tab/>
        <w:t>Предметни наставник посебну пажњу посвећује планирању професионалне оријентације, односно дидактичко – методичкој разради појединих наставних тема и области, а нарочито приликом израде непосредних припрема наставе и друге видове образовно – васпитног рада, водећи рачуна при томе како о садржају тако и о коришћењу најпогоднијих облика и метода рада.</w:t>
      </w:r>
    </w:p>
    <w:p w:rsidR="002071C1" w:rsidRDefault="00434530">
      <w:pPr>
        <w:tabs>
          <w:tab w:val="left" w:pos="426"/>
          <w:tab w:val="left" w:pos="2370"/>
        </w:tabs>
        <w:ind w:right="5"/>
        <w:jc w:val="both"/>
        <w:rPr>
          <w:b/>
          <w:lang w:val="sr-Cyrl-CS"/>
        </w:rPr>
      </w:pPr>
      <w:r>
        <w:rPr>
          <w:lang w:val="sr-Cyrl-CS"/>
        </w:rPr>
        <w:tab/>
      </w:r>
      <w:r>
        <w:rPr>
          <w:b/>
          <w:lang w:val="sr-Cyrl-CS"/>
        </w:rPr>
        <w:t>3.   Школски педагог:</w:t>
      </w:r>
    </w:p>
    <w:p w:rsidR="002071C1" w:rsidRDefault="00434530">
      <w:pPr>
        <w:tabs>
          <w:tab w:val="left" w:pos="426"/>
          <w:tab w:val="left" w:pos="2370"/>
        </w:tabs>
        <w:ind w:right="5" w:hanging="1248"/>
        <w:jc w:val="both"/>
        <w:rPr>
          <w:lang w:val="sr-Cyrl-CS"/>
        </w:rPr>
      </w:pPr>
      <w:r>
        <w:rPr>
          <w:lang w:val="sr-Cyrl-CS"/>
        </w:rPr>
        <w:tab/>
        <w:t>-</w:t>
      </w:r>
      <w:r>
        <w:rPr>
          <w:lang w:val="sr-Cyrl-CS"/>
        </w:rPr>
        <w:tab/>
        <w:t>пружа помоћ осталим носиоцима професионалне оријентације у остваривању, подстицању и праћењу индивидуалних карактеристика ученика битних за њихов професионални развој;</w:t>
      </w:r>
    </w:p>
    <w:p w:rsidR="002071C1" w:rsidRDefault="00434530">
      <w:pPr>
        <w:tabs>
          <w:tab w:val="left" w:pos="426"/>
          <w:tab w:val="left" w:pos="2370"/>
        </w:tabs>
        <w:ind w:right="5" w:hanging="1248"/>
        <w:jc w:val="both"/>
        <w:rPr>
          <w:lang w:val="sr-Cyrl-CS"/>
        </w:rPr>
      </w:pPr>
      <w:r>
        <w:rPr>
          <w:lang w:val="sr-Cyrl-CS"/>
        </w:rPr>
        <w:tab/>
        <w:t>-</w:t>
      </w:r>
      <w:r>
        <w:rPr>
          <w:lang w:val="sr-Cyrl-CS"/>
        </w:rPr>
        <w:tab/>
        <w:t>учествује у планирању, организацији и реализацији посебних активности које се спроводе првенствено за остваривање задатака професионалне оријентације;</w:t>
      </w:r>
    </w:p>
    <w:p w:rsidR="002071C1" w:rsidRDefault="00434530">
      <w:pPr>
        <w:tabs>
          <w:tab w:val="left" w:pos="426"/>
          <w:tab w:val="left" w:pos="2370"/>
        </w:tabs>
        <w:ind w:right="5" w:hanging="1248"/>
        <w:jc w:val="both"/>
        <w:rPr>
          <w:lang w:val="sr-Cyrl-CS"/>
        </w:rPr>
      </w:pPr>
      <w:r>
        <w:rPr>
          <w:lang w:val="sr-Cyrl-CS"/>
        </w:rPr>
        <w:tab/>
        <w:t>-</w:t>
      </w:r>
      <w:r>
        <w:rPr>
          <w:lang w:val="sr-Cyrl-CS"/>
        </w:rPr>
        <w:tab/>
        <w:t>пружа помоћ одељенским старешинама и наставницима у избору најпогоднијих садржаја, облика, метода и средстава рада за остваривање појединих задатака професионалне оријентације;</w:t>
      </w:r>
    </w:p>
    <w:p w:rsidR="002071C1" w:rsidRDefault="00434530">
      <w:pPr>
        <w:tabs>
          <w:tab w:val="left" w:pos="426"/>
          <w:tab w:val="left" w:pos="2370"/>
        </w:tabs>
        <w:ind w:right="5" w:hanging="1248"/>
        <w:jc w:val="both"/>
        <w:rPr>
          <w:lang w:val="sr-Cyrl-RS"/>
        </w:rPr>
      </w:pPr>
      <w:r>
        <w:rPr>
          <w:lang w:val="sr-Cyrl-CS"/>
        </w:rPr>
        <w:tab/>
        <w:t>-</w:t>
      </w:r>
      <w:r>
        <w:rPr>
          <w:lang w:val="sr-Cyrl-CS"/>
        </w:rPr>
        <w:tab/>
        <w:t>испитује опште и посебне способности и особине личности и сагледава њихову усаглашеност са развојем професионалних интересовања и потреба и настоји да ученици реално сагледавају своје могућности;</w:t>
      </w:r>
    </w:p>
    <w:p w:rsidR="002071C1" w:rsidRDefault="00434530">
      <w:pPr>
        <w:tabs>
          <w:tab w:val="left" w:pos="426"/>
          <w:tab w:val="left" w:pos="2370"/>
        </w:tabs>
        <w:ind w:right="5" w:hanging="1248"/>
        <w:jc w:val="both"/>
        <w:rPr>
          <w:lang w:val="sr-Cyrl-CS"/>
        </w:rPr>
      </w:pPr>
      <w:r>
        <w:rPr>
          <w:lang w:val="sr-Cyrl-CS"/>
        </w:rPr>
        <w:tab/>
        <w:t>-</w:t>
      </w:r>
      <w:r>
        <w:rPr>
          <w:lang w:val="sr-Cyrl-CS"/>
        </w:rPr>
        <w:tab/>
        <w:t>организује и спроводи анкетирање ученика о професионалним намерама и другим битним чињеницама значајним за професионални развој ученика;</w:t>
      </w:r>
    </w:p>
    <w:p w:rsidR="002071C1" w:rsidRDefault="00434530">
      <w:pPr>
        <w:tabs>
          <w:tab w:val="left" w:pos="426"/>
          <w:tab w:val="left" w:pos="2370"/>
        </w:tabs>
        <w:ind w:right="5" w:hanging="1248"/>
        <w:jc w:val="both"/>
        <w:rPr>
          <w:lang w:val="sr-Cyrl-CS"/>
        </w:rPr>
      </w:pPr>
      <w:r>
        <w:rPr>
          <w:lang w:val="sr-Cyrl-CS"/>
        </w:rPr>
        <w:tab/>
        <w:t>-</w:t>
      </w:r>
      <w:r>
        <w:rPr>
          <w:lang w:val="sr-Cyrl-CS"/>
        </w:rPr>
        <w:tab/>
        <w:t>сарађује са одељенским старешинама у планирању и реализацији рада са родитељима ученика;</w:t>
      </w:r>
    </w:p>
    <w:p w:rsidR="002071C1" w:rsidRDefault="00434530">
      <w:pPr>
        <w:tabs>
          <w:tab w:val="left" w:pos="426"/>
          <w:tab w:val="left" w:pos="2370"/>
        </w:tabs>
        <w:ind w:right="5" w:hanging="1248"/>
        <w:jc w:val="both"/>
        <w:rPr>
          <w:lang w:val="sr-Cyrl-CS"/>
        </w:rPr>
      </w:pPr>
      <w:r>
        <w:rPr>
          <w:lang w:val="sr-Cyrl-CS"/>
        </w:rPr>
        <w:tab/>
        <w:t>-</w:t>
      </w:r>
      <w:r>
        <w:rPr>
          <w:lang w:val="sr-Cyrl-CS"/>
        </w:rPr>
        <w:tab/>
        <w:t>сарађује са стручним службама за професионалну оријентацију, посебно око обезбеђивања средстава за рад (анкете, литература и др.) и посебног стручног третмана ученицима који имају посебне потребе за пружање помоћи у планирању свог професионалног развоја.</w:t>
      </w:r>
    </w:p>
    <w:p w:rsidR="002071C1" w:rsidRDefault="002071C1">
      <w:pPr>
        <w:tabs>
          <w:tab w:val="left" w:pos="426"/>
          <w:tab w:val="left" w:pos="2370"/>
        </w:tabs>
        <w:ind w:right="5"/>
        <w:jc w:val="center"/>
        <w:rPr>
          <w:b/>
          <w:lang w:val="sr-Cyrl-CS"/>
        </w:rPr>
      </w:pPr>
    </w:p>
    <w:p w:rsidR="002071C1" w:rsidRDefault="002071C1">
      <w:pPr>
        <w:tabs>
          <w:tab w:val="left" w:pos="426"/>
          <w:tab w:val="left" w:pos="2370"/>
        </w:tabs>
        <w:ind w:right="5"/>
        <w:jc w:val="center"/>
        <w:rPr>
          <w:b/>
          <w:lang w:val="sr-Cyrl-CS"/>
        </w:rPr>
      </w:pPr>
    </w:p>
    <w:p w:rsidR="002071C1" w:rsidRDefault="00434530">
      <w:pPr>
        <w:tabs>
          <w:tab w:val="left" w:pos="426"/>
          <w:tab w:val="left" w:pos="2370"/>
        </w:tabs>
        <w:ind w:right="5"/>
        <w:jc w:val="center"/>
        <w:rPr>
          <w:b/>
          <w:lang w:val="sr-Cyrl-CS"/>
        </w:rPr>
      </w:pPr>
      <w:r>
        <w:rPr>
          <w:b/>
          <w:lang w:val="sr-Cyrl-CS"/>
        </w:rPr>
        <w:t>20.2. Остваривање циља и задатака професионалне оријентације</w:t>
      </w:r>
    </w:p>
    <w:p w:rsidR="002071C1" w:rsidRDefault="002071C1">
      <w:pPr>
        <w:tabs>
          <w:tab w:val="left" w:pos="426"/>
        </w:tabs>
        <w:ind w:right="5"/>
        <w:jc w:val="both"/>
        <w:rPr>
          <w:lang w:val="sr-Cyrl-CS"/>
        </w:rPr>
      </w:pPr>
    </w:p>
    <w:p w:rsidR="002071C1" w:rsidRDefault="00434530">
      <w:pPr>
        <w:tabs>
          <w:tab w:val="left" w:pos="426"/>
        </w:tabs>
        <w:ind w:right="5"/>
        <w:jc w:val="both"/>
        <w:rPr>
          <w:lang w:val="sr-Cyrl-CS"/>
        </w:rPr>
      </w:pPr>
      <w:r>
        <w:rPr>
          <w:lang w:val="sr-Cyrl-CS"/>
        </w:rPr>
        <w:tab/>
        <w:t>Сагласно законским опредељењима и у складу са основама програма рада професионалне оријентације у основној школи («Просветни гласник»бр.2/91.), као интегрални део образовања и васпитања професионална оријентација у овој школској години оствариће се кроз:</w:t>
      </w:r>
    </w:p>
    <w:p w:rsidR="002071C1" w:rsidRDefault="00434530">
      <w:pPr>
        <w:tabs>
          <w:tab w:val="left" w:pos="426"/>
        </w:tabs>
        <w:ind w:right="5" w:hanging="1245"/>
        <w:jc w:val="both"/>
        <w:rPr>
          <w:lang w:val="sr-Cyrl-CS"/>
        </w:rPr>
      </w:pPr>
      <w:r>
        <w:rPr>
          <w:lang w:val="sr-Cyrl-CS"/>
        </w:rPr>
        <w:tab/>
        <w:t>-</w:t>
      </w:r>
      <w:r>
        <w:rPr>
          <w:lang w:val="sr-Cyrl-CS"/>
        </w:rPr>
        <w:tab/>
        <w:t>све облике образовно – васпитног рада, а посебно кроз наставу и одговарајуће облике ваннаставних активности ученика;</w:t>
      </w:r>
    </w:p>
    <w:p w:rsidR="002071C1" w:rsidRDefault="00434530">
      <w:pPr>
        <w:tabs>
          <w:tab w:val="left" w:pos="426"/>
        </w:tabs>
        <w:ind w:right="5"/>
        <w:jc w:val="both"/>
        <w:rPr>
          <w:lang w:val="sr-Cyrl-CS"/>
        </w:rPr>
      </w:pPr>
      <w:r>
        <w:rPr>
          <w:lang w:val="sr-Cyrl-CS"/>
        </w:rPr>
        <w:t>-</w:t>
      </w:r>
      <w:r>
        <w:rPr>
          <w:lang w:val="sr-Cyrl-CS"/>
        </w:rPr>
        <w:tab/>
        <w:t>посебне облике рада;</w:t>
      </w:r>
    </w:p>
    <w:p w:rsidR="002071C1" w:rsidRDefault="00434530">
      <w:pPr>
        <w:tabs>
          <w:tab w:val="left" w:pos="426"/>
        </w:tabs>
        <w:ind w:right="5"/>
        <w:jc w:val="both"/>
        <w:rPr>
          <w:lang w:val="sr-Cyrl-CS"/>
        </w:rPr>
      </w:pPr>
      <w:r>
        <w:rPr>
          <w:lang w:val="sr-Cyrl-CS"/>
        </w:rPr>
        <w:lastRenderedPageBreak/>
        <w:t>-</w:t>
      </w:r>
      <w:r>
        <w:rPr>
          <w:lang w:val="sr-Cyrl-CS"/>
        </w:rPr>
        <w:tab/>
        <w:t>професионалним саветовањем и</w:t>
      </w:r>
    </w:p>
    <w:p w:rsidR="002071C1" w:rsidRDefault="00434530">
      <w:pPr>
        <w:tabs>
          <w:tab w:val="left" w:pos="426"/>
        </w:tabs>
        <w:ind w:right="5"/>
        <w:jc w:val="both"/>
        <w:rPr>
          <w:lang w:val="sr-Cyrl-CS"/>
        </w:rPr>
      </w:pPr>
      <w:r>
        <w:rPr>
          <w:lang w:val="sr-Cyrl-CS"/>
        </w:rPr>
        <w:t>-</w:t>
      </w:r>
      <w:r>
        <w:rPr>
          <w:lang w:val="sr-Cyrl-CS"/>
        </w:rPr>
        <w:tab/>
        <w:t>сарадњом школе са другим чиниоцима.</w:t>
      </w:r>
    </w:p>
    <w:p w:rsidR="002071C1" w:rsidRDefault="002071C1">
      <w:pPr>
        <w:tabs>
          <w:tab w:val="left" w:pos="426"/>
        </w:tabs>
        <w:ind w:right="5"/>
        <w:jc w:val="both"/>
        <w:rPr>
          <w:sz w:val="28"/>
          <w:szCs w:val="28"/>
          <w:lang w:val="sr-Cyrl-CS"/>
        </w:rPr>
      </w:pPr>
    </w:p>
    <w:p w:rsidR="002071C1" w:rsidRDefault="002071C1">
      <w:pPr>
        <w:tabs>
          <w:tab w:val="left" w:pos="426"/>
        </w:tabs>
        <w:ind w:right="5"/>
        <w:jc w:val="both"/>
        <w:rPr>
          <w:sz w:val="28"/>
          <w:szCs w:val="28"/>
          <w:lang w:val="sr-Cyrl-CS"/>
        </w:rPr>
      </w:pPr>
    </w:p>
    <w:p w:rsidR="002071C1" w:rsidRDefault="00434530">
      <w:pPr>
        <w:tabs>
          <w:tab w:val="left" w:pos="426"/>
        </w:tabs>
        <w:ind w:right="5"/>
        <w:jc w:val="center"/>
        <w:rPr>
          <w:sz w:val="28"/>
          <w:szCs w:val="28"/>
          <w:lang w:val="sr-Cyrl-CS"/>
        </w:rPr>
      </w:pPr>
      <w:r>
        <w:rPr>
          <w:b/>
          <w:lang w:val="ru-RU"/>
        </w:rPr>
        <w:t>20.3</w:t>
      </w:r>
      <w:r>
        <w:rPr>
          <w:b/>
          <w:sz w:val="28"/>
          <w:szCs w:val="28"/>
          <w:lang w:val="ru-RU"/>
        </w:rPr>
        <w:t xml:space="preserve"> </w:t>
      </w:r>
      <w:r>
        <w:rPr>
          <w:b/>
          <w:lang w:val="sr-Cyrl-CS"/>
        </w:rPr>
        <w:t>Облици образовно – васпитног рада</w:t>
      </w:r>
    </w:p>
    <w:p w:rsidR="002071C1" w:rsidRDefault="002071C1">
      <w:pPr>
        <w:tabs>
          <w:tab w:val="left" w:pos="426"/>
        </w:tabs>
        <w:ind w:right="5"/>
        <w:jc w:val="both"/>
        <w:rPr>
          <w:sz w:val="28"/>
          <w:szCs w:val="28"/>
          <w:lang w:val="sr-Cyrl-CS"/>
        </w:rPr>
      </w:pPr>
    </w:p>
    <w:p w:rsidR="002071C1" w:rsidRDefault="00434530">
      <w:pPr>
        <w:tabs>
          <w:tab w:val="left" w:pos="426"/>
        </w:tabs>
        <w:ind w:right="5"/>
        <w:jc w:val="center"/>
        <w:rPr>
          <w:b/>
          <w:color w:val="FF0000"/>
          <w:lang w:val="sr-Cyrl-CS"/>
        </w:rPr>
      </w:pPr>
      <w:r>
        <w:rPr>
          <w:b/>
          <w:lang w:val="ru-RU"/>
        </w:rPr>
        <w:t>20.3.1</w:t>
      </w:r>
      <w:r>
        <w:rPr>
          <w:b/>
          <w:lang w:val="sr-Cyrl-CS"/>
        </w:rPr>
        <w:t xml:space="preserve"> Наставне активности</w:t>
      </w:r>
    </w:p>
    <w:p w:rsidR="002071C1" w:rsidRDefault="002071C1">
      <w:pPr>
        <w:tabs>
          <w:tab w:val="left" w:pos="426"/>
        </w:tabs>
        <w:ind w:right="5"/>
        <w:jc w:val="both"/>
        <w:rPr>
          <w:sz w:val="28"/>
          <w:szCs w:val="28"/>
          <w:lang w:val="sr-Cyrl-CS"/>
        </w:rPr>
      </w:pPr>
    </w:p>
    <w:p w:rsidR="002071C1" w:rsidRDefault="00434530">
      <w:pPr>
        <w:tabs>
          <w:tab w:val="left" w:pos="426"/>
        </w:tabs>
        <w:ind w:right="5"/>
        <w:jc w:val="both"/>
        <w:rPr>
          <w:lang w:val="sr-Cyrl-CS"/>
        </w:rPr>
      </w:pPr>
      <w:r>
        <w:rPr>
          <w:lang w:val="sr-Cyrl-CS"/>
        </w:rPr>
        <w:tab/>
        <w:t>Путем наставе сви наставници учествују у остваривању циљева и задатака професионалне оријентације. Почев од првог па закључно са осмим разредом, наставници идентификују градиво које открива ученицима разна занимања, услове и захтеве рада, средства рада, потребна знања и способности и особине личности, па водећи рачуна о узрасту континуирано помажу ученицима да постепено упознају свет рада и своје индивидуалне могућности.</w:t>
      </w:r>
    </w:p>
    <w:p w:rsidR="002071C1" w:rsidRDefault="00434530">
      <w:pPr>
        <w:tabs>
          <w:tab w:val="left" w:pos="426"/>
        </w:tabs>
        <w:ind w:right="5"/>
        <w:jc w:val="both"/>
        <w:rPr>
          <w:lang w:val="sr-Cyrl-CS"/>
        </w:rPr>
      </w:pPr>
      <w:r>
        <w:rPr>
          <w:lang w:val="sr-Cyrl-CS"/>
        </w:rPr>
        <w:tab/>
        <w:t>Постојећи програмски садржаји наставних предмета у свим разредима пружају објективне могућности и за рад на професионалној оријентацији ученика, па је неопходно:</w:t>
      </w:r>
    </w:p>
    <w:p w:rsidR="002071C1" w:rsidRDefault="00434530">
      <w:pPr>
        <w:tabs>
          <w:tab w:val="left" w:pos="426"/>
        </w:tabs>
        <w:ind w:right="5" w:hanging="1245"/>
        <w:jc w:val="both"/>
        <w:rPr>
          <w:lang w:val="sr-Cyrl-CS"/>
        </w:rPr>
      </w:pPr>
      <w:r>
        <w:rPr>
          <w:lang w:val="sr-Cyrl-CS"/>
        </w:rPr>
        <w:tab/>
        <w:t>-</w:t>
      </w:r>
      <w:r>
        <w:rPr>
          <w:lang w:val="sr-Cyrl-CS"/>
        </w:rPr>
        <w:tab/>
        <w:t>извршити анализу наставног градива појединих предмета у циљу утврђивања садржаја који се могу користити у остваривању циљева и задатака професионалне оријентације;</w:t>
      </w:r>
    </w:p>
    <w:p w:rsidR="002071C1" w:rsidRDefault="00434530">
      <w:pPr>
        <w:tabs>
          <w:tab w:val="left" w:pos="426"/>
        </w:tabs>
        <w:ind w:right="5" w:hanging="1245"/>
        <w:jc w:val="both"/>
        <w:rPr>
          <w:lang w:val="ru-RU"/>
        </w:rPr>
      </w:pPr>
      <w:r>
        <w:rPr>
          <w:lang w:val="sr-Cyrl-CS"/>
        </w:rPr>
        <w:tab/>
        <w:t>-</w:t>
      </w:r>
      <w:r>
        <w:rPr>
          <w:lang w:val="sr-Cyrl-CS"/>
        </w:rPr>
        <w:tab/>
        <w:t>кроз наставне предмете из којих се постигнути успех ученика узима у обзир за упис у поједине средње школе давати ближе и потпуније информације о тим подручјима рада, образовним профилима и одређеним занимањима;</w:t>
      </w:r>
    </w:p>
    <w:p w:rsidR="002071C1" w:rsidRDefault="00434530">
      <w:pPr>
        <w:tabs>
          <w:tab w:val="left" w:pos="426"/>
        </w:tabs>
        <w:ind w:right="5" w:hanging="1245"/>
        <w:jc w:val="both"/>
        <w:rPr>
          <w:lang w:val="ru-RU"/>
        </w:rPr>
      </w:pPr>
      <w:r>
        <w:rPr>
          <w:lang w:val="sr-Cyrl-CS"/>
        </w:rPr>
        <w:tab/>
        <w:t>-</w:t>
      </w:r>
      <w:r>
        <w:rPr>
          <w:lang w:val="sr-Cyrl-CS"/>
        </w:rPr>
        <w:tab/>
        <w:t xml:space="preserve">погодне програмске садржаје биологије,  физичког васпитања, музичке и ликовне </w:t>
      </w:r>
    </w:p>
    <w:p w:rsidR="002071C1" w:rsidRDefault="00434530">
      <w:pPr>
        <w:tabs>
          <w:tab w:val="left" w:pos="426"/>
        </w:tabs>
        <w:ind w:right="5" w:hanging="1245"/>
        <w:jc w:val="both"/>
        <w:rPr>
          <w:lang w:val="sr-Cyrl-CS"/>
        </w:rPr>
      </w:pPr>
      <w:r>
        <w:rPr>
          <w:lang w:val="ru-RU"/>
        </w:rPr>
        <w:t xml:space="preserve">                     </w:t>
      </w:r>
      <w:r>
        <w:rPr>
          <w:lang w:val="sr-Cyrl-CS"/>
        </w:rPr>
        <w:t>културе користити и за давање података о здравственим, биофизиолошким и психолошким захтевима појединих подручја и занимања.</w:t>
      </w:r>
    </w:p>
    <w:p w:rsidR="002071C1" w:rsidRDefault="00434530">
      <w:pPr>
        <w:tabs>
          <w:tab w:val="left" w:pos="426"/>
        </w:tabs>
        <w:ind w:right="5"/>
        <w:jc w:val="both"/>
        <w:rPr>
          <w:lang w:val="sr-Cyrl-CS"/>
        </w:rPr>
      </w:pPr>
      <w:r>
        <w:rPr>
          <w:lang w:val="sr-Cyrl-CS"/>
        </w:rPr>
        <w:tab/>
        <w:t>Уз наведено, неопходно је у седмом и осмом разреду:</w:t>
      </w:r>
    </w:p>
    <w:p w:rsidR="002071C1" w:rsidRDefault="00434530">
      <w:pPr>
        <w:tabs>
          <w:tab w:val="left" w:pos="426"/>
        </w:tabs>
        <w:ind w:right="5" w:hanging="1245"/>
        <w:jc w:val="both"/>
        <w:rPr>
          <w:lang w:val="sr-Cyrl-CS"/>
        </w:rPr>
      </w:pPr>
      <w:r>
        <w:rPr>
          <w:lang w:val="sr-Cyrl-CS"/>
        </w:rPr>
        <w:tab/>
        <w:t>-</w:t>
      </w:r>
      <w:r>
        <w:rPr>
          <w:lang w:val="sr-Cyrl-CS"/>
        </w:rPr>
        <w:tab/>
        <w:t xml:space="preserve">обнављати, утврђивати и систематизовати наставно градиво из предмета који се полажу на </w:t>
      </w:r>
      <w:r>
        <w:rPr>
          <w:lang w:val="sr-Cyrl-RS"/>
        </w:rPr>
        <w:t xml:space="preserve">завршном </w:t>
      </w:r>
      <w:r>
        <w:rPr>
          <w:lang w:val="sr-Cyrl-CS"/>
        </w:rPr>
        <w:t>испиту, како у редовној тако и у додатној и допунској настави;</w:t>
      </w:r>
    </w:p>
    <w:p w:rsidR="002071C1" w:rsidRDefault="00434530">
      <w:pPr>
        <w:tabs>
          <w:tab w:val="left" w:pos="426"/>
        </w:tabs>
        <w:ind w:right="5" w:hanging="1245"/>
        <w:jc w:val="both"/>
        <w:rPr>
          <w:lang w:val="sr-Cyrl-CS"/>
        </w:rPr>
      </w:pPr>
      <w:r>
        <w:rPr>
          <w:lang w:val="sr-Cyrl-CS"/>
        </w:rPr>
        <w:tab/>
        <w:t>-</w:t>
      </w:r>
      <w:r>
        <w:rPr>
          <w:lang w:val="sr-Cyrl-CS"/>
        </w:rPr>
        <w:tab/>
        <w:t xml:space="preserve">подстицати ученике да при самосталном обнављању градива, посебно из предмета који се полажу на </w:t>
      </w:r>
      <w:r>
        <w:rPr>
          <w:lang w:val="sr-Cyrl-RS"/>
        </w:rPr>
        <w:t>завршном</w:t>
      </w:r>
      <w:r>
        <w:rPr>
          <w:lang w:val="sr-Cyrl-CS"/>
        </w:rPr>
        <w:t xml:space="preserve"> испиту, издвајају садржаје који им нису довољно јасни и траже од наставника потпунија допунска објашњења.</w:t>
      </w:r>
    </w:p>
    <w:p w:rsidR="002071C1" w:rsidRDefault="00434530">
      <w:pPr>
        <w:tabs>
          <w:tab w:val="left" w:pos="426"/>
        </w:tabs>
        <w:ind w:right="5"/>
        <w:jc w:val="both"/>
        <w:rPr>
          <w:lang w:val="sr-Cyrl-CS"/>
        </w:rPr>
      </w:pPr>
      <w:r>
        <w:rPr>
          <w:lang w:val="sr-Cyrl-CS"/>
        </w:rPr>
        <w:tab/>
        <w:t>Овако конципиран рад на професионалној оријентацији ученика није додавање и допуна наставних садржаја, не захтева употребу посебних средстава или примену специјалних метода, не продужава време предвиђено за извођење наставе и у складу је са интенцијама за растерећење и осавремењивање наставе.</w:t>
      </w:r>
    </w:p>
    <w:p w:rsidR="002071C1" w:rsidRDefault="002071C1">
      <w:pPr>
        <w:tabs>
          <w:tab w:val="left" w:pos="426"/>
          <w:tab w:val="left" w:pos="1482"/>
        </w:tabs>
        <w:ind w:right="5"/>
        <w:jc w:val="center"/>
        <w:rPr>
          <w:b/>
          <w:lang w:val="ru-RU"/>
        </w:rPr>
      </w:pPr>
    </w:p>
    <w:p w:rsidR="002071C1" w:rsidRDefault="002071C1">
      <w:pPr>
        <w:tabs>
          <w:tab w:val="left" w:pos="426"/>
          <w:tab w:val="left" w:pos="1482"/>
        </w:tabs>
        <w:ind w:right="5"/>
        <w:jc w:val="center"/>
        <w:rPr>
          <w:b/>
          <w:lang w:val="ru-RU"/>
        </w:rPr>
      </w:pPr>
    </w:p>
    <w:p w:rsidR="002071C1" w:rsidRDefault="00434530">
      <w:pPr>
        <w:tabs>
          <w:tab w:val="left" w:pos="426"/>
          <w:tab w:val="left" w:pos="1482"/>
        </w:tabs>
        <w:ind w:right="5"/>
        <w:jc w:val="center"/>
        <w:rPr>
          <w:b/>
          <w:sz w:val="28"/>
          <w:szCs w:val="28"/>
          <w:lang w:val="sr-Cyrl-CS"/>
        </w:rPr>
      </w:pPr>
      <w:r>
        <w:rPr>
          <w:b/>
          <w:lang w:val="ru-RU"/>
        </w:rPr>
        <w:t>20.3.</w:t>
      </w:r>
      <w:r>
        <w:rPr>
          <w:b/>
          <w:lang w:val="sr-Cyrl-CS"/>
        </w:rPr>
        <w:t>2</w:t>
      </w:r>
      <w:r>
        <w:rPr>
          <w:b/>
          <w:sz w:val="28"/>
          <w:szCs w:val="28"/>
          <w:lang w:val="sr-Cyrl-CS"/>
        </w:rPr>
        <w:t xml:space="preserve"> </w:t>
      </w:r>
      <w:r>
        <w:rPr>
          <w:b/>
          <w:lang w:val="sr-Cyrl-CS"/>
        </w:rPr>
        <w:t>Посебни облици рада</w:t>
      </w:r>
    </w:p>
    <w:p w:rsidR="002071C1" w:rsidRDefault="002071C1">
      <w:pPr>
        <w:tabs>
          <w:tab w:val="left" w:pos="426"/>
          <w:tab w:val="left" w:pos="1482"/>
        </w:tabs>
        <w:ind w:right="5"/>
        <w:rPr>
          <w:lang w:val="sr-Cyrl-CS"/>
        </w:rPr>
      </w:pPr>
    </w:p>
    <w:p w:rsidR="002071C1" w:rsidRDefault="002071C1">
      <w:pPr>
        <w:tabs>
          <w:tab w:val="left" w:pos="426"/>
          <w:tab w:val="left" w:pos="1482"/>
        </w:tabs>
        <w:ind w:right="5"/>
        <w:rPr>
          <w:lang w:val="sr-Cyrl-CS"/>
        </w:rPr>
      </w:pPr>
    </w:p>
    <w:p w:rsidR="002071C1" w:rsidRDefault="00434530">
      <w:pPr>
        <w:tabs>
          <w:tab w:val="left" w:pos="426"/>
        </w:tabs>
        <w:ind w:right="5"/>
        <w:jc w:val="both"/>
        <w:rPr>
          <w:lang w:val="sr-Cyrl-CS"/>
        </w:rPr>
      </w:pPr>
      <w:r>
        <w:rPr>
          <w:lang w:val="sr-Cyrl-CS"/>
        </w:rPr>
        <w:tab/>
        <w:t>Посебни облици рада и у овој школској години примењиваће се углавном од петог до осмог разреда за професионално васпитање и информисање и током ове године организоваће се следеће:</w:t>
      </w:r>
      <w:r>
        <w:rPr>
          <w:lang w:val="sr-Cyrl-CS"/>
        </w:rPr>
        <w:tab/>
      </w:r>
    </w:p>
    <w:p w:rsidR="002071C1" w:rsidRDefault="00434530">
      <w:pPr>
        <w:tabs>
          <w:tab w:val="left" w:pos="142"/>
          <w:tab w:val="left" w:pos="284"/>
        </w:tabs>
        <w:ind w:left="284" w:right="5" w:hanging="142"/>
        <w:jc w:val="both"/>
        <w:rPr>
          <w:u w:val="single"/>
          <w:lang w:val="sr-Cyrl-CS"/>
        </w:rPr>
      </w:pPr>
      <w:r>
        <w:rPr>
          <w:u w:val="single"/>
          <w:lang w:val="sr-Latn-CS"/>
        </w:rPr>
        <w:t>V</w:t>
      </w:r>
      <w:r>
        <w:rPr>
          <w:u w:val="single"/>
          <w:lang w:val="sr-Cyrl-CS"/>
        </w:rPr>
        <w:t xml:space="preserve"> разред:</w:t>
      </w:r>
    </w:p>
    <w:p w:rsidR="002071C1" w:rsidRDefault="00434530">
      <w:pPr>
        <w:tabs>
          <w:tab w:val="left" w:pos="142"/>
          <w:tab w:val="left" w:pos="284"/>
          <w:tab w:val="left" w:pos="1276"/>
        </w:tabs>
        <w:ind w:left="284" w:right="5" w:hanging="142"/>
        <w:jc w:val="both"/>
        <w:rPr>
          <w:lang w:val="sr-Cyrl-CS"/>
        </w:rPr>
      </w:pPr>
      <w:r>
        <w:rPr>
          <w:lang w:val="sr-Cyrl-CS"/>
        </w:rPr>
        <w:t>-</w:t>
      </w:r>
      <w:r>
        <w:rPr>
          <w:lang w:val="sr-Cyrl-CS"/>
        </w:rPr>
        <w:tab/>
        <w:t>Како постићи успех у школи</w:t>
      </w:r>
    </w:p>
    <w:p w:rsidR="002071C1" w:rsidRDefault="00434530">
      <w:pPr>
        <w:tabs>
          <w:tab w:val="left" w:pos="142"/>
          <w:tab w:val="left" w:pos="284"/>
          <w:tab w:val="left" w:pos="1276"/>
        </w:tabs>
        <w:ind w:left="284" w:right="5" w:hanging="142"/>
        <w:jc w:val="both"/>
        <w:rPr>
          <w:lang w:val="sr-Cyrl-CS"/>
        </w:rPr>
      </w:pPr>
      <w:r>
        <w:rPr>
          <w:lang w:val="sr-Cyrl-CS"/>
        </w:rPr>
        <w:t>-</w:t>
      </w:r>
      <w:r>
        <w:rPr>
          <w:lang w:val="sr-Cyrl-CS"/>
        </w:rPr>
        <w:tab/>
        <w:t>Предрасуде о појединим занимањима</w:t>
      </w:r>
    </w:p>
    <w:p w:rsidR="002071C1" w:rsidRDefault="00434530">
      <w:pPr>
        <w:tabs>
          <w:tab w:val="left" w:pos="142"/>
          <w:tab w:val="left" w:pos="284"/>
          <w:tab w:val="left" w:pos="1276"/>
        </w:tabs>
        <w:ind w:left="284" w:right="5" w:hanging="142"/>
        <w:jc w:val="both"/>
        <w:rPr>
          <w:u w:val="single"/>
          <w:lang w:val="sr-Cyrl-CS"/>
        </w:rPr>
      </w:pPr>
      <w:r>
        <w:rPr>
          <w:u w:val="single"/>
          <w:lang w:val="sr-Latn-CS"/>
        </w:rPr>
        <w:t>VI</w:t>
      </w:r>
      <w:r>
        <w:rPr>
          <w:u w:val="single"/>
          <w:lang w:val="sr-Cyrl-CS"/>
        </w:rPr>
        <w:t xml:space="preserve"> разред:</w:t>
      </w:r>
    </w:p>
    <w:p w:rsidR="002071C1" w:rsidRDefault="00434530">
      <w:pPr>
        <w:tabs>
          <w:tab w:val="left" w:pos="142"/>
          <w:tab w:val="left" w:pos="284"/>
          <w:tab w:val="left" w:pos="1276"/>
        </w:tabs>
        <w:ind w:left="284" w:right="5" w:hanging="142"/>
        <w:jc w:val="both"/>
        <w:rPr>
          <w:lang w:val="sr-Cyrl-CS"/>
        </w:rPr>
      </w:pPr>
      <w:r>
        <w:rPr>
          <w:lang w:val="sr-Cyrl-CS"/>
        </w:rPr>
        <w:t>-</w:t>
      </w:r>
      <w:r>
        <w:rPr>
          <w:lang w:val="sr-Cyrl-CS"/>
        </w:rPr>
        <w:tab/>
        <w:t>О чему треба водити рачуна при избору занимања</w:t>
      </w:r>
    </w:p>
    <w:p w:rsidR="002071C1" w:rsidRDefault="00434530">
      <w:pPr>
        <w:tabs>
          <w:tab w:val="left" w:pos="142"/>
          <w:tab w:val="left" w:pos="284"/>
          <w:tab w:val="left" w:pos="1276"/>
        </w:tabs>
        <w:ind w:left="284" w:right="5" w:hanging="142"/>
        <w:jc w:val="both"/>
        <w:rPr>
          <w:lang w:val="sr-Cyrl-CS"/>
        </w:rPr>
      </w:pPr>
      <w:r>
        <w:rPr>
          <w:lang w:val="sr-Cyrl-CS"/>
        </w:rPr>
        <w:t>-</w:t>
      </w:r>
      <w:r>
        <w:rPr>
          <w:lang w:val="sr-Cyrl-CS"/>
        </w:rPr>
        <w:tab/>
        <w:t>Радне способности</w:t>
      </w:r>
    </w:p>
    <w:p w:rsidR="002071C1" w:rsidRDefault="00434530">
      <w:pPr>
        <w:tabs>
          <w:tab w:val="left" w:pos="142"/>
          <w:tab w:val="left" w:pos="284"/>
        </w:tabs>
        <w:ind w:left="284" w:right="5" w:hanging="142"/>
        <w:jc w:val="both"/>
        <w:rPr>
          <w:u w:val="single"/>
          <w:lang w:val="sr-Cyrl-CS"/>
        </w:rPr>
      </w:pPr>
      <w:r>
        <w:rPr>
          <w:u w:val="single"/>
          <w:lang w:val="sr-Latn-CS"/>
        </w:rPr>
        <w:t>VII</w:t>
      </w:r>
      <w:r>
        <w:rPr>
          <w:u w:val="single"/>
          <w:lang w:val="sr-Cyrl-RS"/>
        </w:rPr>
        <w:t xml:space="preserve"> - </w:t>
      </w:r>
      <w:r>
        <w:rPr>
          <w:u w:val="single"/>
          <w:lang w:val="sr-Latn-CS"/>
        </w:rPr>
        <w:t>VIII</w:t>
      </w:r>
      <w:r>
        <w:rPr>
          <w:u w:val="single"/>
          <w:lang w:val="sr-Cyrl-RS"/>
        </w:rPr>
        <w:t xml:space="preserve"> </w:t>
      </w:r>
      <w:r>
        <w:rPr>
          <w:u w:val="single"/>
          <w:lang w:val="sr-Cyrl-CS"/>
        </w:rPr>
        <w:t xml:space="preserve"> разред:</w:t>
      </w:r>
    </w:p>
    <w:p w:rsidR="002071C1" w:rsidRDefault="00434530">
      <w:pPr>
        <w:tabs>
          <w:tab w:val="left" w:pos="142"/>
          <w:tab w:val="left" w:pos="284"/>
        </w:tabs>
        <w:ind w:left="284" w:right="5" w:hanging="142"/>
        <w:jc w:val="both"/>
        <w:rPr>
          <w:lang w:val="sr-Cyrl-CS"/>
        </w:rPr>
      </w:pPr>
      <w:r>
        <w:rPr>
          <w:lang w:val="sr-Cyrl-CS"/>
        </w:rPr>
        <w:t>-    Реални сусрети</w:t>
      </w:r>
    </w:p>
    <w:p w:rsidR="002071C1" w:rsidRDefault="00434530">
      <w:pPr>
        <w:tabs>
          <w:tab w:val="left" w:pos="142"/>
          <w:tab w:val="left" w:pos="284"/>
        </w:tabs>
        <w:ind w:left="284" w:right="5" w:hanging="142"/>
        <w:jc w:val="both"/>
        <w:rPr>
          <w:lang w:val="sr-Cyrl-CS"/>
        </w:rPr>
      </w:pPr>
      <w:r>
        <w:rPr>
          <w:lang w:val="sr-Cyrl-CS"/>
        </w:rPr>
        <w:t>-  Посете средњим школама ,предузећима</w:t>
      </w:r>
    </w:p>
    <w:p w:rsidR="002071C1" w:rsidRDefault="00434530">
      <w:pPr>
        <w:tabs>
          <w:tab w:val="left" w:pos="142"/>
          <w:tab w:val="left" w:pos="284"/>
        </w:tabs>
        <w:ind w:left="284" w:right="5" w:hanging="142"/>
        <w:jc w:val="both"/>
        <w:rPr>
          <w:lang w:val="sr-Cyrl-CS"/>
        </w:rPr>
      </w:pPr>
      <w:r>
        <w:rPr>
          <w:lang w:val="sr-Cyrl-CS"/>
        </w:rPr>
        <w:t>-  Дан за девојчице (предрасуде о занимањима )</w:t>
      </w:r>
      <w:r>
        <w:rPr>
          <w:lang w:val="sr-Cyrl-CS"/>
        </w:rPr>
        <w:tab/>
      </w:r>
    </w:p>
    <w:p w:rsidR="002071C1" w:rsidRDefault="00434530">
      <w:pPr>
        <w:tabs>
          <w:tab w:val="left" w:pos="426"/>
        </w:tabs>
        <w:ind w:right="5"/>
        <w:jc w:val="both"/>
        <w:rPr>
          <w:lang w:val="sr-Cyrl-CS"/>
        </w:rPr>
      </w:pPr>
      <w:r>
        <w:rPr>
          <w:lang w:val="sr-Cyrl-CS"/>
        </w:rPr>
        <w:tab/>
        <w:t xml:space="preserve">У циљу подстицања ученика на размишљање и конкретизацију интересовања и жеља о будећем занимању, на сагледавање фактора о којима треба водити рачуна при избору занимања, као и сопствених могућности, организоваће се за поједине разреде или групе ученика посете </w:t>
      </w:r>
      <w:r>
        <w:rPr>
          <w:lang w:val="sr-Cyrl-CS"/>
        </w:rPr>
        <w:lastRenderedPageBreak/>
        <w:t>школама другог ступња и предузећима и установама и израда литерарних радова, ликовних радова, као и модела, прибора, алата и друго у оквиру техничког стваралаштва.</w:t>
      </w:r>
    </w:p>
    <w:p w:rsidR="002071C1" w:rsidRDefault="00434530">
      <w:pPr>
        <w:tabs>
          <w:tab w:val="left" w:pos="426"/>
        </w:tabs>
        <w:ind w:right="5"/>
        <w:jc w:val="both"/>
        <w:rPr>
          <w:lang w:val="sr-Cyrl-CS"/>
        </w:rPr>
      </w:pPr>
      <w:r>
        <w:rPr>
          <w:lang w:val="sr-Cyrl-CS"/>
        </w:rPr>
        <w:tab/>
        <w:t>Уређивање паноа професионалне оријентације и у оквиру других изложби (ликовно и техничко стваралаштво) доприносиће се свестраном информисању ученика, популарисању неких занимања, подстицању на размишљање, усмеравање ка одређеним подручијима рада, разбијању предрасуда о занимањима итд.</w:t>
      </w:r>
    </w:p>
    <w:p w:rsidR="002071C1" w:rsidRDefault="002071C1">
      <w:pPr>
        <w:tabs>
          <w:tab w:val="left" w:pos="426"/>
          <w:tab w:val="left" w:pos="1482"/>
        </w:tabs>
        <w:ind w:right="5"/>
        <w:jc w:val="center"/>
        <w:rPr>
          <w:b/>
          <w:sz w:val="28"/>
          <w:szCs w:val="28"/>
          <w:lang w:val="ru-RU"/>
        </w:rPr>
      </w:pPr>
    </w:p>
    <w:p w:rsidR="002071C1" w:rsidRDefault="002071C1">
      <w:pPr>
        <w:tabs>
          <w:tab w:val="left" w:pos="426"/>
          <w:tab w:val="left" w:pos="1482"/>
        </w:tabs>
        <w:ind w:right="5"/>
        <w:jc w:val="center"/>
        <w:rPr>
          <w:b/>
          <w:sz w:val="28"/>
          <w:szCs w:val="28"/>
          <w:lang w:val="ru-RU"/>
        </w:rPr>
      </w:pPr>
    </w:p>
    <w:p w:rsidR="002071C1" w:rsidRDefault="00434530">
      <w:pPr>
        <w:tabs>
          <w:tab w:val="left" w:pos="426"/>
          <w:tab w:val="left" w:pos="1482"/>
        </w:tabs>
        <w:ind w:right="5"/>
        <w:jc w:val="center"/>
        <w:rPr>
          <w:b/>
          <w:sz w:val="28"/>
          <w:szCs w:val="28"/>
          <w:lang w:val="sr-Cyrl-CS"/>
        </w:rPr>
      </w:pPr>
      <w:r>
        <w:rPr>
          <w:b/>
          <w:sz w:val="22"/>
          <w:szCs w:val="22"/>
          <w:lang w:val="ru-RU"/>
        </w:rPr>
        <w:t>20.3.</w:t>
      </w:r>
      <w:r>
        <w:rPr>
          <w:b/>
          <w:sz w:val="22"/>
          <w:szCs w:val="22"/>
          <w:lang w:val="sr-Cyrl-CS"/>
        </w:rPr>
        <w:t>3</w:t>
      </w:r>
      <w:r>
        <w:rPr>
          <w:b/>
          <w:sz w:val="28"/>
          <w:szCs w:val="28"/>
          <w:lang w:val="sr-Cyrl-CS"/>
        </w:rPr>
        <w:t xml:space="preserve"> </w:t>
      </w:r>
      <w:r>
        <w:rPr>
          <w:b/>
          <w:lang w:val="sr-Cyrl-CS"/>
        </w:rPr>
        <w:t>Професионално саветовање</w:t>
      </w:r>
    </w:p>
    <w:p w:rsidR="002071C1" w:rsidRDefault="002071C1">
      <w:pPr>
        <w:tabs>
          <w:tab w:val="left" w:pos="426"/>
          <w:tab w:val="left" w:pos="1482"/>
        </w:tabs>
        <w:ind w:right="5"/>
        <w:jc w:val="center"/>
        <w:rPr>
          <w:sz w:val="28"/>
          <w:szCs w:val="28"/>
          <w:lang w:val="sr-Cyrl-CS"/>
        </w:rPr>
      </w:pPr>
    </w:p>
    <w:p w:rsidR="002071C1" w:rsidRDefault="00434530">
      <w:pPr>
        <w:tabs>
          <w:tab w:val="left" w:pos="426"/>
        </w:tabs>
        <w:ind w:right="5"/>
        <w:jc w:val="both"/>
        <w:rPr>
          <w:lang w:val="sr-Cyrl-CS"/>
        </w:rPr>
      </w:pPr>
      <w:r>
        <w:rPr>
          <w:sz w:val="28"/>
          <w:szCs w:val="28"/>
          <w:lang w:val="sr-Cyrl-CS"/>
        </w:rPr>
        <w:tab/>
      </w:r>
      <w:r>
        <w:rPr>
          <w:lang w:val="sr-Cyrl-CS"/>
        </w:rPr>
        <w:t>Саветодавна помоћ пружаће се при завршетку основног школовања ученицима који имају објективне потребе да им се помогне да се одлуче за адекватно занимање, односно врсту школе. Ученици са посебно израженим проблемима, а нарочито здравственим, упућиваће се у одговарајуће институције.</w:t>
      </w:r>
    </w:p>
    <w:p w:rsidR="002071C1" w:rsidRDefault="002071C1">
      <w:pPr>
        <w:tabs>
          <w:tab w:val="left" w:pos="426"/>
          <w:tab w:val="left" w:pos="2052"/>
        </w:tabs>
        <w:ind w:right="5"/>
        <w:rPr>
          <w:b/>
          <w:sz w:val="28"/>
          <w:szCs w:val="28"/>
          <w:lang w:val="sr-Cyrl-CS"/>
        </w:rPr>
      </w:pPr>
    </w:p>
    <w:p w:rsidR="006E3582" w:rsidRDefault="006E3582">
      <w:pPr>
        <w:tabs>
          <w:tab w:val="left" w:pos="426"/>
          <w:tab w:val="left" w:pos="2052"/>
        </w:tabs>
        <w:ind w:right="5"/>
        <w:jc w:val="center"/>
        <w:rPr>
          <w:b/>
          <w:lang w:val="ru-RU"/>
        </w:rPr>
      </w:pPr>
    </w:p>
    <w:p w:rsidR="006E3582" w:rsidRDefault="006E3582">
      <w:pPr>
        <w:tabs>
          <w:tab w:val="left" w:pos="426"/>
          <w:tab w:val="left" w:pos="2052"/>
        </w:tabs>
        <w:ind w:right="5"/>
        <w:jc w:val="center"/>
        <w:rPr>
          <w:b/>
          <w:lang w:val="ru-RU"/>
        </w:rPr>
      </w:pPr>
    </w:p>
    <w:p w:rsidR="002071C1" w:rsidRDefault="00434530">
      <w:pPr>
        <w:tabs>
          <w:tab w:val="left" w:pos="426"/>
          <w:tab w:val="left" w:pos="2052"/>
        </w:tabs>
        <w:ind w:right="5"/>
        <w:jc w:val="center"/>
        <w:rPr>
          <w:b/>
          <w:sz w:val="28"/>
          <w:szCs w:val="28"/>
          <w:lang w:val="sr-Cyrl-CS"/>
        </w:rPr>
      </w:pPr>
      <w:r>
        <w:rPr>
          <w:b/>
          <w:lang w:val="ru-RU"/>
        </w:rPr>
        <w:t>20.3.</w:t>
      </w:r>
      <w:r>
        <w:rPr>
          <w:b/>
          <w:lang w:val="sr-Cyrl-CS"/>
        </w:rPr>
        <w:t>4</w:t>
      </w:r>
      <w:r>
        <w:rPr>
          <w:b/>
          <w:sz w:val="28"/>
          <w:szCs w:val="28"/>
          <w:lang w:val="sr-Cyrl-CS"/>
        </w:rPr>
        <w:t xml:space="preserve"> </w:t>
      </w:r>
      <w:r>
        <w:rPr>
          <w:b/>
          <w:lang w:val="sr-Cyrl-CS"/>
        </w:rPr>
        <w:t>Сарадња са другим чиниоцима</w:t>
      </w:r>
    </w:p>
    <w:p w:rsidR="002071C1" w:rsidRDefault="002071C1">
      <w:pPr>
        <w:tabs>
          <w:tab w:val="left" w:pos="426"/>
        </w:tabs>
        <w:ind w:right="5"/>
        <w:rPr>
          <w:sz w:val="28"/>
          <w:szCs w:val="28"/>
          <w:lang w:val="sr-Cyrl-CS"/>
        </w:rPr>
      </w:pPr>
    </w:p>
    <w:p w:rsidR="002071C1" w:rsidRDefault="00434530">
      <w:pPr>
        <w:tabs>
          <w:tab w:val="left" w:pos="426"/>
        </w:tabs>
        <w:ind w:right="5"/>
        <w:jc w:val="both"/>
        <w:rPr>
          <w:lang w:val="sr-Cyrl-CS"/>
        </w:rPr>
      </w:pPr>
      <w:r>
        <w:rPr>
          <w:lang w:val="sr-Cyrl-CS"/>
        </w:rPr>
        <w:tab/>
        <w:t>За остваривање циља и задатака професионалне оријентације, а нарочито путем посебних облика рада, неопходна је сарадња са здравственим установама, средњим школама, предузећима, установама, јединацама Војске Србије и др. Та сарадња ће се остваривати у складу са актуелним потребама, како појединачним тако и општим.</w:t>
      </w:r>
    </w:p>
    <w:p w:rsidR="002071C1" w:rsidRDefault="00434530">
      <w:pPr>
        <w:tabs>
          <w:tab w:val="left" w:pos="426"/>
        </w:tabs>
        <w:ind w:right="5"/>
        <w:jc w:val="both"/>
        <w:rPr>
          <w:lang w:val="sr-Cyrl-CS"/>
        </w:rPr>
      </w:pPr>
      <w:r>
        <w:rPr>
          <w:lang w:val="sr-Cyrl-CS"/>
        </w:rPr>
        <w:tab/>
        <w:t>Посебно, током целе године оствариваће се сарадња са родитељима ученика, па ће они путем индивидуалних и групних разговора, предавања и путем других облика рада бити информисани:</w:t>
      </w:r>
    </w:p>
    <w:p w:rsidR="002071C1" w:rsidRDefault="00434530">
      <w:pPr>
        <w:tabs>
          <w:tab w:val="left" w:pos="426"/>
        </w:tabs>
        <w:ind w:right="5"/>
        <w:jc w:val="both"/>
        <w:rPr>
          <w:lang w:val="sr-Cyrl-CS"/>
        </w:rPr>
      </w:pPr>
      <w:r>
        <w:rPr>
          <w:lang w:val="sr-Cyrl-CS"/>
        </w:rPr>
        <w:tab/>
        <w:t>-</w:t>
      </w:r>
      <w:r>
        <w:rPr>
          <w:lang w:val="sr-Cyrl-CS"/>
        </w:rPr>
        <w:tab/>
        <w:t>о запажањима у вези са развојем њихове деце и њиховим индивидуалним могућностима;</w:t>
      </w:r>
    </w:p>
    <w:p w:rsidR="002071C1" w:rsidRDefault="00434530">
      <w:pPr>
        <w:tabs>
          <w:tab w:val="left" w:pos="426"/>
        </w:tabs>
        <w:ind w:right="5"/>
        <w:jc w:val="both"/>
        <w:rPr>
          <w:lang w:val="sr-Cyrl-CS"/>
        </w:rPr>
      </w:pPr>
      <w:r>
        <w:rPr>
          <w:lang w:val="sr-Cyrl-CS"/>
        </w:rPr>
        <w:tab/>
        <w:t>-</w:t>
      </w:r>
      <w:r>
        <w:rPr>
          <w:lang w:val="sr-Cyrl-CS"/>
        </w:rPr>
        <w:tab/>
        <w:t>о значају избора занимања и улози родитеља и доношењу одлуке детета о избору занимања, као и типичним грешкама које родитељи чине у професионалној оријентацији своје деце и др.</w:t>
      </w:r>
    </w:p>
    <w:p w:rsidR="002071C1" w:rsidRDefault="00434530">
      <w:pPr>
        <w:tabs>
          <w:tab w:val="left" w:pos="426"/>
        </w:tabs>
        <w:ind w:right="5"/>
        <w:jc w:val="both"/>
        <w:rPr>
          <w:lang w:val="sr-Cyrl-CS"/>
        </w:rPr>
      </w:pPr>
      <w:r>
        <w:rPr>
          <w:lang w:val="sr-Cyrl-CS"/>
        </w:rPr>
        <w:tab/>
        <w:t>Кад год је то могуће родитељи ће се ангажовати као сарадници и реализатори појединих облика рада у професионалној оријентацији као предавачи, организатори посета итд.</w:t>
      </w:r>
    </w:p>
    <w:p w:rsidR="002071C1" w:rsidRDefault="002071C1">
      <w:pPr>
        <w:tabs>
          <w:tab w:val="left" w:pos="426"/>
          <w:tab w:val="left" w:pos="1425"/>
        </w:tabs>
        <w:ind w:right="5"/>
        <w:jc w:val="center"/>
        <w:rPr>
          <w:b/>
          <w:lang w:val="ru-RU"/>
        </w:rPr>
      </w:pPr>
    </w:p>
    <w:p w:rsidR="002071C1" w:rsidRDefault="002071C1">
      <w:pPr>
        <w:tabs>
          <w:tab w:val="left" w:pos="426"/>
          <w:tab w:val="left" w:pos="1425"/>
        </w:tabs>
        <w:ind w:right="5"/>
        <w:jc w:val="center"/>
        <w:rPr>
          <w:b/>
          <w:lang w:val="ru-RU"/>
        </w:rPr>
      </w:pPr>
    </w:p>
    <w:p w:rsidR="002071C1" w:rsidRDefault="00434530">
      <w:pPr>
        <w:tabs>
          <w:tab w:val="left" w:pos="426"/>
          <w:tab w:val="left" w:pos="1425"/>
        </w:tabs>
        <w:ind w:right="5"/>
        <w:jc w:val="center"/>
        <w:rPr>
          <w:b/>
          <w:lang w:val="sr-Cyrl-CS"/>
        </w:rPr>
      </w:pPr>
      <w:r>
        <w:rPr>
          <w:b/>
          <w:lang w:val="ru-RU"/>
        </w:rPr>
        <w:t xml:space="preserve">20.4 </w:t>
      </w:r>
      <w:r>
        <w:rPr>
          <w:b/>
          <w:lang w:val="sr-Cyrl-CS"/>
        </w:rPr>
        <w:t>Садржаји рада на професионалној оријентацији</w:t>
      </w:r>
    </w:p>
    <w:p w:rsidR="002071C1" w:rsidRDefault="002071C1">
      <w:pPr>
        <w:tabs>
          <w:tab w:val="left" w:pos="426"/>
          <w:tab w:val="left" w:pos="1425"/>
        </w:tabs>
        <w:ind w:right="5"/>
        <w:jc w:val="center"/>
        <w:rPr>
          <w:lang w:val="sr-Cyrl-CS"/>
        </w:rPr>
      </w:pPr>
    </w:p>
    <w:p w:rsidR="002071C1" w:rsidRDefault="00434530">
      <w:pPr>
        <w:tabs>
          <w:tab w:val="left" w:pos="426"/>
          <w:tab w:val="left" w:pos="4575"/>
        </w:tabs>
        <w:ind w:right="5"/>
        <w:jc w:val="center"/>
        <w:rPr>
          <w:b/>
          <w:lang w:val="sr-Cyrl-CS"/>
        </w:rPr>
      </w:pPr>
      <w:r>
        <w:rPr>
          <w:b/>
          <w:lang w:val="sr-Cyrl-CS"/>
        </w:rPr>
        <w:t>20.4.1 Основни задаци</w:t>
      </w:r>
    </w:p>
    <w:p w:rsidR="002071C1" w:rsidRDefault="002071C1">
      <w:pPr>
        <w:tabs>
          <w:tab w:val="left" w:pos="426"/>
        </w:tabs>
        <w:ind w:right="5"/>
        <w:rPr>
          <w:lang w:val="sr-Cyrl-CS"/>
        </w:rPr>
      </w:pPr>
    </w:p>
    <w:p w:rsidR="002071C1" w:rsidRDefault="00434530">
      <w:pPr>
        <w:tabs>
          <w:tab w:val="left" w:pos="0"/>
        </w:tabs>
        <w:ind w:right="5"/>
        <w:jc w:val="both"/>
        <w:rPr>
          <w:lang w:val="sr-Cyrl-CS"/>
        </w:rPr>
      </w:pPr>
      <w:r>
        <w:rPr>
          <w:lang w:val="sr-Cyrl-CS"/>
        </w:rPr>
        <w:tab/>
        <w:t>За ову школску годину утврђује се, као основа за конкретније планирање у области професионалне оријентације, следећи послови и задаци:</w:t>
      </w:r>
    </w:p>
    <w:p w:rsidR="002071C1" w:rsidRDefault="00434530">
      <w:pPr>
        <w:tabs>
          <w:tab w:val="left" w:pos="0"/>
        </w:tabs>
        <w:ind w:right="5"/>
        <w:jc w:val="both"/>
        <w:rPr>
          <w:lang w:val="sr-Cyrl-CS"/>
        </w:rPr>
      </w:pPr>
      <w:r>
        <w:rPr>
          <w:lang w:val="sr-Cyrl-CS"/>
        </w:rPr>
        <w:tab/>
      </w:r>
      <w:r>
        <w:rPr>
          <w:b/>
          <w:lang w:val="sr-Cyrl-CS"/>
        </w:rPr>
        <w:t>Наставничко веће</w:t>
      </w:r>
      <w:r>
        <w:rPr>
          <w:lang w:val="sr-Cyrl-CS"/>
        </w:rPr>
        <w:t>:</w:t>
      </w:r>
    </w:p>
    <w:p w:rsidR="002071C1" w:rsidRDefault="00434530">
      <w:pPr>
        <w:tabs>
          <w:tab w:val="left" w:pos="0"/>
        </w:tabs>
        <w:ind w:right="5"/>
        <w:jc w:val="both"/>
        <w:rPr>
          <w:lang w:val="sr-Cyrl-CS"/>
        </w:rPr>
      </w:pPr>
      <w:r>
        <w:rPr>
          <w:lang w:val="sr-Cyrl-CS"/>
        </w:rPr>
        <w:tab/>
        <w:t xml:space="preserve">- утврђивање и доношење програма и плана рада школе на професионалној оријентацији </w:t>
      </w:r>
    </w:p>
    <w:p w:rsidR="002071C1" w:rsidRDefault="00434530">
      <w:pPr>
        <w:tabs>
          <w:tab w:val="left" w:pos="0"/>
        </w:tabs>
        <w:ind w:right="5"/>
        <w:jc w:val="both"/>
        <w:rPr>
          <w:lang w:val="sr-Cyrl-CS"/>
        </w:rPr>
      </w:pPr>
      <w:r>
        <w:rPr>
          <w:lang w:val="sr-Cyrl-CS"/>
        </w:rPr>
        <w:tab/>
        <w:t>- разматрање анализе рада на професионалној оријентацији у току школске године</w:t>
      </w:r>
    </w:p>
    <w:p w:rsidR="002071C1" w:rsidRDefault="00434530">
      <w:pPr>
        <w:tabs>
          <w:tab w:val="left" w:pos="0"/>
        </w:tabs>
        <w:ind w:right="5"/>
        <w:jc w:val="both"/>
        <w:rPr>
          <w:b/>
          <w:lang w:val="sr-Cyrl-CS"/>
        </w:rPr>
      </w:pPr>
      <w:r>
        <w:rPr>
          <w:lang w:val="sr-Cyrl-CS"/>
        </w:rPr>
        <w:tab/>
      </w:r>
      <w:r>
        <w:rPr>
          <w:b/>
          <w:lang w:val="sr-Cyrl-CS"/>
        </w:rPr>
        <w:t>Одељенска већа:</w:t>
      </w:r>
    </w:p>
    <w:p w:rsidR="002071C1" w:rsidRDefault="00434530">
      <w:pPr>
        <w:tabs>
          <w:tab w:val="left" w:pos="0"/>
        </w:tabs>
        <w:ind w:right="5"/>
        <w:jc w:val="both"/>
        <w:rPr>
          <w:lang w:val="sr-Latn-CS"/>
        </w:rPr>
      </w:pPr>
      <w:r>
        <w:rPr>
          <w:lang w:val="sr-Cyrl-CS"/>
        </w:rPr>
        <w:tab/>
        <w:t xml:space="preserve">- утврђивање програмских садржаја рада са ученицима и родитељима на нивоу разреда и одељења </w:t>
      </w:r>
    </w:p>
    <w:p w:rsidR="002071C1" w:rsidRDefault="00434530">
      <w:pPr>
        <w:tabs>
          <w:tab w:val="left" w:pos="0"/>
        </w:tabs>
        <w:ind w:right="5"/>
        <w:jc w:val="both"/>
        <w:rPr>
          <w:lang w:val="sr-Cyrl-CS"/>
        </w:rPr>
      </w:pPr>
      <w:r>
        <w:rPr>
          <w:lang w:val="sr-Cyrl-CS"/>
        </w:rPr>
        <w:tab/>
        <w:t xml:space="preserve">- утврђивање критеријума и поступака усмеравања ученика у различите облике и врсте наставног и ваннаставног рада (изборна и додатна настава, слободне активности и др.) </w:t>
      </w:r>
    </w:p>
    <w:p w:rsidR="002071C1" w:rsidRDefault="00434530">
      <w:pPr>
        <w:tabs>
          <w:tab w:val="left" w:pos="0"/>
        </w:tabs>
        <w:ind w:right="5"/>
        <w:jc w:val="both"/>
        <w:rPr>
          <w:lang w:val="sr-Cyrl-CS"/>
        </w:rPr>
      </w:pPr>
      <w:r>
        <w:rPr>
          <w:lang w:val="sr-Cyrl-CS"/>
        </w:rPr>
        <w:tab/>
      </w:r>
      <w:r>
        <w:rPr>
          <w:b/>
          <w:lang w:val="sr-Cyrl-CS"/>
        </w:rPr>
        <w:t>Наставници</w:t>
      </w:r>
      <w:r>
        <w:rPr>
          <w:lang w:val="sr-Cyrl-CS"/>
        </w:rPr>
        <w:t>:</w:t>
      </w:r>
    </w:p>
    <w:p w:rsidR="002071C1" w:rsidRDefault="00434530">
      <w:pPr>
        <w:tabs>
          <w:tab w:val="left" w:pos="0"/>
          <w:tab w:val="left" w:pos="1710"/>
        </w:tabs>
        <w:ind w:right="5" w:firstLine="709"/>
        <w:jc w:val="both"/>
        <w:rPr>
          <w:lang w:val="sr-Latn-CS"/>
        </w:rPr>
      </w:pPr>
      <w:r>
        <w:rPr>
          <w:lang w:val="sr-Cyrl-CS"/>
        </w:rPr>
        <w:t>-</w:t>
      </w:r>
      <w:r>
        <w:t xml:space="preserve"> </w:t>
      </w:r>
      <w:r>
        <w:rPr>
          <w:lang w:val="sr-Cyrl-CS"/>
        </w:rPr>
        <w:t xml:space="preserve">утврђивање делова програмских садржаја који пружају најповољније могућности за остваривање задатака професионалног информисања и васпитања у оквиру наставе ради глобалног и оперативног планирања рада по разредима и предметима </w:t>
      </w:r>
    </w:p>
    <w:p w:rsidR="002071C1" w:rsidRDefault="00434530">
      <w:pPr>
        <w:tabs>
          <w:tab w:val="left" w:pos="0"/>
          <w:tab w:val="left" w:pos="1710"/>
        </w:tabs>
        <w:ind w:right="5" w:firstLine="709"/>
        <w:jc w:val="both"/>
        <w:rPr>
          <w:lang w:val="sr-Cyrl-CS"/>
        </w:rPr>
      </w:pPr>
      <w:r>
        <w:rPr>
          <w:lang w:val="sr-Cyrl-CS"/>
        </w:rPr>
        <w:t>-</w:t>
      </w:r>
      <w:r>
        <w:t xml:space="preserve"> </w:t>
      </w:r>
      <w:r>
        <w:rPr>
          <w:lang w:val="sr-Cyrl-CS"/>
        </w:rPr>
        <w:t xml:space="preserve">израда оперативних планова рада за остваривање задатака професионалног информисања и васпитања путем посебних облика рада </w:t>
      </w:r>
    </w:p>
    <w:p w:rsidR="002071C1" w:rsidRDefault="00434530">
      <w:pPr>
        <w:tabs>
          <w:tab w:val="left" w:pos="0"/>
          <w:tab w:val="left" w:pos="1710"/>
        </w:tabs>
        <w:ind w:right="5" w:firstLine="709"/>
        <w:jc w:val="both"/>
        <w:rPr>
          <w:lang w:val="sr-Latn-CS"/>
        </w:rPr>
      </w:pPr>
      <w:r>
        <w:rPr>
          <w:lang w:val="sr-Cyrl-CS"/>
        </w:rPr>
        <w:lastRenderedPageBreak/>
        <w:t>-</w:t>
      </w:r>
      <w:r>
        <w:t xml:space="preserve"> </w:t>
      </w:r>
      <w:r>
        <w:rPr>
          <w:lang w:val="sr-Cyrl-CS"/>
        </w:rPr>
        <w:t xml:space="preserve">идентификовање посебно обдарених ученика за поједине предмете и наставна подручја и њихово укључивање у додатну наставу, слободне активности, припреме за такмичења </w:t>
      </w:r>
    </w:p>
    <w:p w:rsidR="002071C1" w:rsidRDefault="00434530">
      <w:pPr>
        <w:tabs>
          <w:tab w:val="left" w:pos="0"/>
          <w:tab w:val="left" w:pos="1710"/>
        </w:tabs>
        <w:ind w:right="5" w:firstLine="709"/>
        <w:jc w:val="both"/>
        <w:rPr>
          <w:lang w:val="sr-Cyrl-CS"/>
        </w:rPr>
      </w:pPr>
      <w:r>
        <w:rPr>
          <w:lang w:val="sr-Cyrl-CS"/>
        </w:rPr>
        <w:t>-</w:t>
      </w:r>
      <w:r>
        <w:t xml:space="preserve"> </w:t>
      </w:r>
      <w:r>
        <w:rPr>
          <w:lang w:val="sr-Cyrl-CS"/>
        </w:rPr>
        <w:t xml:space="preserve">анализа степена и квалитета остваривања програма рада на професионалној оријентацији кроз редовну наставу и друге облике образовно – васпитног рада </w:t>
      </w:r>
    </w:p>
    <w:p w:rsidR="002071C1" w:rsidRDefault="00434530">
      <w:pPr>
        <w:tabs>
          <w:tab w:val="left" w:pos="0"/>
          <w:tab w:val="left" w:pos="1425"/>
          <w:tab w:val="left" w:pos="1710"/>
        </w:tabs>
        <w:ind w:right="5"/>
        <w:jc w:val="both"/>
        <w:rPr>
          <w:b/>
          <w:lang w:val="sr-Cyrl-CS"/>
        </w:rPr>
      </w:pPr>
      <w:r>
        <w:rPr>
          <w:b/>
          <w:lang w:val="sr-Cyrl-CS"/>
        </w:rPr>
        <w:t xml:space="preserve">          Стручни сарадник:</w:t>
      </w:r>
    </w:p>
    <w:p w:rsidR="002071C1" w:rsidRDefault="00434530">
      <w:pPr>
        <w:tabs>
          <w:tab w:val="left" w:pos="0"/>
        </w:tabs>
        <w:ind w:right="5"/>
        <w:jc w:val="both"/>
        <w:rPr>
          <w:lang w:val="sr-Latn-CS"/>
        </w:rPr>
      </w:pPr>
      <w:r>
        <w:rPr>
          <w:lang w:val="sr-Cyrl-CS"/>
        </w:rPr>
        <w:tab/>
        <w:t xml:space="preserve">-  припремање програмских докумената за рад на професионалној оријентацији </w:t>
      </w:r>
    </w:p>
    <w:p w:rsidR="002071C1" w:rsidRDefault="00434530">
      <w:pPr>
        <w:tabs>
          <w:tab w:val="left" w:pos="0"/>
        </w:tabs>
        <w:ind w:right="5"/>
        <w:jc w:val="both"/>
        <w:rPr>
          <w:lang w:val="sr-Latn-CS"/>
        </w:rPr>
      </w:pPr>
      <w:r>
        <w:rPr>
          <w:lang w:val="sr-Cyrl-CS"/>
        </w:rPr>
        <w:tab/>
        <w:t>-  сарадња са одељењским већем, стручним активима и наставницима у планирању и остваривању програмских садржаја из области професионалне оријентације</w:t>
      </w:r>
    </w:p>
    <w:p w:rsidR="002071C1" w:rsidRDefault="00434530">
      <w:pPr>
        <w:tabs>
          <w:tab w:val="left" w:pos="284"/>
          <w:tab w:val="left" w:pos="1425"/>
          <w:tab w:val="left" w:pos="1710"/>
        </w:tabs>
        <w:ind w:left="284" w:right="5" w:firstLine="425"/>
        <w:jc w:val="both"/>
        <w:rPr>
          <w:lang w:val="sr-Latn-CS"/>
        </w:rPr>
      </w:pPr>
      <w:r>
        <w:rPr>
          <w:lang w:val="sr-Cyrl-CS"/>
        </w:rPr>
        <w:t>-</w:t>
      </w:r>
      <w:r>
        <w:t xml:space="preserve"> </w:t>
      </w:r>
      <w:r>
        <w:rPr>
          <w:lang w:val="sr-Cyrl-CS"/>
        </w:rPr>
        <w:t>сарадња са стручњацима, организацијама и институцијама које се баве професионалном</w:t>
      </w:r>
      <w:r>
        <w:rPr>
          <w:lang w:val="sr-Latn-CS"/>
        </w:rPr>
        <w:t xml:space="preserve"> </w:t>
      </w:r>
      <w:r>
        <w:rPr>
          <w:lang w:val="sr-Cyrl-CS"/>
        </w:rPr>
        <w:t xml:space="preserve">оријентацијом </w:t>
      </w:r>
    </w:p>
    <w:p w:rsidR="002071C1" w:rsidRDefault="00434530">
      <w:pPr>
        <w:tabs>
          <w:tab w:val="left" w:pos="284"/>
          <w:tab w:val="left" w:pos="1425"/>
          <w:tab w:val="left" w:pos="1710"/>
        </w:tabs>
        <w:ind w:left="284" w:right="5" w:firstLine="425"/>
        <w:jc w:val="both"/>
        <w:rPr>
          <w:lang w:val="sr-Latn-CS"/>
        </w:rPr>
      </w:pPr>
      <w:r>
        <w:rPr>
          <w:lang w:val="sr-Cyrl-CS"/>
        </w:rPr>
        <w:t>-</w:t>
      </w:r>
      <w:r>
        <w:t xml:space="preserve">  </w:t>
      </w:r>
      <w:r>
        <w:rPr>
          <w:lang w:val="sr-Cyrl-CS"/>
        </w:rPr>
        <w:t xml:space="preserve">учешће у професионалном информисању и саветовању и саветовању ученика </w:t>
      </w:r>
      <w:r>
        <w:rPr>
          <w:lang w:val="sr-Latn-CS"/>
        </w:rPr>
        <w:t>VIII</w:t>
      </w:r>
      <w:r>
        <w:rPr>
          <w:lang w:val="sr-Cyrl-CS"/>
        </w:rPr>
        <w:t xml:space="preserve"> разреда </w:t>
      </w:r>
    </w:p>
    <w:p w:rsidR="002071C1" w:rsidRDefault="00434530">
      <w:pPr>
        <w:tabs>
          <w:tab w:val="left" w:pos="284"/>
          <w:tab w:val="left" w:pos="1425"/>
          <w:tab w:val="left" w:pos="1710"/>
        </w:tabs>
        <w:ind w:right="5"/>
        <w:jc w:val="both"/>
        <w:rPr>
          <w:lang w:val="sr-Cyrl-CS"/>
        </w:rPr>
      </w:pPr>
      <w:r>
        <w:rPr>
          <w:lang w:val="sr-Cyrl-CS"/>
        </w:rPr>
        <w:t xml:space="preserve"> </w:t>
      </w:r>
      <w:r>
        <w:rPr>
          <w:lang w:val="sr-Cyrl-CS"/>
        </w:rPr>
        <w:tab/>
      </w:r>
      <w:r>
        <w:rPr>
          <w:b/>
          <w:lang w:val="sr-Cyrl-CS"/>
        </w:rPr>
        <w:t>Директор школе</w:t>
      </w:r>
      <w:r>
        <w:rPr>
          <w:lang w:val="sr-Cyrl-CS"/>
        </w:rPr>
        <w:t>:</w:t>
      </w:r>
    </w:p>
    <w:p w:rsidR="002071C1" w:rsidRDefault="00434530">
      <w:pPr>
        <w:tabs>
          <w:tab w:val="left" w:pos="284"/>
        </w:tabs>
        <w:ind w:left="284" w:right="5" w:firstLine="425"/>
        <w:jc w:val="both"/>
        <w:rPr>
          <w:lang w:val="sr-Latn-CS"/>
        </w:rPr>
      </w:pPr>
      <w:r>
        <w:rPr>
          <w:lang w:val="sr-Cyrl-CS"/>
        </w:rPr>
        <w:tab/>
        <w:t xml:space="preserve">- организовање и праћење рада на професионалној оријентацији </w:t>
      </w:r>
    </w:p>
    <w:p w:rsidR="002071C1" w:rsidRDefault="00434530">
      <w:pPr>
        <w:tabs>
          <w:tab w:val="left" w:pos="284"/>
        </w:tabs>
        <w:ind w:left="284" w:right="5" w:firstLine="425"/>
        <w:jc w:val="both"/>
        <w:rPr>
          <w:lang w:val="sr-Cyrl-CS"/>
        </w:rPr>
      </w:pPr>
      <w:r>
        <w:rPr>
          <w:lang w:val="sr-Cyrl-CS"/>
        </w:rPr>
        <w:tab/>
        <w:t xml:space="preserve">- обезбеђивање материјалних услова за остваривање планова и програма рада на професионалној оријентацији </w:t>
      </w:r>
    </w:p>
    <w:p w:rsidR="002071C1" w:rsidRDefault="002071C1">
      <w:pPr>
        <w:tabs>
          <w:tab w:val="left" w:pos="426"/>
        </w:tabs>
        <w:ind w:right="5"/>
        <w:rPr>
          <w:lang w:val="sr-Cyrl-CS"/>
        </w:rPr>
      </w:pPr>
    </w:p>
    <w:p w:rsidR="006E3582" w:rsidRDefault="006E3582">
      <w:pPr>
        <w:tabs>
          <w:tab w:val="left" w:pos="426"/>
          <w:tab w:val="left" w:pos="3990"/>
        </w:tabs>
        <w:ind w:right="5"/>
        <w:jc w:val="center"/>
        <w:rPr>
          <w:b/>
          <w:lang w:val="sr-Cyrl-CS"/>
        </w:rPr>
      </w:pPr>
    </w:p>
    <w:p w:rsidR="002071C1" w:rsidRDefault="00434530">
      <w:pPr>
        <w:tabs>
          <w:tab w:val="left" w:pos="426"/>
          <w:tab w:val="left" w:pos="3990"/>
        </w:tabs>
        <w:ind w:right="5"/>
        <w:jc w:val="center"/>
        <w:rPr>
          <w:b/>
          <w:lang w:val="sr-Cyrl-RS"/>
        </w:rPr>
      </w:pPr>
      <w:r>
        <w:rPr>
          <w:b/>
          <w:lang w:val="sr-Cyrl-CS"/>
        </w:rPr>
        <w:t xml:space="preserve">20.4.2 </w:t>
      </w:r>
      <w:r>
        <w:rPr>
          <w:b/>
        </w:rPr>
        <w:t>Oквирни програмски садржаји</w:t>
      </w:r>
    </w:p>
    <w:p w:rsidR="002071C1" w:rsidRDefault="002071C1">
      <w:pPr>
        <w:tabs>
          <w:tab w:val="left" w:pos="426"/>
        </w:tabs>
        <w:ind w:right="5"/>
        <w:rPr>
          <w:lang w:val="sr-Cyrl-CS"/>
        </w:rPr>
      </w:pPr>
    </w:p>
    <w:p w:rsidR="002071C1" w:rsidRDefault="00434530">
      <w:pPr>
        <w:tabs>
          <w:tab w:val="left" w:pos="426"/>
          <w:tab w:val="left" w:pos="4650"/>
        </w:tabs>
        <w:ind w:right="5"/>
        <w:jc w:val="center"/>
        <w:rPr>
          <w:b/>
          <w:lang w:val="sr-Cyrl-CS"/>
        </w:rPr>
      </w:pPr>
      <w:r>
        <w:rPr>
          <w:b/>
          <w:lang w:val="sr-Latn-CS"/>
        </w:rPr>
        <w:t>I,</w:t>
      </w:r>
      <w:r>
        <w:rPr>
          <w:b/>
          <w:lang w:val="sr-Cyrl-CS"/>
        </w:rPr>
        <w:t xml:space="preserve"> </w:t>
      </w:r>
      <w:r>
        <w:rPr>
          <w:b/>
          <w:lang w:val="sr-Latn-CS"/>
        </w:rPr>
        <w:t xml:space="preserve">II, </w:t>
      </w:r>
      <w:r>
        <w:rPr>
          <w:b/>
          <w:lang w:val="sr-Cyrl-CS"/>
        </w:rPr>
        <w:t xml:space="preserve">и </w:t>
      </w:r>
      <w:r>
        <w:rPr>
          <w:b/>
          <w:lang w:val="sr-Latn-CS"/>
        </w:rPr>
        <w:t xml:space="preserve">III </w:t>
      </w:r>
      <w:r>
        <w:rPr>
          <w:b/>
          <w:lang w:val="sr-Cyrl-CS"/>
        </w:rPr>
        <w:t>разред</w:t>
      </w:r>
    </w:p>
    <w:p w:rsidR="002071C1" w:rsidRDefault="002071C1">
      <w:pPr>
        <w:tabs>
          <w:tab w:val="left" w:pos="426"/>
          <w:tab w:val="left" w:pos="4650"/>
        </w:tabs>
        <w:ind w:right="5"/>
        <w:jc w:val="center"/>
        <w:rPr>
          <w:b/>
          <w:lang w:val="sr-Cyrl-CS"/>
        </w:rPr>
      </w:pPr>
    </w:p>
    <w:p w:rsidR="002071C1" w:rsidRDefault="00434530">
      <w:pPr>
        <w:tabs>
          <w:tab w:val="left" w:pos="426"/>
          <w:tab w:val="left" w:pos="1425"/>
        </w:tabs>
        <w:ind w:right="5"/>
        <w:jc w:val="both"/>
        <w:rPr>
          <w:lang w:val="sr-Cyrl-CS"/>
        </w:rPr>
      </w:pPr>
      <w:r>
        <w:rPr>
          <w:lang w:val="sr-Cyrl-CS"/>
        </w:rPr>
        <w:t>1.</w:t>
      </w:r>
      <w:r>
        <w:rPr>
          <w:lang w:val="sr-Cyrl-CS"/>
        </w:rPr>
        <w:tab/>
        <w:t>Упознавање, праћење и подстицање развоја индивидуалних карактеристика личности ученика значајних за усмеравање професионалног развоја (физички недостаци, чулна осетљивост, посебне способности и др.).</w:t>
      </w:r>
    </w:p>
    <w:p w:rsidR="002071C1" w:rsidRDefault="00434530">
      <w:pPr>
        <w:tabs>
          <w:tab w:val="left" w:pos="426"/>
          <w:tab w:val="left" w:pos="1425"/>
        </w:tabs>
        <w:ind w:right="5"/>
        <w:jc w:val="both"/>
        <w:rPr>
          <w:lang w:val="sr-Cyrl-CS"/>
        </w:rPr>
      </w:pPr>
      <w:r>
        <w:rPr>
          <w:lang w:val="sr-Cyrl-CS"/>
        </w:rPr>
        <w:t>2.</w:t>
      </w:r>
      <w:r>
        <w:rPr>
          <w:lang w:val="sr-Cyrl-CS"/>
        </w:rPr>
        <w:tab/>
        <w:t>Стицање основних знања и појмова о раду и занимањима (називи, основни садржаји и средства рада, сличности и разлике међу занимањима, повезаност мануелног и интелектуалног рада и др.).</w:t>
      </w:r>
    </w:p>
    <w:p w:rsidR="002071C1" w:rsidRDefault="00434530">
      <w:pPr>
        <w:tabs>
          <w:tab w:val="left" w:pos="426"/>
          <w:tab w:val="left" w:pos="1425"/>
        </w:tabs>
        <w:ind w:right="5"/>
        <w:jc w:val="both"/>
        <w:rPr>
          <w:lang w:val="sr-Cyrl-CS"/>
        </w:rPr>
      </w:pPr>
      <w:r>
        <w:rPr>
          <w:lang w:val="sr-Cyrl-CS"/>
        </w:rPr>
        <w:t>3.</w:t>
      </w:r>
      <w:r>
        <w:rPr>
          <w:lang w:val="sr-Cyrl-CS"/>
        </w:rPr>
        <w:tab/>
        <w:t>Развијање ставова о друштвеној и индивидуалној вредности људског рада (употребне вредности – резултат људског рада, однос према резултатима свог и туђег рада, потребе за радом, односно учењем и учешћем у раду и хуманитарним акцијама).</w:t>
      </w:r>
    </w:p>
    <w:p w:rsidR="002071C1" w:rsidRDefault="00434530">
      <w:pPr>
        <w:tabs>
          <w:tab w:val="left" w:pos="426"/>
          <w:tab w:val="left" w:pos="1425"/>
        </w:tabs>
        <w:ind w:right="5"/>
        <w:jc w:val="both"/>
        <w:rPr>
          <w:lang w:val="ru-RU"/>
        </w:rPr>
      </w:pPr>
      <w:r>
        <w:rPr>
          <w:lang w:val="sr-Cyrl-CS"/>
        </w:rPr>
        <w:t>4.</w:t>
      </w:r>
      <w:r>
        <w:rPr>
          <w:lang w:val="sr-Cyrl-CS"/>
        </w:rPr>
        <w:tab/>
        <w:t>Формирање општих радних навика и изграђивање позитивних особина личности најнепосредније везаних за рад (планирање, организовање и довођење посла до краја, уредност, тачност, рационалност и др.).</w:t>
      </w:r>
    </w:p>
    <w:p w:rsidR="002071C1" w:rsidRDefault="00434530">
      <w:pPr>
        <w:tabs>
          <w:tab w:val="left" w:pos="426"/>
          <w:tab w:val="left" w:pos="1425"/>
        </w:tabs>
        <w:ind w:right="5"/>
        <w:jc w:val="both"/>
        <w:rPr>
          <w:lang w:val="sr-Cyrl-CS"/>
        </w:rPr>
      </w:pPr>
      <w:r>
        <w:rPr>
          <w:lang w:val="sr-Cyrl-CS"/>
        </w:rPr>
        <w:t>5.</w:t>
      </w:r>
      <w:r>
        <w:rPr>
          <w:lang w:val="sr-Cyrl-CS"/>
        </w:rPr>
        <w:tab/>
        <w:t>Пружање помоћи родитељима у подстицању и усмеравању професионалног развоја своје деце (узајамно информисање о развоју деце и евентуалним проблемима, стручна помоћ у вези задовољавања разноврсних развојних потреба радних навика и упознавање занимања људи из најближе околине).</w:t>
      </w:r>
    </w:p>
    <w:p w:rsidR="002071C1" w:rsidRDefault="00434530">
      <w:pPr>
        <w:tabs>
          <w:tab w:val="left" w:pos="426"/>
          <w:tab w:val="left" w:pos="1425"/>
        </w:tabs>
        <w:ind w:right="5"/>
        <w:jc w:val="both"/>
        <w:rPr>
          <w:lang w:val="sr-Cyrl-CS"/>
        </w:rPr>
      </w:pPr>
      <w:r>
        <w:rPr>
          <w:lang w:val="sr-Cyrl-CS"/>
        </w:rPr>
        <w:t>6.</w:t>
      </w:r>
      <w:r>
        <w:rPr>
          <w:lang w:val="sr-Cyrl-CS"/>
        </w:rPr>
        <w:tab/>
        <w:t>Омогућавање ученицима да стекну непосредна искуства у вези са радом и занимањима – играње разних улога везаних за рад, разговори о занимањима, остваривање контаката са особама које обављају одређена занимања, посете установама (библиотека, самоуслуга, пошта) и др</w:t>
      </w:r>
    </w:p>
    <w:p w:rsidR="002071C1" w:rsidRDefault="002071C1">
      <w:pPr>
        <w:tabs>
          <w:tab w:val="left" w:pos="426"/>
        </w:tabs>
        <w:ind w:right="5"/>
        <w:jc w:val="center"/>
        <w:rPr>
          <w:b/>
          <w:lang w:val="sr-Latn-CS"/>
        </w:rPr>
      </w:pPr>
    </w:p>
    <w:p w:rsidR="002071C1" w:rsidRDefault="00434530">
      <w:pPr>
        <w:tabs>
          <w:tab w:val="left" w:pos="426"/>
        </w:tabs>
        <w:ind w:right="5"/>
        <w:jc w:val="center"/>
        <w:rPr>
          <w:b/>
          <w:lang w:val="sr-Cyrl-CS"/>
        </w:rPr>
      </w:pPr>
      <w:r>
        <w:rPr>
          <w:b/>
          <w:lang w:val="sr-Latn-CS"/>
        </w:rPr>
        <w:t>IV,V,</w:t>
      </w:r>
      <w:r>
        <w:rPr>
          <w:b/>
          <w:lang w:val="sr-Cyrl-CS"/>
        </w:rPr>
        <w:t xml:space="preserve"> и </w:t>
      </w:r>
      <w:r>
        <w:rPr>
          <w:b/>
          <w:lang w:val="sr-Latn-CS"/>
        </w:rPr>
        <w:t>VI</w:t>
      </w:r>
      <w:r>
        <w:rPr>
          <w:b/>
          <w:lang w:val="sr-Cyrl-CS"/>
        </w:rPr>
        <w:t xml:space="preserve"> разред</w:t>
      </w:r>
    </w:p>
    <w:p w:rsidR="002071C1" w:rsidRDefault="002071C1">
      <w:pPr>
        <w:tabs>
          <w:tab w:val="left" w:pos="426"/>
        </w:tabs>
        <w:ind w:right="5"/>
        <w:jc w:val="both"/>
        <w:rPr>
          <w:lang w:val="sr-Cyrl-CS"/>
        </w:rPr>
      </w:pPr>
    </w:p>
    <w:p w:rsidR="002071C1" w:rsidRDefault="00434530">
      <w:pPr>
        <w:tabs>
          <w:tab w:val="left" w:pos="426"/>
          <w:tab w:val="left" w:pos="1425"/>
        </w:tabs>
        <w:ind w:right="5"/>
        <w:jc w:val="both"/>
        <w:rPr>
          <w:lang w:val="sr-Cyrl-CS"/>
        </w:rPr>
      </w:pPr>
      <w:r>
        <w:rPr>
          <w:lang w:val="sr-Cyrl-CS"/>
        </w:rPr>
        <w:t>1.</w:t>
      </w:r>
      <w:r>
        <w:rPr>
          <w:lang w:val="sr-Cyrl-CS"/>
        </w:rPr>
        <w:tab/>
        <w:t>Упознавање, праћење и подстицање развоја индивидулних карактеристика личности ученика значајних за усмеравање њиховог професионалног развоја (даље праћење физичко – физиолошког развоја и здравственог стања и указивање на значај здравља у избору занимања, утицање на формирање навика за бављење физичким и спортским активностима, уочавања јављања специјалних способности, организовања додатног и другог рада са обдареним, испитивање професионалних интересовања и сл.).</w:t>
      </w:r>
    </w:p>
    <w:p w:rsidR="002071C1" w:rsidRDefault="00434530">
      <w:pPr>
        <w:tabs>
          <w:tab w:val="left" w:pos="426"/>
          <w:tab w:val="left" w:pos="1425"/>
        </w:tabs>
        <w:ind w:right="5"/>
        <w:jc w:val="both"/>
        <w:rPr>
          <w:lang w:val="sr-Cyrl-CS"/>
        </w:rPr>
      </w:pPr>
      <w:r>
        <w:rPr>
          <w:lang w:val="sr-Cyrl-CS"/>
        </w:rPr>
        <w:t>2.</w:t>
      </w:r>
      <w:r>
        <w:rPr>
          <w:lang w:val="sr-Cyrl-CS"/>
        </w:rPr>
        <w:tab/>
        <w:t>Проширивање знања и појмова о раду и занимањима (занимања у услужним и пољопривредним делатностима, зависност квантитета и квалитета рада и развијеност средстава рада, организације, мотивације, оспособљености и друго, врста рада, промене у свету рада и др.).</w:t>
      </w:r>
    </w:p>
    <w:p w:rsidR="002071C1" w:rsidRDefault="00434530">
      <w:pPr>
        <w:tabs>
          <w:tab w:val="left" w:pos="426"/>
          <w:tab w:val="left" w:pos="1425"/>
        </w:tabs>
        <w:ind w:right="5"/>
        <w:jc w:val="both"/>
        <w:rPr>
          <w:lang w:val="sr-Cyrl-CS"/>
        </w:rPr>
      </w:pPr>
      <w:r>
        <w:rPr>
          <w:lang w:val="sr-Cyrl-CS"/>
        </w:rPr>
        <w:lastRenderedPageBreak/>
        <w:t>3.</w:t>
      </w:r>
      <w:r>
        <w:rPr>
          <w:lang w:val="sr-Cyrl-CS"/>
        </w:rPr>
        <w:tab/>
        <w:t>Даље формирање ставова о индивидуалној и друштвеној вредности људског рада (рад – основни чинилац људске егзистенције, вредновање свог и туђег рада,</w:t>
      </w:r>
      <w:r>
        <w:rPr>
          <w:lang w:val="sr-Cyrl-CS"/>
        </w:rPr>
        <w:tab/>
        <w:t>сузбијање и превазилажење предрасуда о појединим подручијима рада и занимања и др.).</w:t>
      </w:r>
    </w:p>
    <w:p w:rsidR="002071C1" w:rsidRDefault="00434530">
      <w:pPr>
        <w:tabs>
          <w:tab w:val="left" w:pos="426"/>
          <w:tab w:val="left" w:pos="1425"/>
        </w:tabs>
        <w:ind w:right="5"/>
        <w:jc w:val="both"/>
        <w:rPr>
          <w:lang w:val="sr-Cyrl-CS"/>
        </w:rPr>
      </w:pPr>
      <w:r>
        <w:rPr>
          <w:lang w:val="sr-Cyrl-CS"/>
        </w:rPr>
        <w:t>4.</w:t>
      </w:r>
      <w:r>
        <w:rPr>
          <w:lang w:val="sr-Cyrl-CS"/>
        </w:rPr>
        <w:tab/>
        <w:t>Даље формирање радних навика, вештина и позитивних особина личности (рационално програмирање дневних активности и обавеза, развијање мануелних, интелектуалних, спортских и других вештина, даље развијање и учвршћивање позитивних особина везаних за рад и др.).</w:t>
      </w:r>
    </w:p>
    <w:p w:rsidR="002071C1" w:rsidRDefault="00434530">
      <w:pPr>
        <w:tabs>
          <w:tab w:val="left" w:pos="426"/>
          <w:tab w:val="left" w:pos="1425"/>
        </w:tabs>
        <w:ind w:right="5"/>
        <w:jc w:val="both"/>
        <w:rPr>
          <w:lang w:val="sr-Cyrl-CS"/>
        </w:rPr>
      </w:pPr>
      <w:r>
        <w:rPr>
          <w:lang w:val="sr-Cyrl-CS"/>
        </w:rPr>
        <w:t>5.</w:t>
      </w:r>
      <w:r>
        <w:rPr>
          <w:lang w:val="sr-Cyrl-CS"/>
        </w:rPr>
        <w:tab/>
        <w:t>Подстицање испитивачког (експлоративног) понашања према себи у свету рада и занимања (мотивисање за упознавање природе, средстава, процеса и производа рада, као и долажење до ширих информација о подручијима рада и занимања, укључивање у различите секције и активности и др.).</w:t>
      </w:r>
    </w:p>
    <w:p w:rsidR="002071C1" w:rsidRDefault="00434530">
      <w:pPr>
        <w:tabs>
          <w:tab w:val="left" w:pos="426"/>
          <w:tab w:val="left" w:pos="1425"/>
        </w:tabs>
        <w:ind w:right="5"/>
        <w:jc w:val="both"/>
        <w:rPr>
          <w:lang w:val="sr-Cyrl-CS"/>
        </w:rPr>
      </w:pPr>
      <w:r>
        <w:rPr>
          <w:lang w:val="sr-Cyrl-CS"/>
        </w:rPr>
        <w:t>6.</w:t>
      </w:r>
      <w:r>
        <w:rPr>
          <w:lang w:val="sr-Cyrl-CS"/>
        </w:rPr>
        <w:tab/>
        <w:t>Пружање помоћи родитељима у подстицању и усмеравању професионалног развоја своје деце (реално сагледавање здравствених, физичких и интелектуалних могућности, потреба подстицања деце да се баве различитим активностима у циљу провере својих способности и интересовања, даље искорењивање предрасуда и др.)</w:t>
      </w:r>
    </w:p>
    <w:p w:rsidR="002071C1" w:rsidRDefault="00434530">
      <w:pPr>
        <w:tabs>
          <w:tab w:val="left" w:pos="426"/>
          <w:tab w:val="left" w:pos="1425"/>
        </w:tabs>
        <w:ind w:right="5"/>
        <w:jc w:val="both"/>
        <w:rPr>
          <w:lang w:val="sr-Latn-CS"/>
        </w:rPr>
      </w:pPr>
      <w:r>
        <w:rPr>
          <w:lang w:val="sr-Cyrl-CS"/>
        </w:rPr>
        <w:t>7.</w:t>
      </w:r>
      <w:r>
        <w:rPr>
          <w:lang w:val="sr-Cyrl-CS"/>
        </w:rPr>
        <w:tab/>
        <w:t>Омогућавање ученицима да стекну непосредна искуства у вези са радом и занимањима (посета предузећима и установама ради непосредног упознавања појединих видова рада и занимања, укључивање ученика преко школске радионице и на други начин да обављају једноставније послове неких занимања и др.).</w:t>
      </w:r>
    </w:p>
    <w:p w:rsidR="002071C1" w:rsidRDefault="002071C1">
      <w:pPr>
        <w:tabs>
          <w:tab w:val="left" w:pos="426"/>
          <w:tab w:val="left" w:pos="1425"/>
        </w:tabs>
        <w:ind w:right="5"/>
        <w:jc w:val="both"/>
        <w:rPr>
          <w:b/>
          <w:lang w:val="sr-Cyrl-CS"/>
        </w:rPr>
      </w:pPr>
    </w:p>
    <w:p w:rsidR="002071C1" w:rsidRDefault="00434530">
      <w:pPr>
        <w:tabs>
          <w:tab w:val="left" w:pos="426"/>
          <w:tab w:val="left" w:pos="1425"/>
        </w:tabs>
        <w:ind w:right="5"/>
        <w:jc w:val="center"/>
        <w:rPr>
          <w:b/>
          <w:lang w:val="sr-Cyrl-CS"/>
        </w:rPr>
      </w:pPr>
      <w:r>
        <w:rPr>
          <w:b/>
          <w:lang w:val="sr-Latn-CS"/>
        </w:rPr>
        <w:t xml:space="preserve">VII  </w:t>
      </w:r>
      <w:r>
        <w:rPr>
          <w:b/>
          <w:lang w:val="sr-Cyrl-CS"/>
        </w:rPr>
        <w:t xml:space="preserve">и </w:t>
      </w:r>
      <w:r>
        <w:rPr>
          <w:b/>
          <w:lang w:val="sr-Latn-CS"/>
        </w:rPr>
        <w:t>VIII</w:t>
      </w:r>
      <w:r>
        <w:rPr>
          <w:b/>
          <w:lang w:val="sr-Cyrl-CS"/>
        </w:rPr>
        <w:t xml:space="preserve"> разред</w:t>
      </w:r>
    </w:p>
    <w:p w:rsidR="002071C1" w:rsidRDefault="002071C1">
      <w:pPr>
        <w:tabs>
          <w:tab w:val="left" w:pos="426"/>
          <w:tab w:val="left" w:pos="1425"/>
        </w:tabs>
        <w:ind w:right="5"/>
        <w:jc w:val="both"/>
        <w:rPr>
          <w:lang w:val="sr-Cyrl-CS"/>
        </w:rPr>
      </w:pPr>
    </w:p>
    <w:p w:rsidR="002071C1" w:rsidRDefault="00434530">
      <w:pPr>
        <w:tabs>
          <w:tab w:val="left" w:pos="426"/>
          <w:tab w:val="left" w:pos="1425"/>
        </w:tabs>
        <w:ind w:right="5"/>
        <w:jc w:val="both"/>
        <w:rPr>
          <w:lang w:val="sr-Cyrl-CS"/>
        </w:rPr>
      </w:pPr>
      <w:r>
        <w:rPr>
          <w:lang w:val="sr-Cyrl-CS"/>
        </w:rPr>
        <w:t>1.</w:t>
      </w:r>
      <w:r>
        <w:rPr>
          <w:lang w:val="sr-Cyrl-CS"/>
        </w:rPr>
        <w:tab/>
        <w:t>Упознавање, праћење и подстицање развоја интелектуалних карактеристика личности ученика значајних за усмеравање њиховог професионалног развоја (даље праћење способности ученика и утврђивање њихове усклађености са професионалним интересовањем, подстицањем развоја израженијих специјалних способности, рад са ученицима који постижу натпросечне резултате, утврђивање професионалних интересовања, пружање помоћи ученицима са израженијим тешкоћама у општем и професионалном развоју, подстицање ученика да сами реално сагледавају своје могућности пре доношење одлуке о избору занимања и др.</w:t>
      </w:r>
    </w:p>
    <w:p w:rsidR="002071C1" w:rsidRDefault="00434530">
      <w:pPr>
        <w:tabs>
          <w:tab w:val="left" w:pos="426"/>
        </w:tabs>
        <w:ind w:right="5"/>
        <w:jc w:val="both"/>
        <w:rPr>
          <w:lang w:val="sr-Cyrl-CS"/>
        </w:rPr>
      </w:pPr>
      <w:r>
        <w:rPr>
          <w:lang w:val="sr-Cyrl-CS"/>
        </w:rPr>
        <w:t>2.</w:t>
      </w:r>
      <w:r>
        <w:rPr>
          <w:lang w:val="sr-Cyrl-CS"/>
        </w:rPr>
        <w:tab/>
        <w:t>Проширивање знања и појмова о свету рада и занимања (организациона структура рада, фактори продуктивности, подручја и нивои рада, најкарактеристистичнија занимања и средње школе, могућости запошљавања и др.).</w:t>
      </w:r>
    </w:p>
    <w:p w:rsidR="002071C1" w:rsidRDefault="00434530">
      <w:pPr>
        <w:tabs>
          <w:tab w:val="left" w:pos="426"/>
        </w:tabs>
        <w:ind w:right="5"/>
        <w:jc w:val="both"/>
        <w:rPr>
          <w:lang w:val="sr-Cyrl-CS"/>
        </w:rPr>
      </w:pPr>
      <w:r>
        <w:rPr>
          <w:lang w:val="sr-Cyrl-CS"/>
        </w:rPr>
        <w:t>3.</w:t>
      </w:r>
      <w:r>
        <w:rPr>
          <w:lang w:val="sr-Cyrl-CS"/>
        </w:rPr>
        <w:tab/>
        <w:t>Формирање комплексних ставова о друштвеној и индивидуалној вредности људског рада (улога стручног, креативног и продуктивног рада, улога рада у задовољавању људских потреба, ставови и предрасуде према поједним подручјима рада и занимањима и др.).</w:t>
      </w:r>
    </w:p>
    <w:p w:rsidR="002071C1" w:rsidRDefault="00434530">
      <w:pPr>
        <w:tabs>
          <w:tab w:val="left" w:pos="426"/>
        </w:tabs>
        <w:ind w:right="5"/>
        <w:jc w:val="both"/>
        <w:rPr>
          <w:lang w:val="sr-Cyrl-CS"/>
        </w:rPr>
      </w:pPr>
      <w:r>
        <w:rPr>
          <w:lang w:val="sr-Cyrl-CS"/>
        </w:rPr>
        <w:t>4.</w:t>
      </w:r>
      <w:r>
        <w:rPr>
          <w:lang w:val="sr-Cyrl-CS"/>
        </w:rPr>
        <w:tab/>
        <w:t>Подстицање испитивачког (експлоративног) понашања према себи и свету рада (проналажење занимања која могу да задовоље лична интересовања, самостално трагање за допуном и проширивањем информација о одређеним занимањима практично проверавање својих интересовања, способности и других карактеристика личности у односу на захтеве жељеног занимања и др.).</w:t>
      </w:r>
    </w:p>
    <w:p w:rsidR="002071C1" w:rsidRDefault="00434530">
      <w:pPr>
        <w:tabs>
          <w:tab w:val="left" w:pos="426"/>
        </w:tabs>
        <w:ind w:right="5"/>
        <w:jc w:val="both"/>
        <w:rPr>
          <w:lang w:val="sr-Cyrl-CS"/>
        </w:rPr>
      </w:pPr>
      <w:r>
        <w:rPr>
          <w:lang w:val="sr-Cyrl-CS"/>
        </w:rPr>
        <w:t>5.</w:t>
      </w:r>
      <w:r>
        <w:rPr>
          <w:lang w:val="sr-Cyrl-CS"/>
        </w:rPr>
        <w:tab/>
        <w:t>Оспособљавање ученика за планирање сопственог професионалног развоја и доношење зрелих и реалних професионалних одлука (утврђивање степена оспособљености ученика за доношење одлука о избору занимања, обавештености и конкретним занимањима и ниовоа појединих карактеристика личности, пружање саветодавне помоћи и др.).</w:t>
      </w:r>
    </w:p>
    <w:p w:rsidR="002071C1" w:rsidRDefault="00434530">
      <w:pPr>
        <w:tabs>
          <w:tab w:val="left" w:pos="426"/>
        </w:tabs>
        <w:ind w:right="5"/>
        <w:jc w:val="both"/>
        <w:rPr>
          <w:lang w:val="sr-Cyrl-CS"/>
        </w:rPr>
      </w:pPr>
      <w:r>
        <w:rPr>
          <w:lang w:val="sr-Cyrl-CS"/>
        </w:rPr>
        <w:t>6.</w:t>
      </w:r>
      <w:r>
        <w:rPr>
          <w:lang w:val="sr-Cyrl-CS"/>
        </w:rPr>
        <w:tab/>
        <w:t>Пружање помоћи родитељима у подстицању и усмеравању професионалног развоја деце (анализирање интелектуалних, здравствених, материјалних и других могућности, стварање услова за бављење одређеним активностима, пружање помоћи деци у трагању за информацијама о одређеним подручјима рада и занимања и у планирању професионалног развоја и др.).</w:t>
      </w:r>
    </w:p>
    <w:p w:rsidR="002071C1" w:rsidRDefault="00434530">
      <w:pPr>
        <w:tabs>
          <w:tab w:val="left" w:pos="426"/>
        </w:tabs>
        <w:ind w:right="5"/>
        <w:jc w:val="both"/>
        <w:rPr>
          <w:lang w:val="sr-Cyrl-CS"/>
        </w:rPr>
      </w:pPr>
      <w:r>
        <w:rPr>
          <w:lang w:val="sr-Cyrl-CS"/>
        </w:rPr>
        <w:t>7.</w:t>
      </w:r>
      <w:r>
        <w:rPr>
          <w:lang w:val="sr-Cyrl-CS"/>
        </w:rPr>
        <w:tab/>
        <w:t>Омогућавање ученицима да што реалније и непосредније упознају себе, свет рада и занимања и систем средњег образовања (сарадња са лекарима, службом за професионалну оријентацију, непосредно упознавање одређених подручја рада и занимања, потпуно упознавање са системом школовања у средњој школи – подручја рада и занимања, трајања школовања, услова и критеријума уписа и др.).</w:t>
      </w:r>
    </w:p>
    <w:p w:rsidR="002071C1" w:rsidRDefault="002071C1">
      <w:pPr>
        <w:tabs>
          <w:tab w:val="left" w:pos="426"/>
        </w:tabs>
        <w:ind w:right="5"/>
        <w:jc w:val="center"/>
        <w:rPr>
          <w:b/>
          <w:lang w:val="sr-Cyrl-CS"/>
        </w:rPr>
      </w:pPr>
    </w:p>
    <w:p w:rsidR="002071C1" w:rsidRDefault="002071C1">
      <w:pPr>
        <w:tabs>
          <w:tab w:val="left" w:pos="426"/>
        </w:tabs>
        <w:ind w:right="5"/>
        <w:jc w:val="center"/>
        <w:rPr>
          <w:b/>
          <w:lang w:val="sr-Cyrl-CS"/>
        </w:rPr>
      </w:pPr>
    </w:p>
    <w:p w:rsidR="00FC2F0F" w:rsidRDefault="00FC2F0F">
      <w:pPr>
        <w:tabs>
          <w:tab w:val="left" w:pos="426"/>
        </w:tabs>
        <w:ind w:right="5"/>
        <w:jc w:val="center"/>
        <w:rPr>
          <w:b/>
          <w:lang w:val="sr-Cyrl-CS"/>
        </w:rPr>
      </w:pPr>
    </w:p>
    <w:p w:rsidR="002071C1" w:rsidRDefault="00434530">
      <w:pPr>
        <w:tabs>
          <w:tab w:val="left" w:pos="426"/>
        </w:tabs>
        <w:ind w:right="5"/>
        <w:jc w:val="center"/>
        <w:rPr>
          <w:b/>
          <w:lang w:val="sr-Cyrl-CS"/>
        </w:rPr>
      </w:pPr>
      <w:r>
        <w:rPr>
          <w:b/>
          <w:lang w:val="sr-Cyrl-CS"/>
        </w:rPr>
        <w:lastRenderedPageBreak/>
        <w:t>20.5  Професионална оријентација ученика који раде по ИОП-у</w:t>
      </w:r>
    </w:p>
    <w:p w:rsidR="002071C1" w:rsidRDefault="002071C1">
      <w:pPr>
        <w:tabs>
          <w:tab w:val="left" w:pos="426"/>
        </w:tabs>
        <w:ind w:right="5"/>
        <w:jc w:val="both"/>
        <w:rPr>
          <w:b/>
          <w:lang w:val="sr-Cyrl-CS"/>
        </w:rPr>
      </w:pPr>
    </w:p>
    <w:p w:rsidR="002071C1" w:rsidRDefault="00434530">
      <w:pPr>
        <w:tabs>
          <w:tab w:val="left" w:pos="426"/>
        </w:tabs>
        <w:ind w:right="5"/>
        <w:jc w:val="both"/>
        <w:rPr>
          <w:lang w:val="sr-Cyrl-CS"/>
        </w:rPr>
      </w:pPr>
      <w:r>
        <w:rPr>
          <w:lang w:val="sr-Cyrl-CS"/>
        </w:rPr>
        <w:tab/>
        <w:t>Професионална оријентација ученика који раде по ИОП-у садржана је у Плану транзиције који чини саставни део документације. Активности обухваћене овим планом подразумевају:</w:t>
      </w:r>
    </w:p>
    <w:p w:rsidR="002071C1" w:rsidRDefault="00434530">
      <w:pPr>
        <w:tabs>
          <w:tab w:val="left" w:pos="426"/>
        </w:tabs>
        <w:ind w:right="5"/>
        <w:jc w:val="both"/>
        <w:rPr>
          <w:lang w:val="sr-Cyrl-CS"/>
        </w:rPr>
      </w:pPr>
      <w:r>
        <w:rPr>
          <w:lang w:val="sr-Cyrl-CS"/>
        </w:rPr>
        <w:t>1.</w:t>
      </w:r>
      <w:r>
        <w:rPr>
          <w:lang w:val="sr-Cyrl-CS"/>
        </w:rPr>
        <w:tab/>
        <w:t>Индивидуални рад са ученицима и родитељима и правилно информисање о реалним могућностима за избор занимања.</w:t>
      </w:r>
    </w:p>
    <w:p w:rsidR="002071C1" w:rsidRDefault="00434530">
      <w:pPr>
        <w:tabs>
          <w:tab w:val="left" w:pos="426"/>
        </w:tabs>
        <w:ind w:right="5"/>
        <w:jc w:val="both"/>
        <w:rPr>
          <w:lang w:val="sr-Cyrl-CS"/>
        </w:rPr>
      </w:pPr>
      <w:r>
        <w:rPr>
          <w:lang w:val="sr-Cyrl-CS"/>
        </w:rPr>
        <w:t>2.</w:t>
      </w:r>
      <w:r>
        <w:rPr>
          <w:lang w:val="sr-Cyrl-CS"/>
        </w:rPr>
        <w:tab/>
        <w:t>Интензивирање рада на коришћењу пропагандних средстава (фотографије, цртежи, школски задаци и др.) ради информисања ученика и родитеља о занимањима и пословима који се могу препоручити ученицима који раде по ИОП-у.</w:t>
      </w:r>
    </w:p>
    <w:p w:rsidR="002071C1" w:rsidRDefault="00434530">
      <w:pPr>
        <w:tabs>
          <w:tab w:val="left" w:pos="426"/>
        </w:tabs>
        <w:ind w:right="5"/>
        <w:jc w:val="both"/>
        <w:rPr>
          <w:lang w:val="sr-Cyrl-CS"/>
        </w:rPr>
      </w:pPr>
      <w:r>
        <w:rPr>
          <w:lang w:val="sr-Cyrl-CS"/>
        </w:rPr>
        <w:t>3.</w:t>
      </w:r>
      <w:r>
        <w:rPr>
          <w:lang w:val="sr-Cyrl-CS"/>
        </w:rPr>
        <w:tab/>
        <w:t>Организовање посета средњих школа и упознавање са динамиком рада установе</w:t>
      </w:r>
    </w:p>
    <w:p w:rsidR="002071C1" w:rsidRDefault="00434530">
      <w:pPr>
        <w:tabs>
          <w:tab w:val="left" w:pos="426"/>
        </w:tabs>
        <w:ind w:right="5"/>
        <w:jc w:val="both"/>
        <w:rPr>
          <w:lang w:val="sr-Cyrl-CS"/>
        </w:rPr>
      </w:pPr>
      <w:r>
        <w:rPr>
          <w:lang w:val="sr-Cyrl-CS"/>
        </w:rPr>
        <w:t>4.</w:t>
      </w:r>
      <w:r>
        <w:rPr>
          <w:lang w:val="sr-Cyrl-CS"/>
        </w:rPr>
        <w:tab/>
        <w:t>Индивидуални и групни рад са ученицима и родитељима у циљу припремања документације за евентуални упис у средње школе.</w:t>
      </w:r>
    </w:p>
    <w:p w:rsidR="002071C1" w:rsidRDefault="00434530">
      <w:pPr>
        <w:tabs>
          <w:tab w:val="left" w:pos="426"/>
        </w:tabs>
        <w:ind w:right="5"/>
        <w:jc w:val="both"/>
        <w:rPr>
          <w:lang w:val="sr-Cyrl-CS"/>
        </w:rPr>
      </w:pPr>
      <w:r>
        <w:rPr>
          <w:lang w:val="sr-Cyrl-CS"/>
        </w:rPr>
        <w:t xml:space="preserve">      </w:t>
      </w:r>
    </w:p>
    <w:p w:rsidR="002071C1" w:rsidRDefault="002071C1">
      <w:pPr>
        <w:tabs>
          <w:tab w:val="left" w:pos="426"/>
        </w:tabs>
        <w:ind w:right="5"/>
        <w:jc w:val="center"/>
        <w:rPr>
          <w:b/>
          <w:sz w:val="28"/>
          <w:szCs w:val="28"/>
        </w:rPr>
      </w:pPr>
    </w:p>
    <w:p w:rsidR="002071C1" w:rsidRDefault="00434530">
      <w:pPr>
        <w:tabs>
          <w:tab w:val="left" w:pos="426"/>
        </w:tabs>
        <w:ind w:right="5"/>
        <w:jc w:val="center"/>
        <w:rPr>
          <w:b/>
          <w:lang w:val="ru-RU"/>
        </w:rPr>
      </w:pPr>
      <w:r>
        <w:rPr>
          <w:b/>
        </w:rPr>
        <w:t>XXI</w:t>
      </w:r>
    </w:p>
    <w:p w:rsidR="002071C1" w:rsidRDefault="002071C1">
      <w:pPr>
        <w:tabs>
          <w:tab w:val="left" w:pos="426"/>
        </w:tabs>
        <w:ind w:right="5"/>
        <w:jc w:val="center"/>
        <w:rPr>
          <w:b/>
          <w:lang w:val="sr-Cyrl-CS"/>
        </w:rPr>
      </w:pPr>
    </w:p>
    <w:p w:rsidR="002071C1" w:rsidRDefault="00434530">
      <w:pPr>
        <w:tabs>
          <w:tab w:val="left" w:pos="426"/>
        </w:tabs>
        <w:ind w:right="5"/>
        <w:jc w:val="center"/>
        <w:rPr>
          <w:b/>
          <w:lang w:val="sr-Cyrl-CS"/>
        </w:rPr>
      </w:pPr>
      <w:r>
        <w:rPr>
          <w:b/>
          <w:lang w:val="sr-Cyrl-CS"/>
        </w:rPr>
        <w:t xml:space="preserve"> ВАСПИТАЊЕ ЗА ХУМАНЕ ОДНОСЕ МЕЂУ ПОЛОВИМА</w:t>
      </w:r>
    </w:p>
    <w:p w:rsidR="002071C1" w:rsidRDefault="002071C1">
      <w:pPr>
        <w:tabs>
          <w:tab w:val="left" w:pos="426"/>
        </w:tabs>
        <w:ind w:right="5"/>
        <w:jc w:val="center"/>
        <w:rPr>
          <w:b/>
          <w:lang w:val="sr-Cyrl-CS"/>
        </w:rPr>
      </w:pPr>
    </w:p>
    <w:p w:rsidR="002071C1" w:rsidRDefault="00434530">
      <w:pPr>
        <w:tabs>
          <w:tab w:val="left" w:pos="426"/>
        </w:tabs>
        <w:ind w:right="5"/>
        <w:jc w:val="both"/>
        <w:rPr>
          <w:lang w:val="sr-Cyrl-CS"/>
        </w:rPr>
      </w:pPr>
      <w:r>
        <w:rPr>
          <w:lang w:val="sr-Cyrl-CS"/>
        </w:rPr>
        <w:tab/>
        <w:t>Рад на хуманизацији односа међу половима, припремање за планирање породице, за складне и одговорне односе у браку и породици и знања о демографском развоју и популационој политици обрађиваће се са етичког, социолошког, психолошког, биолошког, друштвено – економског, здравстено – медицинског и демографског аспекта. Поред рада са ученицима, који ће се одвијати интердисциплинарно – кроз одређене наставне садржаје и радом у одељенској заједници, одређени циљеви и задаци реализоваће са и путем сарадње са родитељима.</w:t>
      </w:r>
    </w:p>
    <w:p w:rsidR="002071C1" w:rsidRDefault="00434530">
      <w:pPr>
        <w:tabs>
          <w:tab w:val="left" w:pos="426"/>
        </w:tabs>
        <w:ind w:right="5"/>
        <w:jc w:val="both"/>
        <w:rPr>
          <w:lang w:val="sr-Cyrl-CS"/>
        </w:rPr>
      </w:pPr>
      <w:r>
        <w:rPr>
          <w:lang w:val="sr-Cyrl-CS"/>
        </w:rPr>
        <w:tab/>
        <w:t>Обавеза је свих наставника да утврђени програм васпитања за хумане односе међу половима реализују у свакој погодној ситуацији као васпитни принцип, да наставници биологије, географије, историје, језика, музичке и ликовне културе кроз реализацију наставних садржаја остваре одговарајуће опште – образовне задатке, да одељенске старешине и стручни сарадник реализују садржаје утврђене посебним програмом, како са ученицима тако и са родитељима. Остваривањем овога обезбедиће се како обавештеност ученика о хуманим односима међу половима, планирању породице и обнављању становништва, тако и усвајање позитивних ставова и система моралних вредности према себи и супротном полу, браку, породици, рађаљу и материнству, односно родитељству и уопште према обнављању живота.</w:t>
      </w:r>
    </w:p>
    <w:p w:rsidR="002071C1" w:rsidRDefault="00434530">
      <w:pPr>
        <w:tabs>
          <w:tab w:val="left" w:pos="426"/>
        </w:tabs>
        <w:ind w:right="5"/>
        <w:jc w:val="both"/>
        <w:rPr>
          <w:lang w:val="sr-Cyrl-CS"/>
        </w:rPr>
      </w:pPr>
      <w:r>
        <w:rPr>
          <w:lang w:val="sr-Cyrl-CS"/>
        </w:rPr>
        <w:tab/>
        <w:t>Упоредо и у оквиру наведеног кроз целокупан рад са ученицима, а посебно кроз ваннаставне активности васпитно ће се деловати на развијању и неговању химаних односа уопште и солидарности међу људима.</w:t>
      </w:r>
    </w:p>
    <w:p w:rsidR="002071C1" w:rsidRDefault="00434530">
      <w:pPr>
        <w:tabs>
          <w:tab w:val="left" w:pos="426"/>
        </w:tabs>
        <w:ind w:right="5"/>
        <w:jc w:val="both"/>
        <w:rPr>
          <w:lang w:val="sr-Cyrl-CS"/>
        </w:rPr>
      </w:pPr>
      <w:r>
        <w:rPr>
          <w:lang w:val="sr-Cyrl-CS"/>
        </w:rPr>
        <w:tab/>
        <w:t>У основама за програм рада васпитања за хумане односе међу половима (»Просветни гласник«бр. 2/91.) утврђени су циљ и задаци школе у васпитању за хумане односе међу половима. У оквиру тога дат је и оријентациони садржај ове васпитне активности који треба реализовати како кроз редовну наставу тако и кроз ваннаствне и остале активности. Реализацијом тих садржаја обезбеђује се обавештавање ученика, као и развијање позитивних особина личности, неговање равноправних и хуманих односа међу половима, развијање и јачање другарства и осећања заједништва и оспособљавања младих за планирање породице, срећан живот у браку и породици и одговорно обављање родитељских права и дужности.</w:t>
      </w:r>
    </w:p>
    <w:p w:rsidR="002071C1" w:rsidRDefault="00434530">
      <w:pPr>
        <w:tabs>
          <w:tab w:val="left" w:pos="426"/>
        </w:tabs>
        <w:ind w:right="5"/>
        <w:jc w:val="both"/>
        <w:rPr>
          <w:lang w:val="sr-Cyrl-CS"/>
        </w:rPr>
      </w:pPr>
      <w:r>
        <w:rPr>
          <w:lang w:val="sr-Cyrl-CS"/>
        </w:rPr>
        <w:tab/>
        <w:t>Обавезе је свих наставника да раде на реализацији програма васпитања за хумане односе међу половима у свакој погодној ситуацији, који треба кроз наставу да остварују опште – образовне задатке и садржаје и омогућују ученицима активна сазнања и доживљаје за хуманистичко васпитање, а посебно ће се током ове школске године реализовати следеће:</w:t>
      </w:r>
    </w:p>
    <w:p w:rsidR="002071C1" w:rsidRDefault="002071C1">
      <w:pPr>
        <w:rPr>
          <w:b/>
          <w:lang w:val="sr-Cyrl-CS"/>
        </w:rPr>
      </w:pPr>
    </w:p>
    <w:p w:rsidR="002071C1" w:rsidRDefault="00434530">
      <w:pPr>
        <w:ind w:left="912"/>
        <w:jc w:val="center"/>
        <w:rPr>
          <w:b/>
          <w:lang w:val="sr-Cyrl-CS"/>
        </w:rPr>
      </w:pPr>
      <w:r>
        <w:rPr>
          <w:b/>
          <w:lang w:val="sr-Cyrl-CS"/>
        </w:rPr>
        <w:t>21.1</w:t>
      </w:r>
      <w:r>
        <w:rPr>
          <w:b/>
          <w:lang w:val="sr-Cyrl-CS"/>
        </w:rPr>
        <w:tab/>
        <w:t>Ваннаст</w:t>
      </w:r>
      <w:r>
        <w:rPr>
          <w:b/>
        </w:rPr>
        <w:t>a</w:t>
      </w:r>
      <w:r>
        <w:rPr>
          <w:b/>
          <w:lang w:val="sr-Cyrl-CS"/>
        </w:rPr>
        <w:t>вни рад са ученицима</w:t>
      </w:r>
    </w:p>
    <w:p w:rsidR="002071C1" w:rsidRDefault="002071C1">
      <w:pPr>
        <w:ind w:left="912"/>
        <w:jc w:val="center"/>
        <w:rPr>
          <w:b/>
          <w:lang w:val="sr-Cyrl-CS"/>
        </w:rPr>
      </w:pPr>
    </w:p>
    <w:p w:rsidR="002071C1" w:rsidRDefault="00434530">
      <w:pPr>
        <w:rPr>
          <w:lang w:val="sr-Cyrl-CS"/>
        </w:rPr>
      </w:pPr>
      <w:r>
        <w:rPr>
          <w:lang w:val="sr-Cyrl-CS"/>
        </w:rPr>
        <w:t xml:space="preserve">На часовима одељенских заједница, према плановима одељенских старешина, реализоваће се </w:t>
      </w:r>
    </w:p>
    <w:p w:rsidR="002071C1" w:rsidRDefault="00434530">
      <w:pPr>
        <w:rPr>
          <w:lang w:val="sr-Cyrl-CS"/>
        </w:rPr>
      </w:pPr>
      <w:r>
        <w:rPr>
          <w:lang w:val="sr-Cyrl-CS"/>
        </w:rPr>
        <w:t>следеће теме:</w:t>
      </w:r>
    </w:p>
    <w:p w:rsidR="002071C1" w:rsidRDefault="00434530">
      <w:pPr>
        <w:ind w:firstLine="567"/>
        <w:rPr>
          <w:b/>
          <w:u w:val="single"/>
          <w:lang w:val="sr-Cyrl-CS"/>
        </w:rPr>
      </w:pPr>
      <w:r>
        <w:rPr>
          <w:b/>
          <w:u w:val="single"/>
          <w:lang w:val="sr-Cyrl-CS"/>
        </w:rPr>
        <w:t>I разред:</w:t>
      </w:r>
    </w:p>
    <w:p w:rsidR="002071C1" w:rsidRDefault="00434530">
      <w:pPr>
        <w:ind w:firstLine="567"/>
        <w:rPr>
          <w:lang w:val="sr-Cyrl-CS"/>
        </w:rPr>
      </w:pPr>
      <w:r>
        <w:rPr>
          <w:lang w:val="sr-Cyrl-CS"/>
        </w:rPr>
        <w:lastRenderedPageBreak/>
        <w:t>-</w:t>
      </w:r>
      <w:r>
        <w:rPr>
          <w:lang w:val="sr-Cyrl-CS"/>
        </w:rPr>
        <w:tab/>
        <w:t>Породица и односи у њој</w:t>
      </w:r>
    </w:p>
    <w:p w:rsidR="002071C1" w:rsidRDefault="00434530">
      <w:pPr>
        <w:ind w:firstLine="567"/>
        <w:rPr>
          <w:lang w:val="sr-Cyrl-CS"/>
        </w:rPr>
      </w:pPr>
      <w:r>
        <w:rPr>
          <w:lang w:val="sr-Cyrl-CS"/>
        </w:rPr>
        <w:t>-</w:t>
      </w:r>
      <w:r>
        <w:rPr>
          <w:lang w:val="sr-Cyrl-CS"/>
        </w:rPr>
        <w:tab/>
        <w:t>Заједничка игра и дружење деце у природи и школи</w:t>
      </w:r>
    </w:p>
    <w:p w:rsidR="002071C1" w:rsidRDefault="00434530">
      <w:pPr>
        <w:ind w:firstLine="567"/>
        <w:rPr>
          <w:lang w:val="sr-Cyrl-CS"/>
        </w:rPr>
      </w:pPr>
      <w:r>
        <w:rPr>
          <w:lang w:val="sr-Cyrl-CS"/>
        </w:rPr>
        <w:t>-</w:t>
      </w:r>
      <w:r>
        <w:rPr>
          <w:lang w:val="sr-Cyrl-CS"/>
        </w:rPr>
        <w:tab/>
        <w:t>Већина живих бића настаје од родитеља – нас рађа мајка</w:t>
      </w:r>
    </w:p>
    <w:p w:rsidR="002071C1" w:rsidRDefault="00434530">
      <w:pPr>
        <w:ind w:firstLine="567"/>
        <w:rPr>
          <w:b/>
          <w:u w:val="single"/>
          <w:lang w:val="sr-Cyrl-CS"/>
        </w:rPr>
      </w:pPr>
      <w:r>
        <w:rPr>
          <w:b/>
          <w:u w:val="single"/>
          <w:lang w:val="sr-Cyrl-CS"/>
        </w:rPr>
        <w:t>II разред:</w:t>
      </w:r>
    </w:p>
    <w:p w:rsidR="002071C1" w:rsidRDefault="00434530">
      <w:pPr>
        <w:ind w:firstLine="567"/>
        <w:rPr>
          <w:lang w:val="sr-Cyrl-CS"/>
        </w:rPr>
      </w:pPr>
      <w:r>
        <w:rPr>
          <w:lang w:val="sr-Cyrl-CS"/>
        </w:rPr>
        <w:t>-</w:t>
      </w:r>
      <w:r>
        <w:rPr>
          <w:lang w:val="sr-Cyrl-CS"/>
        </w:rPr>
        <w:tab/>
        <w:t>Одељење и другарство</w:t>
      </w:r>
    </w:p>
    <w:p w:rsidR="002071C1" w:rsidRDefault="00434530">
      <w:pPr>
        <w:ind w:firstLine="567"/>
        <w:rPr>
          <w:lang w:val="sr-Cyrl-CS"/>
        </w:rPr>
      </w:pPr>
      <w:r>
        <w:rPr>
          <w:lang w:val="sr-Cyrl-CS"/>
        </w:rPr>
        <w:t>-</w:t>
      </w:r>
      <w:r>
        <w:rPr>
          <w:lang w:val="sr-Cyrl-CS"/>
        </w:rPr>
        <w:tab/>
        <w:t>Разлике између дечака и девојчица</w:t>
      </w:r>
    </w:p>
    <w:p w:rsidR="002071C1" w:rsidRDefault="00434530">
      <w:pPr>
        <w:ind w:firstLine="567"/>
        <w:rPr>
          <w:lang w:val="sr-Cyrl-CS"/>
        </w:rPr>
      </w:pPr>
      <w:r>
        <w:rPr>
          <w:lang w:val="sr-Cyrl-CS"/>
        </w:rPr>
        <w:t>-</w:t>
      </w:r>
      <w:r>
        <w:rPr>
          <w:lang w:val="sr-Cyrl-CS"/>
        </w:rPr>
        <w:tab/>
        <w:t>Односи у породици – равноправно прихватање обавеза, одговорности и сл.</w:t>
      </w:r>
    </w:p>
    <w:p w:rsidR="002071C1" w:rsidRDefault="00434530">
      <w:pPr>
        <w:ind w:firstLine="567"/>
        <w:rPr>
          <w:b/>
          <w:u w:val="single"/>
          <w:lang w:val="sr-Cyrl-CS"/>
        </w:rPr>
      </w:pPr>
      <w:r>
        <w:rPr>
          <w:b/>
          <w:u w:val="single"/>
          <w:lang w:val="sr-Cyrl-CS"/>
        </w:rPr>
        <w:t>III разред:</w:t>
      </w:r>
    </w:p>
    <w:p w:rsidR="002071C1" w:rsidRDefault="00434530">
      <w:pPr>
        <w:ind w:firstLine="567"/>
        <w:rPr>
          <w:lang w:val="sr-Cyrl-CS"/>
        </w:rPr>
      </w:pPr>
      <w:r>
        <w:rPr>
          <w:lang w:val="sr-Cyrl-CS"/>
        </w:rPr>
        <w:t>-</w:t>
      </w:r>
      <w:r>
        <w:rPr>
          <w:lang w:val="sr-Cyrl-CS"/>
        </w:rPr>
        <w:tab/>
        <w:t>Дете у породици – жељено, једнако вредновање оба пола и сл.</w:t>
      </w:r>
    </w:p>
    <w:p w:rsidR="002071C1" w:rsidRDefault="00434530">
      <w:pPr>
        <w:ind w:firstLine="567"/>
        <w:rPr>
          <w:lang w:val="sr-Cyrl-CS"/>
        </w:rPr>
      </w:pPr>
      <w:r>
        <w:rPr>
          <w:lang w:val="sr-Cyrl-CS"/>
        </w:rPr>
        <w:t>-</w:t>
      </w:r>
      <w:r>
        <w:rPr>
          <w:lang w:val="sr-Cyrl-CS"/>
        </w:rPr>
        <w:tab/>
        <w:t>Равноправност људи у породици и на раду</w:t>
      </w:r>
    </w:p>
    <w:p w:rsidR="002071C1" w:rsidRDefault="00434530">
      <w:pPr>
        <w:ind w:firstLine="567"/>
        <w:rPr>
          <w:lang w:val="sr-Cyrl-CS"/>
        </w:rPr>
      </w:pPr>
      <w:r>
        <w:rPr>
          <w:lang w:val="sr-Cyrl-CS"/>
        </w:rPr>
        <w:t>-</w:t>
      </w:r>
      <w:r>
        <w:rPr>
          <w:lang w:val="sr-Cyrl-CS"/>
        </w:rPr>
        <w:tab/>
        <w:t>Односи између дечака и девојчица – лепо и лоше понашање, употреба ружних речи, свађа, туча и сл.</w:t>
      </w:r>
    </w:p>
    <w:p w:rsidR="002071C1" w:rsidRDefault="00434530">
      <w:pPr>
        <w:ind w:firstLine="567"/>
        <w:rPr>
          <w:b/>
          <w:u w:val="single"/>
          <w:lang w:val="sr-Cyrl-CS"/>
        </w:rPr>
      </w:pPr>
      <w:r>
        <w:rPr>
          <w:b/>
          <w:u w:val="single"/>
          <w:lang w:val="sr-Cyrl-CS"/>
        </w:rPr>
        <w:t>IV разред:</w:t>
      </w:r>
    </w:p>
    <w:p w:rsidR="002071C1" w:rsidRDefault="00434530">
      <w:pPr>
        <w:ind w:firstLine="567"/>
        <w:rPr>
          <w:lang w:val="sr-Cyrl-CS"/>
        </w:rPr>
      </w:pPr>
      <w:r>
        <w:rPr>
          <w:lang w:val="sr-Cyrl-CS"/>
        </w:rPr>
        <w:t>-</w:t>
      </w:r>
      <w:r>
        <w:rPr>
          <w:lang w:val="sr-Cyrl-CS"/>
        </w:rPr>
        <w:tab/>
        <w:t>Размножавање – одлика живих бића</w:t>
      </w:r>
    </w:p>
    <w:p w:rsidR="002071C1" w:rsidRDefault="00434530">
      <w:pPr>
        <w:ind w:firstLine="567"/>
        <w:rPr>
          <w:lang w:val="sr-Cyrl-CS"/>
        </w:rPr>
      </w:pPr>
      <w:r>
        <w:rPr>
          <w:lang w:val="sr-Cyrl-CS"/>
        </w:rPr>
        <w:t>-</w:t>
      </w:r>
      <w:r>
        <w:rPr>
          <w:lang w:val="sr-Cyrl-CS"/>
        </w:rPr>
        <w:tab/>
        <w:t>На прагу пубертета</w:t>
      </w:r>
    </w:p>
    <w:p w:rsidR="002071C1" w:rsidRDefault="00434530">
      <w:pPr>
        <w:ind w:firstLine="567"/>
        <w:rPr>
          <w:b/>
          <w:u w:val="single"/>
          <w:lang w:val="sr-Cyrl-CS"/>
        </w:rPr>
      </w:pPr>
      <w:r>
        <w:rPr>
          <w:b/>
          <w:u w:val="single"/>
          <w:lang w:val="sr-Cyrl-CS"/>
        </w:rPr>
        <w:t>V разред:</w:t>
      </w:r>
    </w:p>
    <w:p w:rsidR="002071C1" w:rsidRDefault="00434530">
      <w:pPr>
        <w:ind w:firstLine="567"/>
        <w:rPr>
          <w:lang w:val="sr-Cyrl-CS"/>
        </w:rPr>
      </w:pPr>
      <w:r>
        <w:rPr>
          <w:lang w:val="sr-Cyrl-CS"/>
        </w:rPr>
        <w:t>-</w:t>
      </w:r>
      <w:r>
        <w:rPr>
          <w:lang w:val="sr-Cyrl-CS"/>
        </w:rPr>
        <w:tab/>
        <w:t>Промене у пубертету код дечака и девојчица</w:t>
      </w:r>
    </w:p>
    <w:p w:rsidR="002071C1" w:rsidRDefault="00434530">
      <w:pPr>
        <w:ind w:firstLine="567"/>
        <w:rPr>
          <w:lang w:val="sr-Cyrl-CS"/>
        </w:rPr>
      </w:pPr>
      <w:r>
        <w:rPr>
          <w:lang w:val="sr-Cyrl-CS"/>
        </w:rPr>
        <w:t>-</w:t>
      </w:r>
      <w:r>
        <w:rPr>
          <w:lang w:val="sr-Cyrl-CS"/>
        </w:rPr>
        <w:tab/>
        <w:t>Другарство и пријатељство међу вршњацима и односи у породици</w:t>
      </w:r>
    </w:p>
    <w:p w:rsidR="002071C1" w:rsidRDefault="00434530">
      <w:pPr>
        <w:ind w:firstLine="567"/>
        <w:rPr>
          <w:b/>
          <w:u w:val="single"/>
          <w:lang w:val="sr-Cyrl-CS"/>
        </w:rPr>
      </w:pPr>
      <w:r>
        <w:rPr>
          <w:b/>
          <w:u w:val="single"/>
          <w:lang w:val="sr-Cyrl-CS"/>
        </w:rPr>
        <w:t>VI разред:</w:t>
      </w:r>
    </w:p>
    <w:p w:rsidR="002071C1" w:rsidRDefault="00434530">
      <w:pPr>
        <w:ind w:firstLine="567"/>
        <w:rPr>
          <w:lang w:val="sr-Cyrl-CS"/>
        </w:rPr>
      </w:pPr>
      <w:r>
        <w:rPr>
          <w:lang w:val="sr-Cyrl-CS"/>
        </w:rPr>
        <w:t>-</w:t>
      </w:r>
      <w:r>
        <w:rPr>
          <w:lang w:val="sr-Cyrl-CS"/>
        </w:rPr>
        <w:tab/>
        <w:t>Дечаци и девојчице (разлике и сличности), прве симпатије</w:t>
      </w:r>
    </w:p>
    <w:p w:rsidR="002071C1" w:rsidRDefault="00434530">
      <w:pPr>
        <w:ind w:firstLine="567"/>
        <w:rPr>
          <w:lang w:val="sr-Cyrl-CS"/>
        </w:rPr>
      </w:pPr>
      <w:r>
        <w:rPr>
          <w:lang w:val="sr-Cyrl-CS"/>
        </w:rPr>
        <w:t>-</w:t>
      </w:r>
      <w:r>
        <w:rPr>
          <w:lang w:val="sr-Cyrl-CS"/>
        </w:rPr>
        <w:tab/>
        <w:t>Поштовање достојанства личности другог пола</w:t>
      </w:r>
    </w:p>
    <w:p w:rsidR="002071C1" w:rsidRDefault="00434530">
      <w:pPr>
        <w:ind w:firstLine="567"/>
        <w:rPr>
          <w:b/>
          <w:u w:val="single"/>
          <w:lang w:val="sr-Cyrl-CS"/>
        </w:rPr>
      </w:pPr>
      <w:r>
        <w:rPr>
          <w:b/>
          <w:u w:val="single"/>
          <w:lang w:val="sr-Cyrl-CS"/>
        </w:rPr>
        <w:t>VII разред:</w:t>
      </w:r>
    </w:p>
    <w:p w:rsidR="002071C1" w:rsidRDefault="00434530">
      <w:pPr>
        <w:ind w:firstLine="567"/>
        <w:rPr>
          <w:lang w:val="sr-Cyrl-CS"/>
        </w:rPr>
      </w:pPr>
      <w:r>
        <w:rPr>
          <w:lang w:val="sr-Cyrl-CS"/>
        </w:rPr>
        <w:t>-</w:t>
      </w:r>
      <w:r>
        <w:rPr>
          <w:lang w:val="sr-Cyrl-CS"/>
        </w:rPr>
        <w:tab/>
        <w:t>Проблеми одрастања и породице – забране, конфликти, адаптација, оспособљавање за контролу властитих емоција и адекватно усмеравање телесне енергије</w:t>
      </w:r>
    </w:p>
    <w:p w:rsidR="002071C1" w:rsidRDefault="00434530">
      <w:pPr>
        <w:ind w:firstLine="567"/>
        <w:rPr>
          <w:lang w:val="sr-Cyrl-CS"/>
        </w:rPr>
      </w:pPr>
      <w:r>
        <w:rPr>
          <w:lang w:val="sr-Cyrl-CS"/>
        </w:rPr>
        <w:t>-</w:t>
      </w:r>
      <w:r>
        <w:rPr>
          <w:lang w:val="sr-Cyrl-CS"/>
        </w:rPr>
        <w:tab/>
        <w:t>Породица као значајан фактор друштва у подизању и васпитању младе генерације</w:t>
      </w:r>
    </w:p>
    <w:p w:rsidR="002071C1" w:rsidRDefault="00434530">
      <w:pPr>
        <w:ind w:firstLine="567"/>
        <w:rPr>
          <w:b/>
          <w:u w:val="single"/>
          <w:lang w:val="sr-Cyrl-CS"/>
        </w:rPr>
      </w:pPr>
      <w:r>
        <w:rPr>
          <w:b/>
          <w:u w:val="single"/>
          <w:lang w:val="sr-Cyrl-CS"/>
        </w:rPr>
        <w:t>VIII разред:</w:t>
      </w:r>
    </w:p>
    <w:p w:rsidR="002071C1" w:rsidRDefault="00434530">
      <w:pPr>
        <w:ind w:firstLine="567"/>
        <w:rPr>
          <w:lang w:val="sr-Cyrl-CS"/>
        </w:rPr>
      </w:pPr>
      <w:r>
        <w:rPr>
          <w:lang w:val="sr-Cyrl-CS"/>
        </w:rPr>
        <w:t>-</w:t>
      </w:r>
      <w:r>
        <w:rPr>
          <w:lang w:val="sr-Cyrl-CS"/>
        </w:rPr>
        <w:tab/>
        <w:t>Услови за срећан брак и породицу – зрелост, љубав, и равноправност међу партнерима, планирање подмлатка, равноправност родитеља у подизању и васпитању деце</w:t>
      </w:r>
    </w:p>
    <w:p w:rsidR="002071C1" w:rsidRDefault="00434530">
      <w:pPr>
        <w:ind w:firstLine="567"/>
      </w:pPr>
      <w:r>
        <w:rPr>
          <w:lang w:val="sr-Cyrl-CS"/>
        </w:rPr>
        <w:t>-</w:t>
      </w:r>
      <w:r>
        <w:rPr>
          <w:lang w:val="sr-Cyrl-CS"/>
        </w:rPr>
        <w:tab/>
        <w:t>Наличје полног живота – полне болести, сида, наркоманија</w:t>
      </w:r>
    </w:p>
    <w:p w:rsidR="002071C1" w:rsidRDefault="002071C1">
      <w:pPr>
        <w:ind w:left="993" w:hanging="284"/>
        <w:jc w:val="center"/>
        <w:rPr>
          <w:b/>
          <w:lang w:val="sr-Cyrl-CS"/>
        </w:rPr>
      </w:pPr>
    </w:p>
    <w:p w:rsidR="002071C1" w:rsidRDefault="002071C1">
      <w:pPr>
        <w:ind w:left="993" w:hanging="284"/>
        <w:jc w:val="center"/>
        <w:rPr>
          <w:b/>
          <w:lang w:val="sr-Cyrl-CS"/>
        </w:rPr>
      </w:pPr>
    </w:p>
    <w:p w:rsidR="002071C1" w:rsidRDefault="00434530">
      <w:pPr>
        <w:ind w:left="993" w:hanging="284"/>
        <w:jc w:val="center"/>
        <w:rPr>
          <w:b/>
          <w:lang w:val="sr-Cyrl-CS"/>
        </w:rPr>
      </w:pPr>
      <w:r>
        <w:rPr>
          <w:b/>
          <w:lang w:val="sr-Cyrl-CS"/>
        </w:rPr>
        <w:t>21.2</w:t>
      </w:r>
      <w:r>
        <w:rPr>
          <w:b/>
          <w:lang w:val="sr-Cyrl-CS"/>
        </w:rPr>
        <w:tab/>
        <w:t>Рад са родитељима</w:t>
      </w:r>
    </w:p>
    <w:p w:rsidR="002071C1" w:rsidRDefault="002071C1">
      <w:pPr>
        <w:jc w:val="both"/>
        <w:rPr>
          <w:lang w:val="sr-Cyrl-CS"/>
        </w:rPr>
      </w:pPr>
    </w:p>
    <w:p w:rsidR="002071C1" w:rsidRDefault="00434530">
      <w:pPr>
        <w:jc w:val="both"/>
        <w:rPr>
          <w:lang w:val="sr-Cyrl-CS"/>
        </w:rPr>
      </w:pPr>
      <w:r>
        <w:rPr>
          <w:lang w:val="sr-Cyrl-CS"/>
        </w:rPr>
        <w:tab/>
        <w:t>У контакту са родитељима и другим члановима ученичких породица пружаће им се помоћ у изграђивању позитивних ставова у односу на породицу и децу, односно радиће се на уклањању уочених проблема, како путем родитељских састанака тако путем појединачних разговора, тј. диференцираним образовно – васпитним радом са родитељима.</w:t>
      </w:r>
    </w:p>
    <w:p w:rsidR="002071C1" w:rsidRDefault="00434530">
      <w:pPr>
        <w:jc w:val="both"/>
        <w:rPr>
          <w:lang w:val="sr-Cyrl-CS"/>
        </w:rPr>
      </w:pPr>
      <w:r>
        <w:rPr>
          <w:lang w:val="sr-Cyrl-CS"/>
        </w:rPr>
        <w:tab/>
        <w:t>У шестом разреду, када код највећег броја деце пубертетске промене долазе до изражаја, водиће се разговор са родитељима о томе. Уз ово, зависно од потреба и интересовања родитеља организоваће се расправе и по другим темама, где би уводничари били наставници биологије, лекари и други.</w:t>
      </w:r>
    </w:p>
    <w:p w:rsidR="002071C1" w:rsidRDefault="002071C1">
      <w:pPr>
        <w:jc w:val="center"/>
        <w:rPr>
          <w:b/>
          <w:sz w:val="28"/>
          <w:szCs w:val="28"/>
          <w:lang w:val="sr-Cyrl-CS"/>
        </w:rPr>
      </w:pPr>
    </w:p>
    <w:p w:rsidR="002071C1" w:rsidRDefault="002071C1">
      <w:pPr>
        <w:jc w:val="center"/>
        <w:rPr>
          <w:b/>
        </w:rPr>
      </w:pPr>
    </w:p>
    <w:p w:rsidR="002071C1" w:rsidRDefault="00434530">
      <w:pPr>
        <w:jc w:val="center"/>
        <w:rPr>
          <w:b/>
          <w:lang w:val="sr-Latn-RS"/>
        </w:rPr>
      </w:pPr>
      <w:r>
        <w:rPr>
          <w:b/>
        </w:rPr>
        <w:t>XXII</w:t>
      </w:r>
    </w:p>
    <w:p w:rsidR="002071C1" w:rsidRDefault="002071C1">
      <w:pPr>
        <w:rPr>
          <w:lang w:val="ru-RU"/>
        </w:rPr>
      </w:pPr>
    </w:p>
    <w:p w:rsidR="002071C1" w:rsidRDefault="00434530">
      <w:pPr>
        <w:jc w:val="center"/>
        <w:rPr>
          <w:b/>
          <w:lang w:val="ru-RU"/>
        </w:rPr>
      </w:pPr>
      <w:r>
        <w:rPr>
          <w:b/>
          <w:lang w:val="ru-RU"/>
        </w:rPr>
        <w:t>ПРОГРАМИ УПРАВНИХ, САВЕТОДАВНИХ И РУКОВОДЕЋИХ ОРГАНА ШКОЛЕ</w:t>
      </w:r>
    </w:p>
    <w:p w:rsidR="002071C1" w:rsidRDefault="002071C1">
      <w:pPr>
        <w:rPr>
          <w:b/>
          <w:sz w:val="28"/>
          <w:szCs w:val="28"/>
          <w:lang w:val="sr-Cyrl-CS"/>
        </w:rPr>
      </w:pPr>
    </w:p>
    <w:p w:rsidR="002071C1" w:rsidRDefault="00434530">
      <w:pPr>
        <w:jc w:val="center"/>
        <w:rPr>
          <w:b/>
          <w:sz w:val="28"/>
          <w:szCs w:val="28"/>
          <w:lang w:val="ru-RU"/>
        </w:rPr>
      </w:pPr>
      <w:r>
        <w:rPr>
          <w:b/>
          <w:sz w:val="28"/>
          <w:szCs w:val="28"/>
        </w:rPr>
        <w:t>22.</w:t>
      </w:r>
      <w:r>
        <w:rPr>
          <w:b/>
          <w:sz w:val="28"/>
          <w:szCs w:val="28"/>
          <w:lang w:val="sr-Cyrl-RS"/>
        </w:rPr>
        <w:t>1</w:t>
      </w:r>
      <w:r>
        <w:rPr>
          <w:b/>
          <w:lang w:val="sr-Cyrl-RS"/>
        </w:rPr>
        <w:t xml:space="preserve"> </w:t>
      </w:r>
      <w:r>
        <w:rPr>
          <w:b/>
          <w:lang w:val="ru-RU"/>
        </w:rPr>
        <w:t>Програм Школског одбора</w:t>
      </w:r>
    </w:p>
    <w:p w:rsidR="002071C1" w:rsidRDefault="002071C1">
      <w:pPr>
        <w:ind w:left="720"/>
        <w:jc w:val="center"/>
        <w:rPr>
          <w:b/>
          <w:sz w:val="28"/>
          <w:szCs w:val="28"/>
        </w:rPr>
      </w:pPr>
    </w:p>
    <w:p w:rsidR="002071C1" w:rsidRDefault="00434530">
      <w:pPr>
        <w:jc w:val="both"/>
        <w:rPr>
          <w:lang w:val="sr-Cyrl-CS"/>
        </w:rPr>
      </w:pPr>
      <w:r>
        <w:rPr>
          <w:lang w:val="ru-RU"/>
        </w:rPr>
        <w:tab/>
        <w:t>У својству органа који непосредно управља школом Школски одбор ће бити ангажован на спровођењу задатака из своје надлежности, а на основу Статута школе и Закона.</w:t>
      </w:r>
    </w:p>
    <w:p w:rsidR="002071C1" w:rsidRDefault="00434530">
      <w:pPr>
        <w:rPr>
          <w:lang w:val="ru-RU"/>
        </w:rPr>
      </w:pPr>
      <w:r>
        <w:rPr>
          <w:lang w:val="ru-RU"/>
        </w:rPr>
        <w:tab/>
        <w:t>Основни задаци, на којима ће бити ангажован Школски одбор, биће :</w:t>
      </w:r>
    </w:p>
    <w:p w:rsidR="002071C1" w:rsidRDefault="00434530">
      <w:pPr>
        <w:numPr>
          <w:ilvl w:val="0"/>
          <w:numId w:val="68"/>
        </w:numPr>
        <w:jc w:val="both"/>
        <w:rPr>
          <w:lang w:val="ru-RU"/>
        </w:rPr>
      </w:pPr>
      <w:r>
        <w:rPr>
          <w:lang w:val="ru-RU"/>
        </w:rPr>
        <w:lastRenderedPageBreak/>
        <w:t xml:space="preserve">Дошење Годишњег </w:t>
      </w:r>
      <w:r>
        <w:rPr>
          <w:lang w:val="sr-Cyrl-RS"/>
        </w:rPr>
        <w:t>план</w:t>
      </w:r>
      <w:r>
        <w:rPr>
          <w:lang w:val="ru-RU"/>
        </w:rPr>
        <w:t xml:space="preserve"> рада школе, усвајање извештаја о самовредновању, именовање чланова стручнога актива за развојно планирање, именовање комисије за спровођење поступка утврђивања технолошког вишка</w:t>
      </w:r>
    </w:p>
    <w:p w:rsidR="002071C1" w:rsidRDefault="00434530">
      <w:pPr>
        <w:numPr>
          <w:ilvl w:val="0"/>
          <w:numId w:val="68"/>
        </w:numPr>
        <w:jc w:val="both"/>
        <w:rPr>
          <w:lang w:val="ru-RU"/>
        </w:rPr>
      </w:pPr>
      <w:r>
        <w:rPr>
          <w:lang w:val="ru-RU"/>
        </w:rPr>
        <w:t>Усвајање извештаја о остваривању програма рада школе,</w:t>
      </w:r>
    </w:p>
    <w:p w:rsidR="002071C1" w:rsidRDefault="00434530">
      <w:pPr>
        <w:numPr>
          <w:ilvl w:val="0"/>
          <w:numId w:val="68"/>
        </w:numPr>
        <w:jc w:val="both"/>
        <w:rPr>
          <w:lang w:val="ru-RU"/>
        </w:rPr>
      </w:pPr>
      <w:r>
        <w:rPr>
          <w:lang w:val="ru-RU"/>
        </w:rPr>
        <w:t xml:space="preserve">Одлучивање  о пословању школе, </w:t>
      </w:r>
    </w:p>
    <w:p w:rsidR="002071C1" w:rsidRDefault="00434530">
      <w:pPr>
        <w:numPr>
          <w:ilvl w:val="0"/>
          <w:numId w:val="68"/>
        </w:numPr>
        <w:jc w:val="both"/>
        <w:rPr>
          <w:lang w:val="ru-RU"/>
        </w:rPr>
      </w:pPr>
      <w:r>
        <w:rPr>
          <w:lang w:val="ru-RU"/>
        </w:rPr>
        <w:t>Одлучивање о коришћењу средстава школе у складу са Законом ,</w:t>
      </w:r>
    </w:p>
    <w:p w:rsidR="002071C1" w:rsidRDefault="00434530">
      <w:pPr>
        <w:numPr>
          <w:ilvl w:val="0"/>
          <w:numId w:val="68"/>
        </w:numPr>
        <w:jc w:val="both"/>
        <w:rPr>
          <w:lang w:val="ru-RU"/>
        </w:rPr>
      </w:pPr>
      <w:r>
        <w:rPr>
          <w:lang w:val="ru-RU"/>
        </w:rPr>
        <w:t>Разматрење успеха ученика, и предузимање мера за побољшање услова рада школе и остваривање образовно-васпитаног рада</w:t>
      </w:r>
    </w:p>
    <w:p w:rsidR="002071C1" w:rsidRDefault="00434530">
      <w:pPr>
        <w:numPr>
          <w:ilvl w:val="0"/>
          <w:numId w:val="68"/>
        </w:numPr>
        <w:jc w:val="both"/>
        <w:rPr>
          <w:lang w:val="ru-RU"/>
        </w:rPr>
      </w:pPr>
      <w:r>
        <w:rPr>
          <w:lang w:val="ru-RU"/>
        </w:rPr>
        <w:t xml:space="preserve">Усвајање извештаја са изведених екскурзија и настава у природи, </w:t>
      </w:r>
    </w:p>
    <w:p w:rsidR="002071C1" w:rsidRPr="006E3582" w:rsidRDefault="00434530" w:rsidP="006E3582">
      <w:pPr>
        <w:numPr>
          <w:ilvl w:val="0"/>
          <w:numId w:val="68"/>
        </w:numPr>
        <w:jc w:val="both"/>
        <w:rPr>
          <w:lang w:val="ru-RU"/>
        </w:rPr>
      </w:pPr>
      <w:r>
        <w:rPr>
          <w:lang w:val="ru-RU"/>
        </w:rPr>
        <w:t>Разматрање других питања утврђених законом и актима школе.</w:t>
      </w:r>
    </w:p>
    <w:p w:rsidR="002071C1" w:rsidRDefault="002071C1">
      <w:pPr>
        <w:ind w:left="1440"/>
        <w:jc w:val="both"/>
        <w:rPr>
          <w:lang w:val="ru-RU"/>
        </w:rPr>
      </w:pPr>
    </w:p>
    <w:p w:rsidR="002071C1" w:rsidRDefault="00434530">
      <w:pPr>
        <w:rPr>
          <w:lang w:val="sr-Cyrl-RS"/>
        </w:rPr>
      </w:pPr>
      <w:r>
        <w:rPr>
          <w:lang w:val="sr-Cyrl-RS"/>
        </w:rPr>
        <w:t>Чланови ШО :</w:t>
      </w:r>
    </w:p>
    <w:p w:rsidR="002071C1" w:rsidRDefault="002071C1"/>
    <w:p w:rsidR="002071C1" w:rsidRDefault="00434530">
      <w:pPr>
        <w:ind w:left="1440"/>
      </w:pPr>
      <w:r>
        <w:t>1.</w:t>
      </w:r>
      <w:r>
        <w:tab/>
      </w:r>
      <w:r>
        <w:rPr>
          <w:lang w:val="sr-Cyrl-RS"/>
        </w:rPr>
        <w:t>Ђорђе Ђокић</w:t>
      </w:r>
      <w:r>
        <w:t xml:space="preserve">, председник </w:t>
      </w:r>
    </w:p>
    <w:p w:rsidR="002071C1" w:rsidRDefault="00434530">
      <w:pPr>
        <w:ind w:left="1440"/>
        <w:rPr>
          <w:lang w:val="sr-Cyrl-RS"/>
        </w:rPr>
      </w:pPr>
      <w:r>
        <w:t>2.</w:t>
      </w:r>
      <w:r>
        <w:tab/>
      </w:r>
      <w:r>
        <w:rPr>
          <w:lang w:val="sr-Cyrl-RS"/>
        </w:rPr>
        <w:t>Маја Остојић</w:t>
      </w:r>
    </w:p>
    <w:p w:rsidR="002071C1" w:rsidRDefault="00434530">
      <w:pPr>
        <w:ind w:left="1440"/>
        <w:rPr>
          <w:lang w:val="sr-Cyrl-RS"/>
        </w:rPr>
      </w:pPr>
      <w:r>
        <w:t>3.</w:t>
      </w:r>
      <w:r>
        <w:tab/>
      </w:r>
      <w:r>
        <w:rPr>
          <w:lang w:val="sr-Cyrl-RS"/>
        </w:rPr>
        <w:t>Марина Радуновић</w:t>
      </w:r>
    </w:p>
    <w:p w:rsidR="002071C1" w:rsidRDefault="00434530">
      <w:pPr>
        <w:ind w:left="1440"/>
      </w:pPr>
      <w:r>
        <w:t>4.</w:t>
      </w:r>
      <w:r>
        <w:tab/>
        <w:t>Ђорђе Живановић</w:t>
      </w:r>
    </w:p>
    <w:p w:rsidR="002071C1" w:rsidRDefault="00434530">
      <w:pPr>
        <w:ind w:left="1440"/>
        <w:rPr>
          <w:lang w:val="sr-Cyrl-RS"/>
        </w:rPr>
      </w:pPr>
      <w:r>
        <w:t>5.</w:t>
      </w:r>
      <w:r>
        <w:tab/>
      </w:r>
      <w:r>
        <w:rPr>
          <w:lang w:val="sr-Cyrl-RS"/>
        </w:rPr>
        <w:t>Драгана Вучковић</w:t>
      </w:r>
    </w:p>
    <w:p w:rsidR="002071C1" w:rsidRDefault="00434530">
      <w:pPr>
        <w:ind w:left="1440"/>
        <w:rPr>
          <w:lang w:val="sr-Cyrl-RS"/>
        </w:rPr>
      </w:pPr>
      <w:r>
        <w:t>6.</w:t>
      </w:r>
      <w:r>
        <w:tab/>
      </w:r>
      <w:r>
        <w:rPr>
          <w:lang w:val="sr-Cyrl-RS"/>
        </w:rPr>
        <w:t>Алесксандра Стојановић</w:t>
      </w:r>
    </w:p>
    <w:p w:rsidR="002071C1" w:rsidRDefault="00434530">
      <w:pPr>
        <w:ind w:left="1440"/>
      </w:pPr>
      <w:r>
        <w:t>7.</w:t>
      </w:r>
      <w:r>
        <w:tab/>
        <w:t xml:space="preserve">Жаклина Диамант </w:t>
      </w:r>
    </w:p>
    <w:p w:rsidR="002071C1" w:rsidRDefault="00434530">
      <w:pPr>
        <w:ind w:left="1440"/>
      </w:pPr>
      <w:r>
        <w:t>8.</w:t>
      </w:r>
      <w:r>
        <w:tab/>
      </w:r>
      <w:r>
        <w:rPr>
          <w:lang w:val="sr-Cyrl-RS"/>
        </w:rPr>
        <w:t>Александра Стефановић</w:t>
      </w:r>
      <w:r>
        <w:t xml:space="preserve"> </w:t>
      </w:r>
    </w:p>
    <w:p w:rsidR="002071C1" w:rsidRDefault="00434530">
      <w:pPr>
        <w:ind w:left="1440"/>
        <w:rPr>
          <w:lang w:val="sr-Cyrl-RS"/>
        </w:rPr>
      </w:pPr>
      <w:r>
        <w:t>9.</w:t>
      </w:r>
      <w:r>
        <w:tab/>
      </w:r>
      <w:r>
        <w:rPr>
          <w:lang w:val="sr-Cyrl-RS"/>
        </w:rPr>
        <w:t>Љиљана Марковић</w:t>
      </w:r>
    </w:p>
    <w:p w:rsidR="00EA24A5" w:rsidRDefault="00EA24A5" w:rsidP="00EA24A5">
      <w:pPr>
        <w:ind w:left="1440"/>
        <w:jc w:val="both"/>
        <w:rPr>
          <w:lang w:val="sr-Cyrl-RS"/>
        </w:rPr>
      </w:pPr>
    </w:p>
    <w:p w:rsidR="00EA24A5" w:rsidRPr="00FC2F0F" w:rsidRDefault="00EA24A5" w:rsidP="00EA24A5">
      <w:pPr>
        <w:ind w:left="1440"/>
        <w:jc w:val="both"/>
        <w:rPr>
          <w:lang w:val="sr-Cyrl-RS"/>
        </w:rPr>
      </w:pPr>
      <w:r w:rsidRPr="00FC2F0F">
        <w:rPr>
          <w:lang w:val="sr-Cyrl-RS"/>
        </w:rPr>
        <w:t xml:space="preserve">Представници УП који присуствују седницама ШО: </w:t>
      </w:r>
      <w:r w:rsidR="00FC2F0F" w:rsidRPr="00FC2F0F">
        <w:rPr>
          <w:lang w:val="sr-Cyrl-RS"/>
        </w:rPr>
        <w:t>Љубица Миладиновић,</w:t>
      </w:r>
    </w:p>
    <w:p w:rsidR="00FC2F0F" w:rsidRPr="00FC2F0F" w:rsidRDefault="00FC2F0F" w:rsidP="00EA24A5">
      <w:pPr>
        <w:ind w:left="1440"/>
        <w:jc w:val="both"/>
        <w:rPr>
          <w:lang w:val="sr-Cyrl-RS"/>
        </w:rPr>
      </w:pPr>
      <w:r w:rsidRPr="00FC2F0F">
        <w:rPr>
          <w:lang w:val="sr-Cyrl-RS"/>
        </w:rPr>
        <w:t>Јанко Милић</w:t>
      </w:r>
    </w:p>
    <w:p w:rsidR="002071C1" w:rsidRDefault="002071C1">
      <w:pPr>
        <w:rPr>
          <w:b/>
          <w:lang w:val="sr-Cyrl-CS"/>
        </w:rPr>
      </w:pPr>
    </w:p>
    <w:p w:rsidR="002071C1" w:rsidRDefault="00434530">
      <w:pPr>
        <w:ind w:left="1440"/>
        <w:jc w:val="center"/>
        <w:rPr>
          <w:b/>
          <w:lang w:val="ru-RU"/>
        </w:rPr>
      </w:pPr>
      <w:r>
        <w:rPr>
          <w:b/>
        </w:rPr>
        <w:t xml:space="preserve">22.2 </w:t>
      </w:r>
      <w:r>
        <w:rPr>
          <w:b/>
          <w:lang w:val="ru-RU"/>
        </w:rPr>
        <w:t>Програм рада Савета родитеља</w:t>
      </w:r>
    </w:p>
    <w:p w:rsidR="002071C1" w:rsidRDefault="002071C1">
      <w:pPr>
        <w:rPr>
          <w:b/>
          <w:sz w:val="28"/>
          <w:szCs w:val="28"/>
          <w:lang w:val="ru-RU"/>
        </w:rPr>
      </w:pPr>
    </w:p>
    <w:p w:rsidR="002071C1" w:rsidRDefault="00434530">
      <w:pPr>
        <w:ind w:left="284" w:hanging="283"/>
        <w:jc w:val="both"/>
        <w:rPr>
          <w:lang w:val="ru-RU"/>
        </w:rPr>
      </w:pPr>
      <w:r>
        <w:rPr>
          <w:lang w:val="ru-RU"/>
        </w:rPr>
        <w:tab/>
      </w:r>
      <w:r>
        <w:tab/>
      </w:r>
      <w:r>
        <w:rPr>
          <w:lang w:val="ru-RU"/>
        </w:rPr>
        <w:t>Полазећи од потребе непосредне сарадње између родитеља и школе у спровођењу образовно-васпитног процеса,а на основу закона у школи ће као саветодавно тело деловати Савет родитеља.</w:t>
      </w:r>
    </w:p>
    <w:p w:rsidR="002071C1" w:rsidRDefault="00434530">
      <w:pPr>
        <w:ind w:left="284" w:hanging="283"/>
        <w:jc w:val="both"/>
        <w:rPr>
          <w:lang w:val="ru-RU"/>
        </w:rPr>
      </w:pPr>
      <w:r>
        <w:t xml:space="preserve">    </w:t>
      </w:r>
      <w:r>
        <w:tab/>
      </w:r>
      <w:r>
        <w:tab/>
      </w:r>
      <w:r>
        <w:rPr>
          <w:lang w:val="ru-RU"/>
        </w:rPr>
        <w:t xml:space="preserve">Ово  саветодавно тело има за циљ да, путем непосредне сарадње породице и школе, допринесе успешном обављању образовно-васпитног рада у школи . </w:t>
      </w:r>
    </w:p>
    <w:p w:rsidR="002071C1" w:rsidRDefault="002071C1">
      <w:pPr>
        <w:ind w:left="284" w:hanging="283"/>
        <w:jc w:val="both"/>
        <w:rPr>
          <w:lang w:val="ru-RU"/>
        </w:rPr>
      </w:pPr>
    </w:p>
    <w:p w:rsidR="002071C1" w:rsidRDefault="002071C1">
      <w:pPr>
        <w:ind w:left="284" w:hanging="283"/>
        <w:jc w:val="both"/>
        <w:rPr>
          <w:lang w:val="ru-RU"/>
        </w:rPr>
      </w:pPr>
    </w:p>
    <w:p w:rsidR="002071C1" w:rsidRDefault="00434530">
      <w:pPr>
        <w:ind w:left="284" w:hanging="283"/>
        <w:jc w:val="both"/>
        <w:rPr>
          <w:lang w:val="ru-RU"/>
        </w:rPr>
      </w:pPr>
      <w:r>
        <w:rPr>
          <w:lang w:val="ru-RU"/>
        </w:rPr>
        <w:t>У том смислу :</w:t>
      </w:r>
    </w:p>
    <w:p w:rsidR="002071C1" w:rsidRDefault="00434530">
      <w:pPr>
        <w:numPr>
          <w:ilvl w:val="0"/>
          <w:numId w:val="69"/>
        </w:numPr>
        <w:jc w:val="both"/>
        <w:rPr>
          <w:lang w:val="ru-RU"/>
        </w:rPr>
      </w:pPr>
      <w:r>
        <w:rPr>
          <w:lang w:val="ru-RU"/>
        </w:rPr>
        <w:t>Упознаје се са Календаром рада школске године,</w:t>
      </w:r>
    </w:p>
    <w:p w:rsidR="002071C1" w:rsidRDefault="00434530">
      <w:pPr>
        <w:numPr>
          <w:ilvl w:val="0"/>
          <w:numId w:val="69"/>
        </w:numPr>
        <w:jc w:val="both"/>
        <w:rPr>
          <w:lang w:val="ru-RU"/>
        </w:rPr>
      </w:pPr>
      <w:r>
        <w:rPr>
          <w:lang w:val="ru-RU"/>
        </w:rPr>
        <w:t>Разматра питања која се односе на успех ученика током школске године и на крају исто,</w:t>
      </w:r>
    </w:p>
    <w:p w:rsidR="002071C1" w:rsidRDefault="00434530">
      <w:pPr>
        <w:numPr>
          <w:ilvl w:val="0"/>
          <w:numId w:val="69"/>
        </w:numPr>
        <w:jc w:val="both"/>
        <w:rPr>
          <w:lang w:val="ru-RU"/>
        </w:rPr>
      </w:pPr>
      <w:r>
        <w:rPr>
          <w:lang w:val="ru-RU"/>
        </w:rPr>
        <w:t xml:space="preserve">Разматра услове рада школе, безбедност ученика у школи </w:t>
      </w:r>
    </w:p>
    <w:p w:rsidR="002071C1" w:rsidRDefault="00434530">
      <w:pPr>
        <w:numPr>
          <w:ilvl w:val="0"/>
          <w:numId w:val="69"/>
        </w:numPr>
        <w:jc w:val="both"/>
        <w:rPr>
          <w:lang w:val="ru-RU"/>
        </w:rPr>
      </w:pPr>
      <w:r>
        <w:rPr>
          <w:lang w:val="ru-RU"/>
        </w:rPr>
        <w:t>Доприноси решавању социјалне проблематике у школи,</w:t>
      </w:r>
    </w:p>
    <w:p w:rsidR="002071C1" w:rsidRDefault="00434530">
      <w:pPr>
        <w:numPr>
          <w:ilvl w:val="0"/>
          <w:numId w:val="69"/>
        </w:numPr>
        <w:jc w:val="both"/>
        <w:rPr>
          <w:lang w:val="ru-RU"/>
        </w:rPr>
      </w:pPr>
      <w:r>
        <w:rPr>
          <w:lang w:val="ru-RU"/>
        </w:rPr>
        <w:t>Упознаје се са радом ђачке кухиње,</w:t>
      </w:r>
    </w:p>
    <w:p w:rsidR="002071C1" w:rsidRDefault="00434530">
      <w:pPr>
        <w:numPr>
          <w:ilvl w:val="0"/>
          <w:numId w:val="69"/>
        </w:numPr>
        <w:jc w:val="both"/>
        <w:rPr>
          <w:lang w:val="ru-RU"/>
        </w:rPr>
      </w:pPr>
      <w:r>
        <w:rPr>
          <w:lang w:val="ru-RU"/>
        </w:rPr>
        <w:t xml:space="preserve">Разматра и усваја предложене ралације од стране Наставничког већа за извођење екскурзија и излета и новчане надокнаде за бригу о деци , </w:t>
      </w:r>
    </w:p>
    <w:p w:rsidR="002071C1" w:rsidRDefault="00434530">
      <w:pPr>
        <w:numPr>
          <w:ilvl w:val="0"/>
          <w:numId w:val="69"/>
        </w:numPr>
        <w:jc w:val="both"/>
        <w:rPr>
          <w:lang w:val="ru-RU"/>
        </w:rPr>
      </w:pPr>
      <w:r>
        <w:rPr>
          <w:lang w:val="ru-RU"/>
        </w:rPr>
        <w:t>Разматра и усваја предложене добављаче за рад ђачке кухиње ,</w:t>
      </w:r>
    </w:p>
    <w:p w:rsidR="002071C1" w:rsidRDefault="00434530">
      <w:pPr>
        <w:numPr>
          <w:ilvl w:val="0"/>
          <w:numId w:val="69"/>
        </w:numPr>
        <w:jc w:val="both"/>
        <w:rPr>
          <w:lang w:val="ru-RU"/>
        </w:rPr>
      </w:pPr>
      <w:r>
        <w:rPr>
          <w:lang w:val="ru-RU"/>
        </w:rPr>
        <w:t xml:space="preserve">Разматра и усваја предложена осигуравајућа друштва за осигурање ученика </w:t>
      </w:r>
    </w:p>
    <w:p w:rsidR="002071C1" w:rsidRDefault="00434530">
      <w:pPr>
        <w:numPr>
          <w:ilvl w:val="0"/>
          <w:numId w:val="69"/>
        </w:numPr>
        <w:jc w:val="both"/>
        <w:rPr>
          <w:lang w:val="ru-RU"/>
        </w:rPr>
      </w:pPr>
      <w:r>
        <w:rPr>
          <w:lang w:val="ru-RU"/>
        </w:rPr>
        <w:t>Разматра и друга питања утврђена Статутом школе.</w:t>
      </w:r>
    </w:p>
    <w:p w:rsidR="002071C1" w:rsidRDefault="00434530">
      <w:pPr>
        <w:ind w:left="284" w:firstLine="436"/>
        <w:jc w:val="both"/>
        <w:rPr>
          <w:lang w:val="ru-RU"/>
        </w:rPr>
      </w:pPr>
      <w:r>
        <w:rPr>
          <w:lang w:val="ru-RU"/>
        </w:rPr>
        <w:t>Савет родитеља  непосредном сарадњом са директором школе, органима управљања и стручних органа школе може, у границама законом утврђених оквира налазити решења и обезбеђивати рационалну сарадњу родитеља и школе у процесу образовања и васпитања.</w:t>
      </w:r>
    </w:p>
    <w:p w:rsidR="002071C1" w:rsidRDefault="00434530">
      <w:pPr>
        <w:ind w:left="284"/>
        <w:jc w:val="both"/>
      </w:pPr>
      <w:r>
        <w:rPr>
          <w:lang w:val="ru-RU"/>
        </w:rPr>
        <w:tab/>
        <w:t>Непосредну помоћ у раду Савета родитеља пружаће комисија Наставничког већа задужена за рад са родитељима</w:t>
      </w:r>
    </w:p>
    <w:p w:rsidR="002071C1" w:rsidRDefault="002071C1">
      <w:pPr>
        <w:ind w:left="720"/>
        <w:rPr>
          <w:lang w:val="ru-RU"/>
        </w:rPr>
      </w:pPr>
    </w:p>
    <w:p w:rsidR="00BD549E" w:rsidRDefault="00BD549E">
      <w:pPr>
        <w:ind w:left="720"/>
        <w:rPr>
          <w:lang w:val="ru-RU"/>
        </w:rPr>
      </w:pPr>
    </w:p>
    <w:p w:rsidR="002071C1" w:rsidRDefault="00434530">
      <w:pPr>
        <w:ind w:left="780"/>
        <w:jc w:val="center"/>
        <w:rPr>
          <w:b/>
          <w:lang w:val="ru-RU"/>
        </w:rPr>
      </w:pPr>
      <w:r>
        <w:rPr>
          <w:b/>
        </w:rPr>
        <w:lastRenderedPageBreak/>
        <w:t>22.3</w:t>
      </w:r>
      <w:r>
        <w:rPr>
          <w:b/>
          <w:lang w:val="ru-RU"/>
        </w:rPr>
        <w:t xml:space="preserve"> Програм рада директора школе</w:t>
      </w:r>
    </w:p>
    <w:p w:rsidR="002071C1" w:rsidRDefault="002071C1">
      <w:pPr>
        <w:rPr>
          <w:b/>
          <w:sz w:val="28"/>
          <w:szCs w:val="28"/>
          <w:lang w:val="ru-RU"/>
        </w:rPr>
      </w:pPr>
    </w:p>
    <w:p w:rsidR="002071C1" w:rsidRDefault="00434530">
      <w:pPr>
        <w:jc w:val="both"/>
      </w:pPr>
      <w:r>
        <w:rPr>
          <w:lang w:val="ru-RU"/>
        </w:rPr>
        <w:tab/>
        <w:t xml:space="preserve">Права и обавезе директора школе утврђене су ЗОСОВ-овом и Законом о основној школи, а разрађене Статутом школе. </w:t>
      </w:r>
    </w:p>
    <w:p w:rsidR="002071C1" w:rsidRDefault="00434530">
      <w:pPr>
        <w:ind w:firstLine="720"/>
        <w:jc w:val="both"/>
        <w:rPr>
          <w:lang w:val="sr-Cyrl-CS"/>
        </w:rPr>
      </w:pPr>
      <w:r>
        <w:rPr>
          <w:lang w:val="ru-RU"/>
        </w:rPr>
        <w:t>Да би школа успешно извршавала своје друштвене и просветно педагошке обавезе у одређеном року, директор школе је организатор свих активности, координирања, планирања, програмирања, праћења, контроле, оцењивања и извештавања о раду школе и у школи, инструктивно-педагошки руководилац у свим видовима просветно педагошког рада и др.</w:t>
      </w:r>
    </w:p>
    <w:p w:rsidR="002071C1" w:rsidRDefault="00434530">
      <w:pPr>
        <w:jc w:val="both"/>
        <w:rPr>
          <w:lang w:val="sr-Cyrl-CS"/>
        </w:rPr>
      </w:pPr>
      <w:r>
        <w:rPr>
          <w:lang w:val="ru-RU"/>
        </w:rPr>
        <w:tab/>
        <w:t>Активност и оперативно планирање , директор школе, имаће у следећим подручјима рада :</w:t>
      </w:r>
    </w:p>
    <w:p w:rsidR="002071C1" w:rsidRDefault="00434530">
      <w:pPr>
        <w:numPr>
          <w:ilvl w:val="0"/>
          <w:numId w:val="70"/>
        </w:numPr>
        <w:tabs>
          <w:tab w:val="clear" w:pos="2160"/>
        </w:tabs>
        <w:ind w:left="1418"/>
        <w:jc w:val="both"/>
        <w:rPr>
          <w:lang w:val="ru-RU"/>
        </w:rPr>
      </w:pPr>
      <w:r>
        <w:rPr>
          <w:lang w:val="ru-RU"/>
        </w:rPr>
        <w:t>Програмирање и истраживање ,</w:t>
      </w:r>
    </w:p>
    <w:p w:rsidR="002071C1" w:rsidRDefault="00434530">
      <w:pPr>
        <w:numPr>
          <w:ilvl w:val="0"/>
          <w:numId w:val="70"/>
        </w:numPr>
        <w:tabs>
          <w:tab w:val="clear" w:pos="2160"/>
        </w:tabs>
        <w:ind w:left="1418"/>
        <w:jc w:val="both"/>
        <w:rPr>
          <w:lang w:val="ru-RU"/>
        </w:rPr>
      </w:pPr>
      <w:r>
        <w:rPr>
          <w:lang w:val="ru-RU"/>
        </w:rPr>
        <w:t>Организациони послови,</w:t>
      </w:r>
    </w:p>
    <w:p w:rsidR="002071C1" w:rsidRDefault="00434530">
      <w:pPr>
        <w:numPr>
          <w:ilvl w:val="0"/>
          <w:numId w:val="70"/>
        </w:numPr>
        <w:tabs>
          <w:tab w:val="clear" w:pos="2160"/>
        </w:tabs>
        <w:ind w:left="1418"/>
        <w:jc w:val="both"/>
        <w:rPr>
          <w:lang w:val="ru-RU"/>
        </w:rPr>
      </w:pPr>
      <w:r>
        <w:rPr>
          <w:lang w:val="ru-RU"/>
        </w:rPr>
        <w:t>Педагошко инструктивни рад,</w:t>
      </w:r>
    </w:p>
    <w:p w:rsidR="002071C1" w:rsidRDefault="00434530">
      <w:pPr>
        <w:numPr>
          <w:ilvl w:val="0"/>
          <w:numId w:val="70"/>
        </w:numPr>
        <w:tabs>
          <w:tab w:val="clear" w:pos="2160"/>
        </w:tabs>
        <w:ind w:left="1418"/>
        <w:jc w:val="both"/>
        <w:rPr>
          <w:lang w:val="ru-RU"/>
        </w:rPr>
      </w:pPr>
      <w:r>
        <w:rPr>
          <w:lang w:val="ru-RU"/>
        </w:rPr>
        <w:t>Аналитички рад,</w:t>
      </w:r>
    </w:p>
    <w:p w:rsidR="002071C1" w:rsidRDefault="00434530">
      <w:pPr>
        <w:numPr>
          <w:ilvl w:val="0"/>
          <w:numId w:val="70"/>
        </w:numPr>
        <w:tabs>
          <w:tab w:val="clear" w:pos="2160"/>
        </w:tabs>
        <w:ind w:left="1418"/>
        <w:jc w:val="both"/>
        <w:rPr>
          <w:lang w:val="ru-RU"/>
        </w:rPr>
      </w:pPr>
      <w:r>
        <w:rPr>
          <w:lang w:val="ru-RU"/>
        </w:rPr>
        <w:t>Рад стручних и других органа школе,</w:t>
      </w:r>
    </w:p>
    <w:p w:rsidR="002071C1" w:rsidRDefault="00434530">
      <w:pPr>
        <w:numPr>
          <w:ilvl w:val="0"/>
          <w:numId w:val="70"/>
        </w:numPr>
        <w:tabs>
          <w:tab w:val="clear" w:pos="2160"/>
        </w:tabs>
        <w:ind w:left="1418"/>
        <w:jc w:val="both"/>
        <w:rPr>
          <w:lang w:val="ru-RU"/>
        </w:rPr>
      </w:pPr>
      <w:r>
        <w:rPr>
          <w:lang w:val="ru-RU"/>
        </w:rPr>
        <w:t>Стручно усавршавање,</w:t>
      </w:r>
    </w:p>
    <w:p w:rsidR="002071C1" w:rsidRDefault="00434530">
      <w:pPr>
        <w:numPr>
          <w:ilvl w:val="0"/>
          <w:numId w:val="70"/>
        </w:numPr>
        <w:tabs>
          <w:tab w:val="clear" w:pos="2160"/>
        </w:tabs>
        <w:ind w:left="1418"/>
        <w:jc w:val="both"/>
        <w:rPr>
          <w:lang w:val="ru-RU"/>
        </w:rPr>
      </w:pPr>
      <w:r>
        <w:rPr>
          <w:lang w:val="ru-RU"/>
        </w:rPr>
        <w:t>Културна и јавна делатност школе,</w:t>
      </w:r>
    </w:p>
    <w:p w:rsidR="002071C1" w:rsidRDefault="00434530">
      <w:pPr>
        <w:numPr>
          <w:ilvl w:val="0"/>
          <w:numId w:val="70"/>
        </w:numPr>
        <w:tabs>
          <w:tab w:val="clear" w:pos="2160"/>
        </w:tabs>
        <w:ind w:left="1418"/>
        <w:jc w:val="both"/>
        <w:rPr>
          <w:lang w:val="ru-RU"/>
        </w:rPr>
      </w:pPr>
      <w:r>
        <w:rPr>
          <w:lang w:val="ru-RU"/>
        </w:rPr>
        <w:t>Сарадња са просветним установама, МПС, општинским органима и др.,</w:t>
      </w:r>
    </w:p>
    <w:p w:rsidR="002071C1" w:rsidRDefault="00434530">
      <w:pPr>
        <w:numPr>
          <w:ilvl w:val="0"/>
          <w:numId w:val="70"/>
        </w:numPr>
        <w:tabs>
          <w:tab w:val="clear" w:pos="2160"/>
        </w:tabs>
        <w:ind w:left="1418"/>
        <w:jc w:val="both"/>
        <w:rPr>
          <w:lang w:val="ru-RU"/>
        </w:rPr>
      </w:pPr>
      <w:r>
        <w:rPr>
          <w:lang w:val="ru-RU"/>
        </w:rPr>
        <w:t>Непосредни образовно-васпитни рад,</w:t>
      </w:r>
    </w:p>
    <w:p w:rsidR="002071C1" w:rsidRDefault="00434530">
      <w:pPr>
        <w:numPr>
          <w:ilvl w:val="0"/>
          <w:numId w:val="70"/>
        </w:numPr>
        <w:tabs>
          <w:tab w:val="clear" w:pos="2160"/>
        </w:tabs>
        <w:ind w:left="1418"/>
        <w:jc w:val="both"/>
        <w:rPr>
          <w:lang w:val="ru-RU"/>
        </w:rPr>
      </w:pPr>
      <w:r>
        <w:rPr>
          <w:lang w:val="ru-RU"/>
        </w:rPr>
        <w:t>Посебни послови – финансијски</w:t>
      </w:r>
    </w:p>
    <w:p w:rsidR="002071C1" w:rsidRDefault="00434530">
      <w:pPr>
        <w:ind w:firstLine="720"/>
        <w:jc w:val="both"/>
        <w:rPr>
          <w:lang w:val="sr-Cyrl-CS"/>
        </w:rPr>
      </w:pPr>
      <w:r>
        <w:rPr>
          <w:lang w:val="ru-RU"/>
        </w:rPr>
        <w:t>Директор школе ће на основу ових садржаја саставити план рада по месецима са детаљним задацима  и тај план је саставни део Годишњег плана рада.</w:t>
      </w:r>
    </w:p>
    <w:p w:rsidR="002071C1" w:rsidRDefault="00434530">
      <w:pPr>
        <w:ind w:firstLine="720"/>
        <w:jc w:val="both"/>
        <w:rPr>
          <w:lang w:val="sr-Cyrl-CS"/>
        </w:rPr>
      </w:pPr>
      <w:r>
        <w:rPr>
          <w:lang w:val="ru-RU"/>
        </w:rPr>
        <w:t>Директор школе има сталне и текуће послове у току године који нису обухваћени овим поручјима.</w:t>
      </w:r>
    </w:p>
    <w:p w:rsidR="002071C1" w:rsidRDefault="002071C1"/>
    <w:p w:rsidR="006E3582" w:rsidRDefault="006E3582"/>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8"/>
        <w:gridCol w:w="1620"/>
        <w:gridCol w:w="1440"/>
      </w:tblGrid>
      <w:tr w:rsidR="002071C1">
        <w:trPr>
          <w:trHeight w:val="227"/>
        </w:trPr>
        <w:tc>
          <w:tcPr>
            <w:tcW w:w="6678" w:type="dxa"/>
            <w:shd w:val="clear" w:color="auto" w:fill="E6E6E6"/>
            <w:vAlign w:val="center"/>
          </w:tcPr>
          <w:p w:rsidR="002071C1" w:rsidRDefault="00434530">
            <w:pPr>
              <w:jc w:val="center"/>
              <w:rPr>
                <w:b/>
                <w:sz w:val="16"/>
                <w:szCs w:val="16"/>
                <w:lang w:val="sr-Cyrl-CS"/>
              </w:rPr>
            </w:pPr>
            <w:r>
              <w:rPr>
                <w:rFonts w:eastAsia="Arial,Bold"/>
                <w:b/>
                <w:bCs/>
                <w:sz w:val="16"/>
                <w:szCs w:val="16"/>
              </w:rPr>
              <w:t>САДРЖАЈ РАДА</w:t>
            </w:r>
          </w:p>
        </w:tc>
        <w:tc>
          <w:tcPr>
            <w:tcW w:w="1620" w:type="dxa"/>
            <w:shd w:val="clear" w:color="auto" w:fill="E6E6E6"/>
            <w:vAlign w:val="center"/>
          </w:tcPr>
          <w:p w:rsidR="002071C1" w:rsidRDefault="00434530">
            <w:pPr>
              <w:autoSpaceDE w:val="0"/>
              <w:autoSpaceDN w:val="0"/>
              <w:adjustRightInd w:val="0"/>
              <w:jc w:val="center"/>
              <w:rPr>
                <w:rFonts w:eastAsia="Arial,Bold"/>
                <w:b/>
                <w:bCs/>
                <w:sz w:val="16"/>
                <w:szCs w:val="16"/>
              </w:rPr>
            </w:pPr>
            <w:r>
              <w:rPr>
                <w:rFonts w:eastAsia="Arial,Bold"/>
                <w:b/>
                <w:bCs/>
                <w:sz w:val="16"/>
                <w:szCs w:val="16"/>
              </w:rPr>
              <w:t>ВРЕМЕ</w:t>
            </w:r>
          </w:p>
          <w:p w:rsidR="002071C1" w:rsidRDefault="00434530">
            <w:pPr>
              <w:jc w:val="center"/>
              <w:rPr>
                <w:b/>
                <w:sz w:val="16"/>
                <w:szCs w:val="16"/>
                <w:lang w:val="sr-Cyrl-CS"/>
              </w:rPr>
            </w:pPr>
            <w:r>
              <w:rPr>
                <w:rFonts w:eastAsia="Arial,Bold"/>
                <w:b/>
                <w:bCs/>
                <w:sz w:val="16"/>
                <w:szCs w:val="16"/>
              </w:rPr>
              <w:t>РЕАЛИЗАЦИЈЕ</w:t>
            </w:r>
          </w:p>
        </w:tc>
        <w:tc>
          <w:tcPr>
            <w:tcW w:w="1440" w:type="dxa"/>
            <w:shd w:val="clear" w:color="auto" w:fill="E6E6E6"/>
            <w:vAlign w:val="center"/>
          </w:tcPr>
          <w:p w:rsidR="002071C1" w:rsidRDefault="00434530">
            <w:pPr>
              <w:jc w:val="center"/>
              <w:rPr>
                <w:b/>
                <w:sz w:val="16"/>
                <w:szCs w:val="16"/>
                <w:lang w:val="sr-Cyrl-CS"/>
              </w:rPr>
            </w:pPr>
            <w:r>
              <w:rPr>
                <w:rFonts w:eastAsia="Arial,Bold"/>
                <w:b/>
                <w:bCs/>
                <w:sz w:val="16"/>
                <w:szCs w:val="16"/>
              </w:rPr>
              <w:t>САРАДНИЦИ</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sr-Cyrl-RS"/>
              </w:rPr>
              <w:t xml:space="preserve">- </w:t>
            </w:r>
            <w:r>
              <w:rPr>
                <w:sz w:val="22"/>
                <w:szCs w:val="22"/>
                <w:lang w:val="ru-RU"/>
              </w:rPr>
              <w:t>Организациони послови</w:t>
            </w:r>
          </w:p>
          <w:p w:rsidR="002071C1" w:rsidRDefault="00434530">
            <w:pPr>
              <w:autoSpaceDE w:val="0"/>
              <w:autoSpaceDN w:val="0"/>
              <w:adjustRightInd w:val="0"/>
              <w:jc w:val="both"/>
              <w:rPr>
                <w:sz w:val="22"/>
                <w:szCs w:val="22"/>
                <w:lang w:val="ru-RU"/>
              </w:rPr>
            </w:pPr>
            <w:r>
              <w:rPr>
                <w:sz w:val="22"/>
                <w:szCs w:val="22"/>
                <w:lang w:val="sr-Cyrl-RS"/>
              </w:rPr>
              <w:t>-</w:t>
            </w:r>
            <w:r>
              <w:rPr>
                <w:sz w:val="22"/>
                <w:szCs w:val="22"/>
                <w:lang w:val="ru-RU"/>
              </w:rPr>
              <w:t>Израда четрдесеточасовне радне недеље за наставнике</w:t>
            </w:r>
          </w:p>
          <w:p w:rsidR="002071C1" w:rsidRDefault="00434530">
            <w:pPr>
              <w:autoSpaceDE w:val="0"/>
              <w:autoSpaceDN w:val="0"/>
              <w:adjustRightInd w:val="0"/>
              <w:jc w:val="both"/>
              <w:rPr>
                <w:sz w:val="22"/>
                <w:szCs w:val="22"/>
                <w:lang w:val="ru-RU"/>
              </w:rPr>
            </w:pPr>
            <w:r>
              <w:rPr>
                <w:sz w:val="22"/>
                <w:szCs w:val="22"/>
                <w:lang w:val="ru-RU"/>
              </w:rPr>
              <w:t>-Организација припремне наставе, поправних и разредних испита</w:t>
            </w:r>
          </w:p>
          <w:p w:rsidR="002071C1" w:rsidRDefault="00434530">
            <w:pPr>
              <w:autoSpaceDE w:val="0"/>
              <w:autoSpaceDN w:val="0"/>
              <w:adjustRightInd w:val="0"/>
              <w:jc w:val="both"/>
              <w:rPr>
                <w:sz w:val="22"/>
                <w:szCs w:val="22"/>
                <w:lang w:val="ru-RU"/>
              </w:rPr>
            </w:pPr>
            <w:r>
              <w:rPr>
                <w:sz w:val="22"/>
                <w:szCs w:val="22"/>
                <w:lang w:val="ru-RU"/>
              </w:rPr>
              <w:t>-Планирање и програмирање рада наставника</w:t>
            </w:r>
          </w:p>
          <w:p w:rsidR="002071C1" w:rsidRDefault="00434530">
            <w:pPr>
              <w:autoSpaceDE w:val="0"/>
              <w:autoSpaceDN w:val="0"/>
              <w:adjustRightInd w:val="0"/>
              <w:jc w:val="both"/>
              <w:rPr>
                <w:sz w:val="22"/>
                <w:szCs w:val="22"/>
                <w:lang w:val="ru-RU"/>
              </w:rPr>
            </w:pPr>
            <w:r>
              <w:rPr>
                <w:sz w:val="22"/>
                <w:szCs w:val="22"/>
                <w:lang w:val="ru-RU"/>
              </w:rPr>
              <w:t>-Припрема и организација стручних органа</w:t>
            </w:r>
          </w:p>
          <w:p w:rsidR="002071C1" w:rsidRDefault="00434530">
            <w:pPr>
              <w:autoSpaceDE w:val="0"/>
              <w:autoSpaceDN w:val="0"/>
              <w:adjustRightInd w:val="0"/>
              <w:jc w:val="both"/>
              <w:rPr>
                <w:sz w:val="22"/>
                <w:szCs w:val="22"/>
                <w:lang w:val="sr-Cyrl-RS"/>
              </w:rPr>
            </w:pPr>
            <w:r>
              <w:rPr>
                <w:sz w:val="22"/>
                <w:szCs w:val="22"/>
                <w:lang w:val="ru-RU"/>
              </w:rPr>
              <w:t xml:space="preserve">-Учешће у изради </w:t>
            </w:r>
            <w:r>
              <w:rPr>
                <w:sz w:val="22"/>
                <w:szCs w:val="22"/>
                <w:lang w:val="sr-Cyrl-RS"/>
              </w:rPr>
              <w:t>Г</w:t>
            </w:r>
            <w:r>
              <w:rPr>
                <w:sz w:val="22"/>
                <w:szCs w:val="22"/>
                <w:lang w:val="ru-RU"/>
              </w:rPr>
              <w:t>одишњег п</w:t>
            </w:r>
            <w:r>
              <w:rPr>
                <w:sz w:val="22"/>
                <w:szCs w:val="22"/>
                <w:lang w:val="sr-Cyrl-RS"/>
              </w:rPr>
              <w:t>лана</w:t>
            </w:r>
            <w:r>
              <w:rPr>
                <w:sz w:val="22"/>
                <w:szCs w:val="22"/>
                <w:lang w:val="sr-Cyrl-CS"/>
              </w:rPr>
              <w:t xml:space="preserve"> </w:t>
            </w:r>
            <w:r>
              <w:rPr>
                <w:sz w:val="22"/>
                <w:szCs w:val="22"/>
                <w:lang w:val="ru-RU"/>
              </w:rPr>
              <w:t xml:space="preserve">рада школе </w:t>
            </w:r>
          </w:p>
          <w:p w:rsidR="002071C1" w:rsidRDefault="00434530">
            <w:pPr>
              <w:autoSpaceDE w:val="0"/>
              <w:autoSpaceDN w:val="0"/>
              <w:adjustRightInd w:val="0"/>
              <w:jc w:val="both"/>
              <w:rPr>
                <w:sz w:val="22"/>
                <w:szCs w:val="22"/>
                <w:lang w:val="ru-RU"/>
              </w:rPr>
            </w:pPr>
            <w:r>
              <w:rPr>
                <w:sz w:val="22"/>
                <w:szCs w:val="22"/>
                <w:lang w:val="ru-RU"/>
              </w:rPr>
              <w:t>-Попуњавање свих упитника пристиглих од надлежних органа</w:t>
            </w:r>
          </w:p>
          <w:p w:rsidR="002071C1" w:rsidRDefault="00434530">
            <w:pPr>
              <w:autoSpaceDE w:val="0"/>
              <w:autoSpaceDN w:val="0"/>
              <w:adjustRightInd w:val="0"/>
              <w:jc w:val="both"/>
              <w:rPr>
                <w:sz w:val="22"/>
                <w:szCs w:val="22"/>
                <w:lang w:val="ru-RU"/>
              </w:rPr>
            </w:pPr>
            <w:r>
              <w:rPr>
                <w:sz w:val="22"/>
                <w:szCs w:val="22"/>
                <w:lang w:val="ru-RU"/>
              </w:rPr>
              <w:t>-Обављање разговора са нов</w:t>
            </w:r>
            <w:r>
              <w:rPr>
                <w:sz w:val="22"/>
                <w:szCs w:val="22"/>
              </w:rPr>
              <w:t>o</w:t>
            </w:r>
            <w:r>
              <w:rPr>
                <w:sz w:val="22"/>
                <w:szCs w:val="22"/>
                <w:lang w:val="ru-RU"/>
              </w:rPr>
              <w:t>примљеним наставницима и давање упутства за рад</w:t>
            </w:r>
          </w:p>
          <w:p w:rsidR="002071C1" w:rsidRDefault="00434530">
            <w:pPr>
              <w:autoSpaceDE w:val="0"/>
              <w:autoSpaceDN w:val="0"/>
              <w:adjustRightInd w:val="0"/>
              <w:jc w:val="both"/>
              <w:rPr>
                <w:sz w:val="22"/>
                <w:szCs w:val="22"/>
                <w:lang w:val="ru-RU"/>
              </w:rPr>
            </w:pPr>
            <w:r>
              <w:rPr>
                <w:sz w:val="22"/>
                <w:szCs w:val="22"/>
                <w:lang w:val="ru-RU"/>
              </w:rPr>
              <w:t>- Решавање технолошких вишкова</w:t>
            </w:r>
          </w:p>
          <w:p w:rsidR="002071C1" w:rsidRDefault="00434530">
            <w:pPr>
              <w:autoSpaceDE w:val="0"/>
              <w:autoSpaceDN w:val="0"/>
              <w:adjustRightInd w:val="0"/>
              <w:jc w:val="both"/>
              <w:rPr>
                <w:sz w:val="22"/>
                <w:szCs w:val="22"/>
                <w:lang w:val="ru-RU"/>
              </w:rPr>
            </w:pPr>
            <w:r>
              <w:rPr>
                <w:sz w:val="22"/>
                <w:szCs w:val="22"/>
                <w:lang w:val="ru-RU"/>
              </w:rPr>
              <w:t>-Подношење извештаја о самовредновању планиране области квалитет рада школе</w:t>
            </w:r>
          </w:p>
          <w:p w:rsidR="002071C1" w:rsidRDefault="00434530">
            <w:pPr>
              <w:autoSpaceDE w:val="0"/>
              <w:autoSpaceDN w:val="0"/>
              <w:adjustRightInd w:val="0"/>
              <w:jc w:val="both"/>
              <w:rPr>
                <w:sz w:val="22"/>
                <w:szCs w:val="22"/>
                <w:lang w:val="ru-RU"/>
              </w:rPr>
            </w:pPr>
            <w:r>
              <w:rPr>
                <w:sz w:val="22"/>
                <w:szCs w:val="22"/>
                <w:lang w:val="ru-RU"/>
              </w:rPr>
              <w:t>-Припрема материјала за Наставничко веће и Савет родитеља</w:t>
            </w:r>
          </w:p>
        </w:tc>
        <w:tc>
          <w:tcPr>
            <w:tcW w:w="1620" w:type="dxa"/>
          </w:tcPr>
          <w:p w:rsidR="002071C1" w:rsidRDefault="002071C1">
            <w:pP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VIII</w:t>
            </w:r>
          </w:p>
        </w:tc>
        <w:tc>
          <w:tcPr>
            <w:tcW w:w="1440" w:type="dxa"/>
          </w:tcPr>
          <w:p w:rsidR="002071C1" w:rsidRDefault="002071C1">
            <w:pPr>
              <w:autoSpaceDE w:val="0"/>
              <w:autoSpaceDN w:val="0"/>
              <w:adjustRightInd w:val="0"/>
              <w:jc w:val="center"/>
              <w:rPr>
                <w:rFonts w:eastAsia="Arial,Bold"/>
                <w:b/>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t>Педагог</w:t>
            </w:r>
          </w:p>
          <w:p w:rsidR="002071C1" w:rsidRDefault="002071C1">
            <w:pPr>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t>Наставници</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-Учешће у изради распореда рада свих служби у школи</w:t>
            </w:r>
          </w:p>
          <w:p w:rsidR="002071C1" w:rsidRDefault="00434530">
            <w:pPr>
              <w:autoSpaceDE w:val="0"/>
              <w:autoSpaceDN w:val="0"/>
              <w:adjustRightInd w:val="0"/>
              <w:jc w:val="both"/>
              <w:rPr>
                <w:sz w:val="22"/>
                <w:szCs w:val="22"/>
                <w:lang w:val="ru-RU"/>
              </w:rPr>
            </w:pPr>
            <w:r>
              <w:rPr>
                <w:sz w:val="22"/>
                <w:szCs w:val="22"/>
                <w:lang w:val="ru-RU"/>
              </w:rPr>
              <w:t>-Решења о распоређивању и четрдесеточасовној радној недељи</w:t>
            </w:r>
          </w:p>
          <w:p w:rsidR="002071C1" w:rsidRDefault="00434530">
            <w:pPr>
              <w:autoSpaceDE w:val="0"/>
              <w:autoSpaceDN w:val="0"/>
              <w:adjustRightInd w:val="0"/>
              <w:jc w:val="both"/>
              <w:rPr>
                <w:sz w:val="22"/>
                <w:szCs w:val="22"/>
                <w:lang w:val="ru-RU"/>
              </w:rPr>
            </w:pPr>
            <w:r>
              <w:rPr>
                <w:sz w:val="22"/>
                <w:szCs w:val="22"/>
                <w:lang w:val="ru-RU"/>
              </w:rPr>
              <w:t>-Организациони послови</w:t>
            </w:r>
          </w:p>
          <w:p w:rsidR="002071C1" w:rsidRDefault="00434530">
            <w:pPr>
              <w:autoSpaceDE w:val="0"/>
              <w:autoSpaceDN w:val="0"/>
              <w:adjustRightInd w:val="0"/>
              <w:jc w:val="both"/>
              <w:rPr>
                <w:sz w:val="22"/>
                <w:szCs w:val="22"/>
                <w:lang w:val="ru-RU"/>
              </w:rPr>
            </w:pPr>
            <w:r>
              <w:rPr>
                <w:sz w:val="22"/>
                <w:szCs w:val="22"/>
                <w:lang w:val="ru-RU"/>
              </w:rPr>
              <w:t>-Сагледавање финансијског стања у новој шк.години</w:t>
            </w:r>
          </w:p>
          <w:p w:rsidR="002071C1" w:rsidRDefault="00434530">
            <w:pPr>
              <w:autoSpaceDE w:val="0"/>
              <w:autoSpaceDN w:val="0"/>
              <w:adjustRightInd w:val="0"/>
              <w:jc w:val="both"/>
              <w:rPr>
                <w:sz w:val="22"/>
                <w:szCs w:val="22"/>
                <w:lang w:val="ru-RU"/>
              </w:rPr>
            </w:pPr>
            <w:r>
              <w:rPr>
                <w:sz w:val="22"/>
                <w:szCs w:val="22"/>
                <w:lang w:val="ru-RU"/>
              </w:rPr>
              <w:t>-Присуство Одељенским родитељским састанцима по потреби</w:t>
            </w:r>
          </w:p>
          <w:p w:rsidR="002071C1" w:rsidRDefault="00434530">
            <w:pPr>
              <w:autoSpaceDE w:val="0"/>
              <w:autoSpaceDN w:val="0"/>
              <w:adjustRightInd w:val="0"/>
              <w:jc w:val="both"/>
              <w:rPr>
                <w:sz w:val="22"/>
                <w:szCs w:val="22"/>
                <w:lang w:val="ru-RU"/>
              </w:rPr>
            </w:pPr>
            <w:r>
              <w:rPr>
                <w:sz w:val="22"/>
                <w:szCs w:val="22"/>
                <w:lang w:val="ru-RU"/>
              </w:rPr>
              <w:t>-Попуњавање информационог система «ЈИСП»</w:t>
            </w:r>
          </w:p>
          <w:p w:rsidR="002071C1" w:rsidRDefault="00434530">
            <w:pPr>
              <w:autoSpaceDE w:val="0"/>
              <w:autoSpaceDN w:val="0"/>
              <w:adjustRightInd w:val="0"/>
              <w:jc w:val="both"/>
              <w:rPr>
                <w:sz w:val="22"/>
                <w:szCs w:val="22"/>
                <w:lang w:val="ru-RU"/>
              </w:rPr>
            </w:pPr>
            <w:r>
              <w:rPr>
                <w:sz w:val="22"/>
                <w:szCs w:val="22"/>
                <w:lang w:val="ru-RU"/>
              </w:rPr>
              <w:t>-Достављање истих надлежним Службама</w:t>
            </w:r>
          </w:p>
          <w:p w:rsidR="002071C1" w:rsidRDefault="00434530">
            <w:pPr>
              <w:autoSpaceDE w:val="0"/>
              <w:autoSpaceDN w:val="0"/>
              <w:adjustRightInd w:val="0"/>
              <w:jc w:val="both"/>
              <w:rPr>
                <w:sz w:val="22"/>
                <w:szCs w:val="22"/>
                <w:lang w:val="ru-RU"/>
              </w:rPr>
            </w:pPr>
            <w:r>
              <w:rPr>
                <w:sz w:val="22"/>
                <w:szCs w:val="22"/>
                <w:lang w:val="ru-RU"/>
              </w:rPr>
              <w:t>-Руковођење радом Педагошког колегијума</w:t>
            </w:r>
          </w:p>
          <w:p w:rsidR="002071C1" w:rsidRDefault="00434530">
            <w:pPr>
              <w:autoSpaceDE w:val="0"/>
              <w:autoSpaceDN w:val="0"/>
              <w:adjustRightInd w:val="0"/>
              <w:jc w:val="both"/>
              <w:rPr>
                <w:sz w:val="22"/>
                <w:szCs w:val="22"/>
                <w:lang w:val="ru-RU"/>
              </w:rPr>
            </w:pPr>
            <w:r>
              <w:rPr>
                <w:sz w:val="22"/>
                <w:szCs w:val="22"/>
                <w:lang w:val="ru-RU"/>
              </w:rPr>
              <w:t>-Писање извештаја о раду директора у претходној школској години</w:t>
            </w:r>
          </w:p>
          <w:p w:rsidR="002071C1" w:rsidRDefault="00434530">
            <w:pPr>
              <w:autoSpaceDE w:val="0"/>
              <w:autoSpaceDN w:val="0"/>
              <w:adjustRightInd w:val="0"/>
              <w:jc w:val="both"/>
              <w:rPr>
                <w:sz w:val="22"/>
                <w:szCs w:val="22"/>
                <w:lang w:val="ru-RU"/>
              </w:rPr>
            </w:pPr>
            <w:r>
              <w:rPr>
                <w:sz w:val="22"/>
                <w:szCs w:val="22"/>
                <w:lang w:val="ru-RU"/>
              </w:rPr>
              <w:t>-Контролу есДневника</w:t>
            </w:r>
          </w:p>
          <w:p w:rsidR="002071C1" w:rsidRDefault="00434530">
            <w:pPr>
              <w:autoSpaceDE w:val="0"/>
              <w:autoSpaceDN w:val="0"/>
              <w:adjustRightInd w:val="0"/>
              <w:jc w:val="both"/>
              <w:rPr>
                <w:sz w:val="22"/>
                <w:szCs w:val="22"/>
                <w:lang w:val="ru-RU"/>
              </w:rPr>
            </w:pPr>
            <w:r>
              <w:rPr>
                <w:sz w:val="22"/>
                <w:szCs w:val="22"/>
                <w:lang w:val="ru-RU"/>
              </w:rPr>
              <w:t>-Склапање уговора са сарадницима, прибављање документације и</w:t>
            </w:r>
          </w:p>
          <w:p w:rsidR="002071C1" w:rsidRPr="006E3582" w:rsidRDefault="00434530" w:rsidP="006E3582">
            <w:pPr>
              <w:autoSpaceDE w:val="0"/>
              <w:autoSpaceDN w:val="0"/>
              <w:adjustRightInd w:val="0"/>
              <w:jc w:val="both"/>
              <w:rPr>
                <w:sz w:val="22"/>
                <w:szCs w:val="22"/>
              </w:rPr>
            </w:pPr>
            <w:r>
              <w:rPr>
                <w:sz w:val="22"/>
                <w:szCs w:val="22"/>
                <w:lang w:val="ru-RU"/>
              </w:rPr>
              <w:t xml:space="preserve">тражење средстава за опрему и </w:t>
            </w:r>
            <w:r>
              <w:rPr>
                <w:sz w:val="22"/>
                <w:szCs w:val="22"/>
              </w:rPr>
              <w:t>наставна средства</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IX</w:t>
            </w:r>
          </w:p>
        </w:tc>
        <w:tc>
          <w:tcPr>
            <w:tcW w:w="1440" w:type="dxa"/>
          </w:tcPr>
          <w:p w:rsidR="002071C1" w:rsidRDefault="002071C1">
            <w:pPr>
              <w:jc w:val="center"/>
              <w:rPr>
                <w:rFonts w:eastAsia="Arial,Bold"/>
                <w:b/>
                <w:bCs/>
                <w:sz w:val="22"/>
                <w:szCs w:val="22"/>
                <w:lang w:val="sr-Cyrl-CS"/>
              </w:rPr>
            </w:pPr>
          </w:p>
          <w:p w:rsidR="002071C1" w:rsidRDefault="002071C1">
            <w:pPr>
              <w:jc w:val="center"/>
              <w:rPr>
                <w:rFonts w:eastAsia="Arial,Bold"/>
                <w:b/>
                <w:bCs/>
                <w:sz w:val="22"/>
                <w:szCs w:val="22"/>
                <w:lang w:val="sr-Cyrl-CS"/>
              </w:rPr>
            </w:pPr>
          </w:p>
          <w:p w:rsidR="002071C1" w:rsidRDefault="002071C1">
            <w:pPr>
              <w:rPr>
                <w:rFonts w:eastAsia="Arial,Bold"/>
                <w:b/>
                <w:bCs/>
                <w:sz w:val="22"/>
                <w:szCs w:val="22"/>
                <w:lang w:val="sr-Cyrl-CS"/>
              </w:rPr>
            </w:pPr>
          </w:p>
          <w:p w:rsidR="002071C1" w:rsidRDefault="00434530">
            <w:pPr>
              <w:jc w:val="center"/>
              <w:rPr>
                <w:sz w:val="22"/>
                <w:szCs w:val="22"/>
                <w:lang w:val="sr-Cyrl-CS"/>
              </w:rPr>
            </w:pPr>
            <w:r>
              <w:rPr>
                <w:rFonts w:eastAsia="Arial,Bold"/>
                <w:bCs/>
                <w:sz w:val="22"/>
                <w:szCs w:val="22"/>
              </w:rPr>
              <w:t>Педагог</w:t>
            </w:r>
          </w:p>
        </w:tc>
      </w:tr>
      <w:tr w:rsidR="002071C1">
        <w:trPr>
          <w:trHeight w:val="557"/>
        </w:trPr>
        <w:tc>
          <w:tcPr>
            <w:tcW w:w="6678" w:type="dxa"/>
          </w:tcPr>
          <w:p w:rsidR="002071C1" w:rsidRDefault="00434530">
            <w:pPr>
              <w:autoSpaceDE w:val="0"/>
              <w:autoSpaceDN w:val="0"/>
              <w:adjustRightInd w:val="0"/>
              <w:jc w:val="both"/>
              <w:rPr>
                <w:sz w:val="22"/>
                <w:szCs w:val="22"/>
                <w:lang w:val="ru-RU"/>
              </w:rPr>
            </w:pPr>
            <w:r>
              <w:rPr>
                <w:sz w:val="22"/>
                <w:szCs w:val="22"/>
                <w:lang w:val="ru-RU"/>
              </w:rPr>
              <w:t>-Сачињавање оперативног плана рада</w:t>
            </w:r>
          </w:p>
          <w:p w:rsidR="002071C1" w:rsidRDefault="00434530">
            <w:pPr>
              <w:autoSpaceDE w:val="0"/>
              <w:autoSpaceDN w:val="0"/>
              <w:adjustRightInd w:val="0"/>
              <w:jc w:val="both"/>
              <w:rPr>
                <w:sz w:val="22"/>
                <w:szCs w:val="22"/>
                <w:lang w:val="ru-RU"/>
              </w:rPr>
            </w:pPr>
            <w:r>
              <w:rPr>
                <w:sz w:val="22"/>
                <w:szCs w:val="22"/>
                <w:lang w:val="ru-RU"/>
              </w:rPr>
              <w:t>-Обилазак редовне наставе и осталих видова образ-васпитног рада</w:t>
            </w:r>
          </w:p>
          <w:p w:rsidR="002071C1" w:rsidRDefault="00434530">
            <w:pPr>
              <w:autoSpaceDE w:val="0"/>
              <w:autoSpaceDN w:val="0"/>
              <w:adjustRightInd w:val="0"/>
              <w:jc w:val="both"/>
              <w:rPr>
                <w:sz w:val="22"/>
                <w:szCs w:val="22"/>
                <w:lang w:val="ru-RU"/>
              </w:rPr>
            </w:pPr>
            <w:r>
              <w:rPr>
                <w:sz w:val="22"/>
                <w:szCs w:val="22"/>
                <w:lang w:val="ru-RU"/>
              </w:rPr>
              <w:t>-Аналитички послови, анализа месечних планова рада наставника</w:t>
            </w:r>
          </w:p>
          <w:p w:rsidR="002071C1" w:rsidRDefault="00434530">
            <w:pPr>
              <w:autoSpaceDE w:val="0"/>
              <w:autoSpaceDN w:val="0"/>
              <w:adjustRightInd w:val="0"/>
              <w:jc w:val="both"/>
              <w:rPr>
                <w:sz w:val="22"/>
                <w:szCs w:val="22"/>
                <w:lang w:val="ru-RU"/>
              </w:rPr>
            </w:pPr>
            <w:r>
              <w:rPr>
                <w:sz w:val="22"/>
                <w:szCs w:val="22"/>
                <w:lang w:val="ru-RU"/>
              </w:rPr>
              <w:t xml:space="preserve">-Праћење примене школског програма од </w:t>
            </w:r>
            <w:r>
              <w:rPr>
                <w:sz w:val="22"/>
                <w:szCs w:val="22"/>
              </w:rPr>
              <w:t>I</w:t>
            </w:r>
            <w:r>
              <w:rPr>
                <w:sz w:val="22"/>
                <w:szCs w:val="22"/>
                <w:lang w:val="ru-RU"/>
              </w:rPr>
              <w:t>-</w:t>
            </w:r>
            <w:r>
              <w:rPr>
                <w:sz w:val="22"/>
                <w:szCs w:val="22"/>
              </w:rPr>
              <w:t>VIII</w:t>
            </w:r>
          </w:p>
          <w:p w:rsidR="002071C1" w:rsidRDefault="00434530">
            <w:pPr>
              <w:autoSpaceDE w:val="0"/>
              <w:autoSpaceDN w:val="0"/>
              <w:adjustRightInd w:val="0"/>
              <w:jc w:val="both"/>
              <w:rPr>
                <w:sz w:val="22"/>
                <w:szCs w:val="22"/>
                <w:lang w:val="ru-RU"/>
              </w:rPr>
            </w:pPr>
            <w:r>
              <w:rPr>
                <w:sz w:val="22"/>
                <w:szCs w:val="22"/>
                <w:lang w:val="ru-RU"/>
              </w:rPr>
              <w:lastRenderedPageBreak/>
              <w:t>-Инструктивно-педагошки рад</w:t>
            </w:r>
          </w:p>
          <w:p w:rsidR="002071C1" w:rsidRDefault="00434530">
            <w:pPr>
              <w:autoSpaceDE w:val="0"/>
              <w:autoSpaceDN w:val="0"/>
              <w:adjustRightInd w:val="0"/>
              <w:jc w:val="both"/>
              <w:rPr>
                <w:sz w:val="22"/>
                <w:szCs w:val="22"/>
                <w:lang w:val="ru-RU"/>
              </w:rPr>
            </w:pPr>
            <w:r>
              <w:rPr>
                <w:sz w:val="22"/>
                <w:szCs w:val="22"/>
                <w:lang w:val="ru-RU"/>
              </w:rPr>
              <w:t>-Саветодавни разговори са појединим ученицима и родитељима</w:t>
            </w:r>
          </w:p>
          <w:p w:rsidR="002071C1" w:rsidRDefault="00434530">
            <w:pPr>
              <w:autoSpaceDE w:val="0"/>
              <w:autoSpaceDN w:val="0"/>
              <w:adjustRightInd w:val="0"/>
              <w:jc w:val="both"/>
              <w:rPr>
                <w:sz w:val="22"/>
                <w:szCs w:val="22"/>
                <w:lang w:val="ru-RU"/>
              </w:rPr>
            </w:pPr>
            <w:r>
              <w:rPr>
                <w:sz w:val="22"/>
                <w:szCs w:val="22"/>
                <w:lang w:val="ru-RU"/>
              </w:rPr>
              <w:t>-Сарадња са друштвеном средином</w:t>
            </w:r>
          </w:p>
          <w:p w:rsidR="002071C1" w:rsidRDefault="00434530">
            <w:pPr>
              <w:autoSpaceDE w:val="0"/>
              <w:autoSpaceDN w:val="0"/>
              <w:adjustRightInd w:val="0"/>
              <w:jc w:val="both"/>
              <w:rPr>
                <w:sz w:val="22"/>
                <w:szCs w:val="22"/>
                <w:lang w:val="ru-RU"/>
              </w:rPr>
            </w:pPr>
            <w:r>
              <w:rPr>
                <w:sz w:val="22"/>
                <w:szCs w:val="22"/>
                <w:lang w:val="ru-RU"/>
              </w:rPr>
              <w:t>-Анализа мат.фин. пословања</w:t>
            </w:r>
          </w:p>
          <w:p w:rsidR="002071C1" w:rsidRDefault="00434530">
            <w:pPr>
              <w:autoSpaceDE w:val="0"/>
              <w:autoSpaceDN w:val="0"/>
              <w:adjustRightInd w:val="0"/>
              <w:jc w:val="both"/>
              <w:rPr>
                <w:sz w:val="22"/>
                <w:szCs w:val="22"/>
                <w:lang w:val="ru-RU"/>
              </w:rPr>
            </w:pPr>
            <w:r>
              <w:rPr>
                <w:sz w:val="22"/>
                <w:szCs w:val="22"/>
                <w:lang w:val="ru-RU"/>
              </w:rPr>
              <w:t>-Инспекција-општи преглед-припрема</w:t>
            </w:r>
          </w:p>
          <w:p w:rsidR="002071C1" w:rsidRDefault="00434530">
            <w:pPr>
              <w:autoSpaceDE w:val="0"/>
              <w:autoSpaceDN w:val="0"/>
              <w:adjustRightInd w:val="0"/>
              <w:jc w:val="both"/>
              <w:rPr>
                <w:sz w:val="22"/>
                <w:szCs w:val="22"/>
                <w:lang w:val="ru-RU"/>
              </w:rPr>
            </w:pPr>
            <w:r>
              <w:rPr>
                <w:sz w:val="22"/>
                <w:szCs w:val="22"/>
                <w:lang w:val="ru-RU"/>
              </w:rPr>
              <w:t>- Контролу есДневника</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rPr>
                <w:rFonts w:eastAsia="Arial,Bold"/>
                <w:bCs/>
                <w:sz w:val="22"/>
                <w:szCs w:val="22"/>
              </w:rPr>
            </w:pPr>
          </w:p>
          <w:p w:rsidR="002071C1" w:rsidRDefault="002071C1">
            <w:pPr>
              <w:rPr>
                <w:rFonts w:eastAsia="Arial,Bold"/>
                <w:bCs/>
                <w:sz w:val="22"/>
                <w:szCs w:val="22"/>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X</w:t>
            </w:r>
          </w:p>
        </w:tc>
        <w:tc>
          <w:tcPr>
            <w:tcW w:w="1440" w:type="dxa"/>
          </w:tcPr>
          <w:p w:rsidR="002071C1" w:rsidRDefault="002071C1">
            <w:pPr>
              <w:jc w:val="center"/>
              <w:rPr>
                <w:rFonts w:eastAsia="Arial,Bold"/>
                <w:b/>
                <w:bCs/>
                <w:sz w:val="22"/>
                <w:szCs w:val="22"/>
                <w:lang w:val="sr-Cyrl-CS"/>
              </w:rPr>
            </w:pPr>
          </w:p>
          <w:p w:rsidR="002071C1" w:rsidRDefault="002071C1">
            <w:pPr>
              <w:jc w:val="center"/>
              <w:rPr>
                <w:rFonts w:eastAsia="Arial,Bold"/>
                <w:b/>
                <w:bCs/>
                <w:sz w:val="22"/>
                <w:szCs w:val="22"/>
                <w:lang w:val="sr-Cyrl-CS"/>
              </w:rPr>
            </w:pPr>
          </w:p>
          <w:p w:rsidR="002071C1" w:rsidRDefault="002071C1">
            <w:pPr>
              <w:jc w:val="center"/>
              <w:rPr>
                <w:rFonts w:eastAsia="Arial,Bold"/>
                <w:b/>
                <w:bCs/>
                <w:sz w:val="22"/>
                <w:szCs w:val="22"/>
                <w:lang w:val="sr-Cyrl-CS"/>
              </w:rPr>
            </w:pPr>
          </w:p>
          <w:p w:rsidR="002071C1" w:rsidRDefault="00434530">
            <w:pPr>
              <w:jc w:val="center"/>
              <w:rPr>
                <w:rFonts w:eastAsia="Arial,Bold"/>
                <w:bCs/>
                <w:sz w:val="22"/>
                <w:szCs w:val="22"/>
                <w:lang w:val="sr-Cyrl-CS"/>
              </w:rPr>
            </w:pPr>
            <w:r>
              <w:rPr>
                <w:rFonts w:eastAsia="Arial,Bold"/>
                <w:bCs/>
                <w:sz w:val="22"/>
                <w:szCs w:val="22"/>
              </w:rPr>
              <w:t>Родитељи</w:t>
            </w:r>
          </w:p>
          <w:p w:rsidR="002071C1" w:rsidRDefault="002071C1">
            <w:pPr>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t>Педагог</w:t>
            </w: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Наставници</w:t>
            </w:r>
          </w:p>
        </w:tc>
      </w:tr>
      <w:tr w:rsidR="002071C1">
        <w:trPr>
          <w:trHeight w:val="1764"/>
        </w:trPr>
        <w:tc>
          <w:tcPr>
            <w:tcW w:w="6678" w:type="dxa"/>
          </w:tcPr>
          <w:p w:rsidR="002071C1" w:rsidRDefault="00434530">
            <w:pPr>
              <w:autoSpaceDE w:val="0"/>
              <w:autoSpaceDN w:val="0"/>
              <w:adjustRightInd w:val="0"/>
              <w:jc w:val="both"/>
              <w:rPr>
                <w:sz w:val="22"/>
                <w:szCs w:val="22"/>
                <w:lang w:val="ru-RU"/>
              </w:rPr>
            </w:pPr>
            <w:r>
              <w:rPr>
                <w:sz w:val="22"/>
                <w:szCs w:val="22"/>
                <w:lang w:val="ru-RU"/>
              </w:rPr>
              <w:lastRenderedPageBreak/>
              <w:t>-Припремање седница наставничког већа на којима ће се разматрати</w:t>
            </w:r>
          </w:p>
          <w:p w:rsidR="002071C1" w:rsidRDefault="00434530">
            <w:pPr>
              <w:autoSpaceDE w:val="0"/>
              <w:autoSpaceDN w:val="0"/>
              <w:adjustRightInd w:val="0"/>
              <w:jc w:val="both"/>
              <w:rPr>
                <w:sz w:val="22"/>
                <w:szCs w:val="22"/>
                <w:lang w:val="ru-RU"/>
              </w:rPr>
            </w:pPr>
            <w:r>
              <w:rPr>
                <w:sz w:val="22"/>
                <w:szCs w:val="22"/>
                <w:lang w:val="ru-RU"/>
              </w:rPr>
              <w:t>тромесечно остваривање програма рада и успеха ученика</w:t>
            </w:r>
          </w:p>
          <w:p w:rsidR="002071C1" w:rsidRDefault="00434530">
            <w:pPr>
              <w:autoSpaceDE w:val="0"/>
              <w:autoSpaceDN w:val="0"/>
              <w:adjustRightInd w:val="0"/>
              <w:jc w:val="both"/>
              <w:rPr>
                <w:sz w:val="22"/>
                <w:szCs w:val="22"/>
                <w:lang w:val="ru-RU"/>
              </w:rPr>
            </w:pPr>
            <w:r>
              <w:rPr>
                <w:sz w:val="22"/>
                <w:szCs w:val="22"/>
                <w:lang w:val="ru-RU"/>
              </w:rPr>
              <w:t>-Инструктивно-педагошки рад,обилазак наставе</w:t>
            </w:r>
          </w:p>
          <w:p w:rsidR="002071C1" w:rsidRDefault="00434530">
            <w:pPr>
              <w:autoSpaceDE w:val="0"/>
              <w:autoSpaceDN w:val="0"/>
              <w:adjustRightInd w:val="0"/>
              <w:jc w:val="both"/>
              <w:rPr>
                <w:sz w:val="22"/>
                <w:szCs w:val="22"/>
                <w:lang w:val="ru-RU"/>
              </w:rPr>
            </w:pPr>
            <w:r>
              <w:rPr>
                <w:sz w:val="22"/>
                <w:szCs w:val="22"/>
                <w:lang w:val="ru-RU"/>
              </w:rPr>
              <w:t>-Обављање саветодавних разговораса разредним старешинама и</w:t>
            </w:r>
          </w:p>
          <w:p w:rsidR="002071C1" w:rsidRDefault="00434530">
            <w:pPr>
              <w:autoSpaceDE w:val="0"/>
              <w:autoSpaceDN w:val="0"/>
              <w:adjustRightInd w:val="0"/>
              <w:jc w:val="both"/>
              <w:rPr>
                <w:sz w:val="22"/>
                <w:szCs w:val="22"/>
                <w:lang w:val="ru-RU"/>
              </w:rPr>
            </w:pPr>
            <w:r>
              <w:rPr>
                <w:sz w:val="22"/>
                <w:szCs w:val="22"/>
                <w:lang w:val="ru-RU"/>
              </w:rPr>
              <w:t>пружање помоћи у раду</w:t>
            </w:r>
          </w:p>
          <w:p w:rsidR="002071C1" w:rsidRDefault="00434530">
            <w:pPr>
              <w:autoSpaceDE w:val="0"/>
              <w:autoSpaceDN w:val="0"/>
              <w:adjustRightInd w:val="0"/>
              <w:jc w:val="both"/>
              <w:rPr>
                <w:sz w:val="22"/>
                <w:szCs w:val="22"/>
                <w:lang w:val="ru-RU"/>
              </w:rPr>
            </w:pPr>
            <w:r>
              <w:rPr>
                <w:sz w:val="22"/>
                <w:szCs w:val="22"/>
                <w:lang w:val="ru-RU"/>
              </w:rPr>
              <w:t>-Обилазак часова новопримљених наставника</w:t>
            </w:r>
          </w:p>
          <w:p w:rsidR="002071C1" w:rsidRDefault="00434530">
            <w:pPr>
              <w:autoSpaceDE w:val="0"/>
              <w:autoSpaceDN w:val="0"/>
              <w:adjustRightInd w:val="0"/>
              <w:jc w:val="both"/>
              <w:rPr>
                <w:sz w:val="22"/>
                <w:szCs w:val="22"/>
              </w:rPr>
            </w:pPr>
            <w:r>
              <w:rPr>
                <w:sz w:val="22"/>
                <w:szCs w:val="22"/>
                <w:lang w:val="ru-RU"/>
              </w:rPr>
              <w:t xml:space="preserve">-Праћење остваривања развојног </w:t>
            </w:r>
            <w:r>
              <w:rPr>
                <w:sz w:val="22"/>
                <w:szCs w:val="22"/>
              </w:rPr>
              <w:t>плана</w:t>
            </w:r>
          </w:p>
        </w:tc>
        <w:tc>
          <w:tcPr>
            <w:tcW w:w="1620" w:type="dxa"/>
          </w:tcPr>
          <w:p w:rsidR="002071C1" w:rsidRDefault="002071C1">
            <w:pPr>
              <w:jc w:val="center"/>
              <w:rPr>
                <w:rFonts w:eastAsia="Arial,Bold"/>
                <w:bCs/>
                <w:sz w:val="22"/>
                <w:szCs w:val="22"/>
                <w:lang w:val="sr-Cyrl-CS"/>
              </w:rPr>
            </w:pPr>
          </w:p>
          <w:p w:rsidR="002071C1" w:rsidRDefault="00434530">
            <w:pPr>
              <w:jc w:val="center"/>
              <w:rPr>
                <w:rFonts w:eastAsia="Arial,Bold"/>
                <w:bCs/>
                <w:sz w:val="22"/>
                <w:szCs w:val="22"/>
                <w:lang w:val="sr-Cyrl-CS"/>
              </w:rPr>
            </w:pPr>
            <w:r>
              <w:rPr>
                <w:rFonts w:eastAsia="Arial,Bold"/>
                <w:bCs/>
                <w:sz w:val="22"/>
                <w:szCs w:val="22"/>
              </w:rPr>
              <w:t>XI</w:t>
            </w: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sz w:val="22"/>
                <w:szCs w:val="22"/>
                <w:lang w:val="sr-Cyrl-CS"/>
              </w:rPr>
            </w:pPr>
          </w:p>
        </w:tc>
        <w:tc>
          <w:tcPr>
            <w:tcW w:w="1440" w:type="dxa"/>
          </w:tcPr>
          <w:p w:rsidR="002071C1" w:rsidRDefault="002071C1">
            <w:pPr>
              <w:autoSpaceDE w:val="0"/>
              <w:autoSpaceDN w:val="0"/>
              <w:adjustRightInd w:val="0"/>
              <w:jc w:val="both"/>
              <w:rPr>
                <w:rFonts w:eastAsia="Arial,Bold"/>
                <w:b/>
                <w:bCs/>
                <w:sz w:val="22"/>
                <w:szCs w:val="22"/>
                <w:lang w:val="sr-Cyrl-CS"/>
              </w:rPr>
            </w:pPr>
          </w:p>
          <w:p w:rsidR="002071C1" w:rsidRDefault="00434530">
            <w:pPr>
              <w:autoSpaceDE w:val="0"/>
              <w:autoSpaceDN w:val="0"/>
              <w:adjustRightInd w:val="0"/>
              <w:jc w:val="center"/>
              <w:rPr>
                <w:rFonts w:eastAsia="Arial,Bold"/>
                <w:bCs/>
                <w:sz w:val="22"/>
                <w:szCs w:val="22"/>
                <w:lang w:val="ru-RU"/>
              </w:rPr>
            </w:pPr>
            <w:r>
              <w:rPr>
                <w:rFonts w:eastAsia="Arial,Bold"/>
                <w:bCs/>
                <w:sz w:val="22"/>
                <w:szCs w:val="22"/>
                <w:lang w:val="ru-RU"/>
              </w:rPr>
              <w:t>Педагог</w:t>
            </w: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Разр</w:t>
            </w:r>
            <w:r>
              <w:rPr>
                <w:rFonts w:eastAsia="Arial,Bold"/>
                <w:bCs/>
                <w:sz w:val="22"/>
                <w:szCs w:val="22"/>
              </w:rPr>
              <w:t>e</w:t>
            </w:r>
            <w:r>
              <w:rPr>
                <w:rFonts w:eastAsia="Arial,Bold"/>
                <w:bCs/>
                <w:sz w:val="22"/>
                <w:szCs w:val="22"/>
                <w:lang w:val="sr-Cyrl-CS"/>
              </w:rPr>
              <w:t>дне</w:t>
            </w: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старешине</w:t>
            </w:r>
          </w:p>
          <w:p w:rsidR="002071C1" w:rsidRDefault="00434530">
            <w:pPr>
              <w:autoSpaceDE w:val="0"/>
              <w:autoSpaceDN w:val="0"/>
              <w:adjustRightInd w:val="0"/>
              <w:jc w:val="center"/>
              <w:rPr>
                <w:rFonts w:eastAsia="Arial,Bold"/>
                <w:bCs/>
                <w:sz w:val="22"/>
                <w:szCs w:val="22"/>
                <w:lang w:val="ru-RU"/>
              </w:rPr>
            </w:pPr>
            <w:r>
              <w:rPr>
                <w:rFonts w:eastAsia="Arial,Bold"/>
                <w:bCs/>
                <w:sz w:val="22"/>
                <w:szCs w:val="22"/>
                <w:lang w:val="ru-RU"/>
              </w:rPr>
              <w:t>Руководиоц</w:t>
            </w:r>
          </w:p>
          <w:p w:rsidR="002071C1" w:rsidRDefault="00434530">
            <w:pPr>
              <w:autoSpaceDE w:val="0"/>
              <w:autoSpaceDN w:val="0"/>
              <w:adjustRightInd w:val="0"/>
              <w:jc w:val="center"/>
              <w:rPr>
                <w:rFonts w:eastAsia="Arial,Bold"/>
                <w:b/>
                <w:bCs/>
                <w:sz w:val="22"/>
                <w:szCs w:val="22"/>
                <w:lang w:val="sr-Cyrl-CS"/>
              </w:rPr>
            </w:pPr>
            <w:r>
              <w:rPr>
                <w:rFonts w:eastAsia="Arial,Bold"/>
                <w:bCs/>
                <w:sz w:val="22"/>
                <w:szCs w:val="22"/>
                <w:lang w:val="ru-RU"/>
              </w:rPr>
              <w:t>стручних већа</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-Посета часовима и одељењима гдима доста негативних оцена и посетачасовима допунске и додатне наставе и слоб.активности, изборних предмета и факултативних активности</w:t>
            </w:r>
          </w:p>
          <w:p w:rsidR="002071C1" w:rsidRDefault="00434530">
            <w:pPr>
              <w:autoSpaceDE w:val="0"/>
              <w:autoSpaceDN w:val="0"/>
              <w:adjustRightInd w:val="0"/>
              <w:jc w:val="both"/>
              <w:rPr>
                <w:sz w:val="22"/>
                <w:szCs w:val="22"/>
                <w:lang w:val="ru-RU"/>
              </w:rPr>
            </w:pPr>
            <w:r>
              <w:rPr>
                <w:sz w:val="22"/>
                <w:szCs w:val="22"/>
                <w:lang w:val="ru-RU"/>
              </w:rPr>
              <w:t>-Анализирање педагошкедокументације</w:t>
            </w:r>
          </w:p>
          <w:p w:rsidR="002071C1" w:rsidRDefault="00434530">
            <w:pPr>
              <w:autoSpaceDE w:val="0"/>
              <w:autoSpaceDN w:val="0"/>
              <w:adjustRightInd w:val="0"/>
              <w:jc w:val="both"/>
              <w:rPr>
                <w:sz w:val="22"/>
                <w:szCs w:val="22"/>
                <w:lang w:val="ru-RU"/>
              </w:rPr>
            </w:pPr>
            <w:r>
              <w:rPr>
                <w:sz w:val="22"/>
                <w:szCs w:val="22"/>
                <w:lang w:val="ru-RU"/>
              </w:rPr>
              <w:t>-Упућивање наставника на похађање семинара</w:t>
            </w:r>
          </w:p>
          <w:p w:rsidR="002071C1" w:rsidRDefault="00434530">
            <w:pPr>
              <w:autoSpaceDE w:val="0"/>
              <w:autoSpaceDN w:val="0"/>
              <w:adjustRightInd w:val="0"/>
              <w:jc w:val="both"/>
              <w:rPr>
                <w:sz w:val="22"/>
                <w:szCs w:val="22"/>
                <w:lang w:val="ru-RU"/>
              </w:rPr>
            </w:pPr>
            <w:r>
              <w:rPr>
                <w:sz w:val="22"/>
                <w:szCs w:val="22"/>
                <w:lang w:val="ru-RU"/>
              </w:rPr>
              <w:t>-Организовање пописа инвентара у школи</w:t>
            </w:r>
          </w:p>
          <w:p w:rsidR="002071C1" w:rsidRDefault="00434530">
            <w:pPr>
              <w:autoSpaceDE w:val="0"/>
              <w:autoSpaceDN w:val="0"/>
              <w:adjustRightInd w:val="0"/>
              <w:jc w:val="both"/>
              <w:rPr>
                <w:sz w:val="22"/>
                <w:szCs w:val="22"/>
                <w:lang w:val="ru-RU"/>
              </w:rPr>
            </w:pPr>
            <w:r>
              <w:rPr>
                <w:sz w:val="22"/>
                <w:szCs w:val="22"/>
                <w:lang w:val="ru-RU"/>
              </w:rPr>
              <w:t>-Присуство седницама раз.већа</w:t>
            </w:r>
          </w:p>
          <w:p w:rsidR="002071C1" w:rsidRDefault="00434530">
            <w:pPr>
              <w:autoSpaceDE w:val="0"/>
              <w:autoSpaceDN w:val="0"/>
              <w:adjustRightInd w:val="0"/>
              <w:jc w:val="both"/>
              <w:rPr>
                <w:sz w:val="22"/>
                <w:szCs w:val="22"/>
                <w:lang w:val="ru-RU"/>
              </w:rPr>
            </w:pPr>
            <w:r>
              <w:rPr>
                <w:sz w:val="22"/>
                <w:szCs w:val="22"/>
                <w:lang w:val="ru-RU"/>
              </w:rPr>
              <w:t>-Припрема седница НВ, ПК, Савета родитеља и ШО</w:t>
            </w:r>
          </w:p>
          <w:p w:rsidR="002071C1" w:rsidRDefault="00434530">
            <w:pPr>
              <w:autoSpaceDE w:val="0"/>
              <w:autoSpaceDN w:val="0"/>
              <w:adjustRightInd w:val="0"/>
              <w:jc w:val="both"/>
              <w:rPr>
                <w:sz w:val="22"/>
                <w:szCs w:val="22"/>
                <w:lang w:val="ru-RU"/>
              </w:rPr>
            </w:pPr>
            <w:r>
              <w:rPr>
                <w:sz w:val="22"/>
                <w:szCs w:val="22"/>
                <w:lang w:val="ru-RU"/>
              </w:rPr>
              <w:t>-Присуство неким родитељским Састанцима</w:t>
            </w:r>
          </w:p>
          <w:p w:rsidR="002071C1" w:rsidRDefault="00434530">
            <w:pPr>
              <w:autoSpaceDE w:val="0"/>
              <w:autoSpaceDN w:val="0"/>
              <w:adjustRightInd w:val="0"/>
              <w:jc w:val="both"/>
              <w:rPr>
                <w:sz w:val="22"/>
                <w:szCs w:val="22"/>
                <w:lang w:val="sr-Cyrl-CS"/>
              </w:rPr>
            </w:pPr>
            <w:r>
              <w:rPr>
                <w:sz w:val="22"/>
                <w:szCs w:val="22"/>
                <w:lang w:val="ru-RU"/>
              </w:rPr>
              <w:t>-Припреме за Дан школе</w:t>
            </w:r>
          </w:p>
          <w:p w:rsidR="002071C1" w:rsidRDefault="00434530">
            <w:pPr>
              <w:autoSpaceDE w:val="0"/>
              <w:autoSpaceDN w:val="0"/>
              <w:adjustRightInd w:val="0"/>
              <w:jc w:val="both"/>
              <w:rPr>
                <w:sz w:val="22"/>
                <w:szCs w:val="22"/>
                <w:lang w:val="ru-RU"/>
              </w:rPr>
            </w:pPr>
            <w:r>
              <w:rPr>
                <w:sz w:val="22"/>
                <w:szCs w:val="22"/>
                <w:lang w:val="ru-RU"/>
              </w:rPr>
              <w:t>-Предузимање активности у</w:t>
            </w:r>
            <w:r>
              <w:rPr>
                <w:sz w:val="22"/>
                <w:szCs w:val="22"/>
                <w:lang w:val="sr-Cyrl-CS"/>
              </w:rPr>
              <w:t xml:space="preserve"> </w:t>
            </w:r>
            <w:r>
              <w:rPr>
                <w:sz w:val="22"/>
                <w:szCs w:val="22"/>
                <w:lang w:val="ru-RU"/>
              </w:rPr>
              <w:t>реализацији развојног плана школе</w:t>
            </w:r>
          </w:p>
        </w:tc>
        <w:tc>
          <w:tcPr>
            <w:tcW w:w="1620" w:type="dxa"/>
          </w:tcPr>
          <w:p w:rsidR="002071C1" w:rsidRDefault="002071C1">
            <w:pP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XII</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rPr>
                <w:rFonts w:eastAsia="Arial,Bold"/>
                <w:bCs/>
                <w:sz w:val="22"/>
                <w:szCs w:val="22"/>
                <w:lang w:val="sr-Cyrl-CS"/>
              </w:rPr>
            </w:pPr>
          </w:p>
          <w:p w:rsidR="002071C1" w:rsidRDefault="00434530">
            <w:pPr>
              <w:autoSpaceDE w:val="0"/>
              <w:autoSpaceDN w:val="0"/>
              <w:adjustRightInd w:val="0"/>
              <w:jc w:val="center"/>
              <w:rPr>
                <w:rFonts w:eastAsia="Arial,Bold"/>
                <w:bCs/>
                <w:sz w:val="22"/>
                <w:szCs w:val="22"/>
                <w:lang w:val="ru-RU"/>
              </w:rPr>
            </w:pPr>
            <w:r>
              <w:rPr>
                <w:rFonts w:eastAsia="Arial,Bold"/>
                <w:bCs/>
                <w:sz w:val="22"/>
                <w:szCs w:val="22"/>
                <w:lang w:val="ru-RU"/>
              </w:rPr>
              <w:t>Педагог</w:t>
            </w:r>
          </w:p>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Разр.старешине</w:t>
            </w:r>
          </w:p>
          <w:p w:rsidR="002071C1" w:rsidRDefault="002071C1">
            <w:pPr>
              <w:autoSpaceDE w:val="0"/>
              <w:autoSpaceDN w:val="0"/>
              <w:adjustRightInd w:val="0"/>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lang w:val="ru-RU"/>
              </w:rPr>
              <w:t>Рукв.стр.актива</w:t>
            </w:r>
          </w:p>
        </w:tc>
      </w:tr>
      <w:tr w:rsidR="002071C1">
        <w:trPr>
          <w:trHeight w:val="378"/>
        </w:trPr>
        <w:tc>
          <w:tcPr>
            <w:tcW w:w="6678" w:type="dxa"/>
          </w:tcPr>
          <w:p w:rsidR="002071C1" w:rsidRDefault="00434530">
            <w:pPr>
              <w:autoSpaceDE w:val="0"/>
              <w:autoSpaceDN w:val="0"/>
              <w:adjustRightInd w:val="0"/>
              <w:jc w:val="both"/>
              <w:rPr>
                <w:sz w:val="22"/>
                <w:szCs w:val="22"/>
                <w:lang w:val="ru-RU"/>
              </w:rPr>
            </w:pPr>
            <w:r>
              <w:rPr>
                <w:sz w:val="22"/>
                <w:szCs w:val="22"/>
                <w:lang w:val="ru-RU"/>
              </w:rPr>
              <w:t>-Припремање извештаја о обиласку часова</w:t>
            </w:r>
          </w:p>
          <w:p w:rsidR="002071C1" w:rsidRDefault="00434530">
            <w:pPr>
              <w:autoSpaceDE w:val="0"/>
              <w:autoSpaceDN w:val="0"/>
              <w:adjustRightInd w:val="0"/>
              <w:jc w:val="both"/>
              <w:rPr>
                <w:sz w:val="22"/>
                <w:szCs w:val="22"/>
                <w:lang w:val="ru-RU"/>
              </w:rPr>
            </w:pPr>
            <w:r>
              <w:rPr>
                <w:sz w:val="22"/>
                <w:szCs w:val="22"/>
                <w:lang w:val="ru-RU"/>
              </w:rPr>
              <w:t>-Сагледавање стања основних и</w:t>
            </w:r>
            <w:r>
              <w:rPr>
                <w:sz w:val="22"/>
                <w:szCs w:val="22"/>
                <w:lang w:val="sr-Cyrl-CS"/>
              </w:rPr>
              <w:t xml:space="preserve"> </w:t>
            </w:r>
            <w:r>
              <w:rPr>
                <w:sz w:val="22"/>
                <w:szCs w:val="22"/>
                <w:lang w:val="ru-RU"/>
              </w:rPr>
              <w:t>материјалних средстава послпописа</w:t>
            </w:r>
          </w:p>
          <w:p w:rsidR="002071C1" w:rsidRDefault="00434530">
            <w:pPr>
              <w:autoSpaceDE w:val="0"/>
              <w:autoSpaceDN w:val="0"/>
              <w:adjustRightInd w:val="0"/>
              <w:jc w:val="both"/>
              <w:rPr>
                <w:sz w:val="22"/>
                <w:szCs w:val="22"/>
                <w:lang w:val="ru-RU"/>
              </w:rPr>
            </w:pPr>
            <w:r>
              <w:rPr>
                <w:sz w:val="22"/>
                <w:szCs w:val="22"/>
                <w:lang w:val="ru-RU"/>
              </w:rPr>
              <w:t>-Контрола обављених послова наодржавању објекта током распуста</w:t>
            </w:r>
          </w:p>
          <w:p w:rsidR="002071C1" w:rsidRDefault="00434530">
            <w:pPr>
              <w:autoSpaceDE w:val="0"/>
              <w:autoSpaceDN w:val="0"/>
              <w:adjustRightInd w:val="0"/>
              <w:jc w:val="both"/>
              <w:rPr>
                <w:sz w:val="22"/>
                <w:szCs w:val="22"/>
                <w:lang w:val="ru-RU"/>
              </w:rPr>
            </w:pPr>
            <w:r>
              <w:rPr>
                <w:sz w:val="22"/>
                <w:szCs w:val="22"/>
                <w:lang w:val="ru-RU"/>
              </w:rPr>
              <w:t>-Организовање прославе школскеславе Св.Саве</w:t>
            </w:r>
          </w:p>
          <w:p w:rsidR="002071C1" w:rsidRDefault="00434530">
            <w:pPr>
              <w:autoSpaceDE w:val="0"/>
              <w:autoSpaceDN w:val="0"/>
              <w:adjustRightInd w:val="0"/>
              <w:jc w:val="both"/>
              <w:rPr>
                <w:sz w:val="22"/>
                <w:szCs w:val="22"/>
                <w:lang w:val="ru-RU"/>
              </w:rPr>
            </w:pPr>
            <w:r>
              <w:rPr>
                <w:sz w:val="22"/>
                <w:szCs w:val="22"/>
                <w:lang w:val="ru-RU"/>
              </w:rPr>
              <w:t>-Подношење шестомесечног извештаја о раду директора школе</w:t>
            </w:r>
          </w:p>
          <w:p w:rsidR="002071C1" w:rsidRDefault="00434530">
            <w:pPr>
              <w:autoSpaceDE w:val="0"/>
              <w:autoSpaceDN w:val="0"/>
              <w:adjustRightInd w:val="0"/>
              <w:jc w:val="both"/>
              <w:rPr>
                <w:sz w:val="22"/>
                <w:szCs w:val="22"/>
                <w:lang w:val="ru-RU"/>
              </w:rPr>
            </w:pPr>
            <w:r>
              <w:rPr>
                <w:sz w:val="22"/>
                <w:szCs w:val="22"/>
                <w:lang w:val="ru-RU"/>
              </w:rPr>
              <w:t>- Контролу есДневника</w:t>
            </w:r>
          </w:p>
        </w:tc>
        <w:tc>
          <w:tcPr>
            <w:tcW w:w="1620" w:type="dxa"/>
          </w:tcPr>
          <w:p w:rsidR="002071C1" w:rsidRDefault="002071C1">
            <w:pP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I</w:t>
            </w:r>
          </w:p>
        </w:tc>
        <w:tc>
          <w:tcPr>
            <w:tcW w:w="1440" w:type="dxa"/>
          </w:tcPr>
          <w:p w:rsidR="002071C1" w:rsidRDefault="002071C1">
            <w:pPr>
              <w:rPr>
                <w:rFonts w:eastAsia="Arial,Bold"/>
                <w:bCs/>
                <w:sz w:val="22"/>
                <w:szCs w:val="22"/>
                <w:lang w:val="sr-Cyrl-CS"/>
              </w:rPr>
            </w:pPr>
          </w:p>
          <w:p w:rsidR="002071C1" w:rsidRDefault="00434530">
            <w:pPr>
              <w:rPr>
                <w:sz w:val="22"/>
                <w:szCs w:val="22"/>
                <w:lang w:val="sr-Cyrl-CS"/>
              </w:rPr>
            </w:pPr>
            <w:r>
              <w:rPr>
                <w:rFonts w:eastAsia="Arial,Bold"/>
                <w:bCs/>
                <w:sz w:val="22"/>
                <w:szCs w:val="22"/>
              </w:rPr>
              <w:t>Педагог</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-Анализа реализације плана и програма обр.вас.рада</w:t>
            </w:r>
          </w:p>
          <w:p w:rsidR="002071C1" w:rsidRDefault="00434530">
            <w:pPr>
              <w:autoSpaceDE w:val="0"/>
              <w:autoSpaceDN w:val="0"/>
              <w:adjustRightInd w:val="0"/>
              <w:jc w:val="both"/>
              <w:rPr>
                <w:sz w:val="22"/>
                <w:szCs w:val="22"/>
                <w:lang w:val="ru-RU"/>
              </w:rPr>
            </w:pPr>
            <w:r>
              <w:rPr>
                <w:sz w:val="22"/>
                <w:szCs w:val="22"/>
                <w:lang w:val="ru-RU"/>
              </w:rPr>
              <w:t xml:space="preserve">-Посете часовима у циљу сагледавањарада после донетих закључака на крају </w:t>
            </w:r>
            <w:r>
              <w:rPr>
                <w:sz w:val="22"/>
                <w:szCs w:val="22"/>
              </w:rPr>
              <w:t>I</w:t>
            </w:r>
            <w:r>
              <w:rPr>
                <w:sz w:val="22"/>
                <w:szCs w:val="22"/>
                <w:lang w:val="ru-RU"/>
              </w:rPr>
              <w:t xml:space="preserve"> полугодишта</w:t>
            </w:r>
          </w:p>
          <w:p w:rsidR="002071C1" w:rsidRDefault="00434530">
            <w:pPr>
              <w:autoSpaceDE w:val="0"/>
              <w:autoSpaceDN w:val="0"/>
              <w:adjustRightInd w:val="0"/>
              <w:jc w:val="both"/>
              <w:rPr>
                <w:sz w:val="22"/>
                <w:szCs w:val="22"/>
                <w:lang w:val="ru-RU"/>
              </w:rPr>
            </w:pPr>
            <w:r>
              <w:rPr>
                <w:sz w:val="22"/>
                <w:szCs w:val="22"/>
                <w:lang w:val="ru-RU"/>
              </w:rPr>
              <w:t xml:space="preserve">-Праћење описног оцењивања у </w:t>
            </w:r>
            <w:r>
              <w:rPr>
                <w:sz w:val="22"/>
                <w:szCs w:val="22"/>
              </w:rPr>
              <w:t>I</w:t>
            </w:r>
            <w:r>
              <w:rPr>
                <w:sz w:val="22"/>
                <w:szCs w:val="22"/>
                <w:lang w:val="ru-RU"/>
              </w:rPr>
              <w:t xml:space="preserve"> разреду</w:t>
            </w:r>
          </w:p>
          <w:p w:rsidR="002071C1" w:rsidRDefault="00434530">
            <w:pPr>
              <w:autoSpaceDE w:val="0"/>
              <w:autoSpaceDN w:val="0"/>
              <w:adjustRightInd w:val="0"/>
              <w:jc w:val="both"/>
              <w:rPr>
                <w:sz w:val="22"/>
                <w:szCs w:val="22"/>
                <w:lang w:val="ru-RU"/>
              </w:rPr>
            </w:pPr>
            <w:r>
              <w:rPr>
                <w:sz w:val="22"/>
                <w:szCs w:val="22"/>
                <w:lang w:val="ru-RU"/>
              </w:rPr>
              <w:t>-Одржавање планираних седница стр.управних органа</w:t>
            </w:r>
          </w:p>
          <w:p w:rsidR="002071C1" w:rsidRDefault="00434530">
            <w:pPr>
              <w:autoSpaceDE w:val="0"/>
              <w:autoSpaceDN w:val="0"/>
              <w:adjustRightInd w:val="0"/>
              <w:jc w:val="both"/>
              <w:rPr>
                <w:sz w:val="22"/>
                <w:szCs w:val="22"/>
                <w:lang w:val="ru-RU"/>
              </w:rPr>
            </w:pPr>
            <w:r>
              <w:rPr>
                <w:sz w:val="22"/>
                <w:szCs w:val="22"/>
                <w:lang w:val="ru-RU"/>
              </w:rPr>
              <w:t>-Координација рада на израдизавршног рачуна и сагледавање</w:t>
            </w:r>
          </w:p>
          <w:p w:rsidR="002071C1" w:rsidRDefault="00434530">
            <w:pPr>
              <w:autoSpaceDE w:val="0"/>
              <w:autoSpaceDN w:val="0"/>
              <w:adjustRightInd w:val="0"/>
              <w:jc w:val="both"/>
              <w:rPr>
                <w:sz w:val="22"/>
                <w:szCs w:val="22"/>
                <w:lang w:val="ru-RU"/>
              </w:rPr>
            </w:pPr>
            <w:r>
              <w:rPr>
                <w:sz w:val="22"/>
                <w:szCs w:val="22"/>
                <w:lang w:val="ru-RU"/>
              </w:rPr>
              <w:t>мат.финанс.пословања</w:t>
            </w:r>
          </w:p>
          <w:p w:rsidR="002071C1" w:rsidRDefault="00434530">
            <w:pPr>
              <w:autoSpaceDE w:val="0"/>
              <w:autoSpaceDN w:val="0"/>
              <w:adjustRightInd w:val="0"/>
              <w:jc w:val="both"/>
              <w:rPr>
                <w:sz w:val="22"/>
                <w:szCs w:val="22"/>
                <w:lang w:val="ru-RU"/>
              </w:rPr>
            </w:pPr>
            <w:r>
              <w:rPr>
                <w:sz w:val="22"/>
                <w:szCs w:val="22"/>
                <w:lang w:val="ru-RU"/>
              </w:rPr>
              <w:t>-Израда плана јавних набавки</w:t>
            </w:r>
          </w:p>
          <w:p w:rsidR="002071C1" w:rsidRDefault="00434530">
            <w:pPr>
              <w:autoSpaceDE w:val="0"/>
              <w:autoSpaceDN w:val="0"/>
              <w:adjustRightInd w:val="0"/>
              <w:jc w:val="both"/>
              <w:rPr>
                <w:sz w:val="22"/>
                <w:szCs w:val="22"/>
                <w:lang w:val="ru-RU"/>
              </w:rPr>
            </w:pPr>
            <w:r>
              <w:rPr>
                <w:sz w:val="22"/>
                <w:szCs w:val="22"/>
                <w:lang w:val="ru-RU"/>
              </w:rPr>
              <w:t>-Праћење остваривања развојног плана</w:t>
            </w:r>
          </w:p>
          <w:p w:rsidR="002071C1" w:rsidRDefault="00434530">
            <w:pPr>
              <w:autoSpaceDE w:val="0"/>
              <w:autoSpaceDN w:val="0"/>
              <w:adjustRightInd w:val="0"/>
              <w:jc w:val="both"/>
              <w:rPr>
                <w:sz w:val="22"/>
                <w:szCs w:val="22"/>
                <w:lang w:val="ru-RU"/>
              </w:rPr>
            </w:pPr>
            <w:r>
              <w:rPr>
                <w:sz w:val="22"/>
                <w:szCs w:val="22"/>
                <w:lang w:val="ru-RU"/>
              </w:rPr>
              <w:t xml:space="preserve">-Организација и реализација општинског такмичења из </w:t>
            </w:r>
            <w:r>
              <w:rPr>
                <w:sz w:val="22"/>
                <w:szCs w:val="22"/>
                <w:lang w:val="sr-Cyrl-CS"/>
              </w:rPr>
              <w:t>физике</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II</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Педагог</w:t>
            </w: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Разр.стареш.</w:t>
            </w: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Наставници</w:t>
            </w: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lang w:val="ru-RU"/>
              </w:rPr>
              <w:t>Педагог,</w:t>
            </w:r>
          </w:p>
          <w:p w:rsidR="002071C1" w:rsidRDefault="00434530">
            <w:pPr>
              <w:autoSpaceDE w:val="0"/>
              <w:autoSpaceDN w:val="0"/>
              <w:adjustRightInd w:val="0"/>
              <w:jc w:val="center"/>
              <w:rPr>
                <w:rFonts w:eastAsia="Arial,Bold"/>
                <w:bCs/>
                <w:sz w:val="22"/>
                <w:szCs w:val="22"/>
              </w:rPr>
            </w:pPr>
            <w:r>
              <w:rPr>
                <w:rFonts w:eastAsia="Arial,Bold"/>
                <w:bCs/>
                <w:sz w:val="22"/>
                <w:szCs w:val="22"/>
              </w:rPr>
              <w:t xml:space="preserve">учитељи </w:t>
            </w:r>
          </w:p>
          <w:p w:rsidR="002071C1" w:rsidRDefault="002071C1">
            <w:pPr>
              <w:jc w:val="center"/>
              <w:rPr>
                <w:sz w:val="22"/>
                <w:szCs w:val="22"/>
                <w:lang w:val="sr-Cyrl-CS"/>
              </w:rPr>
            </w:pP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-Анализа успеха на крају трећег</w:t>
            </w:r>
            <w:r>
              <w:rPr>
                <w:sz w:val="22"/>
                <w:szCs w:val="22"/>
                <w:lang w:val="sr-Cyrl-RS"/>
              </w:rPr>
              <w:t xml:space="preserve"> </w:t>
            </w:r>
            <w:r>
              <w:rPr>
                <w:sz w:val="22"/>
                <w:szCs w:val="22"/>
                <w:lang w:val="sr-Cyrl-CS"/>
              </w:rPr>
              <w:t>класфикационог периода</w:t>
            </w:r>
            <w:r>
              <w:rPr>
                <w:sz w:val="22"/>
                <w:szCs w:val="22"/>
                <w:lang w:val="ru-RU"/>
              </w:rPr>
              <w:t xml:space="preserve"> у сарадњи са педагогом</w:t>
            </w:r>
          </w:p>
          <w:p w:rsidR="002071C1" w:rsidRDefault="00434530">
            <w:pPr>
              <w:autoSpaceDE w:val="0"/>
              <w:autoSpaceDN w:val="0"/>
              <w:adjustRightInd w:val="0"/>
              <w:jc w:val="both"/>
              <w:rPr>
                <w:sz w:val="22"/>
                <w:szCs w:val="22"/>
                <w:lang w:val="ru-RU"/>
              </w:rPr>
            </w:pPr>
            <w:r>
              <w:rPr>
                <w:sz w:val="22"/>
                <w:szCs w:val="22"/>
                <w:lang w:val="ru-RU"/>
              </w:rPr>
              <w:t xml:space="preserve">-Посета часовима ред. и доп. </w:t>
            </w:r>
            <w:r>
              <w:rPr>
                <w:sz w:val="22"/>
                <w:szCs w:val="22"/>
                <w:lang w:val="sr-Cyrl-CS"/>
              </w:rPr>
              <w:t xml:space="preserve">и </w:t>
            </w:r>
            <w:r>
              <w:rPr>
                <w:sz w:val="22"/>
                <w:szCs w:val="22"/>
                <w:lang w:val="ru-RU"/>
              </w:rPr>
              <w:t>изборне наставе и слоб.активности</w:t>
            </w:r>
          </w:p>
          <w:p w:rsidR="002071C1" w:rsidRDefault="00434530">
            <w:pPr>
              <w:autoSpaceDE w:val="0"/>
              <w:autoSpaceDN w:val="0"/>
              <w:adjustRightInd w:val="0"/>
              <w:jc w:val="both"/>
              <w:rPr>
                <w:sz w:val="22"/>
                <w:szCs w:val="22"/>
                <w:lang w:val="ru-RU"/>
              </w:rPr>
            </w:pPr>
            <w:r>
              <w:rPr>
                <w:sz w:val="22"/>
                <w:szCs w:val="22"/>
                <w:lang w:val="ru-RU"/>
              </w:rPr>
              <w:t>-Учешће у раду стручних органа</w:t>
            </w:r>
          </w:p>
          <w:p w:rsidR="002071C1" w:rsidRDefault="00434530">
            <w:pPr>
              <w:autoSpaceDE w:val="0"/>
              <w:autoSpaceDN w:val="0"/>
              <w:adjustRightInd w:val="0"/>
              <w:jc w:val="both"/>
              <w:rPr>
                <w:sz w:val="22"/>
                <w:szCs w:val="22"/>
                <w:lang w:val="sr-Cyrl-CS"/>
              </w:rPr>
            </w:pPr>
            <w:r>
              <w:rPr>
                <w:sz w:val="22"/>
                <w:szCs w:val="22"/>
                <w:lang w:val="ru-RU"/>
              </w:rPr>
              <w:t>-Увид у рад техничке службе</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III</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lang w:val="sr-Cyrl-CS"/>
              </w:rPr>
            </w:pPr>
            <w:r>
              <w:rPr>
                <w:rFonts w:eastAsia="Arial,Bold"/>
                <w:bCs/>
                <w:sz w:val="22"/>
                <w:szCs w:val="22"/>
              </w:rPr>
              <w:t>Педагог</w:t>
            </w:r>
          </w:p>
          <w:p w:rsidR="002071C1" w:rsidRDefault="00434530">
            <w:pPr>
              <w:jc w:val="center"/>
              <w:rPr>
                <w:sz w:val="22"/>
                <w:szCs w:val="22"/>
                <w:lang w:val="sr-Cyrl-CS"/>
              </w:rPr>
            </w:pPr>
            <w:r>
              <w:rPr>
                <w:rFonts w:eastAsia="Arial,Bold"/>
                <w:bCs/>
                <w:sz w:val="22"/>
                <w:szCs w:val="22"/>
              </w:rPr>
              <w:t>Разр.старешине</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-Посета часовима редовне наставе у</w:t>
            </w:r>
            <w:r>
              <w:rPr>
                <w:sz w:val="22"/>
                <w:szCs w:val="22"/>
              </w:rPr>
              <w:t xml:space="preserve"> </w:t>
            </w:r>
            <w:r>
              <w:rPr>
                <w:sz w:val="22"/>
                <w:szCs w:val="22"/>
                <w:lang w:val="ru-RU"/>
              </w:rPr>
              <w:t>циљу сагледавања градива у</w:t>
            </w:r>
            <w:r>
              <w:rPr>
                <w:sz w:val="22"/>
                <w:szCs w:val="22"/>
                <w:lang w:val="sr-Cyrl-CS"/>
              </w:rPr>
              <w:t xml:space="preserve"> </w:t>
            </w:r>
            <w:r>
              <w:rPr>
                <w:sz w:val="22"/>
                <w:szCs w:val="22"/>
                <w:lang w:val="ru-RU"/>
              </w:rPr>
              <w:t>појединим предметима</w:t>
            </w:r>
          </w:p>
          <w:p w:rsidR="002071C1" w:rsidRDefault="00434530">
            <w:pPr>
              <w:autoSpaceDE w:val="0"/>
              <w:autoSpaceDN w:val="0"/>
              <w:adjustRightInd w:val="0"/>
              <w:jc w:val="both"/>
              <w:rPr>
                <w:sz w:val="22"/>
                <w:szCs w:val="22"/>
                <w:lang w:val="ru-RU"/>
              </w:rPr>
            </w:pPr>
            <w:r>
              <w:rPr>
                <w:sz w:val="22"/>
                <w:szCs w:val="22"/>
                <w:lang w:val="ru-RU"/>
              </w:rPr>
              <w:t>-Присуство седницама одељењских већа на трећем класификациономпериоду и стр.актива</w:t>
            </w:r>
          </w:p>
          <w:p w:rsidR="002071C1" w:rsidRDefault="00434530">
            <w:pPr>
              <w:autoSpaceDE w:val="0"/>
              <w:autoSpaceDN w:val="0"/>
              <w:adjustRightInd w:val="0"/>
              <w:jc w:val="both"/>
              <w:rPr>
                <w:sz w:val="22"/>
                <w:szCs w:val="22"/>
                <w:lang w:val="ru-RU"/>
              </w:rPr>
            </w:pPr>
            <w:r>
              <w:rPr>
                <w:sz w:val="22"/>
                <w:szCs w:val="22"/>
                <w:lang w:val="ru-RU"/>
              </w:rPr>
              <w:t>-Руковођење радом Наставничког већаза трећи класификациони период</w:t>
            </w:r>
          </w:p>
          <w:p w:rsidR="002071C1" w:rsidRDefault="00434530">
            <w:pPr>
              <w:autoSpaceDE w:val="0"/>
              <w:autoSpaceDN w:val="0"/>
              <w:adjustRightInd w:val="0"/>
              <w:jc w:val="both"/>
              <w:rPr>
                <w:sz w:val="22"/>
                <w:szCs w:val="22"/>
                <w:lang w:val="ru-RU"/>
              </w:rPr>
            </w:pPr>
            <w:r>
              <w:rPr>
                <w:sz w:val="22"/>
                <w:szCs w:val="22"/>
                <w:lang w:val="ru-RU"/>
              </w:rPr>
              <w:t>- Контролу есДневника</w:t>
            </w:r>
          </w:p>
          <w:p w:rsidR="002071C1" w:rsidRDefault="00434530">
            <w:pPr>
              <w:autoSpaceDE w:val="0"/>
              <w:autoSpaceDN w:val="0"/>
              <w:adjustRightInd w:val="0"/>
              <w:jc w:val="both"/>
              <w:rPr>
                <w:sz w:val="22"/>
                <w:szCs w:val="22"/>
                <w:lang w:val="ru-RU"/>
              </w:rPr>
            </w:pPr>
            <w:r>
              <w:rPr>
                <w:sz w:val="22"/>
                <w:szCs w:val="22"/>
                <w:lang w:val="ru-RU"/>
              </w:rPr>
              <w:t>-Пробни завршни испит</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IV</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t>Педагог</w:t>
            </w:r>
          </w:p>
          <w:p w:rsidR="002071C1" w:rsidRDefault="00434530">
            <w:pPr>
              <w:jc w:val="center"/>
              <w:rPr>
                <w:sz w:val="22"/>
                <w:szCs w:val="22"/>
                <w:lang w:val="sr-Cyrl-CS"/>
              </w:rPr>
            </w:pPr>
            <w:r>
              <w:rPr>
                <w:rFonts w:eastAsia="Arial,Bold"/>
                <w:bCs/>
                <w:sz w:val="22"/>
                <w:szCs w:val="22"/>
              </w:rPr>
              <w:t>Рук.стр.актива</w:t>
            </w:r>
          </w:p>
        </w:tc>
      </w:tr>
      <w:tr w:rsidR="002071C1">
        <w:trPr>
          <w:trHeight w:val="29"/>
        </w:trPr>
        <w:tc>
          <w:tcPr>
            <w:tcW w:w="6678" w:type="dxa"/>
          </w:tcPr>
          <w:p w:rsidR="002071C1" w:rsidRDefault="00434530">
            <w:pPr>
              <w:autoSpaceDE w:val="0"/>
              <w:autoSpaceDN w:val="0"/>
              <w:adjustRightInd w:val="0"/>
              <w:jc w:val="both"/>
              <w:rPr>
                <w:sz w:val="22"/>
                <w:szCs w:val="22"/>
                <w:lang w:val="ru-RU"/>
              </w:rPr>
            </w:pPr>
            <w:r>
              <w:rPr>
                <w:sz w:val="22"/>
                <w:szCs w:val="22"/>
                <w:lang w:val="ru-RU"/>
              </w:rPr>
              <w:t>-Посета часовима наставе</w:t>
            </w:r>
          </w:p>
          <w:p w:rsidR="002071C1" w:rsidRDefault="00434530">
            <w:pPr>
              <w:autoSpaceDE w:val="0"/>
              <w:autoSpaceDN w:val="0"/>
              <w:adjustRightInd w:val="0"/>
              <w:jc w:val="both"/>
              <w:rPr>
                <w:sz w:val="22"/>
                <w:szCs w:val="22"/>
                <w:lang w:val="ru-RU"/>
              </w:rPr>
            </w:pPr>
            <w:r>
              <w:rPr>
                <w:sz w:val="22"/>
                <w:szCs w:val="22"/>
                <w:lang w:val="ru-RU"/>
              </w:rPr>
              <w:t>-Држање родитељског састанка за родитеље осмака, поводом уписа</w:t>
            </w:r>
          </w:p>
          <w:p w:rsidR="002071C1" w:rsidRDefault="00434530">
            <w:pPr>
              <w:autoSpaceDE w:val="0"/>
              <w:autoSpaceDN w:val="0"/>
              <w:adjustRightInd w:val="0"/>
              <w:jc w:val="both"/>
              <w:rPr>
                <w:sz w:val="22"/>
                <w:szCs w:val="22"/>
                <w:lang w:val="ru-RU"/>
              </w:rPr>
            </w:pPr>
            <w:r>
              <w:rPr>
                <w:sz w:val="22"/>
                <w:szCs w:val="22"/>
                <w:lang w:val="ru-RU"/>
              </w:rPr>
              <w:t>ученика у средње школе</w:t>
            </w:r>
          </w:p>
          <w:p w:rsidR="002071C1" w:rsidRDefault="00434530">
            <w:pPr>
              <w:autoSpaceDE w:val="0"/>
              <w:autoSpaceDN w:val="0"/>
              <w:adjustRightInd w:val="0"/>
              <w:jc w:val="both"/>
              <w:rPr>
                <w:sz w:val="22"/>
                <w:szCs w:val="22"/>
                <w:lang w:val="ru-RU"/>
              </w:rPr>
            </w:pPr>
            <w:r>
              <w:rPr>
                <w:sz w:val="22"/>
                <w:szCs w:val="22"/>
                <w:lang w:val="ru-RU"/>
              </w:rPr>
              <w:t>- Саветодавни рад са ученицима иродитељима</w:t>
            </w:r>
          </w:p>
          <w:p w:rsidR="002071C1" w:rsidRDefault="00434530">
            <w:pPr>
              <w:autoSpaceDE w:val="0"/>
              <w:autoSpaceDN w:val="0"/>
              <w:adjustRightInd w:val="0"/>
              <w:jc w:val="both"/>
              <w:rPr>
                <w:sz w:val="22"/>
                <w:szCs w:val="22"/>
                <w:lang w:val="ru-RU"/>
              </w:rPr>
            </w:pPr>
            <w:r>
              <w:rPr>
                <w:sz w:val="22"/>
                <w:szCs w:val="22"/>
                <w:lang w:val="ru-RU"/>
              </w:rPr>
              <w:t>-Припремање теза за израду годишњег плана рада за наредну школску годину</w:t>
            </w:r>
          </w:p>
          <w:p w:rsidR="002071C1" w:rsidRDefault="00434530">
            <w:pPr>
              <w:autoSpaceDE w:val="0"/>
              <w:autoSpaceDN w:val="0"/>
              <w:adjustRightInd w:val="0"/>
              <w:jc w:val="both"/>
              <w:rPr>
                <w:sz w:val="22"/>
                <w:szCs w:val="22"/>
                <w:lang w:val="ru-RU"/>
              </w:rPr>
            </w:pPr>
            <w:r>
              <w:rPr>
                <w:sz w:val="22"/>
                <w:szCs w:val="22"/>
                <w:lang w:val="ru-RU"/>
              </w:rPr>
              <w:t>-Педагошко-инструктивни рад са</w:t>
            </w:r>
            <w:r>
              <w:rPr>
                <w:sz w:val="22"/>
                <w:szCs w:val="22"/>
              </w:rPr>
              <w:t xml:space="preserve"> </w:t>
            </w:r>
            <w:r>
              <w:rPr>
                <w:sz w:val="22"/>
                <w:szCs w:val="22"/>
                <w:lang w:val="ru-RU"/>
              </w:rPr>
              <w:t>наставницима и</w:t>
            </w:r>
            <w:r>
              <w:rPr>
                <w:sz w:val="22"/>
                <w:szCs w:val="22"/>
              </w:rPr>
              <w:t xml:space="preserve"> </w:t>
            </w:r>
            <w:r>
              <w:rPr>
                <w:sz w:val="22"/>
                <w:szCs w:val="22"/>
                <w:lang w:val="ru-RU"/>
              </w:rPr>
              <w:t xml:space="preserve">педагогом у вези </w:t>
            </w:r>
            <w:r>
              <w:rPr>
                <w:sz w:val="22"/>
                <w:szCs w:val="22"/>
                <w:lang w:val="ru-RU"/>
              </w:rPr>
              <w:lastRenderedPageBreak/>
              <w:t>израде програма за наредну шк.годину</w:t>
            </w:r>
          </w:p>
          <w:p w:rsidR="002071C1" w:rsidRDefault="00434530">
            <w:pPr>
              <w:autoSpaceDE w:val="0"/>
              <w:autoSpaceDN w:val="0"/>
              <w:adjustRightInd w:val="0"/>
              <w:jc w:val="both"/>
              <w:rPr>
                <w:sz w:val="22"/>
                <w:szCs w:val="22"/>
                <w:lang w:val="ru-RU"/>
              </w:rPr>
            </w:pPr>
            <w:r>
              <w:rPr>
                <w:sz w:val="22"/>
                <w:szCs w:val="22"/>
                <w:lang w:val="ru-RU"/>
              </w:rPr>
              <w:t>-Припремање седнице Наст.већа</w:t>
            </w:r>
          </w:p>
          <w:p w:rsidR="002071C1" w:rsidRDefault="00434530">
            <w:pPr>
              <w:autoSpaceDE w:val="0"/>
              <w:autoSpaceDN w:val="0"/>
              <w:adjustRightInd w:val="0"/>
              <w:jc w:val="both"/>
              <w:rPr>
                <w:sz w:val="22"/>
                <w:szCs w:val="22"/>
                <w:lang w:val="ru-RU"/>
              </w:rPr>
            </w:pPr>
            <w:r>
              <w:rPr>
                <w:sz w:val="22"/>
                <w:szCs w:val="22"/>
                <w:lang w:val="ru-RU"/>
              </w:rPr>
              <w:t>-Припремање материјала у вези са поделом одељења на предмете и</w:t>
            </w:r>
          </w:p>
          <w:p w:rsidR="002071C1" w:rsidRDefault="00434530">
            <w:pPr>
              <w:autoSpaceDE w:val="0"/>
              <w:autoSpaceDN w:val="0"/>
              <w:adjustRightInd w:val="0"/>
              <w:jc w:val="both"/>
              <w:rPr>
                <w:sz w:val="22"/>
                <w:szCs w:val="22"/>
              </w:rPr>
            </w:pPr>
            <w:r>
              <w:rPr>
                <w:sz w:val="22"/>
                <w:szCs w:val="22"/>
                <w:lang w:val="ru-RU"/>
              </w:rPr>
              <w:t>наставнике</w:t>
            </w:r>
          </w:p>
          <w:p w:rsidR="002071C1" w:rsidRDefault="00434530">
            <w:pPr>
              <w:jc w:val="both"/>
              <w:rPr>
                <w:sz w:val="22"/>
                <w:szCs w:val="22"/>
                <w:lang w:val="sr-Cyrl-CS"/>
              </w:rPr>
            </w:pPr>
            <w:r>
              <w:rPr>
                <w:sz w:val="22"/>
                <w:szCs w:val="22"/>
                <w:lang w:val="ru-RU"/>
              </w:rPr>
              <w:t>-Планирање екскурзија за следећу</w:t>
            </w:r>
            <w:r>
              <w:rPr>
                <w:sz w:val="22"/>
                <w:szCs w:val="22"/>
                <w:lang w:val="sr-Cyrl-CS"/>
              </w:rPr>
              <w:t xml:space="preserve"> школску годину</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lastRenderedPageBreak/>
              <w:t>V</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lastRenderedPageBreak/>
              <w:t>Педагог</w:t>
            </w:r>
          </w:p>
          <w:p w:rsidR="002071C1" w:rsidRDefault="00434530">
            <w:pPr>
              <w:jc w:val="center"/>
              <w:rPr>
                <w:sz w:val="22"/>
                <w:szCs w:val="22"/>
                <w:lang w:val="sr-Cyrl-CS"/>
              </w:rPr>
            </w:pPr>
            <w:r>
              <w:rPr>
                <w:rFonts w:eastAsia="Arial,Bold"/>
                <w:bCs/>
                <w:sz w:val="22"/>
                <w:szCs w:val="22"/>
              </w:rPr>
              <w:t>Рук.стр.актива</w:t>
            </w:r>
          </w:p>
        </w:tc>
      </w:tr>
      <w:tr w:rsidR="002071C1">
        <w:trPr>
          <w:trHeight w:val="31"/>
        </w:trPr>
        <w:tc>
          <w:tcPr>
            <w:tcW w:w="6678" w:type="dxa"/>
          </w:tcPr>
          <w:p w:rsidR="002071C1" w:rsidRDefault="00434530">
            <w:pPr>
              <w:autoSpaceDE w:val="0"/>
              <w:autoSpaceDN w:val="0"/>
              <w:adjustRightInd w:val="0"/>
              <w:jc w:val="both"/>
              <w:rPr>
                <w:sz w:val="22"/>
                <w:szCs w:val="22"/>
                <w:lang w:val="ru-RU"/>
              </w:rPr>
            </w:pPr>
            <w:r>
              <w:rPr>
                <w:sz w:val="22"/>
                <w:szCs w:val="22"/>
                <w:lang w:val="ru-RU"/>
              </w:rPr>
              <w:lastRenderedPageBreak/>
              <w:t>-Израда извештаја о раду директора у праћењу остваривања плана и</w:t>
            </w:r>
          </w:p>
          <w:p w:rsidR="002071C1" w:rsidRDefault="00434530">
            <w:pPr>
              <w:autoSpaceDE w:val="0"/>
              <w:autoSpaceDN w:val="0"/>
              <w:adjustRightInd w:val="0"/>
              <w:jc w:val="both"/>
              <w:rPr>
                <w:sz w:val="22"/>
                <w:szCs w:val="22"/>
                <w:lang w:val="ru-RU"/>
              </w:rPr>
            </w:pPr>
            <w:r>
              <w:rPr>
                <w:sz w:val="22"/>
                <w:szCs w:val="22"/>
                <w:lang w:val="ru-RU"/>
              </w:rPr>
              <w:t xml:space="preserve">програма у </w:t>
            </w:r>
            <w:r>
              <w:rPr>
                <w:sz w:val="22"/>
                <w:szCs w:val="22"/>
                <w:lang w:val="sr-Cyrl-CS"/>
              </w:rPr>
              <w:t xml:space="preserve">претходној </w:t>
            </w:r>
            <w:r>
              <w:rPr>
                <w:sz w:val="22"/>
                <w:szCs w:val="22"/>
                <w:lang w:val="ru-RU"/>
              </w:rPr>
              <w:t>години</w:t>
            </w:r>
          </w:p>
          <w:p w:rsidR="002071C1" w:rsidRDefault="00434530">
            <w:pPr>
              <w:autoSpaceDE w:val="0"/>
              <w:autoSpaceDN w:val="0"/>
              <w:adjustRightInd w:val="0"/>
              <w:jc w:val="both"/>
              <w:rPr>
                <w:sz w:val="22"/>
                <w:szCs w:val="22"/>
                <w:lang w:val="ru-RU"/>
              </w:rPr>
            </w:pPr>
            <w:r>
              <w:rPr>
                <w:sz w:val="22"/>
                <w:szCs w:val="22"/>
                <w:lang w:val="ru-RU"/>
              </w:rPr>
              <w:t>-Присуство седницама раз.већа</w:t>
            </w:r>
          </w:p>
          <w:p w:rsidR="002071C1" w:rsidRDefault="00434530">
            <w:pPr>
              <w:autoSpaceDE w:val="0"/>
              <w:autoSpaceDN w:val="0"/>
              <w:adjustRightInd w:val="0"/>
              <w:jc w:val="both"/>
              <w:rPr>
                <w:sz w:val="22"/>
                <w:szCs w:val="22"/>
                <w:lang w:val="ru-RU"/>
              </w:rPr>
            </w:pPr>
            <w:r>
              <w:rPr>
                <w:sz w:val="22"/>
                <w:szCs w:val="22"/>
                <w:lang w:val="ru-RU"/>
              </w:rPr>
              <w:t>-Припрема седнице Наст.</w:t>
            </w:r>
            <w:r>
              <w:rPr>
                <w:sz w:val="22"/>
                <w:szCs w:val="22"/>
              </w:rPr>
              <w:t xml:space="preserve"> </w:t>
            </w:r>
            <w:r>
              <w:rPr>
                <w:sz w:val="22"/>
                <w:szCs w:val="22"/>
                <w:lang w:val="ru-RU"/>
              </w:rPr>
              <w:t>већа (подела</w:t>
            </w:r>
          </w:p>
          <w:p w:rsidR="002071C1" w:rsidRDefault="00434530">
            <w:pPr>
              <w:autoSpaceDE w:val="0"/>
              <w:autoSpaceDN w:val="0"/>
              <w:adjustRightInd w:val="0"/>
              <w:jc w:val="both"/>
              <w:rPr>
                <w:sz w:val="22"/>
                <w:szCs w:val="22"/>
                <w:lang w:val="ru-RU"/>
              </w:rPr>
            </w:pPr>
            <w:r>
              <w:rPr>
                <w:sz w:val="22"/>
                <w:szCs w:val="22"/>
                <w:lang w:val="ru-RU"/>
              </w:rPr>
              <w:t>часова на наставнике, раз.</w:t>
            </w:r>
            <w:r>
              <w:rPr>
                <w:sz w:val="22"/>
                <w:szCs w:val="22"/>
              </w:rPr>
              <w:t xml:space="preserve"> </w:t>
            </w:r>
            <w:r>
              <w:rPr>
                <w:sz w:val="22"/>
                <w:szCs w:val="22"/>
                <w:lang w:val="ru-RU"/>
              </w:rPr>
              <w:t>старешинство, четрдесеточасовна</w:t>
            </w:r>
          </w:p>
          <w:p w:rsidR="002071C1" w:rsidRDefault="00434530">
            <w:pPr>
              <w:autoSpaceDE w:val="0"/>
              <w:autoSpaceDN w:val="0"/>
              <w:adjustRightInd w:val="0"/>
              <w:jc w:val="both"/>
              <w:rPr>
                <w:sz w:val="22"/>
                <w:szCs w:val="22"/>
                <w:lang w:val="ru-RU"/>
              </w:rPr>
            </w:pPr>
            <w:r>
              <w:rPr>
                <w:sz w:val="22"/>
                <w:szCs w:val="22"/>
                <w:lang w:val="ru-RU"/>
              </w:rPr>
              <w:t>радна недеља)</w:t>
            </w:r>
          </w:p>
          <w:p w:rsidR="002071C1" w:rsidRDefault="00434530">
            <w:pPr>
              <w:autoSpaceDE w:val="0"/>
              <w:autoSpaceDN w:val="0"/>
              <w:adjustRightInd w:val="0"/>
              <w:jc w:val="both"/>
              <w:rPr>
                <w:sz w:val="22"/>
                <w:szCs w:val="22"/>
                <w:lang w:val="ru-RU"/>
              </w:rPr>
            </w:pPr>
            <w:r>
              <w:rPr>
                <w:sz w:val="22"/>
                <w:szCs w:val="22"/>
                <w:lang w:val="ru-RU"/>
              </w:rPr>
              <w:t>-Учешће у програмирању рада за следећу шк.годину</w:t>
            </w:r>
          </w:p>
          <w:p w:rsidR="002071C1" w:rsidRDefault="00434530">
            <w:pPr>
              <w:autoSpaceDE w:val="0"/>
              <w:autoSpaceDN w:val="0"/>
              <w:adjustRightInd w:val="0"/>
              <w:jc w:val="both"/>
              <w:rPr>
                <w:sz w:val="22"/>
                <w:szCs w:val="22"/>
                <w:lang w:val="ru-RU"/>
              </w:rPr>
            </w:pPr>
            <w:r>
              <w:rPr>
                <w:sz w:val="22"/>
                <w:szCs w:val="22"/>
                <w:lang w:val="ru-RU"/>
              </w:rPr>
              <w:t>-Организациони послови у вези са активностима око пријема првака</w:t>
            </w:r>
          </w:p>
          <w:p w:rsidR="002071C1" w:rsidRDefault="00434530">
            <w:pPr>
              <w:autoSpaceDE w:val="0"/>
              <w:autoSpaceDN w:val="0"/>
              <w:adjustRightInd w:val="0"/>
              <w:jc w:val="both"/>
              <w:rPr>
                <w:sz w:val="22"/>
                <w:szCs w:val="22"/>
                <w:lang w:val="ru-RU"/>
              </w:rPr>
            </w:pPr>
            <w:r>
              <w:rPr>
                <w:sz w:val="22"/>
                <w:szCs w:val="22"/>
                <w:lang w:val="ru-RU"/>
              </w:rPr>
              <w:t>-Праћење остваривања развојног</w:t>
            </w:r>
            <w:r>
              <w:rPr>
                <w:sz w:val="22"/>
                <w:szCs w:val="22"/>
              </w:rPr>
              <w:t xml:space="preserve"> </w:t>
            </w:r>
            <w:r>
              <w:rPr>
                <w:sz w:val="22"/>
                <w:szCs w:val="22"/>
                <w:lang w:val="ru-RU"/>
              </w:rPr>
              <w:t>Плана</w:t>
            </w:r>
          </w:p>
          <w:p w:rsidR="002071C1" w:rsidRDefault="00434530">
            <w:pPr>
              <w:autoSpaceDE w:val="0"/>
              <w:autoSpaceDN w:val="0"/>
              <w:adjustRightInd w:val="0"/>
              <w:jc w:val="both"/>
              <w:rPr>
                <w:sz w:val="22"/>
                <w:szCs w:val="22"/>
                <w:lang w:val="ru-RU"/>
              </w:rPr>
            </w:pPr>
            <w:r>
              <w:rPr>
                <w:sz w:val="22"/>
                <w:szCs w:val="22"/>
                <w:lang w:val="ru-RU"/>
              </w:rPr>
              <w:t>-Активности на организовању</w:t>
            </w:r>
            <w:r>
              <w:rPr>
                <w:sz w:val="22"/>
                <w:szCs w:val="22"/>
              </w:rPr>
              <w:t xml:space="preserve"> </w:t>
            </w:r>
            <w:r>
              <w:rPr>
                <w:sz w:val="22"/>
                <w:szCs w:val="22"/>
                <w:lang w:val="ru-RU"/>
              </w:rPr>
              <w:t xml:space="preserve">полагања </w:t>
            </w:r>
            <w:r>
              <w:rPr>
                <w:sz w:val="22"/>
                <w:szCs w:val="22"/>
                <w:lang w:val="sr-Cyrl-RS"/>
              </w:rPr>
              <w:t xml:space="preserve">завршног </w:t>
            </w:r>
            <w:r>
              <w:rPr>
                <w:sz w:val="22"/>
                <w:szCs w:val="22"/>
                <w:lang w:val="ru-RU"/>
              </w:rPr>
              <w:t xml:space="preserve"> испита и</w:t>
            </w:r>
            <w:r>
              <w:rPr>
                <w:sz w:val="22"/>
                <w:szCs w:val="22"/>
                <w:lang w:val="sr-Cyrl-CS"/>
              </w:rPr>
              <w:t xml:space="preserve"> уписа ученика у средње школе</w:t>
            </w:r>
          </w:p>
        </w:tc>
        <w:tc>
          <w:tcPr>
            <w:tcW w:w="1620" w:type="dxa"/>
          </w:tcPr>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VI</w:t>
            </w:r>
          </w:p>
        </w:tc>
        <w:tc>
          <w:tcPr>
            <w:tcW w:w="1440" w:type="dxa"/>
          </w:tcPr>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2071C1">
            <w:pPr>
              <w:autoSpaceDE w:val="0"/>
              <w:autoSpaceDN w:val="0"/>
              <w:adjustRightInd w:val="0"/>
              <w:jc w:val="center"/>
              <w:rPr>
                <w:rFonts w:eastAsia="Arial,Bold"/>
                <w:bCs/>
                <w:sz w:val="22"/>
                <w:szCs w:val="22"/>
                <w:lang w:val="sr-Cyrl-CS"/>
              </w:rPr>
            </w:pPr>
          </w:p>
          <w:p w:rsidR="002071C1" w:rsidRDefault="00434530">
            <w:pPr>
              <w:autoSpaceDE w:val="0"/>
              <w:autoSpaceDN w:val="0"/>
              <w:adjustRightInd w:val="0"/>
              <w:jc w:val="center"/>
              <w:rPr>
                <w:rFonts w:eastAsia="Arial,Bold"/>
                <w:bCs/>
                <w:sz w:val="22"/>
                <w:szCs w:val="22"/>
              </w:rPr>
            </w:pPr>
            <w:r>
              <w:rPr>
                <w:rFonts w:eastAsia="Arial,Bold"/>
                <w:bCs/>
                <w:sz w:val="22"/>
                <w:szCs w:val="22"/>
              </w:rPr>
              <w:t>Педагог</w:t>
            </w:r>
          </w:p>
          <w:p w:rsidR="002071C1" w:rsidRDefault="002071C1">
            <w:pPr>
              <w:jc w:val="center"/>
              <w:rPr>
                <w:rFonts w:eastAsia="Arial,Bold"/>
                <w:bCs/>
                <w:sz w:val="22"/>
                <w:szCs w:val="22"/>
                <w:lang w:val="sr-Cyrl-CS"/>
              </w:rPr>
            </w:pPr>
          </w:p>
          <w:p w:rsidR="002071C1" w:rsidRDefault="00434530">
            <w:pPr>
              <w:jc w:val="center"/>
              <w:rPr>
                <w:sz w:val="22"/>
                <w:szCs w:val="22"/>
                <w:lang w:val="sr-Cyrl-CS"/>
              </w:rPr>
            </w:pPr>
            <w:r>
              <w:rPr>
                <w:rFonts w:eastAsia="Arial,Bold"/>
                <w:bCs/>
                <w:sz w:val="22"/>
                <w:szCs w:val="22"/>
              </w:rPr>
              <w:t>Рук.стр.актива</w:t>
            </w:r>
          </w:p>
        </w:tc>
      </w:tr>
    </w:tbl>
    <w:p w:rsidR="002071C1" w:rsidRDefault="002071C1"/>
    <w:p w:rsidR="002071C1" w:rsidRDefault="002071C1">
      <w:pPr>
        <w:jc w:val="center"/>
        <w:rPr>
          <w:b/>
          <w:sz w:val="28"/>
          <w:szCs w:val="28"/>
        </w:rPr>
      </w:pPr>
    </w:p>
    <w:p w:rsidR="002071C1" w:rsidRDefault="00434530">
      <w:pPr>
        <w:jc w:val="center"/>
        <w:rPr>
          <w:b/>
          <w:sz w:val="28"/>
          <w:szCs w:val="28"/>
        </w:rPr>
      </w:pPr>
      <w:r>
        <w:rPr>
          <w:b/>
          <w:sz w:val="28"/>
          <w:szCs w:val="28"/>
        </w:rPr>
        <w:t>XXI</w:t>
      </w:r>
      <w:r>
        <w:rPr>
          <w:b/>
          <w:sz w:val="28"/>
          <w:szCs w:val="28"/>
          <w:lang w:val="sr-Latn-RS"/>
        </w:rPr>
        <w:t>II</w:t>
      </w:r>
    </w:p>
    <w:p w:rsidR="002071C1" w:rsidRDefault="002071C1">
      <w:pPr>
        <w:ind w:left="720"/>
        <w:rPr>
          <w:lang w:val="ru-RU"/>
        </w:rPr>
      </w:pPr>
    </w:p>
    <w:p w:rsidR="002071C1" w:rsidRDefault="00434530">
      <w:pPr>
        <w:ind w:left="720"/>
        <w:jc w:val="center"/>
        <w:rPr>
          <w:b/>
          <w:lang w:val="ru-RU"/>
        </w:rPr>
      </w:pPr>
      <w:r>
        <w:rPr>
          <w:b/>
          <w:lang w:val="ru-RU"/>
        </w:rPr>
        <w:t>ПРОГРАМ ШКОЛСКОГ МАРКЕТИНГА</w:t>
      </w:r>
    </w:p>
    <w:p w:rsidR="002071C1" w:rsidRDefault="002071C1">
      <w:pPr>
        <w:ind w:left="720"/>
        <w:jc w:val="center"/>
        <w:rPr>
          <w:b/>
          <w:sz w:val="22"/>
          <w:szCs w:val="22"/>
          <w:lang w:val="ru-RU"/>
        </w:rPr>
      </w:pPr>
    </w:p>
    <w:p w:rsidR="002071C1" w:rsidRDefault="00434530">
      <w:pPr>
        <w:jc w:val="both"/>
        <w:rPr>
          <w:sz w:val="22"/>
          <w:szCs w:val="22"/>
          <w:lang w:val="ru-RU"/>
        </w:rPr>
      </w:pPr>
      <w:r>
        <w:rPr>
          <w:b/>
          <w:sz w:val="22"/>
          <w:szCs w:val="22"/>
          <w:lang w:val="ru-RU"/>
        </w:rPr>
        <w:tab/>
      </w:r>
      <w:r>
        <w:rPr>
          <w:sz w:val="22"/>
          <w:szCs w:val="22"/>
          <w:lang w:val="ru-RU"/>
        </w:rPr>
        <w:t>Школа све више постаје основа развоја једне земље.Знање,информација,сваким даном,све више постају основни производни ресурси.Школа мора бити организована да може пратити промене и иновирати знања својих ученика,будућих стручњака у свету рада.То је један од аспеката који захтева да школа има развијени маркетиншки систем како интерни тако и екстерни.У смислу сарадње школе са широм друштвеном заједницом такође је важно маркетиншко представљање школе.</w:t>
      </w:r>
    </w:p>
    <w:p w:rsidR="002071C1" w:rsidRDefault="00434530">
      <w:pPr>
        <w:jc w:val="both"/>
        <w:rPr>
          <w:sz w:val="22"/>
          <w:szCs w:val="22"/>
          <w:lang w:val="ru-RU"/>
        </w:rPr>
      </w:pPr>
      <w:r>
        <w:rPr>
          <w:sz w:val="22"/>
          <w:szCs w:val="22"/>
          <w:lang w:val="ru-RU"/>
        </w:rPr>
        <w:tab/>
        <w:t xml:space="preserve">У области интерног маркетинга школа ће реализовати различите активности везане за остваривање права ученика на информисање о раду и резултатима рада </w:t>
      </w:r>
    </w:p>
    <w:p w:rsidR="002071C1" w:rsidRDefault="00434530">
      <w:pPr>
        <w:jc w:val="both"/>
        <w:rPr>
          <w:sz w:val="22"/>
          <w:szCs w:val="22"/>
          <w:lang w:val="ru-RU"/>
        </w:rPr>
      </w:pPr>
      <w:r>
        <w:rPr>
          <w:sz w:val="22"/>
          <w:szCs w:val="22"/>
          <w:lang w:val="ru-RU"/>
        </w:rPr>
        <w:t>школе.У холу школе ће континуирано у току школске године бити изложени ученички радови,литерарни и ликовни.</w:t>
      </w:r>
      <w:r>
        <w:rPr>
          <w:sz w:val="22"/>
          <w:szCs w:val="22"/>
        </w:rPr>
        <w:t xml:space="preserve"> </w:t>
      </w:r>
      <w:r>
        <w:rPr>
          <w:sz w:val="22"/>
          <w:szCs w:val="22"/>
          <w:lang w:val="ru-RU"/>
        </w:rPr>
        <w:t>Директор школе ће подносити родитељима на родитељским састанцима извештаје о унепређивању квалитета рада школе,</w:t>
      </w:r>
      <w:r>
        <w:rPr>
          <w:sz w:val="22"/>
          <w:szCs w:val="22"/>
        </w:rPr>
        <w:t xml:space="preserve"> </w:t>
      </w:r>
      <w:r>
        <w:rPr>
          <w:sz w:val="22"/>
          <w:szCs w:val="22"/>
          <w:lang w:val="ru-RU"/>
        </w:rPr>
        <w:t>првенствено унапређивању школског програма. У холу школе ће бити одржавани јавни часови и презентације тематске наставе грађанског васпитања и пројектне наставе.За маркетинг школе задужен је Тим за маркетинг школе чији чланови ће презентовати школу будућим ђацима првацима и њиховим родитељима, кроз програм « отворена врата за ђаке будуће прваке», који се организује у просторијама школе.</w:t>
      </w:r>
    </w:p>
    <w:p w:rsidR="002071C1" w:rsidRPr="006E3582" w:rsidRDefault="00434530" w:rsidP="006E3582">
      <w:pPr>
        <w:jc w:val="both"/>
        <w:rPr>
          <w:sz w:val="22"/>
          <w:szCs w:val="22"/>
          <w:lang w:val="ru-RU"/>
        </w:rPr>
      </w:pPr>
      <w:r>
        <w:rPr>
          <w:sz w:val="22"/>
          <w:szCs w:val="22"/>
          <w:lang w:val="ru-RU"/>
        </w:rPr>
        <w:tab/>
        <w:t>У области екстерног маркетинга школа ће као веома значајну активност промовисања резултата рада,неговати константну сарадњу са средствима јавног информисања.</w:t>
      </w:r>
      <w:r>
        <w:rPr>
          <w:sz w:val="22"/>
          <w:szCs w:val="22"/>
        </w:rPr>
        <w:t xml:space="preserve"> </w:t>
      </w:r>
      <w:r>
        <w:rPr>
          <w:sz w:val="22"/>
          <w:szCs w:val="22"/>
          <w:lang w:val="ru-RU"/>
        </w:rPr>
        <w:t xml:space="preserve">Наставиће се сарадња са локалним </w:t>
      </w:r>
      <w:r>
        <w:rPr>
          <w:sz w:val="22"/>
          <w:szCs w:val="22"/>
        </w:rPr>
        <w:t xml:space="preserve">и националнима </w:t>
      </w:r>
      <w:r>
        <w:rPr>
          <w:sz w:val="22"/>
          <w:szCs w:val="22"/>
          <w:lang w:val="ru-RU"/>
        </w:rPr>
        <w:t>радио и ТВ станицама, у циљу промоција пројеката и пројектних активности. Очекује се да и ове године локална средства информисања доследно пропрате све значајне активности у школи као и постигнуте резултате наших ученика.</w:t>
      </w:r>
      <w:r>
        <w:rPr>
          <w:sz w:val="22"/>
          <w:szCs w:val="22"/>
        </w:rPr>
        <w:t xml:space="preserve"> </w:t>
      </w:r>
      <w:r>
        <w:rPr>
          <w:sz w:val="22"/>
          <w:szCs w:val="22"/>
          <w:lang w:val="ru-RU"/>
        </w:rPr>
        <w:t>На пољу сарадње са широм друштвеном заједницом наши ученици – чланови литерарне секције радиће и интервјуе и прилоге о текућим актуелним темама везаним за образовно-васпитну делатност,</w:t>
      </w:r>
      <w:r>
        <w:rPr>
          <w:sz w:val="22"/>
          <w:szCs w:val="22"/>
        </w:rPr>
        <w:t xml:space="preserve"> </w:t>
      </w:r>
      <w:r>
        <w:rPr>
          <w:sz w:val="22"/>
          <w:szCs w:val="22"/>
          <w:lang w:val="ru-RU"/>
        </w:rPr>
        <w:t>које ће слати како локакним листовима тако и листовима дневне штампе и дечијим часописима. Школа се промовише преко друштвених мрежа, преко фб профила и сајта школе.</w:t>
      </w:r>
    </w:p>
    <w:p w:rsidR="002071C1" w:rsidRDefault="002071C1">
      <w:pPr>
        <w:jc w:val="center"/>
        <w:rPr>
          <w:b/>
          <w:sz w:val="28"/>
          <w:szCs w:val="28"/>
        </w:rPr>
      </w:pPr>
    </w:p>
    <w:p w:rsidR="002071C1" w:rsidRDefault="002071C1">
      <w:pPr>
        <w:jc w:val="center"/>
        <w:rPr>
          <w:b/>
          <w:sz w:val="28"/>
          <w:szCs w:val="28"/>
        </w:rPr>
      </w:pPr>
    </w:p>
    <w:p w:rsidR="002071C1" w:rsidRDefault="00434530">
      <w:pPr>
        <w:jc w:val="center"/>
        <w:rPr>
          <w:b/>
          <w:sz w:val="28"/>
          <w:szCs w:val="28"/>
          <w:lang w:val="sr-Cyrl-CS"/>
        </w:rPr>
      </w:pPr>
      <w:r>
        <w:rPr>
          <w:b/>
          <w:sz w:val="28"/>
          <w:szCs w:val="28"/>
        </w:rPr>
        <w:t>XXIV</w:t>
      </w:r>
    </w:p>
    <w:p w:rsidR="002071C1" w:rsidRDefault="002071C1">
      <w:pPr>
        <w:jc w:val="both"/>
        <w:rPr>
          <w:sz w:val="22"/>
          <w:szCs w:val="22"/>
        </w:rPr>
      </w:pPr>
    </w:p>
    <w:p w:rsidR="002071C1" w:rsidRDefault="00434530">
      <w:pPr>
        <w:jc w:val="center"/>
        <w:rPr>
          <w:b/>
          <w:lang w:val="ru-RU"/>
        </w:rPr>
      </w:pPr>
      <w:r>
        <w:rPr>
          <w:b/>
          <w:lang w:val="ru-RU"/>
        </w:rPr>
        <w:t xml:space="preserve">ПРАЋЕЊЕ И ЕВАЛУАЦИЈА ГОДИШЊЕГ </w:t>
      </w:r>
      <w:r>
        <w:rPr>
          <w:b/>
          <w:lang w:val="sr-Cyrl-RS"/>
        </w:rPr>
        <w:t xml:space="preserve">ПЛАНА </w:t>
      </w:r>
      <w:r>
        <w:rPr>
          <w:b/>
          <w:lang w:val="ru-RU"/>
        </w:rPr>
        <w:t>РАДА ШКОЛЕ</w:t>
      </w:r>
    </w:p>
    <w:p w:rsidR="002071C1" w:rsidRDefault="002071C1">
      <w:pPr>
        <w:rPr>
          <w:b/>
          <w:sz w:val="22"/>
          <w:szCs w:val="22"/>
          <w:lang w:val="sr-Cyrl-RS"/>
        </w:rPr>
      </w:pPr>
    </w:p>
    <w:p w:rsidR="002071C1" w:rsidRDefault="00434530">
      <w:pPr>
        <w:ind w:left="284" w:hanging="284"/>
        <w:rPr>
          <w:sz w:val="22"/>
          <w:szCs w:val="22"/>
          <w:lang w:val="ru-RU"/>
        </w:rPr>
      </w:pPr>
      <w:r>
        <w:rPr>
          <w:sz w:val="22"/>
          <w:szCs w:val="22"/>
          <w:lang w:val="ru-RU"/>
        </w:rPr>
        <w:tab/>
      </w:r>
      <w:r>
        <w:rPr>
          <w:sz w:val="22"/>
          <w:szCs w:val="22"/>
        </w:rPr>
        <w:t xml:space="preserve"> </w:t>
      </w:r>
      <w:r>
        <w:rPr>
          <w:sz w:val="22"/>
          <w:szCs w:val="22"/>
        </w:rPr>
        <w:tab/>
      </w:r>
      <w:r>
        <w:rPr>
          <w:sz w:val="22"/>
          <w:szCs w:val="22"/>
          <w:lang w:val="ru-RU"/>
        </w:rPr>
        <w:t>Разматрање</w:t>
      </w:r>
      <w:r>
        <w:rPr>
          <w:sz w:val="22"/>
          <w:szCs w:val="22"/>
          <w:lang w:val="sr-Cyrl-RS"/>
        </w:rPr>
        <w:t xml:space="preserve"> и </w:t>
      </w:r>
      <w:r>
        <w:rPr>
          <w:sz w:val="22"/>
          <w:szCs w:val="22"/>
          <w:lang w:val="ru-RU"/>
        </w:rPr>
        <w:t xml:space="preserve"> анализ</w:t>
      </w:r>
      <w:r>
        <w:rPr>
          <w:sz w:val="22"/>
          <w:szCs w:val="22"/>
          <w:lang w:val="sr-Cyrl-RS"/>
        </w:rPr>
        <w:t xml:space="preserve">а </w:t>
      </w:r>
      <w:r>
        <w:rPr>
          <w:sz w:val="22"/>
          <w:szCs w:val="22"/>
          <w:lang w:val="ru-RU"/>
        </w:rPr>
        <w:t xml:space="preserve"> извештај</w:t>
      </w:r>
      <w:r>
        <w:rPr>
          <w:sz w:val="22"/>
          <w:szCs w:val="22"/>
          <w:lang w:val="sr-Cyrl-RS"/>
        </w:rPr>
        <w:t xml:space="preserve">а о остварености Плана </w:t>
      </w:r>
      <w:r>
        <w:rPr>
          <w:sz w:val="22"/>
          <w:szCs w:val="22"/>
          <w:lang w:val="ru-RU"/>
        </w:rPr>
        <w:t xml:space="preserve">рада школе вршиће се </w:t>
      </w:r>
      <w:r>
        <w:rPr>
          <w:sz w:val="22"/>
          <w:szCs w:val="22"/>
          <w:lang w:val="sr-Cyrl-RS"/>
        </w:rPr>
        <w:t>јануара</w:t>
      </w:r>
      <w:r>
        <w:rPr>
          <w:sz w:val="22"/>
          <w:szCs w:val="22"/>
          <w:lang w:val="ru-RU"/>
        </w:rPr>
        <w:t xml:space="preserve"> месеца и на крају школске године.</w:t>
      </w:r>
    </w:p>
    <w:p w:rsidR="002071C1" w:rsidRDefault="00434530">
      <w:pPr>
        <w:rPr>
          <w:sz w:val="22"/>
          <w:szCs w:val="22"/>
          <w:lang w:val="sr-Cyrl-RS"/>
        </w:rPr>
      </w:pPr>
      <w:r>
        <w:rPr>
          <w:sz w:val="22"/>
          <w:szCs w:val="22"/>
          <w:lang w:val="ru-RU"/>
        </w:rPr>
        <w:tab/>
        <w:t>У вези са тим током школске године пратиће се:</w:t>
      </w:r>
    </w:p>
    <w:p w:rsidR="002071C1" w:rsidRDefault="00434530">
      <w:pPr>
        <w:numPr>
          <w:ilvl w:val="0"/>
          <w:numId w:val="71"/>
        </w:numPr>
        <w:jc w:val="both"/>
        <w:rPr>
          <w:sz w:val="22"/>
          <w:szCs w:val="22"/>
          <w:lang w:val="ru-RU"/>
        </w:rPr>
      </w:pPr>
      <w:r>
        <w:rPr>
          <w:sz w:val="22"/>
          <w:szCs w:val="22"/>
          <w:lang w:val="ru-RU"/>
        </w:rPr>
        <w:t>Услови у којима школа реализује своје образовно-васпитне задатке (кадровска,просторна и дидактичко-техничка опремљеност) и како се реализује наст.план и програм (квантитативно и квалитативно),</w:t>
      </w:r>
    </w:p>
    <w:p w:rsidR="002071C1" w:rsidRDefault="00434530">
      <w:pPr>
        <w:numPr>
          <w:ilvl w:val="0"/>
          <w:numId w:val="71"/>
        </w:numPr>
        <w:jc w:val="both"/>
        <w:rPr>
          <w:sz w:val="22"/>
          <w:szCs w:val="22"/>
          <w:lang w:val="ru-RU"/>
        </w:rPr>
      </w:pPr>
      <w:r>
        <w:rPr>
          <w:sz w:val="22"/>
          <w:szCs w:val="22"/>
          <w:lang w:val="ru-RU"/>
        </w:rPr>
        <w:lastRenderedPageBreak/>
        <w:t>Социо-културни услови у којима живе и раде ученици (социјални састав породице, економски статус ,ставови, интереси, ниво аспирације и др.),</w:t>
      </w:r>
    </w:p>
    <w:p w:rsidR="002071C1" w:rsidRDefault="00434530">
      <w:pPr>
        <w:numPr>
          <w:ilvl w:val="0"/>
          <w:numId w:val="71"/>
        </w:numPr>
        <w:jc w:val="both"/>
        <w:rPr>
          <w:sz w:val="22"/>
          <w:szCs w:val="22"/>
          <w:lang w:val="ru-RU"/>
        </w:rPr>
      </w:pPr>
      <w:r>
        <w:rPr>
          <w:sz w:val="22"/>
          <w:szCs w:val="22"/>
          <w:lang w:val="ru-RU"/>
        </w:rPr>
        <w:t>Процес реализације културне функције школе, сарадња са локалном средином као и сарадња школе и породице,</w:t>
      </w:r>
    </w:p>
    <w:p w:rsidR="002071C1" w:rsidRDefault="00434530">
      <w:pPr>
        <w:numPr>
          <w:ilvl w:val="0"/>
          <w:numId w:val="71"/>
        </w:numPr>
        <w:jc w:val="both"/>
        <w:rPr>
          <w:sz w:val="22"/>
          <w:szCs w:val="22"/>
          <w:lang w:val="ru-RU"/>
        </w:rPr>
      </w:pPr>
      <w:r>
        <w:rPr>
          <w:sz w:val="22"/>
          <w:szCs w:val="22"/>
          <w:lang w:val="ru-RU"/>
        </w:rPr>
        <w:t>Остваривање здравствене заштите ученика,исхране у школи и превоза ученика,</w:t>
      </w:r>
    </w:p>
    <w:p w:rsidR="002071C1" w:rsidRDefault="00434530">
      <w:pPr>
        <w:numPr>
          <w:ilvl w:val="0"/>
          <w:numId w:val="71"/>
        </w:numPr>
        <w:jc w:val="both"/>
        <w:rPr>
          <w:sz w:val="22"/>
          <w:szCs w:val="22"/>
          <w:lang w:val="ru-RU"/>
        </w:rPr>
      </w:pPr>
      <w:r>
        <w:rPr>
          <w:sz w:val="22"/>
          <w:szCs w:val="22"/>
          <w:lang w:val="ru-RU"/>
        </w:rPr>
        <w:t>Ефикасност организације рада (распоред часова,одвијање слободних активности,радних састанака и др.)</w:t>
      </w:r>
    </w:p>
    <w:p w:rsidR="002071C1" w:rsidRDefault="00434530">
      <w:pPr>
        <w:numPr>
          <w:ilvl w:val="0"/>
          <w:numId w:val="71"/>
        </w:numPr>
        <w:jc w:val="both"/>
        <w:rPr>
          <w:sz w:val="22"/>
          <w:szCs w:val="22"/>
          <w:lang w:val="ru-RU"/>
        </w:rPr>
      </w:pPr>
      <w:r>
        <w:rPr>
          <w:sz w:val="22"/>
          <w:szCs w:val="22"/>
          <w:lang w:val="ru-RU"/>
        </w:rPr>
        <w:t>Резултати ученика у савлађивању наставних садржаја,</w:t>
      </w:r>
    </w:p>
    <w:p w:rsidR="002071C1" w:rsidRDefault="00434530">
      <w:pPr>
        <w:numPr>
          <w:ilvl w:val="0"/>
          <w:numId w:val="71"/>
        </w:numPr>
        <w:rPr>
          <w:sz w:val="22"/>
          <w:szCs w:val="22"/>
          <w:lang w:val="ru-RU"/>
        </w:rPr>
      </w:pPr>
      <w:r>
        <w:rPr>
          <w:sz w:val="22"/>
          <w:szCs w:val="22"/>
          <w:lang w:val="ru-RU"/>
        </w:rPr>
        <w:t>Однос ученика према дужностима ( редара, дежурног и сл.),</w:t>
      </w:r>
    </w:p>
    <w:p w:rsidR="002071C1" w:rsidRDefault="00434530">
      <w:pPr>
        <w:numPr>
          <w:ilvl w:val="0"/>
          <w:numId w:val="71"/>
        </w:numPr>
        <w:rPr>
          <w:sz w:val="22"/>
          <w:szCs w:val="22"/>
          <w:lang w:val="ru-RU"/>
        </w:rPr>
      </w:pPr>
      <w:r>
        <w:rPr>
          <w:sz w:val="22"/>
          <w:szCs w:val="22"/>
          <w:lang w:val="ru-RU"/>
        </w:rPr>
        <w:t>Социјално понашање и прилагођавање ученика, тешкоће и проблеми ученика,</w:t>
      </w:r>
    </w:p>
    <w:p w:rsidR="002071C1" w:rsidRDefault="00434530">
      <w:pPr>
        <w:numPr>
          <w:ilvl w:val="0"/>
          <w:numId w:val="71"/>
        </w:numPr>
        <w:rPr>
          <w:sz w:val="22"/>
          <w:szCs w:val="22"/>
          <w:lang w:val="ru-RU"/>
        </w:rPr>
      </w:pPr>
      <w:r>
        <w:rPr>
          <w:sz w:val="22"/>
          <w:szCs w:val="22"/>
          <w:lang w:val="ru-RU"/>
        </w:rPr>
        <w:t>Припремање наставника и стручних сарадника за образовно-васпитни рад, примена савремене образовне технологије и иновације у раду,</w:t>
      </w:r>
    </w:p>
    <w:p w:rsidR="002071C1" w:rsidRDefault="00434530">
      <w:pPr>
        <w:numPr>
          <w:ilvl w:val="0"/>
          <w:numId w:val="71"/>
        </w:numPr>
        <w:rPr>
          <w:sz w:val="22"/>
          <w:szCs w:val="22"/>
          <w:lang w:val="ru-RU"/>
        </w:rPr>
      </w:pPr>
      <w:r>
        <w:rPr>
          <w:sz w:val="22"/>
          <w:szCs w:val="22"/>
          <w:lang w:val="ru-RU"/>
        </w:rPr>
        <w:t>Стручно усавршавање наставника и стручних сарадника,</w:t>
      </w:r>
    </w:p>
    <w:p w:rsidR="002071C1" w:rsidRDefault="00434530">
      <w:pPr>
        <w:numPr>
          <w:ilvl w:val="0"/>
          <w:numId w:val="71"/>
        </w:numPr>
        <w:rPr>
          <w:sz w:val="22"/>
          <w:szCs w:val="22"/>
          <w:lang w:val="ru-RU"/>
        </w:rPr>
      </w:pPr>
      <w:r>
        <w:rPr>
          <w:sz w:val="22"/>
          <w:szCs w:val="22"/>
          <w:lang w:val="ru-RU"/>
        </w:rPr>
        <w:t>Остваривање административних, техничких помоћних послова у школи.</w:t>
      </w:r>
    </w:p>
    <w:p w:rsidR="002071C1" w:rsidRDefault="00434530">
      <w:pPr>
        <w:ind w:left="142" w:firstLine="502"/>
        <w:rPr>
          <w:sz w:val="22"/>
          <w:szCs w:val="22"/>
          <w:lang w:val="ru-RU"/>
        </w:rPr>
      </w:pPr>
      <w:r>
        <w:rPr>
          <w:sz w:val="22"/>
          <w:szCs w:val="22"/>
          <w:lang w:val="ru-RU"/>
        </w:rPr>
        <w:t>Ради праћења реализације Програма рада школе,програма и планова стручних и других органа, наставника, стручних сарадника, као и реализације других активности водиће се следећа документација: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 xml:space="preserve">Годишњи </w:t>
      </w:r>
      <w:r>
        <w:rPr>
          <w:sz w:val="22"/>
          <w:szCs w:val="22"/>
          <w:lang w:val="sr-Cyrl-CS"/>
        </w:rPr>
        <w:t>план</w:t>
      </w:r>
      <w:r>
        <w:rPr>
          <w:sz w:val="22"/>
          <w:szCs w:val="22"/>
          <w:lang w:val="ru-RU"/>
        </w:rPr>
        <w:t xml:space="preserve"> рада школе,</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Оперативни месечни планови рада школе,</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Глобални планови рада наставника по предметима,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Оперативни месечни планови рада наставника за сваки предмет,</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 xml:space="preserve">Припреме за непосредан образовно-васпитни рад </w:t>
      </w:r>
      <w:r>
        <w:rPr>
          <w:sz w:val="22"/>
          <w:szCs w:val="22"/>
          <w:lang w:val="sr-Cyrl-RS"/>
        </w:rPr>
        <w:t xml:space="preserve">и педагошке свеске наставника </w:t>
      </w:r>
      <w:r>
        <w:rPr>
          <w:sz w:val="22"/>
          <w:szCs w:val="22"/>
          <w:lang w:val="ru-RU"/>
        </w:rPr>
        <w:t>за све видове наставе и ваннаставних активности,</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Дневник рада за свако одељење које ће водити одељењски старешина према упутствима која су у њој дата,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Дневник рада директора,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Записници стручних органа: Наставничког већа,</w:t>
      </w:r>
      <w:r>
        <w:rPr>
          <w:sz w:val="22"/>
          <w:szCs w:val="22"/>
        </w:rPr>
        <w:t xml:space="preserve"> </w:t>
      </w:r>
      <w:r>
        <w:rPr>
          <w:sz w:val="22"/>
          <w:szCs w:val="22"/>
          <w:lang w:val="ru-RU"/>
        </w:rPr>
        <w:t>Разредних већа и стручних већа,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Евиденција стручног усавршавања наставника,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Књига запажања о инструктивно-педагошком раду директора,</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Извештај директора школе на полугођу и на крају школске године,</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Анализе које се врше у току године,</w:t>
      </w:r>
    </w:p>
    <w:p w:rsidR="002071C1" w:rsidRDefault="00434530">
      <w:pPr>
        <w:numPr>
          <w:ilvl w:val="1"/>
          <w:numId w:val="71"/>
        </w:numPr>
        <w:tabs>
          <w:tab w:val="clear" w:pos="786"/>
          <w:tab w:val="left" w:pos="709"/>
        </w:tabs>
        <w:ind w:left="709" w:hanging="425"/>
        <w:jc w:val="both"/>
        <w:rPr>
          <w:sz w:val="22"/>
          <w:szCs w:val="22"/>
          <w:lang w:val="ru-RU"/>
        </w:rPr>
      </w:pPr>
      <w:r>
        <w:rPr>
          <w:sz w:val="22"/>
          <w:szCs w:val="22"/>
          <w:lang w:val="ru-RU"/>
        </w:rPr>
        <w:t>Евиденција доласка на посао.</w:t>
      </w:r>
    </w:p>
    <w:p w:rsidR="002071C1" w:rsidRDefault="00434530">
      <w:pPr>
        <w:ind w:left="142" w:firstLine="567"/>
        <w:jc w:val="both"/>
        <w:rPr>
          <w:sz w:val="22"/>
          <w:szCs w:val="22"/>
          <w:lang w:val="sr-Cyrl-RS"/>
        </w:rPr>
      </w:pPr>
      <w:r>
        <w:rPr>
          <w:sz w:val="22"/>
          <w:szCs w:val="22"/>
          <w:lang w:val="ru-RU"/>
        </w:rPr>
        <w:t>Праћење реализације образовно-васпитних задатака вршиће стручна већа и комисије на крају првог полугодишта и школске године.</w:t>
      </w:r>
      <w:r>
        <w:rPr>
          <w:sz w:val="22"/>
          <w:szCs w:val="22"/>
        </w:rPr>
        <w:t xml:space="preserve"> </w:t>
      </w:r>
    </w:p>
    <w:p w:rsidR="002071C1" w:rsidRDefault="00434530">
      <w:pPr>
        <w:ind w:left="142" w:firstLine="567"/>
        <w:jc w:val="both"/>
        <w:rPr>
          <w:sz w:val="22"/>
          <w:szCs w:val="22"/>
          <w:lang w:val="ru-RU"/>
        </w:rPr>
      </w:pPr>
      <w:r>
        <w:rPr>
          <w:sz w:val="22"/>
          <w:szCs w:val="22"/>
          <w:lang w:val="ru-RU"/>
        </w:rPr>
        <w:t>Извештаје ће подносити сва стручна већа и тимови, разматраће их Наставничко веће,</w:t>
      </w:r>
      <w:r>
        <w:rPr>
          <w:sz w:val="22"/>
          <w:szCs w:val="22"/>
        </w:rPr>
        <w:t xml:space="preserve"> </w:t>
      </w:r>
      <w:r>
        <w:rPr>
          <w:sz w:val="22"/>
          <w:szCs w:val="22"/>
          <w:lang w:val="ru-RU"/>
        </w:rPr>
        <w:t>а усвајаће их Школски одбор на предлог директора школе, а исте ће разматрати Савет родитеља. Сви извештаји ће бити саставни део Годишњег из</w:t>
      </w:r>
      <w:r w:rsidR="00DE02DE">
        <w:rPr>
          <w:sz w:val="22"/>
          <w:szCs w:val="22"/>
          <w:lang w:val="ru-RU"/>
        </w:rPr>
        <w:t>вештаја о раду школе за 2024/25</w:t>
      </w:r>
      <w:r>
        <w:rPr>
          <w:sz w:val="22"/>
          <w:szCs w:val="22"/>
          <w:lang w:val="ru-RU"/>
        </w:rPr>
        <w:t>. годину.</w:t>
      </w:r>
    </w:p>
    <w:p w:rsidR="002071C1" w:rsidRDefault="00434530">
      <w:pPr>
        <w:ind w:left="142" w:firstLine="567"/>
        <w:jc w:val="both"/>
        <w:rPr>
          <w:sz w:val="22"/>
          <w:szCs w:val="22"/>
          <w:lang w:val="ru-RU"/>
        </w:rPr>
      </w:pPr>
      <w:r>
        <w:rPr>
          <w:sz w:val="22"/>
          <w:szCs w:val="22"/>
          <w:lang w:val="ru-RU"/>
        </w:rPr>
        <w:tab/>
        <w:t>Сматрамо да је Годишњи план рада школе реализован без већег одступања и потешкоћа. Анализом педагошко инструктивног рада и реализацијом плана стручног усавршавања у домену хоризонталног усавршавања нису у потпуности реализовани циљеви из Анекса школског програма о саморегулисаном учењу. З</w:t>
      </w:r>
      <w:r>
        <w:rPr>
          <w:sz w:val="22"/>
          <w:szCs w:val="22"/>
          <w:lang w:val="sr-Cyrl-RS"/>
        </w:rPr>
        <w:t xml:space="preserve">ато ће </w:t>
      </w:r>
      <w:r>
        <w:rPr>
          <w:sz w:val="22"/>
          <w:szCs w:val="22"/>
          <w:lang w:val="ru-RU"/>
        </w:rPr>
        <w:t xml:space="preserve">Тим за обезбеђивање квалитета и развој установе својим активностима давати подршку за развој саморегулисаног учења. Такође богатићемо рад новим идејама и садржајима као што је факултативни програм «Роботика и информационе технологије </w:t>
      </w:r>
      <w:r w:rsidR="00685BDE">
        <w:rPr>
          <w:sz w:val="22"/>
          <w:szCs w:val="22"/>
          <w:lang w:val="ru-RU"/>
        </w:rPr>
        <w:t>у школи»</w:t>
      </w:r>
      <w:r>
        <w:rPr>
          <w:sz w:val="22"/>
          <w:szCs w:val="22"/>
          <w:lang w:val="ru-RU"/>
        </w:rPr>
        <w:t>. Посебну пажњу и ове школске године школа ће поклонити:</w:t>
      </w:r>
    </w:p>
    <w:p w:rsidR="002071C1" w:rsidRDefault="00434530">
      <w:pPr>
        <w:numPr>
          <w:ilvl w:val="0"/>
          <w:numId w:val="72"/>
        </w:numPr>
        <w:jc w:val="both"/>
        <w:rPr>
          <w:sz w:val="22"/>
          <w:szCs w:val="22"/>
          <w:lang w:val="ru-RU"/>
        </w:rPr>
      </w:pPr>
      <w:r>
        <w:rPr>
          <w:sz w:val="22"/>
          <w:szCs w:val="22"/>
          <w:lang w:val="ru-RU"/>
        </w:rPr>
        <w:t>што интензивнијој сарадњи са родитељима;</w:t>
      </w:r>
    </w:p>
    <w:p w:rsidR="002071C1" w:rsidRDefault="00434530">
      <w:pPr>
        <w:numPr>
          <w:ilvl w:val="0"/>
          <w:numId w:val="72"/>
        </w:numPr>
        <w:jc w:val="both"/>
        <w:rPr>
          <w:sz w:val="22"/>
          <w:szCs w:val="22"/>
          <w:lang w:val="ru-RU"/>
        </w:rPr>
      </w:pPr>
      <w:r>
        <w:rPr>
          <w:sz w:val="22"/>
          <w:szCs w:val="22"/>
          <w:lang w:val="ru-RU"/>
        </w:rPr>
        <w:t>стручном усавршавању наставника;</w:t>
      </w:r>
    </w:p>
    <w:p w:rsidR="002071C1" w:rsidRDefault="00434530">
      <w:pPr>
        <w:numPr>
          <w:ilvl w:val="0"/>
          <w:numId w:val="72"/>
        </w:numPr>
        <w:jc w:val="both"/>
        <w:rPr>
          <w:sz w:val="22"/>
          <w:szCs w:val="22"/>
          <w:lang w:val="ru-RU"/>
        </w:rPr>
      </w:pPr>
      <w:r>
        <w:rPr>
          <w:sz w:val="22"/>
          <w:szCs w:val="22"/>
          <w:lang w:val="ru-RU"/>
        </w:rPr>
        <w:t>вредновањем промена у настави кроз пројекте «Самсунг дигитална учионица,кроз вођење Дневника</w:t>
      </w:r>
      <w:r w:rsidR="00685BDE">
        <w:rPr>
          <w:sz w:val="22"/>
          <w:szCs w:val="22"/>
          <w:lang w:val="ru-RU"/>
        </w:rPr>
        <w:t xml:space="preserve"> промене </w:t>
      </w:r>
    </w:p>
    <w:p w:rsidR="002071C1" w:rsidRDefault="00434530">
      <w:pPr>
        <w:numPr>
          <w:ilvl w:val="0"/>
          <w:numId w:val="72"/>
        </w:numPr>
        <w:jc w:val="both"/>
        <w:rPr>
          <w:sz w:val="22"/>
          <w:szCs w:val="22"/>
          <w:lang w:val="ru-RU"/>
        </w:rPr>
      </w:pPr>
      <w:r>
        <w:rPr>
          <w:sz w:val="22"/>
          <w:szCs w:val="22"/>
          <w:lang w:val="ru-RU"/>
        </w:rPr>
        <w:t>настава и учење</w:t>
      </w:r>
    </w:p>
    <w:p w:rsidR="002071C1" w:rsidRDefault="00434530">
      <w:pPr>
        <w:numPr>
          <w:ilvl w:val="0"/>
          <w:numId w:val="72"/>
        </w:numPr>
        <w:jc w:val="both"/>
        <w:rPr>
          <w:sz w:val="22"/>
          <w:szCs w:val="22"/>
          <w:lang w:val="ru-RU"/>
        </w:rPr>
      </w:pPr>
      <w:r>
        <w:rPr>
          <w:sz w:val="22"/>
          <w:szCs w:val="22"/>
          <w:lang w:val="ru-RU"/>
        </w:rPr>
        <w:t>повезивању са организацијама на општинском нивоу (Црвени крст,Еко фонд,Градска библиотека,Позориште,друге школе и сл) и широј локалној заједници</w:t>
      </w:r>
    </w:p>
    <w:p w:rsidR="002071C1" w:rsidRPr="00BD549E" w:rsidRDefault="00434530" w:rsidP="00BD549E">
      <w:pPr>
        <w:numPr>
          <w:ilvl w:val="0"/>
          <w:numId w:val="72"/>
        </w:numPr>
        <w:jc w:val="both"/>
        <w:rPr>
          <w:sz w:val="22"/>
          <w:szCs w:val="22"/>
          <w:lang w:val="ru-RU"/>
        </w:rPr>
      </w:pPr>
      <w:r>
        <w:rPr>
          <w:sz w:val="22"/>
          <w:szCs w:val="22"/>
          <w:lang w:val="ru-RU"/>
        </w:rPr>
        <w:t>Повезеивање са школама из међународне заједнице</w:t>
      </w:r>
    </w:p>
    <w:p w:rsidR="002071C1" w:rsidRDefault="002071C1">
      <w:pPr>
        <w:ind w:left="720"/>
        <w:rPr>
          <w:sz w:val="22"/>
          <w:szCs w:val="22"/>
          <w:lang w:val="ru-RU"/>
        </w:rPr>
      </w:pPr>
    </w:p>
    <w:p w:rsidR="002071C1" w:rsidRDefault="002071C1">
      <w:pPr>
        <w:ind w:left="720"/>
        <w:rPr>
          <w:sz w:val="22"/>
          <w:szCs w:val="22"/>
          <w:lang w:val="ru-RU"/>
        </w:rPr>
      </w:pPr>
    </w:p>
    <w:p w:rsidR="002071C1" w:rsidRDefault="00434530">
      <w:pPr>
        <w:rPr>
          <w:sz w:val="22"/>
          <w:szCs w:val="22"/>
          <w:lang w:val="ru-RU"/>
        </w:rPr>
      </w:pPr>
      <w:r>
        <w:rPr>
          <w:sz w:val="22"/>
          <w:szCs w:val="22"/>
          <w:lang w:val="ru-RU"/>
        </w:rPr>
        <w:t xml:space="preserve">                       Директор школе                                                </w:t>
      </w:r>
      <w:r>
        <w:rPr>
          <w:sz w:val="22"/>
          <w:szCs w:val="22"/>
        </w:rPr>
        <w:t xml:space="preserve">          </w:t>
      </w:r>
      <w:r>
        <w:rPr>
          <w:sz w:val="22"/>
          <w:szCs w:val="22"/>
          <w:lang w:val="ru-RU"/>
        </w:rPr>
        <w:t xml:space="preserve"> </w:t>
      </w:r>
    </w:p>
    <w:p w:rsidR="002071C1" w:rsidRDefault="00434530">
      <w:pPr>
        <w:ind w:left="720"/>
        <w:rPr>
          <w:sz w:val="22"/>
          <w:szCs w:val="22"/>
          <w:lang w:val="ru-RU"/>
        </w:rPr>
      </w:pPr>
      <w:r>
        <w:rPr>
          <w:sz w:val="22"/>
          <w:szCs w:val="22"/>
          <w:lang w:val="ru-RU"/>
        </w:rPr>
        <w:t xml:space="preserve">             Радован Илић </w:t>
      </w:r>
      <w:r>
        <w:rPr>
          <w:sz w:val="22"/>
          <w:szCs w:val="22"/>
        </w:rPr>
        <w:tab/>
      </w:r>
      <w:r>
        <w:rPr>
          <w:sz w:val="22"/>
          <w:szCs w:val="22"/>
        </w:rPr>
        <w:tab/>
      </w:r>
      <w:r>
        <w:rPr>
          <w:sz w:val="22"/>
          <w:szCs w:val="22"/>
        </w:rPr>
        <w:tab/>
        <w:t xml:space="preserve">  </w:t>
      </w:r>
      <w:r>
        <w:rPr>
          <w:sz w:val="22"/>
          <w:szCs w:val="22"/>
          <w:lang w:val="sr-Cyrl-RS"/>
        </w:rPr>
        <w:t xml:space="preserve">                           </w:t>
      </w:r>
      <w:r>
        <w:rPr>
          <w:sz w:val="22"/>
          <w:szCs w:val="22"/>
        </w:rPr>
        <w:t xml:space="preserve">    </w:t>
      </w:r>
      <w:r>
        <w:rPr>
          <w:sz w:val="22"/>
          <w:szCs w:val="22"/>
          <w:lang w:val="ru-RU"/>
        </w:rPr>
        <w:t>Председник Школског одбора</w:t>
      </w:r>
    </w:p>
    <w:p w:rsidR="002071C1" w:rsidRDefault="00434530">
      <w:pPr>
        <w:ind w:left="720"/>
        <w:jc w:val="center"/>
        <w:rPr>
          <w:sz w:val="22"/>
          <w:szCs w:val="22"/>
        </w:rPr>
      </w:pPr>
      <w:r>
        <w:rPr>
          <w:sz w:val="22"/>
          <w:szCs w:val="22"/>
          <w:lang w:val="ru-RU"/>
        </w:rPr>
        <w:t xml:space="preserve">                                                                         Ђорђе Ђокић</w:t>
      </w:r>
    </w:p>
    <w:p w:rsidR="002071C1" w:rsidRDefault="00434530">
      <w:pPr>
        <w:ind w:left="720"/>
        <w:rPr>
          <w:sz w:val="22"/>
          <w:szCs w:val="22"/>
          <w:lang w:val="ru-RU"/>
        </w:rPr>
      </w:pPr>
      <w:r>
        <w:rPr>
          <w:sz w:val="22"/>
          <w:szCs w:val="22"/>
          <w:lang w:val="ru-RU"/>
        </w:rPr>
        <w:t xml:space="preserve">                                 </w:t>
      </w:r>
    </w:p>
    <w:p w:rsidR="002071C1" w:rsidRDefault="00434530">
      <w:pPr>
        <w:ind w:left="720"/>
        <w:rPr>
          <w:sz w:val="22"/>
          <w:szCs w:val="22"/>
          <w:lang w:val="ru-RU"/>
        </w:rPr>
      </w:pPr>
      <w:r>
        <w:rPr>
          <w:sz w:val="22"/>
          <w:szCs w:val="22"/>
          <w:lang w:val="ru-RU"/>
        </w:rPr>
        <w:t xml:space="preserve">__________________________                                </w:t>
      </w:r>
      <w:r>
        <w:rPr>
          <w:sz w:val="22"/>
          <w:szCs w:val="22"/>
        </w:rPr>
        <w:t xml:space="preserve">          </w:t>
      </w:r>
      <w:r>
        <w:rPr>
          <w:sz w:val="22"/>
          <w:szCs w:val="22"/>
          <w:lang w:val="ru-RU"/>
        </w:rPr>
        <w:t xml:space="preserve">  ____________________________                        </w:t>
      </w:r>
    </w:p>
    <w:sectPr w:rsidR="002071C1">
      <w:pgSz w:w="11909" w:h="16834"/>
      <w:pgMar w:top="737" w:right="737" w:bottom="737" w:left="624" w:header="397" w:footer="227" w:gutter="5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EB" w:rsidRDefault="00BB43EB">
      <w:r>
        <w:separator/>
      </w:r>
    </w:p>
  </w:endnote>
  <w:endnote w:type="continuationSeparator" w:id="0">
    <w:p w:rsidR="00BB43EB" w:rsidRDefault="00BB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default"/>
    <w:sig w:usb0="00000000" w:usb1="00000000" w:usb2="00000021" w:usb3="00000000" w:csb0="000001BF" w:csb1="00000000"/>
  </w:font>
  <w:font w:name="Droid Sans Fallback">
    <w:altName w:val="Times New Roman"/>
    <w:charset w:val="01"/>
    <w:family w:val="auto"/>
    <w:pitch w:val="default"/>
  </w:font>
  <w:font w:name="FreeSans">
    <w:altName w:val="Times New Roman"/>
    <w:charset w:val="01"/>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Segoe Print"/>
    <w:charset w:val="EE"/>
    <w:family w:val="swiss"/>
    <w:pitch w:val="default"/>
    <w:sig w:usb0="00000000" w:usb1="00000000"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Cirilica">
    <w:altName w:val="Courier New"/>
    <w:charset w:val="00"/>
    <w:family w:val="swiss"/>
    <w:pitch w:val="default"/>
    <w:sig w:usb0="00000000" w:usb1="00000000" w:usb2="00000000" w:usb3="00000000" w:csb0="00000013" w:csb1="00000000"/>
  </w:font>
  <w:font w:name="Arial,Bold">
    <w:altName w:val="Yu Gothic"/>
    <w:charset w:val="80"/>
    <w:family w:val="auto"/>
    <w:pitch w:val="default"/>
    <w:sig w:usb0="00000000" w:usb1="00000000" w:usb2="00000010" w:usb3="00000000" w:csb0="00020000"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7BD" w:rsidRDefault="001417BD">
    <w:pPr>
      <w:pStyle w:val="Footer"/>
      <w:jc w:val="center"/>
    </w:pPr>
    <w:r>
      <w:fldChar w:fldCharType="begin"/>
    </w:r>
    <w:r>
      <w:instrText xml:space="preserve"> PAGE   \* MERGEFORMAT </w:instrText>
    </w:r>
    <w:r>
      <w:fldChar w:fldCharType="separate"/>
    </w:r>
    <w:r w:rsidR="004A5CFD">
      <w:rPr>
        <w:noProof/>
      </w:rPr>
      <w:t>111</w:t>
    </w:r>
    <w:r>
      <w:fldChar w:fldCharType="end"/>
    </w:r>
  </w:p>
  <w:p w:rsidR="001417BD" w:rsidRDefault="00141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EB" w:rsidRDefault="00BB43EB">
      <w:r>
        <w:separator/>
      </w:r>
    </w:p>
  </w:footnote>
  <w:footnote w:type="continuationSeparator" w:id="0">
    <w:p w:rsidR="00BB43EB" w:rsidRDefault="00BB4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38F035"/>
    <w:multiLevelType w:val="singleLevel"/>
    <w:tmpl w:val="A138F035"/>
    <w:lvl w:ilvl="0">
      <w:start w:val="1"/>
      <w:numFmt w:val="decimal"/>
      <w:suff w:val="space"/>
      <w:lvlText w:val="%1."/>
      <w:lvlJc w:val="left"/>
    </w:lvl>
  </w:abstractNum>
  <w:abstractNum w:abstractNumId="1" w15:restartNumberingAfterBreak="0">
    <w:nsid w:val="AA5A7374"/>
    <w:multiLevelType w:val="singleLevel"/>
    <w:tmpl w:val="AA5A7374"/>
    <w:lvl w:ilvl="0">
      <w:start w:val="1"/>
      <w:numFmt w:val="decimal"/>
      <w:suff w:val="space"/>
      <w:lvlText w:val="%1."/>
      <w:lvlJc w:val="left"/>
    </w:lvl>
  </w:abstractNum>
  <w:abstractNum w:abstractNumId="2" w15:restartNumberingAfterBreak="0">
    <w:nsid w:val="B118DEC0"/>
    <w:multiLevelType w:val="multilevel"/>
    <w:tmpl w:val="B118DEC0"/>
    <w:lvl w:ilvl="0">
      <w:start w:val="1"/>
      <w:numFmt w:val="decimal"/>
      <w:suff w:val="space"/>
      <w:lvlText w:val="%1."/>
      <w:lvlJc w:val="left"/>
    </w:lvl>
    <w:lvl w:ilvl="1">
      <w:start w:val="1"/>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A2"/>
    <w:multiLevelType w:val="multilevel"/>
    <w:tmpl w:val="000000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A3"/>
    <w:multiLevelType w:val="multilevel"/>
    <w:tmpl w:val="000000A3"/>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AD"/>
    <w:multiLevelType w:val="multilevel"/>
    <w:tmpl w:val="000000A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AF"/>
    <w:multiLevelType w:val="multilevel"/>
    <w:tmpl w:val="000000A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323138B"/>
    <w:multiLevelType w:val="multilevel"/>
    <w:tmpl w:val="0323138B"/>
    <w:lvl w:ilvl="0">
      <w:start w:val="1"/>
      <w:numFmt w:val="decimal"/>
      <w:lvlText w:val="%1."/>
      <w:lvlJc w:val="left"/>
      <w:pPr>
        <w:tabs>
          <w:tab w:val="left" w:pos="630"/>
        </w:tabs>
        <w:ind w:left="630" w:hanging="360"/>
      </w:pPr>
      <w:rPr>
        <w:rFonts w:hint="default"/>
      </w:rPr>
    </w:lvl>
    <w:lvl w:ilvl="1">
      <w:start w:val="1"/>
      <w:numFmt w:val="lowerLetter"/>
      <w:lvlText w:val="%2."/>
      <w:lvlJc w:val="left"/>
      <w:pPr>
        <w:tabs>
          <w:tab w:val="left" w:pos="1320"/>
        </w:tabs>
        <w:ind w:left="1320" w:hanging="360"/>
      </w:pPr>
    </w:lvl>
    <w:lvl w:ilvl="2">
      <w:start w:val="1"/>
      <w:numFmt w:val="lowerRoman"/>
      <w:lvlText w:val="%3."/>
      <w:lvlJc w:val="right"/>
      <w:pPr>
        <w:tabs>
          <w:tab w:val="left" w:pos="2040"/>
        </w:tabs>
        <w:ind w:left="2040" w:hanging="180"/>
      </w:pPr>
    </w:lvl>
    <w:lvl w:ilvl="3">
      <w:start w:val="1"/>
      <w:numFmt w:val="decimal"/>
      <w:lvlText w:val="%4."/>
      <w:lvlJc w:val="left"/>
      <w:pPr>
        <w:tabs>
          <w:tab w:val="left" w:pos="2760"/>
        </w:tabs>
        <w:ind w:left="2760" w:hanging="360"/>
      </w:pPr>
    </w:lvl>
    <w:lvl w:ilvl="4">
      <w:start w:val="1"/>
      <w:numFmt w:val="lowerLetter"/>
      <w:lvlText w:val="%5."/>
      <w:lvlJc w:val="left"/>
      <w:pPr>
        <w:tabs>
          <w:tab w:val="left" w:pos="3480"/>
        </w:tabs>
        <w:ind w:left="3480" w:hanging="360"/>
      </w:pPr>
    </w:lvl>
    <w:lvl w:ilvl="5">
      <w:start w:val="1"/>
      <w:numFmt w:val="lowerRoman"/>
      <w:lvlText w:val="%6."/>
      <w:lvlJc w:val="right"/>
      <w:pPr>
        <w:tabs>
          <w:tab w:val="left" w:pos="4200"/>
        </w:tabs>
        <w:ind w:left="4200" w:hanging="180"/>
      </w:pPr>
    </w:lvl>
    <w:lvl w:ilvl="6">
      <w:start w:val="1"/>
      <w:numFmt w:val="decimal"/>
      <w:lvlText w:val="%7."/>
      <w:lvlJc w:val="left"/>
      <w:pPr>
        <w:tabs>
          <w:tab w:val="left" w:pos="4920"/>
        </w:tabs>
        <w:ind w:left="4920" w:hanging="360"/>
      </w:pPr>
    </w:lvl>
    <w:lvl w:ilvl="7">
      <w:start w:val="1"/>
      <w:numFmt w:val="lowerLetter"/>
      <w:lvlText w:val="%8."/>
      <w:lvlJc w:val="left"/>
      <w:pPr>
        <w:tabs>
          <w:tab w:val="left" w:pos="5640"/>
        </w:tabs>
        <w:ind w:left="5640" w:hanging="360"/>
      </w:pPr>
    </w:lvl>
    <w:lvl w:ilvl="8">
      <w:start w:val="1"/>
      <w:numFmt w:val="lowerRoman"/>
      <w:lvlText w:val="%9."/>
      <w:lvlJc w:val="right"/>
      <w:pPr>
        <w:tabs>
          <w:tab w:val="left" w:pos="6360"/>
        </w:tabs>
        <w:ind w:left="6360" w:hanging="180"/>
      </w:pPr>
    </w:lvl>
  </w:abstractNum>
  <w:abstractNum w:abstractNumId="9" w15:restartNumberingAfterBreak="0">
    <w:nsid w:val="03B15029"/>
    <w:multiLevelType w:val="singleLevel"/>
    <w:tmpl w:val="03B15029"/>
    <w:lvl w:ilvl="0">
      <w:start w:val="4"/>
      <w:numFmt w:val="decimal"/>
      <w:suff w:val="space"/>
      <w:lvlText w:val="%1-"/>
      <w:lvlJc w:val="left"/>
    </w:lvl>
  </w:abstractNum>
  <w:abstractNum w:abstractNumId="10" w15:restartNumberingAfterBreak="0">
    <w:nsid w:val="03FD392A"/>
    <w:multiLevelType w:val="multilevel"/>
    <w:tmpl w:val="03FD392A"/>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45E272B"/>
    <w:multiLevelType w:val="multilevel"/>
    <w:tmpl w:val="045E272B"/>
    <w:lvl w:ilvl="0">
      <w:numFmt w:val="bullet"/>
      <w:lvlText w:val="-"/>
      <w:lvlJc w:val="left"/>
      <w:pPr>
        <w:tabs>
          <w:tab w:val="left" w:pos="1680"/>
        </w:tabs>
        <w:ind w:left="168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5070069"/>
    <w:multiLevelType w:val="multilevel"/>
    <w:tmpl w:val="05070069"/>
    <w:lvl w:ilvl="0">
      <w:start w:val="1"/>
      <w:numFmt w:val="decimal"/>
      <w:lvlText w:val="%1."/>
      <w:lvlJc w:val="left"/>
      <w:pPr>
        <w:tabs>
          <w:tab w:val="left" w:pos="1020"/>
        </w:tabs>
        <w:ind w:left="1020" w:hanging="360"/>
      </w:pPr>
      <w:rPr>
        <w:rFonts w:hint="default"/>
      </w:rPr>
    </w:lvl>
    <w:lvl w:ilvl="1">
      <w:start w:val="1"/>
      <w:numFmt w:val="lowerLetter"/>
      <w:lvlText w:val="%2."/>
      <w:lvlJc w:val="left"/>
      <w:pPr>
        <w:tabs>
          <w:tab w:val="left" w:pos="1740"/>
        </w:tabs>
        <w:ind w:left="1740" w:hanging="360"/>
      </w:pPr>
    </w:lvl>
    <w:lvl w:ilvl="2">
      <w:start w:val="1"/>
      <w:numFmt w:val="lowerRoman"/>
      <w:lvlText w:val="%3."/>
      <w:lvlJc w:val="right"/>
      <w:pPr>
        <w:tabs>
          <w:tab w:val="left" w:pos="2460"/>
        </w:tabs>
        <w:ind w:left="2460" w:hanging="180"/>
      </w:pPr>
    </w:lvl>
    <w:lvl w:ilvl="3">
      <w:start w:val="1"/>
      <w:numFmt w:val="decimal"/>
      <w:lvlText w:val="%4."/>
      <w:lvlJc w:val="left"/>
      <w:pPr>
        <w:tabs>
          <w:tab w:val="left" w:pos="3180"/>
        </w:tabs>
        <w:ind w:left="3180" w:hanging="360"/>
      </w:pPr>
    </w:lvl>
    <w:lvl w:ilvl="4">
      <w:start w:val="1"/>
      <w:numFmt w:val="lowerLetter"/>
      <w:lvlText w:val="%5."/>
      <w:lvlJc w:val="left"/>
      <w:pPr>
        <w:tabs>
          <w:tab w:val="left" w:pos="3900"/>
        </w:tabs>
        <w:ind w:left="3900" w:hanging="360"/>
      </w:pPr>
    </w:lvl>
    <w:lvl w:ilvl="5">
      <w:start w:val="1"/>
      <w:numFmt w:val="lowerRoman"/>
      <w:lvlText w:val="%6."/>
      <w:lvlJc w:val="right"/>
      <w:pPr>
        <w:tabs>
          <w:tab w:val="left" w:pos="4620"/>
        </w:tabs>
        <w:ind w:left="4620" w:hanging="180"/>
      </w:pPr>
    </w:lvl>
    <w:lvl w:ilvl="6">
      <w:start w:val="1"/>
      <w:numFmt w:val="decimal"/>
      <w:lvlText w:val="%7."/>
      <w:lvlJc w:val="left"/>
      <w:pPr>
        <w:tabs>
          <w:tab w:val="left" w:pos="5340"/>
        </w:tabs>
        <w:ind w:left="5340" w:hanging="360"/>
      </w:pPr>
    </w:lvl>
    <w:lvl w:ilvl="7">
      <w:start w:val="1"/>
      <w:numFmt w:val="lowerLetter"/>
      <w:lvlText w:val="%8."/>
      <w:lvlJc w:val="left"/>
      <w:pPr>
        <w:tabs>
          <w:tab w:val="left" w:pos="6060"/>
        </w:tabs>
        <w:ind w:left="6060" w:hanging="360"/>
      </w:pPr>
    </w:lvl>
    <w:lvl w:ilvl="8">
      <w:start w:val="1"/>
      <w:numFmt w:val="lowerRoman"/>
      <w:lvlText w:val="%9."/>
      <w:lvlJc w:val="right"/>
      <w:pPr>
        <w:tabs>
          <w:tab w:val="left" w:pos="6780"/>
        </w:tabs>
        <w:ind w:left="6780" w:hanging="180"/>
      </w:pPr>
    </w:lvl>
  </w:abstractNum>
  <w:abstractNum w:abstractNumId="13" w15:restartNumberingAfterBreak="0">
    <w:nsid w:val="06941D5F"/>
    <w:multiLevelType w:val="multilevel"/>
    <w:tmpl w:val="06941D5F"/>
    <w:lvl w:ilvl="0">
      <w:start w:val="1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7602432"/>
    <w:multiLevelType w:val="multilevel"/>
    <w:tmpl w:val="07602432"/>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9BE6165"/>
    <w:multiLevelType w:val="multilevel"/>
    <w:tmpl w:val="09BE616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A2F6718"/>
    <w:multiLevelType w:val="multilevel"/>
    <w:tmpl w:val="0A2F6718"/>
    <w:lvl w:ilvl="0">
      <w:start w:val="3"/>
      <w:numFmt w:val="decimal"/>
      <w:lvlText w:val="%1)"/>
      <w:lvlJc w:val="left"/>
      <w:pPr>
        <w:tabs>
          <w:tab w:val="left" w:pos="1272"/>
        </w:tabs>
        <w:ind w:left="1272" w:hanging="360"/>
      </w:pPr>
      <w:rPr>
        <w:rFonts w:hint="default"/>
      </w:rPr>
    </w:lvl>
    <w:lvl w:ilvl="1">
      <w:numFmt w:val="bullet"/>
      <w:lvlText w:val="-"/>
      <w:lvlJc w:val="left"/>
      <w:pPr>
        <w:tabs>
          <w:tab w:val="left" w:pos="1992"/>
        </w:tabs>
        <w:ind w:left="1992" w:hanging="360"/>
      </w:pPr>
      <w:rPr>
        <w:rFonts w:ascii="Times New Roman" w:eastAsia="Times New Roman" w:hAnsi="Times New Roman" w:cs="Times New Roman" w:hint="default"/>
      </w:rPr>
    </w:lvl>
    <w:lvl w:ilvl="2">
      <w:start w:val="1"/>
      <w:numFmt w:val="lowerRoman"/>
      <w:lvlText w:val="%3."/>
      <w:lvlJc w:val="right"/>
      <w:pPr>
        <w:tabs>
          <w:tab w:val="left" w:pos="2712"/>
        </w:tabs>
        <w:ind w:left="2712" w:hanging="180"/>
      </w:pPr>
    </w:lvl>
    <w:lvl w:ilvl="3">
      <w:start w:val="1"/>
      <w:numFmt w:val="decimal"/>
      <w:lvlText w:val="%4."/>
      <w:lvlJc w:val="left"/>
      <w:pPr>
        <w:tabs>
          <w:tab w:val="left" w:pos="3432"/>
        </w:tabs>
        <w:ind w:left="3432" w:hanging="360"/>
      </w:pPr>
    </w:lvl>
    <w:lvl w:ilvl="4">
      <w:start w:val="1"/>
      <w:numFmt w:val="lowerLetter"/>
      <w:lvlText w:val="%5."/>
      <w:lvlJc w:val="left"/>
      <w:pPr>
        <w:tabs>
          <w:tab w:val="left" w:pos="4152"/>
        </w:tabs>
        <w:ind w:left="4152" w:hanging="360"/>
      </w:pPr>
    </w:lvl>
    <w:lvl w:ilvl="5">
      <w:start w:val="1"/>
      <w:numFmt w:val="lowerRoman"/>
      <w:lvlText w:val="%6."/>
      <w:lvlJc w:val="right"/>
      <w:pPr>
        <w:tabs>
          <w:tab w:val="left" w:pos="4872"/>
        </w:tabs>
        <w:ind w:left="4872" w:hanging="180"/>
      </w:pPr>
    </w:lvl>
    <w:lvl w:ilvl="6">
      <w:start w:val="1"/>
      <w:numFmt w:val="decimal"/>
      <w:lvlText w:val="%7."/>
      <w:lvlJc w:val="left"/>
      <w:pPr>
        <w:tabs>
          <w:tab w:val="left" w:pos="5592"/>
        </w:tabs>
        <w:ind w:left="5592" w:hanging="360"/>
      </w:pPr>
    </w:lvl>
    <w:lvl w:ilvl="7">
      <w:start w:val="1"/>
      <w:numFmt w:val="lowerLetter"/>
      <w:lvlText w:val="%8."/>
      <w:lvlJc w:val="left"/>
      <w:pPr>
        <w:tabs>
          <w:tab w:val="left" w:pos="6312"/>
        </w:tabs>
        <w:ind w:left="6312" w:hanging="360"/>
      </w:pPr>
    </w:lvl>
    <w:lvl w:ilvl="8">
      <w:start w:val="1"/>
      <w:numFmt w:val="lowerRoman"/>
      <w:lvlText w:val="%9."/>
      <w:lvlJc w:val="right"/>
      <w:pPr>
        <w:tabs>
          <w:tab w:val="left" w:pos="7032"/>
        </w:tabs>
        <w:ind w:left="7032" w:hanging="180"/>
      </w:pPr>
    </w:lvl>
  </w:abstractNum>
  <w:abstractNum w:abstractNumId="17" w15:restartNumberingAfterBreak="0">
    <w:nsid w:val="0B92090E"/>
    <w:multiLevelType w:val="multilevel"/>
    <w:tmpl w:val="0B92090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C1D62C8"/>
    <w:multiLevelType w:val="hybridMultilevel"/>
    <w:tmpl w:val="E610862E"/>
    <w:lvl w:ilvl="0" w:tplc="F7D8C4B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764AED"/>
    <w:multiLevelType w:val="multilevel"/>
    <w:tmpl w:val="0C764AED"/>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0DE11925"/>
    <w:multiLevelType w:val="multilevel"/>
    <w:tmpl w:val="0DE1192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EBA2CB7"/>
    <w:multiLevelType w:val="multilevel"/>
    <w:tmpl w:val="0EBA2CB7"/>
    <w:lvl w:ilvl="0">
      <w:start w:val="1"/>
      <w:numFmt w:val="bullet"/>
      <w:lvlText w:val=""/>
      <w:lvlJc w:val="left"/>
      <w:pPr>
        <w:tabs>
          <w:tab w:val="left" w:pos="928"/>
        </w:tabs>
        <w:ind w:left="928" w:hanging="360"/>
      </w:pPr>
      <w:rPr>
        <w:rFonts w:ascii="Symbol" w:hAnsi="Symbol" w:hint="default"/>
      </w:rPr>
    </w:lvl>
    <w:lvl w:ilvl="1">
      <w:start w:val="1"/>
      <w:numFmt w:val="bullet"/>
      <w:lvlText w:val="o"/>
      <w:lvlJc w:val="left"/>
      <w:pPr>
        <w:tabs>
          <w:tab w:val="left" w:pos="1648"/>
        </w:tabs>
        <w:ind w:left="1648" w:hanging="360"/>
      </w:pPr>
      <w:rPr>
        <w:rFonts w:ascii="Courier New" w:hAnsi="Courier New" w:cs="Courier New" w:hint="default"/>
      </w:rPr>
    </w:lvl>
    <w:lvl w:ilvl="2">
      <w:start w:val="1"/>
      <w:numFmt w:val="bullet"/>
      <w:lvlText w:val=""/>
      <w:lvlJc w:val="left"/>
      <w:pPr>
        <w:tabs>
          <w:tab w:val="left" w:pos="2368"/>
        </w:tabs>
        <w:ind w:left="2368" w:hanging="360"/>
      </w:pPr>
      <w:rPr>
        <w:rFonts w:ascii="Wingdings" w:hAnsi="Wingdings" w:hint="default"/>
      </w:rPr>
    </w:lvl>
    <w:lvl w:ilvl="3">
      <w:start w:val="1"/>
      <w:numFmt w:val="bullet"/>
      <w:lvlText w:val=""/>
      <w:lvlJc w:val="left"/>
      <w:pPr>
        <w:tabs>
          <w:tab w:val="left" w:pos="3088"/>
        </w:tabs>
        <w:ind w:left="3088" w:hanging="360"/>
      </w:pPr>
      <w:rPr>
        <w:rFonts w:ascii="Symbol" w:hAnsi="Symbol" w:hint="default"/>
      </w:rPr>
    </w:lvl>
    <w:lvl w:ilvl="4">
      <w:start w:val="1"/>
      <w:numFmt w:val="bullet"/>
      <w:lvlText w:val="o"/>
      <w:lvlJc w:val="left"/>
      <w:pPr>
        <w:tabs>
          <w:tab w:val="left" w:pos="3808"/>
        </w:tabs>
        <w:ind w:left="3808" w:hanging="360"/>
      </w:pPr>
      <w:rPr>
        <w:rFonts w:ascii="Courier New" w:hAnsi="Courier New" w:cs="Courier New" w:hint="default"/>
      </w:rPr>
    </w:lvl>
    <w:lvl w:ilvl="5">
      <w:start w:val="1"/>
      <w:numFmt w:val="bullet"/>
      <w:lvlText w:val=""/>
      <w:lvlJc w:val="left"/>
      <w:pPr>
        <w:tabs>
          <w:tab w:val="left" w:pos="4528"/>
        </w:tabs>
        <w:ind w:left="4528" w:hanging="360"/>
      </w:pPr>
      <w:rPr>
        <w:rFonts w:ascii="Wingdings" w:hAnsi="Wingdings" w:hint="default"/>
      </w:rPr>
    </w:lvl>
    <w:lvl w:ilvl="6">
      <w:start w:val="1"/>
      <w:numFmt w:val="bullet"/>
      <w:lvlText w:val=""/>
      <w:lvlJc w:val="left"/>
      <w:pPr>
        <w:tabs>
          <w:tab w:val="left" w:pos="5248"/>
        </w:tabs>
        <w:ind w:left="5248" w:hanging="360"/>
      </w:pPr>
      <w:rPr>
        <w:rFonts w:ascii="Symbol" w:hAnsi="Symbol" w:hint="default"/>
      </w:rPr>
    </w:lvl>
    <w:lvl w:ilvl="7">
      <w:start w:val="1"/>
      <w:numFmt w:val="bullet"/>
      <w:lvlText w:val="o"/>
      <w:lvlJc w:val="left"/>
      <w:pPr>
        <w:tabs>
          <w:tab w:val="left" w:pos="5968"/>
        </w:tabs>
        <w:ind w:left="5968" w:hanging="360"/>
      </w:pPr>
      <w:rPr>
        <w:rFonts w:ascii="Courier New" w:hAnsi="Courier New" w:cs="Courier New" w:hint="default"/>
      </w:rPr>
    </w:lvl>
    <w:lvl w:ilvl="8">
      <w:start w:val="1"/>
      <w:numFmt w:val="bullet"/>
      <w:lvlText w:val=""/>
      <w:lvlJc w:val="left"/>
      <w:pPr>
        <w:tabs>
          <w:tab w:val="left" w:pos="6688"/>
        </w:tabs>
        <w:ind w:left="6688" w:hanging="360"/>
      </w:pPr>
      <w:rPr>
        <w:rFonts w:ascii="Wingdings" w:hAnsi="Wingdings" w:hint="default"/>
      </w:rPr>
    </w:lvl>
  </w:abstractNum>
  <w:abstractNum w:abstractNumId="22" w15:restartNumberingAfterBreak="0">
    <w:nsid w:val="0FB70ECF"/>
    <w:multiLevelType w:val="multilevel"/>
    <w:tmpl w:val="0FB70ECF"/>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13B70963"/>
    <w:multiLevelType w:val="multilevel"/>
    <w:tmpl w:val="13B70963"/>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55B04C5"/>
    <w:multiLevelType w:val="multilevel"/>
    <w:tmpl w:val="155B04C5"/>
    <w:lvl w:ilvl="0">
      <w:start w:val="14"/>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240" w:hanging="108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320" w:hanging="1440"/>
      </w:pPr>
      <w:rPr>
        <w:rFonts w:hint="default"/>
      </w:rPr>
    </w:lvl>
  </w:abstractNum>
  <w:abstractNum w:abstractNumId="25" w15:restartNumberingAfterBreak="0">
    <w:nsid w:val="156E63A5"/>
    <w:multiLevelType w:val="multilevel"/>
    <w:tmpl w:val="156E63A5"/>
    <w:lvl w:ilvl="0">
      <w:start w:val="9"/>
      <w:numFmt w:val="bullet"/>
      <w:lvlText w:val="-"/>
      <w:lvlJc w:val="left"/>
      <w:pPr>
        <w:tabs>
          <w:tab w:val="left" w:pos="720"/>
        </w:tabs>
        <w:ind w:left="720" w:hanging="360"/>
      </w:pPr>
      <w:rPr>
        <w:rFonts w:ascii="Arial" w:eastAsia="SimSu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15796E24"/>
    <w:multiLevelType w:val="hybridMultilevel"/>
    <w:tmpl w:val="A86E0CAE"/>
    <w:lvl w:ilvl="0" w:tplc="C3447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21CB8F"/>
    <w:multiLevelType w:val="singleLevel"/>
    <w:tmpl w:val="1B21CB8F"/>
    <w:lvl w:ilvl="0">
      <w:start w:val="1"/>
      <w:numFmt w:val="decimal"/>
      <w:suff w:val="space"/>
      <w:lvlText w:val="%1."/>
      <w:lvlJc w:val="left"/>
    </w:lvl>
  </w:abstractNum>
  <w:abstractNum w:abstractNumId="28" w15:restartNumberingAfterBreak="0">
    <w:nsid w:val="1C17540B"/>
    <w:multiLevelType w:val="multilevel"/>
    <w:tmpl w:val="1C17540B"/>
    <w:lvl w:ilvl="0">
      <w:start w:val="1"/>
      <w:numFmt w:val="decimal"/>
      <w:lvlText w:val="%1."/>
      <w:lvlJc w:val="left"/>
      <w:pPr>
        <w:tabs>
          <w:tab w:val="left" w:pos="870"/>
        </w:tabs>
        <w:ind w:left="870" w:hanging="360"/>
      </w:pPr>
      <w:rPr>
        <w:rFonts w:hint="default"/>
      </w:rPr>
    </w:lvl>
    <w:lvl w:ilvl="1">
      <w:start w:val="1"/>
      <w:numFmt w:val="lowerLetter"/>
      <w:lvlText w:val="%2."/>
      <w:lvlJc w:val="left"/>
      <w:pPr>
        <w:tabs>
          <w:tab w:val="left" w:pos="1590"/>
        </w:tabs>
        <w:ind w:left="1590" w:hanging="360"/>
      </w:pPr>
    </w:lvl>
    <w:lvl w:ilvl="2">
      <w:start w:val="1"/>
      <w:numFmt w:val="lowerRoman"/>
      <w:lvlText w:val="%3."/>
      <w:lvlJc w:val="right"/>
      <w:pPr>
        <w:tabs>
          <w:tab w:val="left" w:pos="2310"/>
        </w:tabs>
        <w:ind w:left="2310" w:hanging="180"/>
      </w:pPr>
    </w:lvl>
    <w:lvl w:ilvl="3">
      <w:start w:val="1"/>
      <w:numFmt w:val="decimal"/>
      <w:lvlText w:val="%4."/>
      <w:lvlJc w:val="left"/>
      <w:pPr>
        <w:tabs>
          <w:tab w:val="left" w:pos="3030"/>
        </w:tabs>
        <w:ind w:left="3030" w:hanging="360"/>
      </w:pPr>
    </w:lvl>
    <w:lvl w:ilvl="4">
      <w:start w:val="1"/>
      <w:numFmt w:val="lowerLetter"/>
      <w:lvlText w:val="%5."/>
      <w:lvlJc w:val="left"/>
      <w:pPr>
        <w:tabs>
          <w:tab w:val="left" w:pos="3750"/>
        </w:tabs>
        <w:ind w:left="3750" w:hanging="360"/>
      </w:pPr>
    </w:lvl>
    <w:lvl w:ilvl="5">
      <w:start w:val="1"/>
      <w:numFmt w:val="lowerRoman"/>
      <w:lvlText w:val="%6."/>
      <w:lvlJc w:val="right"/>
      <w:pPr>
        <w:tabs>
          <w:tab w:val="left" w:pos="4470"/>
        </w:tabs>
        <w:ind w:left="4470" w:hanging="180"/>
      </w:pPr>
    </w:lvl>
    <w:lvl w:ilvl="6">
      <w:start w:val="1"/>
      <w:numFmt w:val="decimal"/>
      <w:lvlText w:val="%7."/>
      <w:lvlJc w:val="left"/>
      <w:pPr>
        <w:tabs>
          <w:tab w:val="left" w:pos="5190"/>
        </w:tabs>
        <w:ind w:left="5190" w:hanging="360"/>
      </w:pPr>
    </w:lvl>
    <w:lvl w:ilvl="7">
      <w:start w:val="1"/>
      <w:numFmt w:val="lowerLetter"/>
      <w:lvlText w:val="%8."/>
      <w:lvlJc w:val="left"/>
      <w:pPr>
        <w:tabs>
          <w:tab w:val="left" w:pos="5910"/>
        </w:tabs>
        <w:ind w:left="5910" w:hanging="360"/>
      </w:pPr>
    </w:lvl>
    <w:lvl w:ilvl="8">
      <w:start w:val="1"/>
      <w:numFmt w:val="lowerRoman"/>
      <w:lvlText w:val="%9."/>
      <w:lvlJc w:val="right"/>
      <w:pPr>
        <w:tabs>
          <w:tab w:val="left" w:pos="6630"/>
        </w:tabs>
        <w:ind w:left="6630" w:hanging="180"/>
      </w:pPr>
    </w:lvl>
  </w:abstractNum>
  <w:abstractNum w:abstractNumId="29" w15:restartNumberingAfterBreak="0">
    <w:nsid w:val="1F622B3F"/>
    <w:multiLevelType w:val="hybridMultilevel"/>
    <w:tmpl w:val="1792A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C13F26"/>
    <w:multiLevelType w:val="multilevel"/>
    <w:tmpl w:val="20C13F26"/>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1" w15:restartNumberingAfterBreak="0">
    <w:nsid w:val="250206C6"/>
    <w:multiLevelType w:val="multilevel"/>
    <w:tmpl w:val="29B70CB9"/>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A0623F"/>
    <w:multiLevelType w:val="multilevel"/>
    <w:tmpl w:val="27A0623F"/>
    <w:lvl w:ilvl="0">
      <w:start w:val="1"/>
      <w:numFmt w:val="decimal"/>
      <w:lvlText w:val="%1."/>
      <w:lvlJc w:val="left"/>
      <w:pPr>
        <w:tabs>
          <w:tab w:val="left" w:pos="450"/>
        </w:tabs>
        <w:ind w:left="450" w:hanging="360"/>
      </w:pPr>
      <w:rPr>
        <w:rFonts w:hint="default"/>
        <w:lang w:val="sr-Cyrl-CS"/>
      </w:rPr>
    </w:lvl>
    <w:lvl w:ilvl="1">
      <w:start w:val="1"/>
      <w:numFmt w:val="decimal"/>
      <w:lvlText w:val="%2."/>
      <w:lvlJc w:val="left"/>
      <w:pPr>
        <w:tabs>
          <w:tab w:val="left" w:pos="644"/>
        </w:tabs>
        <w:ind w:left="644" w:hanging="36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3" w15:restartNumberingAfterBreak="0">
    <w:nsid w:val="29B70CB9"/>
    <w:multiLevelType w:val="multilevel"/>
    <w:tmpl w:val="29B70CB9"/>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AF6593D"/>
    <w:multiLevelType w:val="multilevel"/>
    <w:tmpl w:val="2AF6593D"/>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2CC77E5B"/>
    <w:multiLevelType w:val="multilevel"/>
    <w:tmpl w:val="2CC77E5B"/>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1152C59"/>
    <w:multiLevelType w:val="multilevel"/>
    <w:tmpl w:val="31152C59"/>
    <w:lvl w:ilvl="0">
      <w:start w:val="1"/>
      <w:numFmt w:val="bullet"/>
      <w:lvlText w:val=""/>
      <w:lvlJc w:val="left"/>
      <w:pPr>
        <w:tabs>
          <w:tab w:val="left" w:pos="900"/>
        </w:tabs>
        <w:ind w:left="900" w:hanging="360"/>
      </w:pPr>
      <w:rPr>
        <w:rFonts w:ascii="Symbol" w:hAnsi="Symbol" w:hint="default"/>
      </w:rPr>
    </w:lvl>
    <w:lvl w:ilvl="1">
      <w:start w:val="1"/>
      <w:numFmt w:val="bullet"/>
      <w:lvlText w:val="o"/>
      <w:lvlJc w:val="left"/>
      <w:pPr>
        <w:tabs>
          <w:tab w:val="left" w:pos="1025"/>
        </w:tabs>
        <w:ind w:left="1025" w:hanging="360"/>
      </w:pPr>
      <w:rPr>
        <w:rFonts w:ascii="Courier New" w:hAnsi="Courier New" w:cs="Courier New" w:hint="default"/>
      </w:rPr>
    </w:lvl>
    <w:lvl w:ilvl="2">
      <w:start w:val="1"/>
      <w:numFmt w:val="bullet"/>
      <w:lvlText w:val=""/>
      <w:lvlJc w:val="left"/>
      <w:pPr>
        <w:tabs>
          <w:tab w:val="left" w:pos="1745"/>
        </w:tabs>
        <w:ind w:left="1745" w:hanging="360"/>
      </w:pPr>
      <w:rPr>
        <w:rFonts w:ascii="Wingdings" w:hAnsi="Wingdings" w:hint="default"/>
      </w:rPr>
    </w:lvl>
    <w:lvl w:ilvl="3">
      <w:start w:val="1"/>
      <w:numFmt w:val="bullet"/>
      <w:lvlText w:val=""/>
      <w:lvlJc w:val="left"/>
      <w:pPr>
        <w:tabs>
          <w:tab w:val="left" w:pos="2465"/>
        </w:tabs>
        <w:ind w:left="2465" w:hanging="360"/>
      </w:pPr>
      <w:rPr>
        <w:rFonts w:ascii="Symbol" w:hAnsi="Symbol" w:hint="default"/>
      </w:rPr>
    </w:lvl>
    <w:lvl w:ilvl="4">
      <w:start w:val="1"/>
      <w:numFmt w:val="bullet"/>
      <w:lvlText w:val="o"/>
      <w:lvlJc w:val="left"/>
      <w:pPr>
        <w:tabs>
          <w:tab w:val="left" w:pos="3185"/>
        </w:tabs>
        <w:ind w:left="3185" w:hanging="360"/>
      </w:pPr>
      <w:rPr>
        <w:rFonts w:ascii="Courier New" w:hAnsi="Courier New" w:cs="Courier New" w:hint="default"/>
      </w:rPr>
    </w:lvl>
    <w:lvl w:ilvl="5">
      <w:start w:val="1"/>
      <w:numFmt w:val="bullet"/>
      <w:lvlText w:val=""/>
      <w:lvlJc w:val="left"/>
      <w:pPr>
        <w:tabs>
          <w:tab w:val="left" w:pos="3905"/>
        </w:tabs>
        <w:ind w:left="3905" w:hanging="360"/>
      </w:pPr>
      <w:rPr>
        <w:rFonts w:ascii="Wingdings" w:hAnsi="Wingdings" w:hint="default"/>
      </w:rPr>
    </w:lvl>
    <w:lvl w:ilvl="6">
      <w:start w:val="1"/>
      <w:numFmt w:val="bullet"/>
      <w:lvlText w:val=""/>
      <w:lvlJc w:val="left"/>
      <w:pPr>
        <w:tabs>
          <w:tab w:val="left" w:pos="4625"/>
        </w:tabs>
        <w:ind w:left="4625" w:hanging="360"/>
      </w:pPr>
      <w:rPr>
        <w:rFonts w:ascii="Symbol" w:hAnsi="Symbol" w:hint="default"/>
      </w:rPr>
    </w:lvl>
    <w:lvl w:ilvl="7">
      <w:start w:val="1"/>
      <w:numFmt w:val="bullet"/>
      <w:lvlText w:val="o"/>
      <w:lvlJc w:val="left"/>
      <w:pPr>
        <w:tabs>
          <w:tab w:val="left" w:pos="5345"/>
        </w:tabs>
        <w:ind w:left="5345" w:hanging="360"/>
      </w:pPr>
      <w:rPr>
        <w:rFonts w:ascii="Courier New" w:hAnsi="Courier New" w:cs="Courier New" w:hint="default"/>
      </w:rPr>
    </w:lvl>
    <w:lvl w:ilvl="8">
      <w:start w:val="1"/>
      <w:numFmt w:val="bullet"/>
      <w:lvlText w:val=""/>
      <w:lvlJc w:val="left"/>
      <w:pPr>
        <w:tabs>
          <w:tab w:val="left" w:pos="6065"/>
        </w:tabs>
        <w:ind w:left="6065" w:hanging="360"/>
      </w:pPr>
      <w:rPr>
        <w:rFonts w:ascii="Wingdings" w:hAnsi="Wingdings" w:hint="default"/>
      </w:rPr>
    </w:lvl>
  </w:abstractNum>
  <w:abstractNum w:abstractNumId="37" w15:restartNumberingAfterBreak="0">
    <w:nsid w:val="372703C2"/>
    <w:multiLevelType w:val="multilevel"/>
    <w:tmpl w:val="372703C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37988F2B"/>
    <w:multiLevelType w:val="singleLevel"/>
    <w:tmpl w:val="37988F2B"/>
    <w:lvl w:ilvl="0">
      <w:start w:val="1"/>
      <w:numFmt w:val="decimal"/>
      <w:suff w:val="space"/>
      <w:lvlText w:val="%1."/>
      <w:lvlJc w:val="left"/>
    </w:lvl>
  </w:abstractNum>
  <w:abstractNum w:abstractNumId="39" w15:restartNumberingAfterBreak="0">
    <w:nsid w:val="37C96689"/>
    <w:multiLevelType w:val="multilevel"/>
    <w:tmpl w:val="37C9668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38C803FE"/>
    <w:multiLevelType w:val="multilevel"/>
    <w:tmpl w:val="38C803FE"/>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1" w15:restartNumberingAfterBreak="0">
    <w:nsid w:val="3C16577D"/>
    <w:multiLevelType w:val="multilevel"/>
    <w:tmpl w:val="3C16577D"/>
    <w:lvl w:ilvl="0">
      <w:start w:val="1"/>
      <w:numFmt w:val="bullet"/>
      <w:lvlText w:val=""/>
      <w:lvlJc w:val="left"/>
      <w:pPr>
        <w:tabs>
          <w:tab w:val="left" w:pos="786"/>
        </w:tabs>
        <w:ind w:left="786" w:hanging="360"/>
      </w:pPr>
      <w:rPr>
        <w:rFonts w:ascii="Symbol" w:hAnsi="Symbol" w:hint="default"/>
        <w:b/>
      </w:rPr>
    </w:lvl>
    <w:lvl w:ilvl="1">
      <w:start w:val="1"/>
      <w:numFmt w:val="bullet"/>
      <w:lvlText w:val=""/>
      <w:lvlJc w:val="left"/>
      <w:pPr>
        <w:tabs>
          <w:tab w:val="left" w:pos="672"/>
        </w:tabs>
        <w:ind w:left="672" w:hanging="360"/>
      </w:pPr>
      <w:rPr>
        <w:rFonts w:ascii="Symbol" w:hAnsi="Symbol" w:hint="default"/>
      </w:rPr>
    </w:lvl>
    <w:lvl w:ilvl="2">
      <w:start w:val="4"/>
      <w:numFmt w:val="decimal"/>
      <w:lvlText w:val="%3"/>
      <w:lvlJc w:val="left"/>
      <w:pPr>
        <w:tabs>
          <w:tab w:val="left" w:pos="2084"/>
        </w:tabs>
        <w:ind w:left="2084" w:hanging="360"/>
      </w:pPr>
      <w:rPr>
        <w:rFonts w:hint="default"/>
      </w:rPr>
    </w:lvl>
    <w:lvl w:ilvl="3">
      <w:start w:val="1"/>
      <w:numFmt w:val="decimal"/>
      <w:lvlText w:val="%4."/>
      <w:lvlJc w:val="left"/>
      <w:pPr>
        <w:tabs>
          <w:tab w:val="left" w:pos="2624"/>
        </w:tabs>
        <w:ind w:left="2624" w:hanging="360"/>
      </w:pPr>
    </w:lvl>
    <w:lvl w:ilvl="4">
      <w:start w:val="1"/>
      <w:numFmt w:val="lowerLetter"/>
      <w:lvlText w:val="%5."/>
      <w:lvlJc w:val="left"/>
      <w:pPr>
        <w:tabs>
          <w:tab w:val="left" w:pos="3344"/>
        </w:tabs>
        <w:ind w:left="3344" w:hanging="360"/>
      </w:pPr>
    </w:lvl>
    <w:lvl w:ilvl="5">
      <w:start w:val="1"/>
      <w:numFmt w:val="lowerRoman"/>
      <w:lvlText w:val="%6."/>
      <w:lvlJc w:val="right"/>
      <w:pPr>
        <w:tabs>
          <w:tab w:val="left" w:pos="4064"/>
        </w:tabs>
        <w:ind w:left="4064" w:hanging="180"/>
      </w:pPr>
    </w:lvl>
    <w:lvl w:ilvl="6">
      <w:start w:val="1"/>
      <w:numFmt w:val="decimal"/>
      <w:lvlText w:val="%7."/>
      <w:lvlJc w:val="left"/>
      <w:pPr>
        <w:tabs>
          <w:tab w:val="left" w:pos="4784"/>
        </w:tabs>
        <w:ind w:left="4784" w:hanging="360"/>
      </w:pPr>
    </w:lvl>
    <w:lvl w:ilvl="7">
      <w:start w:val="1"/>
      <w:numFmt w:val="lowerLetter"/>
      <w:lvlText w:val="%8."/>
      <w:lvlJc w:val="left"/>
      <w:pPr>
        <w:tabs>
          <w:tab w:val="left" w:pos="5504"/>
        </w:tabs>
        <w:ind w:left="5504" w:hanging="360"/>
      </w:pPr>
    </w:lvl>
    <w:lvl w:ilvl="8">
      <w:start w:val="1"/>
      <w:numFmt w:val="lowerRoman"/>
      <w:lvlText w:val="%9."/>
      <w:lvlJc w:val="right"/>
      <w:pPr>
        <w:tabs>
          <w:tab w:val="left" w:pos="6224"/>
        </w:tabs>
        <w:ind w:left="6224" w:hanging="180"/>
      </w:pPr>
    </w:lvl>
  </w:abstractNum>
  <w:abstractNum w:abstractNumId="42" w15:restartNumberingAfterBreak="0">
    <w:nsid w:val="3E673CED"/>
    <w:multiLevelType w:val="multilevel"/>
    <w:tmpl w:val="3E673CED"/>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FDE7277"/>
    <w:multiLevelType w:val="multilevel"/>
    <w:tmpl w:val="3FDE7277"/>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FB52DC"/>
    <w:multiLevelType w:val="singleLevel"/>
    <w:tmpl w:val="42FB52DC"/>
    <w:lvl w:ilvl="0">
      <w:start w:val="1"/>
      <w:numFmt w:val="decimal"/>
      <w:lvlText w:val="%1."/>
      <w:lvlJc w:val="left"/>
      <w:pPr>
        <w:tabs>
          <w:tab w:val="left" w:pos="360"/>
        </w:tabs>
        <w:ind w:left="360" w:hanging="360"/>
      </w:pPr>
      <w:rPr>
        <w:rFonts w:hint="default"/>
      </w:rPr>
    </w:lvl>
  </w:abstractNum>
  <w:abstractNum w:abstractNumId="45" w15:restartNumberingAfterBreak="0">
    <w:nsid w:val="45685F2E"/>
    <w:multiLevelType w:val="multilevel"/>
    <w:tmpl w:val="45685F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70966AF"/>
    <w:multiLevelType w:val="multilevel"/>
    <w:tmpl w:val="470966AF"/>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7" w15:restartNumberingAfterBreak="0">
    <w:nsid w:val="485A6F8B"/>
    <w:multiLevelType w:val="multilevel"/>
    <w:tmpl w:val="485A6F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496C7371"/>
    <w:multiLevelType w:val="multilevel"/>
    <w:tmpl w:val="496C7371"/>
    <w:lvl w:ilvl="0">
      <w:start w:val="1"/>
      <w:numFmt w:val="bullet"/>
      <w:lvlText w:val=""/>
      <w:lvlJc w:val="left"/>
      <w:pPr>
        <w:tabs>
          <w:tab w:val="left" w:pos="1080"/>
        </w:tabs>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4A1C4CEF"/>
    <w:multiLevelType w:val="multilevel"/>
    <w:tmpl w:val="4A1C4CEF"/>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4C203B3B"/>
    <w:multiLevelType w:val="multilevel"/>
    <w:tmpl w:val="4C203B3B"/>
    <w:lvl w:ilvl="0">
      <w:start w:val="1"/>
      <w:numFmt w:val="bullet"/>
      <w:lvlText w:val=""/>
      <w:lvlJc w:val="left"/>
      <w:pPr>
        <w:tabs>
          <w:tab w:val="left" w:pos="990"/>
        </w:tabs>
        <w:ind w:left="990" w:hanging="360"/>
      </w:pPr>
      <w:rPr>
        <w:rFonts w:ascii="Symbol" w:hAnsi="Symbol" w:hint="default"/>
      </w:rPr>
    </w:lvl>
    <w:lvl w:ilvl="1">
      <w:start w:val="1"/>
      <w:numFmt w:val="bullet"/>
      <w:lvlText w:val="o"/>
      <w:lvlJc w:val="left"/>
      <w:pPr>
        <w:tabs>
          <w:tab w:val="left" w:pos="1710"/>
        </w:tabs>
        <w:ind w:left="1710" w:hanging="360"/>
      </w:pPr>
      <w:rPr>
        <w:rFonts w:ascii="Courier New" w:hAnsi="Courier New" w:cs="Courier New" w:hint="default"/>
      </w:rPr>
    </w:lvl>
    <w:lvl w:ilvl="2">
      <w:start w:val="1"/>
      <w:numFmt w:val="bullet"/>
      <w:lvlText w:val=""/>
      <w:lvlJc w:val="left"/>
      <w:pPr>
        <w:tabs>
          <w:tab w:val="left" w:pos="2430"/>
        </w:tabs>
        <w:ind w:left="2430" w:hanging="360"/>
      </w:pPr>
      <w:rPr>
        <w:rFonts w:ascii="Wingdings" w:hAnsi="Wingdings" w:hint="default"/>
      </w:rPr>
    </w:lvl>
    <w:lvl w:ilvl="3">
      <w:start w:val="1"/>
      <w:numFmt w:val="bullet"/>
      <w:lvlText w:val=""/>
      <w:lvlJc w:val="left"/>
      <w:pPr>
        <w:tabs>
          <w:tab w:val="left" w:pos="3150"/>
        </w:tabs>
        <w:ind w:left="3150" w:hanging="360"/>
      </w:pPr>
      <w:rPr>
        <w:rFonts w:ascii="Symbol" w:hAnsi="Symbol" w:hint="default"/>
      </w:rPr>
    </w:lvl>
    <w:lvl w:ilvl="4">
      <w:start w:val="1"/>
      <w:numFmt w:val="bullet"/>
      <w:lvlText w:val="o"/>
      <w:lvlJc w:val="left"/>
      <w:pPr>
        <w:tabs>
          <w:tab w:val="left" w:pos="3870"/>
        </w:tabs>
        <w:ind w:left="3870" w:hanging="360"/>
      </w:pPr>
      <w:rPr>
        <w:rFonts w:ascii="Courier New" w:hAnsi="Courier New" w:cs="Courier New" w:hint="default"/>
      </w:rPr>
    </w:lvl>
    <w:lvl w:ilvl="5">
      <w:start w:val="1"/>
      <w:numFmt w:val="bullet"/>
      <w:lvlText w:val=""/>
      <w:lvlJc w:val="left"/>
      <w:pPr>
        <w:tabs>
          <w:tab w:val="left" w:pos="4590"/>
        </w:tabs>
        <w:ind w:left="4590" w:hanging="360"/>
      </w:pPr>
      <w:rPr>
        <w:rFonts w:ascii="Wingdings" w:hAnsi="Wingdings" w:hint="default"/>
      </w:rPr>
    </w:lvl>
    <w:lvl w:ilvl="6">
      <w:start w:val="1"/>
      <w:numFmt w:val="bullet"/>
      <w:lvlText w:val=""/>
      <w:lvlJc w:val="left"/>
      <w:pPr>
        <w:tabs>
          <w:tab w:val="left" w:pos="5310"/>
        </w:tabs>
        <w:ind w:left="5310" w:hanging="360"/>
      </w:pPr>
      <w:rPr>
        <w:rFonts w:ascii="Symbol" w:hAnsi="Symbol" w:hint="default"/>
      </w:rPr>
    </w:lvl>
    <w:lvl w:ilvl="7">
      <w:start w:val="1"/>
      <w:numFmt w:val="bullet"/>
      <w:lvlText w:val="o"/>
      <w:lvlJc w:val="left"/>
      <w:pPr>
        <w:tabs>
          <w:tab w:val="left" w:pos="6030"/>
        </w:tabs>
        <w:ind w:left="6030" w:hanging="360"/>
      </w:pPr>
      <w:rPr>
        <w:rFonts w:ascii="Courier New" w:hAnsi="Courier New" w:cs="Courier New" w:hint="default"/>
      </w:rPr>
    </w:lvl>
    <w:lvl w:ilvl="8">
      <w:start w:val="1"/>
      <w:numFmt w:val="bullet"/>
      <w:lvlText w:val=""/>
      <w:lvlJc w:val="left"/>
      <w:pPr>
        <w:tabs>
          <w:tab w:val="left" w:pos="6750"/>
        </w:tabs>
        <w:ind w:left="6750" w:hanging="360"/>
      </w:pPr>
      <w:rPr>
        <w:rFonts w:ascii="Wingdings" w:hAnsi="Wingdings" w:hint="default"/>
      </w:rPr>
    </w:lvl>
  </w:abstractNum>
  <w:abstractNum w:abstractNumId="51" w15:restartNumberingAfterBreak="0">
    <w:nsid w:val="4C7318C5"/>
    <w:multiLevelType w:val="hybridMultilevel"/>
    <w:tmpl w:val="240E77F0"/>
    <w:lvl w:ilvl="0" w:tplc="EB3AB6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A44DFC"/>
    <w:multiLevelType w:val="multilevel"/>
    <w:tmpl w:val="4DA44DFC"/>
    <w:lvl w:ilvl="0">
      <w:start w:val="1"/>
      <w:numFmt w:val="decimal"/>
      <w:lvlText w:val="%1."/>
      <w:lvlJc w:val="left"/>
      <w:pPr>
        <w:ind w:left="720" w:hanging="360"/>
      </w:pPr>
    </w:lvl>
    <w:lvl w:ilvl="1">
      <w:start w:val="1"/>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3" w15:restartNumberingAfterBreak="0">
    <w:nsid w:val="52FE1554"/>
    <w:multiLevelType w:val="multilevel"/>
    <w:tmpl w:val="52FE1554"/>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023E9E"/>
    <w:multiLevelType w:val="multilevel"/>
    <w:tmpl w:val="94F4F4C0"/>
    <w:lvl w:ilvl="0">
      <w:start w:val="13"/>
      <w:numFmt w:val="decimal"/>
      <w:lvlText w:val="%1"/>
      <w:lvlJc w:val="left"/>
      <w:pPr>
        <w:ind w:left="420" w:hanging="420"/>
      </w:pPr>
      <w:rPr>
        <w:rFonts w:hint="default"/>
      </w:rPr>
    </w:lvl>
    <w:lvl w:ilvl="1">
      <w:start w:val="5"/>
      <w:numFmt w:val="decimal"/>
      <w:lvlText w:val="%1.%2"/>
      <w:lvlJc w:val="left"/>
      <w:pPr>
        <w:ind w:left="3525" w:hanging="420"/>
      </w:pPr>
      <w:rPr>
        <w:rFonts w:hint="default"/>
        <w:color w:val="auto"/>
      </w:rPr>
    </w:lvl>
    <w:lvl w:ilvl="2">
      <w:start w:val="1"/>
      <w:numFmt w:val="decimal"/>
      <w:lvlText w:val="%1.%2.%3"/>
      <w:lvlJc w:val="left"/>
      <w:pPr>
        <w:ind w:left="6930" w:hanging="720"/>
      </w:pPr>
      <w:rPr>
        <w:rFonts w:hint="default"/>
      </w:rPr>
    </w:lvl>
    <w:lvl w:ilvl="3">
      <w:start w:val="1"/>
      <w:numFmt w:val="decimal"/>
      <w:lvlText w:val="%1.%2.%3.%4"/>
      <w:lvlJc w:val="left"/>
      <w:pPr>
        <w:ind w:left="10035" w:hanging="720"/>
      </w:pPr>
      <w:rPr>
        <w:rFonts w:hint="default"/>
      </w:rPr>
    </w:lvl>
    <w:lvl w:ilvl="4">
      <w:start w:val="1"/>
      <w:numFmt w:val="decimal"/>
      <w:lvlText w:val="%1.%2.%3.%4.%5"/>
      <w:lvlJc w:val="left"/>
      <w:pPr>
        <w:ind w:left="13500" w:hanging="1080"/>
      </w:pPr>
      <w:rPr>
        <w:rFonts w:hint="default"/>
      </w:rPr>
    </w:lvl>
    <w:lvl w:ilvl="5">
      <w:start w:val="1"/>
      <w:numFmt w:val="decimal"/>
      <w:lvlText w:val="%1.%2.%3.%4.%5.%6"/>
      <w:lvlJc w:val="left"/>
      <w:pPr>
        <w:ind w:left="16605" w:hanging="1080"/>
      </w:pPr>
      <w:rPr>
        <w:rFonts w:hint="default"/>
      </w:rPr>
    </w:lvl>
    <w:lvl w:ilvl="6">
      <w:start w:val="1"/>
      <w:numFmt w:val="decimal"/>
      <w:lvlText w:val="%1.%2.%3.%4.%5.%6.%7"/>
      <w:lvlJc w:val="left"/>
      <w:pPr>
        <w:ind w:left="20070" w:hanging="1440"/>
      </w:pPr>
      <w:rPr>
        <w:rFonts w:hint="default"/>
      </w:rPr>
    </w:lvl>
    <w:lvl w:ilvl="7">
      <w:start w:val="1"/>
      <w:numFmt w:val="decimal"/>
      <w:lvlText w:val="%1.%2.%3.%4.%5.%6.%7.%8"/>
      <w:lvlJc w:val="left"/>
      <w:pPr>
        <w:ind w:left="23175" w:hanging="1440"/>
      </w:pPr>
      <w:rPr>
        <w:rFonts w:hint="default"/>
      </w:rPr>
    </w:lvl>
    <w:lvl w:ilvl="8">
      <w:start w:val="1"/>
      <w:numFmt w:val="decimal"/>
      <w:lvlText w:val="%1.%2.%3.%4.%5.%6.%7.%8.%9"/>
      <w:lvlJc w:val="left"/>
      <w:pPr>
        <w:ind w:left="26640" w:hanging="1800"/>
      </w:pPr>
      <w:rPr>
        <w:rFonts w:hint="default"/>
      </w:rPr>
    </w:lvl>
  </w:abstractNum>
  <w:abstractNum w:abstractNumId="55" w15:restartNumberingAfterBreak="0">
    <w:nsid w:val="55462856"/>
    <w:multiLevelType w:val="multilevel"/>
    <w:tmpl w:val="5546285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D64B71"/>
    <w:multiLevelType w:val="multilevel"/>
    <w:tmpl w:val="55D64B71"/>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9602CD"/>
    <w:multiLevelType w:val="multilevel"/>
    <w:tmpl w:val="569602C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5A1225FE"/>
    <w:multiLevelType w:val="multilevel"/>
    <w:tmpl w:val="5A1225FE"/>
    <w:lvl w:ilvl="0">
      <w:start w:val="4"/>
      <w:numFmt w:val="decimal"/>
      <w:lvlText w:val="%1)"/>
      <w:lvlJc w:val="left"/>
      <w:pPr>
        <w:tabs>
          <w:tab w:val="left" w:pos="840"/>
        </w:tabs>
        <w:ind w:left="840" w:hanging="360"/>
      </w:pPr>
      <w:rPr>
        <w:rFonts w:hint="default"/>
        <w:i w:val="0"/>
      </w:rPr>
    </w:lvl>
    <w:lvl w:ilvl="1">
      <w:numFmt w:val="bullet"/>
      <w:lvlText w:val="-"/>
      <w:lvlJc w:val="left"/>
      <w:pPr>
        <w:tabs>
          <w:tab w:val="left" w:pos="1440"/>
        </w:tabs>
        <w:ind w:left="1440" w:hanging="360"/>
      </w:pPr>
      <w:rPr>
        <w:rFonts w:ascii="Times New Roman" w:eastAsia="Times New Roman" w:hAnsi="Times New Roman" w:cs="Times New Roman" w:hint="default"/>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5A5B0C50"/>
    <w:multiLevelType w:val="multilevel"/>
    <w:tmpl w:val="5A5B0C50"/>
    <w:lvl w:ilvl="0">
      <w:start w:val="1"/>
      <w:numFmt w:val="bullet"/>
      <w:lvlText w:val=""/>
      <w:lvlJc w:val="left"/>
      <w:pPr>
        <w:tabs>
          <w:tab w:val="left" w:pos="644"/>
        </w:tabs>
        <w:ind w:left="644" w:hanging="360"/>
      </w:pPr>
      <w:rPr>
        <w:rFonts w:ascii="Symbol" w:hAnsi="Symbol" w:hint="default"/>
      </w:rPr>
    </w:lvl>
    <w:lvl w:ilvl="1">
      <w:start w:val="1"/>
      <w:numFmt w:val="decimal"/>
      <w:lvlText w:val="%2."/>
      <w:lvlJc w:val="left"/>
      <w:pPr>
        <w:tabs>
          <w:tab w:val="left" w:pos="786"/>
        </w:tabs>
        <w:ind w:left="786" w:hanging="360"/>
      </w:pPr>
      <w:rPr>
        <w:rFonts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60" w15:restartNumberingAfterBreak="0">
    <w:nsid w:val="5A86185C"/>
    <w:multiLevelType w:val="multilevel"/>
    <w:tmpl w:val="5A86185C"/>
    <w:lvl w:ilvl="0">
      <w:numFmt w:val="bullet"/>
      <w:lvlText w:val="-"/>
      <w:lvlJc w:val="left"/>
      <w:pPr>
        <w:ind w:left="110" w:hanging="144"/>
      </w:pPr>
      <w:rPr>
        <w:rFonts w:ascii="Times New Roman" w:eastAsia="Times New Roman" w:hAnsi="Times New Roman" w:cs="Times New Roman" w:hint="default"/>
        <w:b w:val="0"/>
        <w:bCs w:val="0"/>
        <w:i w:val="0"/>
        <w:iCs w:val="0"/>
        <w:color w:val="1F487C"/>
        <w:w w:val="99"/>
        <w:sz w:val="24"/>
        <w:szCs w:val="24"/>
        <w:lang w:eastAsia="en-US" w:bidi="ar-SA"/>
      </w:rPr>
    </w:lvl>
    <w:lvl w:ilvl="1">
      <w:numFmt w:val="bullet"/>
      <w:lvlText w:val="•"/>
      <w:lvlJc w:val="left"/>
      <w:pPr>
        <w:ind w:left="461" w:hanging="144"/>
      </w:pPr>
      <w:rPr>
        <w:rFonts w:hint="default"/>
        <w:lang w:eastAsia="en-US" w:bidi="ar-SA"/>
      </w:rPr>
    </w:lvl>
    <w:lvl w:ilvl="2">
      <w:numFmt w:val="bullet"/>
      <w:lvlText w:val="•"/>
      <w:lvlJc w:val="left"/>
      <w:pPr>
        <w:ind w:left="803" w:hanging="144"/>
      </w:pPr>
      <w:rPr>
        <w:rFonts w:hint="default"/>
        <w:lang w:eastAsia="en-US" w:bidi="ar-SA"/>
      </w:rPr>
    </w:lvl>
    <w:lvl w:ilvl="3">
      <w:numFmt w:val="bullet"/>
      <w:lvlText w:val="•"/>
      <w:lvlJc w:val="left"/>
      <w:pPr>
        <w:ind w:left="1145" w:hanging="144"/>
      </w:pPr>
      <w:rPr>
        <w:rFonts w:hint="default"/>
        <w:lang w:eastAsia="en-US" w:bidi="ar-SA"/>
      </w:rPr>
    </w:lvl>
    <w:lvl w:ilvl="4">
      <w:numFmt w:val="bullet"/>
      <w:lvlText w:val="•"/>
      <w:lvlJc w:val="left"/>
      <w:pPr>
        <w:ind w:left="1487" w:hanging="144"/>
      </w:pPr>
      <w:rPr>
        <w:rFonts w:hint="default"/>
        <w:lang w:eastAsia="en-US" w:bidi="ar-SA"/>
      </w:rPr>
    </w:lvl>
    <w:lvl w:ilvl="5">
      <w:numFmt w:val="bullet"/>
      <w:lvlText w:val="•"/>
      <w:lvlJc w:val="left"/>
      <w:pPr>
        <w:ind w:left="1829" w:hanging="144"/>
      </w:pPr>
      <w:rPr>
        <w:rFonts w:hint="default"/>
        <w:lang w:eastAsia="en-US" w:bidi="ar-SA"/>
      </w:rPr>
    </w:lvl>
    <w:lvl w:ilvl="6">
      <w:numFmt w:val="bullet"/>
      <w:lvlText w:val="•"/>
      <w:lvlJc w:val="left"/>
      <w:pPr>
        <w:ind w:left="2171" w:hanging="144"/>
      </w:pPr>
      <w:rPr>
        <w:rFonts w:hint="default"/>
        <w:lang w:eastAsia="en-US" w:bidi="ar-SA"/>
      </w:rPr>
    </w:lvl>
    <w:lvl w:ilvl="7">
      <w:numFmt w:val="bullet"/>
      <w:lvlText w:val="•"/>
      <w:lvlJc w:val="left"/>
      <w:pPr>
        <w:ind w:left="2513" w:hanging="144"/>
      </w:pPr>
      <w:rPr>
        <w:rFonts w:hint="default"/>
        <w:lang w:eastAsia="en-US" w:bidi="ar-SA"/>
      </w:rPr>
    </w:lvl>
    <w:lvl w:ilvl="8">
      <w:numFmt w:val="bullet"/>
      <w:lvlText w:val="•"/>
      <w:lvlJc w:val="left"/>
      <w:pPr>
        <w:ind w:left="2855" w:hanging="144"/>
      </w:pPr>
      <w:rPr>
        <w:rFonts w:hint="default"/>
        <w:lang w:eastAsia="en-US" w:bidi="ar-SA"/>
      </w:rPr>
    </w:lvl>
  </w:abstractNum>
  <w:abstractNum w:abstractNumId="61" w15:restartNumberingAfterBreak="0">
    <w:nsid w:val="5ABF29D2"/>
    <w:multiLevelType w:val="multilevel"/>
    <w:tmpl w:val="5ABF29D2"/>
    <w:lvl w:ilvl="0">
      <w:numFmt w:val="bullet"/>
      <w:lvlText w:val="-"/>
      <w:lvlJc w:val="left"/>
      <w:pPr>
        <w:tabs>
          <w:tab w:val="left" w:pos="1680"/>
        </w:tabs>
        <w:ind w:left="1680" w:hanging="360"/>
      </w:pPr>
      <w:rPr>
        <w:rFonts w:ascii="Times New Roman" w:eastAsia="Times New Roman" w:hAnsi="Times New Roman" w:cs="Times New Roman" w:hint="default"/>
      </w:rPr>
    </w:lvl>
    <w:lvl w:ilvl="1">
      <w:start w:val="1"/>
      <w:numFmt w:val="bullet"/>
      <w:lvlText w:val="o"/>
      <w:lvlJc w:val="left"/>
      <w:pPr>
        <w:tabs>
          <w:tab w:val="left" w:pos="2400"/>
        </w:tabs>
        <w:ind w:left="2400" w:hanging="360"/>
      </w:pPr>
      <w:rPr>
        <w:rFonts w:ascii="Courier New" w:hAnsi="Courier New" w:cs="Courier New" w:hint="default"/>
      </w:rPr>
    </w:lvl>
    <w:lvl w:ilvl="2">
      <w:start w:val="1"/>
      <w:numFmt w:val="bullet"/>
      <w:lvlText w:val=""/>
      <w:lvlJc w:val="left"/>
      <w:pPr>
        <w:tabs>
          <w:tab w:val="left" w:pos="3120"/>
        </w:tabs>
        <w:ind w:left="3120" w:hanging="360"/>
      </w:pPr>
      <w:rPr>
        <w:rFonts w:ascii="Wingdings" w:hAnsi="Wingdings" w:hint="default"/>
      </w:rPr>
    </w:lvl>
    <w:lvl w:ilvl="3">
      <w:start w:val="1"/>
      <w:numFmt w:val="bullet"/>
      <w:lvlText w:val=""/>
      <w:lvlJc w:val="left"/>
      <w:pPr>
        <w:tabs>
          <w:tab w:val="left" w:pos="3840"/>
        </w:tabs>
        <w:ind w:left="3840" w:hanging="360"/>
      </w:pPr>
      <w:rPr>
        <w:rFonts w:ascii="Symbol" w:hAnsi="Symbol" w:hint="default"/>
      </w:rPr>
    </w:lvl>
    <w:lvl w:ilvl="4">
      <w:start w:val="1"/>
      <w:numFmt w:val="bullet"/>
      <w:lvlText w:val="o"/>
      <w:lvlJc w:val="left"/>
      <w:pPr>
        <w:tabs>
          <w:tab w:val="left" w:pos="4560"/>
        </w:tabs>
        <w:ind w:left="4560" w:hanging="360"/>
      </w:pPr>
      <w:rPr>
        <w:rFonts w:ascii="Courier New" w:hAnsi="Courier New" w:cs="Courier New" w:hint="default"/>
      </w:rPr>
    </w:lvl>
    <w:lvl w:ilvl="5">
      <w:start w:val="1"/>
      <w:numFmt w:val="bullet"/>
      <w:lvlText w:val=""/>
      <w:lvlJc w:val="left"/>
      <w:pPr>
        <w:tabs>
          <w:tab w:val="left" w:pos="5280"/>
        </w:tabs>
        <w:ind w:left="5280" w:hanging="360"/>
      </w:pPr>
      <w:rPr>
        <w:rFonts w:ascii="Wingdings" w:hAnsi="Wingdings" w:hint="default"/>
      </w:rPr>
    </w:lvl>
    <w:lvl w:ilvl="6">
      <w:start w:val="1"/>
      <w:numFmt w:val="bullet"/>
      <w:lvlText w:val=""/>
      <w:lvlJc w:val="left"/>
      <w:pPr>
        <w:tabs>
          <w:tab w:val="left" w:pos="6000"/>
        </w:tabs>
        <w:ind w:left="6000" w:hanging="360"/>
      </w:pPr>
      <w:rPr>
        <w:rFonts w:ascii="Symbol" w:hAnsi="Symbol" w:hint="default"/>
      </w:rPr>
    </w:lvl>
    <w:lvl w:ilvl="7">
      <w:start w:val="1"/>
      <w:numFmt w:val="bullet"/>
      <w:lvlText w:val="o"/>
      <w:lvlJc w:val="left"/>
      <w:pPr>
        <w:tabs>
          <w:tab w:val="left" w:pos="6720"/>
        </w:tabs>
        <w:ind w:left="6720" w:hanging="360"/>
      </w:pPr>
      <w:rPr>
        <w:rFonts w:ascii="Courier New" w:hAnsi="Courier New" w:cs="Courier New" w:hint="default"/>
      </w:rPr>
    </w:lvl>
    <w:lvl w:ilvl="8">
      <w:start w:val="1"/>
      <w:numFmt w:val="bullet"/>
      <w:lvlText w:val=""/>
      <w:lvlJc w:val="left"/>
      <w:pPr>
        <w:tabs>
          <w:tab w:val="left" w:pos="7440"/>
        </w:tabs>
        <w:ind w:left="7440" w:hanging="360"/>
      </w:pPr>
      <w:rPr>
        <w:rFonts w:ascii="Wingdings" w:hAnsi="Wingdings" w:hint="default"/>
      </w:rPr>
    </w:lvl>
  </w:abstractNum>
  <w:abstractNum w:abstractNumId="62" w15:restartNumberingAfterBreak="0">
    <w:nsid w:val="5E1F0546"/>
    <w:multiLevelType w:val="multilevel"/>
    <w:tmpl w:val="5E1F0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86078E"/>
    <w:multiLevelType w:val="multilevel"/>
    <w:tmpl w:val="5E86078E"/>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64" w15:restartNumberingAfterBreak="0">
    <w:nsid w:val="60712935"/>
    <w:multiLevelType w:val="multilevel"/>
    <w:tmpl w:val="6071293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64960E53"/>
    <w:multiLevelType w:val="hybridMultilevel"/>
    <w:tmpl w:val="8CE243DC"/>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66" w15:restartNumberingAfterBreak="0">
    <w:nsid w:val="64CA76A0"/>
    <w:multiLevelType w:val="hybridMultilevel"/>
    <w:tmpl w:val="BF0012E6"/>
    <w:lvl w:ilvl="0" w:tplc="DCB0F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2C7E3C"/>
    <w:multiLevelType w:val="multilevel"/>
    <w:tmpl w:val="692C7E3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ascii="Times New Roman" w:eastAsia="Times New Roman" w:hAnsi="Times New Roman" w:cs="Times New Roman"/>
        <w:b/>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09B2C89"/>
    <w:multiLevelType w:val="multilevel"/>
    <w:tmpl w:val="709B2C89"/>
    <w:lvl w:ilvl="0">
      <w:start w:val="1"/>
      <w:numFmt w:val="decimal"/>
      <w:lvlText w:val="%1."/>
      <w:lvlJc w:val="left"/>
      <w:pPr>
        <w:tabs>
          <w:tab w:val="left" w:pos="1070"/>
        </w:tabs>
        <w:ind w:left="1070" w:hanging="360"/>
      </w:pPr>
      <w:rPr>
        <w:rFonts w:hint="default"/>
      </w:rPr>
    </w:lvl>
    <w:lvl w:ilvl="1">
      <w:start w:val="1"/>
      <w:numFmt w:val="lowerLetter"/>
      <w:lvlText w:val="%2."/>
      <w:lvlJc w:val="left"/>
      <w:pPr>
        <w:tabs>
          <w:tab w:val="left" w:pos="1790"/>
        </w:tabs>
        <w:ind w:left="1790" w:hanging="360"/>
      </w:pPr>
    </w:lvl>
    <w:lvl w:ilvl="2">
      <w:start w:val="1"/>
      <w:numFmt w:val="lowerRoman"/>
      <w:lvlText w:val="%3."/>
      <w:lvlJc w:val="right"/>
      <w:pPr>
        <w:tabs>
          <w:tab w:val="left" w:pos="2510"/>
        </w:tabs>
        <w:ind w:left="2510" w:hanging="180"/>
      </w:pPr>
    </w:lvl>
    <w:lvl w:ilvl="3">
      <w:start w:val="1"/>
      <w:numFmt w:val="decimal"/>
      <w:lvlText w:val="%4."/>
      <w:lvlJc w:val="left"/>
      <w:pPr>
        <w:tabs>
          <w:tab w:val="left" w:pos="3230"/>
        </w:tabs>
        <w:ind w:left="3230" w:hanging="360"/>
      </w:pPr>
    </w:lvl>
    <w:lvl w:ilvl="4">
      <w:start w:val="1"/>
      <w:numFmt w:val="lowerLetter"/>
      <w:lvlText w:val="%5."/>
      <w:lvlJc w:val="left"/>
      <w:pPr>
        <w:tabs>
          <w:tab w:val="left" w:pos="3950"/>
        </w:tabs>
        <w:ind w:left="3950" w:hanging="360"/>
      </w:pPr>
    </w:lvl>
    <w:lvl w:ilvl="5">
      <w:start w:val="1"/>
      <w:numFmt w:val="lowerRoman"/>
      <w:lvlText w:val="%6."/>
      <w:lvlJc w:val="right"/>
      <w:pPr>
        <w:tabs>
          <w:tab w:val="left" w:pos="4670"/>
        </w:tabs>
        <w:ind w:left="4670" w:hanging="180"/>
      </w:pPr>
    </w:lvl>
    <w:lvl w:ilvl="6">
      <w:start w:val="1"/>
      <w:numFmt w:val="decimal"/>
      <w:lvlText w:val="%7."/>
      <w:lvlJc w:val="left"/>
      <w:pPr>
        <w:tabs>
          <w:tab w:val="left" w:pos="5390"/>
        </w:tabs>
        <w:ind w:left="5390" w:hanging="360"/>
      </w:pPr>
    </w:lvl>
    <w:lvl w:ilvl="7">
      <w:start w:val="1"/>
      <w:numFmt w:val="lowerLetter"/>
      <w:lvlText w:val="%8."/>
      <w:lvlJc w:val="left"/>
      <w:pPr>
        <w:tabs>
          <w:tab w:val="left" w:pos="6110"/>
        </w:tabs>
        <w:ind w:left="6110" w:hanging="360"/>
      </w:pPr>
    </w:lvl>
    <w:lvl w:ilvl="8">
      <w:start w:val="1"/>
      <w:numFmt w:val="lowerRoman"/>
      <w:lvlText w:val="%9."/>
      <w:lvlJc w:val="right"/>
      <w:pPr>
        <w:tabs>
          <w:tab w:val="left" w:pos="6830"/>
        </w:tabs>
        <w:ind w:left="6830" w:hanging="180"/>
      </w:pPr>
    </w:lvl>
  </w:abstractNum>
  <w:abstractNum w:abstractNumId="69" w15:restartNumberingAfterBreak="0">
    <w:nsid w:val="70A95406"/>
    <w:multiLevelType w:val="multilevel"/>
    <w:tmpl w:val="70A95406"/>
    <w:lvl w:ilvl="0">
      <w:start w:val="1"/>
      <w:numFmt w:val="bullet"/>
      <w:lvlText w:val=""/>
      <w:lvlJc w:val="left"/>
      <w:pPr>
        <w:tabs>
          <w:tab w:val="left" w:pos="720"/>
        </w:tabs>
        <w:ind w:left="720" w:hanging="360"/>
      </w:pPr>
      <w:rPr>
        <w:rFonts w:ascii="Symbol" w:hAnsi="Symbo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733175BD"/>
    <w:multiLevelType w:val="multilevel"/>
    <w:tmpl w:val="733175BD"/>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37C32A4"/>
    <w:multiLevelType w:val="multilevel"/>
    <w:tmpl w:val="737C32A4"/>
    <w:lvl w:ilvl="0">
      <w:start w:val="17"/>
      <w:numFmt w:val="decimal"/>
      <w:lvlText w:val="%1"/>
      <w:lvlJc w:val="left"/>
      <w:pPr>
        <w:ind w:left="420" w:hanging="420"/>
      </w:pPr>
      <w:rPr>
        <w:rFonts w:hint="default"/>
      </w:rPr>
    </w:lvl>
    <w:lvl w:ilvl="1">
      <w:start w:val="2"/>
      <w:numFmt w:val="decimal"/>
      <w:lvlText w:val="%1.%2"/>
      <w:lvlJc w:val="left"/>
      <w:pPr>
        <w:ind w:left="3570" w:hanging="420"/>
      </w:pPr>
      <w:rPr>
        <w:rFonts w:hint="default"/>
        <w:color w:val="auto"/>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72" w15:restartNumberingAfterBreak="0">
    <w:nsid w:val="74704C89"/>
    <w:multiLevelType w:val="multilevel"/>
    <w:tmpl w:val="74704C8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497270B"/>
    <w:multiLevelType w:val="hybridMultilevel"/>
    <w:tmpl w:val="B4521AF2"/>
    <w:lvl w:ilvl="0" w:tplc="FAB0FD26">
      <w:start w:val="1"/>
      <w:numFmt w:val="decimal"/>
      <w:lvlText w:val="%1."/>
      <w:lvlJc w:val="left"/>
      <w:pPr>
        <w:ind w:left="108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750C263B"/>
    <w:multiLevelType w:val="multilevel"/>
    <w:tmpl w:val="750C263B"/>
    <w:lvl w:ilvl="0">
      <w:start w:val="1"/>
      <w:numFmt w:val="bullet"/>
      <w:lvlText w:val=""/>
      <w:lvlJc w:val="left"/>
      <w:pPr>
        <w:tabs>
          <w:tab w:val="left" w:pos="2160"/>
        </w:tabs>
        <w:ind w:left="2160" w:hanging="360"/>
      </w:pPr>
      <w:rPr>
        <w:rFonts w:ascii="Symbol" w:hAnsi="Symbol" w:hint="default"/>
      </w:rPr>
    </w:lvl>
    <w:lvl w:ilvl="1">
      <w:start w:val="1"/>
      <w:numFmt w:val="bullet"/>
      <w:lvlText w:val="o"/>
      <w:lvlJc w:val="left"/>
      <w:pPr>
        <w:tabs>
          <w:tab w:val="left" w:pos="2880"/>
        </w:tabs>
        <w:ind w:left="2880" w:hanging="360"/>
      </w:pPr>
      <w:rPr>
        <w:rFonts w:ascii="Courier New" w:hAnsi="Courier New" w:cs="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cs="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cs="Courier New" w:hint="default"/>
      </w:rPr>
    </w:lvl>
    <w:lvl w:ilvl="8">
      <w:start w:val="1"/>
      <w:numFmt w:val="bullet"/>
      <w:lvlText w:val=""/>
      <w:lvlJc w:val="left"/>
      <w:pPr>
        <w:tabs>
          <w:tab w:val="left" w:pos="7920"/>
        </w:tabs>
        <w:ind w:left="7920" w:hanging="360"/>
      </w:pPr>
      <w:rPr>
        <w:rFonts w:ascii="Wingdings" w:hAnsi="Wingdings" w:hint="default"/>
      </w:rPr>
    </w:lvl>
  </w:abstractNum>
  <w:abstractNum w:abstractNumId="75" w15:restartNumberingAfterBreak="0">
    <w:nsid w:val="75A8108D"/>
    <w:multiLevelType w:val="multilevel"/>
    <w:tmpl w:val="75A8108D"/>
    <w:lvl w:ilvl="0">
      <w:start w:val="1"/>
      <w:numFmt w:val="bullet"/>
      <w:lvlText w:val=""/>
      <w:lvlJc w:val="left"/>
      <w:pPr>
        <w:tabs>
          <w:tab w:val="left" w:pos="644"/>
        </w:tabs>
        <w:ind w:left="644" w:hanging="360"/>
      </w:pPr>
      <w:rPr>
        <w:rFonts w:ascii="Symbol" w:hAnsi="Symbol"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76" w15:restartNumberingAfterBreak="0">
    <w:nsid w:val="75BF73C0"/>
    <w:multiLevelType w:val="multilevel"/>
    <w:tmpl w:val="75BF73C0"/>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76160426"/>
    <w:multiLevelType w:val="multilevel"/>
    <w:tmpl w:val="7616042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79172804"/>
    <w:multiLevelType w:val="multilevel"/>
    <w:tmpl w:val="791728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29288A"/>
    <w:multiLevelType w:val="multilevel"/>
    <w:tmpl w:val="7F29288A"/>
    <w:lvl w:ilvl="0">
      <w:start w:val="1"/>
      <w:numFmt w:val="bullet"/>
      <w:lvlText w:val=""/>
      <w:lvlJc w:val="left"/>
      <w:pPr>
        <w:tabs>
          <w:tab w:val="left" w:pos="2160"/>
        </w:tabs>
        <w:ind w:left="2160" w:hanging="360"/>
      </w:pPr>
      <w:rPr>
        <w:rFonts w:ascii="Symbol" w:hAnsi="Symbol" w:hint="default"/>
      </w:rPr>
    </w:lvl>
    <w:lvl w:ilvl="1">
      <w:start w:val="1"/>
      <w:numFmt w:val="bullet"/>
      <w:lvlText w:val="o"/>
      <w:lvlJc w:val="left"/>
      <w:pPr>
        <w:tabs>
          <w:tab w:val="left" w:pos="2880"/>
        </w:tabs>
        <w:ind w:left="2880" w:hanging="360"/>
      </w:pPr>
      <w:rPr>
        <w:rFonts w:ascii="Courier New" w:hAnsi="Courier New" w:cs="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cs="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cs="Courier New" w:hint="default"/>
      </w:rPr>
    </w:lvl>
    <w:lvl w:ilvl="8">
      <w:start w:val="1"/>
      <w:numFmt w:val="bullet"/>
      <w:lvlText w:val=""/>
      <w:lvlJc w:val="left"/>
      <w:pPr>
        <w:tabs>
          <w:tab w:val="left" w:pos="7920"/>
        </w:tabs>
        <w:ind w:left="7920" w:hanging="360"/>
      </w:pPr>
      <w:rPr>
        <w:rFonts w:ascii="Wingdings" w:hAnsi="Wingdings" w:hint="default"/>
      </w:rPr>
    </w:lvl>
  </w:abstractNum>
  <w:num w:numId="1">
    <w:abstractNumId w:val="56"/>
  </w:num>
  <w:num w:numId="2">
    <w:abstractNumId w:val="8"/>
  </w:num>
  <w:num w:numId="3">
    <w:abstractNumId w:val="12"/>
  </w:num>
  <w:num w:numId="4">
    <w:abstractNumId w:val="9"/>
  </w:num>
  <w:num w:numId="5">
    <w:abstractNumId w:val="70"/>
  </w:num>
  <w:num w:numId="6">
    <w:abstractNumId w:val="57"/>
  </w:num>
  <w:num w:numId="7">
    <w:abstractNumId w:val="47"/>
  </w:num>
  <w:num w:numId="8">
    <w:abstractNumId w:val="20"/>
  </w:num>
  <w:num w:numId="9">
    <w:abstractNumId w:val="15"/>
  </w:num>
  <w:num w:numId="10">
    <w:abstractNumId w:val="40"/>
  </w:num>
  <w:num w:numId="11">
    <w:abstractNumId w:val="50"/>
  </w:num>
  <w:num w:numId="12">
    <w:abstractNumId w:val="19"/>
  </w:num>
  <w:num w:numId="13">
    <w:abstractNumId w:val="44"/>
  </w:num>
  <w:num w:numId="14">
    <w:abstractNumId w:val="42"/>
  </w:num>
  <w:num w:numId="15">
    <w:abstractNumId w:val="68"/>
  </w:num>
  <w:num w:numId="16">
    <w:abstractNumId w:val="52"/>
  </w:num>
  <w:num w:numId="17">
    <w:abstractNumId w:val="36"/>
  </w:num>
  <w:num w:numId="18">
    <w:abstractNumId w:val="41"/>
  </w:num>
  <w:num w:numId="19">
    <w:abstractNumId w:val="21"/>
  </w:num>
  <w:num w:numId="20">
    <w:abstractNumId w:val="32"/>
  </w:num>
  <w:num w:numId="21">
    <w:abstractNumId w:val="75"/>
  </w:num>
  <w:num w:numId="22">
    <w:abstractNumId w:val="67"/>
  </w:num>
  <w:num w:numId="23">
    <w:abstractNumId w:val="72"/>
  </w:num>
  <w:num w:numId="24">
    <w:abstractNumId w:val="28"/>
  </w:num>
  <w:num w:numId="25">
    <w:abstractNumId w:val="43"/>
  </w:num>
  <w:num w:numId="26">
    <w:abstractNumId w:val="78"/>
  </w:num>
  <w:num w:numId="27">
    <w:abstractNumId w:val="25"/>
  </w:num>
  <w:num w:numId="28">
    <w:abstractNumId w:val="77"/>
  </w:num>
  <w:num w:numId="29">
    <w:abstractNumId w:val="64"/>
  </w:num>
  <w:num w:numId="30">
    <w:abstractNumId w:val="76"/>
  </w:num>
  <w:num w:numId="31">
    <w:abstractNumId w:val="37"/>
  </w:num>
  <w:num w:numId="32">
    <w:abstractNumId w:val="35"/>
  </w:num>
  <w:num w:numId="33">
    <w:abstractNumId w:val="60"/>
  </w:num>
  <w:num w:numId="34">
    <w:abstractNumId w:val="55"/>
  </w:num>
  <w:num w:numId="35">
    <w:abstractNumId w:val="3"/>
  </w:num>
  <w:num w:numId="36">
    <w:abstractNumId w:val="1"/>
  </w:num>
  <w:num w:numId="37">
    <w:abstractNumId w:val="38"/>
  </w:num>
  <w:num w:numId="38">
    <w:abstractNumId w:val="0"/>
  </w:num>
  <w:num w:numId="39">
    <w:abstractNumId w:val="2"/>
  </w:num>
  <w:num w:numId="40">
    <w:abstractNumId w:val="27"/>
  </w:num>
  <w:num w:numId="41">
    <w:abstractNumId w:val="62"/>
  </w:num>
  <w:num w:numId="42">
    <w:abstractNumId w:val="4"/>
  </w:num>
  <w:num w:numId="43">
    <w:abstractNumId w:val="5"/>
  </w:num>
  <w:num w:numId="44">
    <w:abstractNumId w:val="6"/>
  </w:num>
  <w:num w:numId="45">
    <w:abstractNumId w:val="7"/>
  </w:num>
  <w:num w:numId="46">
    <w:abstractNumId w:val="10"/>
  </w:num>
  <w:num w:numId="47">
    <w:abstractNumId w:val="14"/>
  </w:num>
  <w:num w:numId="48">
    <w:abstractNumId w:val="49"/>
  </w:num>
  <w:num w:numId="49">
    <w:abstractNumId w:val="22"/>
  </w:num>
  <w:num w:numId="50">
    <w:abstractNumId w:val="34"/>
  </w:num>
  <w:num w:numId="51">
    <w:abstractNumId w:val="69"/>
  </w:num>
  <w:num w:numId="52">
    <w:abstractNumId w:val="53"/>
  </w:num>
  <w:num w:numId="53">
    <w:abstractNumId w:val="16"/>
  </w:num>
  <w:num w:numId="54">
    <w:abstractNumId w:val="58"/>
  </w:num>
  <w:num w:numId="55">
    <w:abstractNumId w:val="11"/>
  </w:num>
  <w:num w:numId="56">
    <w:abstractNumId w:val="61"/>
  </w:num>
  <w:num w:numId="57">
    <w:abstractNumId w:val="46"/>
  </w:num>
  <w:num w:numId="58">
    <w:abstractNumId w:val="17"/>
  </w:num>
  <w:num w:numId="59">
    <w:abstractNumId w:val="23"/>
  </w:num>
  <w:num w:numId="60">
    <w:abstractNumId w:val="54"/>
  </w:num>
  <w:num w:numId="61">
    <w:abstractNumId w:val="24"/>
  </w:num>
  <w:num w:numId="62">
    <w:abstractNumId w:val="13"/>
  </w:num>
  <w:num w:numId="63">
    <w:abstractNumId w:val="74"/>
  </w:num>
  <w:num w:numId="64">
    <w:abstractNumId w:val="71"/>
  </w:num>
  <w:num w:numId="65">
    <w:abstractNumId w:val="33"/>
  </w:num>
  <w:num w:numId="66">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63"/>
  </w:num>
  <w:num w:numId="69">
    <w:abstractNumId w:val="30"/>
  </w:num>
  <w:num w:numId="70">
    <w:abstractNumId w:val="79"/>
  </w:num>
  <w:num w:numId="71">
    <w:abstractNumId w:val="59"/>
  </w:num>
  <w:num w:numId="72">
    <w:abstractNumId w:val="39"/>
  </w:num>
  <w:num w:numId="73">
    <w:abstractNumId w:val="29"/>
  </w:num>
  <w:num w:numId="74">
    <w:abstractNumId w:val="51"/>
  </w:num>
  <w:num w:numId="75">
    <w:abstractNumId w:val="18"/>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num>
  <w:num w:numId="78">
    <w:abstractNumId w:val="66"/>
  </w:num>
  <w:num w:numId="79">
    <w:abstractNumId w:val="31"/>
  </w:num>
  <w:num w:numId="80">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12"/>
    <w:rsid w:val="000014D9"/>
    <w:rsid w:val="00001A50"/>
    <w:rsid w:val="00001D94"/>
    <w:rsid w:val="0000231D"/>
    <w:rsid w:val="00002C48"/>
    <w:rsid w:val="00002F67"/>
    <w:rsid w:val="00003F51"/>
    <w:rsid w:val="00003FC8"/>
    <w:rsid w:val="00003FEE"/>
    <w:rsid w:val="000044D3"/>
    <w:rsid w:val="00004CB0"/>
    <w:rsid w:val="00004CF9"/>
    <w:rsid w:val="00004E1F"/>
    <w:rsid w:val="00005347"/>
    <w:rsid w:val="000053BE"/>
    <w:rsid w:val="0000782B"/>
    <w:rsid w:val="00007AC5"/>
    <w:rsid w:val="00007E10"/>
    <w:rsid w:val="0001106C"/>
    <w:rsid w:val="0001123B"/>
    <w:rsid w:val="0001193D"/>
    <w:rsid w:val="00012702"/>
    <w:rsid w:val="000134B8"/>
    <w:rsid w:val="000140CD"/>
    <w:rsid w:val="00014488"/>
    <w:rsid w:val="00014EAE"/>
    <w:rsid w:val="00014F64"/>
    <w:rsid w:val="000154FD"/>
    <w:rsid w:val="00016328"/>
    <w:rsid w:val="0001688D"/>
    <w:rsid w:val="000204E7"/>
    <w:rsid w:val="000210F8"/>
    <w:rsid w:val="0002165A"/>
    <w:rsid w:val="0002186B"/>
    <w:rsid w:val="00021DD4"/>
    <w:rsid w:val="00021EB6"/>
    <w:rsid w:val="0002272A"/>
    <w:rsid w:val="00022F0A"/>
    <w:rsid w:val="00023599"/>
    <w:rsid w:val="00024281"/>
    <w:rsid w:val="00024B7F"/>
    <w:rsid w:val="00025A74"/>
    <w:rsid w:val="00025A9E"/>
    <w:rsid w:val="000262E5"/>
    <w:rsid w:val="00026AAD"/>
    <w:rsid w:val="0002713C"/>
    <w:rsid w:val="000273F2"/>
    <w:rsid w:val="000276DB"/>
    <w:rsid w:val="00031118"/>
    <w:rsid w:val="0003150D"/>
    <w:rsid w:val="00031844"/>
    <w:rsid w:val="000325F9"/>
    <w:rsid w:val="00032FA3"/>
    <w:rsid w:val="00032FF1"/>
    <w:rsid w:val="000330AE"/>
    <w:rsid w:val="00033BD6"/>
    <w:rsid w:val="0003490B"/>
    <w:rsid w:val="000359DE"/>
    <w:rsid w:val="00035A23"/>
    <w:rsid w:val="00035AA7"/>
    <w:rsid w:val="00035BCC"/>
    <w:rsid w:val="00037E04"/>
    <w:rsid w:val="00037E5A"/>
    <w:rsid w:val="00040A04"/>
    <w:rsid w:val="00040E1F"/>
    <w:rsid w:val="00042BB6"/>
    <w:rsid w:val="00042FF8"/>
    <w:rsid w:val="000438C2"/>
    <w:rsid w:val="000449AC"/>
    <w:rsid w:val="00044D8E"/>
    <w:rsid w:val="000472B0"/>
    <w:rsid w:val="0004762D"/>
    <w:rsid w:val="00050290"/>
    <w:rsid w:val="00050BE3"/>
    <w:rsid w:val="00051560"/>
    <w:rsid w:val="000520EC"/>
    <w:rsid w:val="000524C3"/>
    <w:rsid w:val="000525AF"/>
    <w:rsid w:val="00053802"/>
    <w:rsid w:val="00054B53"/>
    <w:rsid w:val="00054DA9"/>
    <w:rsid w:val="0005596B"/>
    <w:rsid w:val="00055A3C"/>
    <w:rsid w:val="00056BA6"/>
    <w:rsid w:val="0005793A"/>
    <w:rsid w:val="00057B20"/>
    <w:rsid w:val="0006179D"/>
    <w:rsid w:val="00061E3E"/>
    <w:rsid w:val="000626AC"/>
    <w:rsid w:val="0006274D"/>
    <w:rsid w:val="0006359B"/>
    <w:rsid w:val="00063A55"/>
    <w:rsid w:val="000640D4"/>
    <w:rsid w:val="0006447E"/>
    <w:rsid w:val="00064B10"/>
    <w:rsid w:val="0006533D"/>
    <w:rsid w:val="00065814"/>
    <w:rsid w:val="000659AF"/>
    <w:rsid w:val="00065D52"/>
    <w:rsid w:val="000666DC"/>
    <w:rsid w:val="00066914"/>
    <w:rsid w:val="00070CD8"/>
    <w:rsid w:val="00070E64"/>
    <w:rsid w:val="00071A0F"/>
    <w:rsid w:val="0007283D"/>
    <w:rsid w:val="00072A4F"/>
    <w:rsid w:val="00072B41"/>
    <w:rsid w:val="00072E3B"/>
    <w:rsid w:val="00072F4D"/>
    <w:rsid w:val="00072FC9"/>
    <w:rsid w:val="00073379"/>
    <w:rsid w:val="0007389B"/>
    <w:rsid w:val="0007414F"/>
    <w:rsid w:val="000748A3"/>
    <w:rsid w:val="00075F7A"/>
    <w:rsid w:val="00076CAF"/>
    <w:rsid w:val="00080C98"/>
    <w:rsid w:val="00080DF3"/>
    <w:rsid w:val="00082CAF"/>
    <w:rsid w:val="00083CE2"/>
    <w:rsid w:val="00084AD5"/>
    <w:rsid w:val="00084DDA"/>
    <w:rsid w:val="00085028"/>
    <w:rsid w:val="00085BA9"/>
    <w:rsid w:val="000862ED"/>
    <w:rsid w:val="0008734C"/>
    <w:rsid w:val="00090179"/>
    <w:rsid w:val="000909AA"/>
    <w:rsid w:val="00090F17"/>
    <w:rsid w:val="000921F0"/>
    <w:rsid w:val="00092EDB"/>
    <w:rsid w:val="00093541"/>
    <w:rsid w:val="00093E7D"/>
    <w:rsid w:val="00093E9B"/>
    <w:rsid w:val="00094576"/>
    <w:rsid w:val="00094625"/>
    <w:rsid w:val="0009485A"/>
    <w:rsid w:val="00095123"/>
    <w:rsid w:val="000955A5"/>
    <w:rsid w:val="00095681"/>
    <w:rsid w:val="0009596E"/>
    <w:rsid w:val="00097B3B"/>
    <w:rsid w:val="00097E07"/>
    <w:rsid w:val="000A033A"/>
    <w:rsid w:val="000A0C37"/>
    <w:rsid w:val="000A117B"/>
    <w:rsid w:val="000A25ED"/>
    <w:rsid w:val="000A2E52"/>
    <w:rsid w:val="000A31E9"/>
    <w:rsid w:val="000A45B3"/>
    <w:rsid w:val="000A4AF2"/>
    <w:rsid w:val="000A4CA0"/>
    <w:rsid w:val="000A5773"/>
    <w:rsid w:val="000A5B53"/>
    <w:rsid w:val="000A5E00"/>
    <w:rsid w:val="000A6E57"/>
    <w:rsid w:val="000A7329"/>
    <w:rsid w:val="000A780A"/>
    <w:rsid w:val="000B0DDC"/>
    <w:rsid w:val="000B1E01"/>
    <w:rsid w:val="000B20FA"/>
    <w:rsid w:val="000B3020"/>
    <w:rsid w:val="000B4519"/>
    <w:rsid w:val="000B4D0E"/>
    <w:rsid w:val="000B510B"/>
    <w:rsid w:val="000B5307"/>
    <w:rsid w:val="000B5611"/>
    <w:rsid w:val="000B5A22"/>
    <w:rsid w:val="000B61B1"/>
    <w:rsid w:val="000B6535"/>
    <w:rsid w:val="000B71CC"/>
    <w:rsid w:val="000B7523"/>
    <w:rsid w:val="000B7766"/>
    <w:rsid w:val="000C054D"/>
    <w:rsid w:val="000C07B9"/>
    <w:rsid w:val="000C0E96"/>
    <w:rsid w:val="000C19B2"/>
    <w:rsid w:val="000C1C66"/>
    <w:rsid w:val="000C2ADB"/>
    <w:rsid w:val="000C2AED"/>
    <w:rsid w:val="000C3C5D"/>
    <w:rsid w:val="000C4DAB"/>
    <w:rsid w:val="000C4E2B"/>
    <w:rsid w:val="000C579F"/>
    <w:rsid w:val="000C5C80"/>
    <w:rsid w:val="000C65E6"/>
    <w:rsid w:val="000C6677"/>
    <w:rsid w:val="000C756A"/>
    <w:rsid w:val="000D0C23"/>
    <w:rsid w:val="000D1254"/>
    <w:rsid w:val="000D148C"/>
    <w:rsid w:val="000D15CB"/>
    <w:rsid w:val="000D247D"/>
    <w:rsid w:val="000D30E2"/>
    <w:rsid w:val="000D330B"/>
    <w:rsid w:val="000D4474"/>
    <w:rsid w:val="000D508A"/>
    <w:rsid w:val="000D537B"/>
    <w:rsid w:val="000D5896"/>
    <w:rsid w:val="000D69F5"/>
    <w:rsid w:val="000D706D"/>
    <w:rsid w:val="000E01D2"/>
    <w:rsid w:val="000E0639"/>
    <w:rsid w:val="000E147B"/>
    <w:rsid w:val="000E17AF"/>
    <w:rsid w:val="000E213C"/>
    <w:rsid w:val="000E2A0D"/>
    <w:rsid w:val="000E3931"/>
    <w:rsid w:val="000E4132"/>
    <w:rsid w:val="000E51A3"/>
    <w:rsid w:val="000E5433"/>
    <w:rsid w:val="000E55F8"/>
    <w:rsid w:val="000E5631"/>
    <w:rsid w:val="000E5651"/>
    <w:rsid w:val="000E6048"/>
    <w:rsid w:val="000E79E8"/>
    <w:rsid w:val="000E7CB8"/>
    <w:rsid w:val="000F0091"/>
    <w:rsid w:val="000F0E7C"/>
    <w:rsid w:val="000F104F"/>
    <w:rsid w:val="000F2EB8"/>
    <w:rsid w:val="000F476A"/>
    <w:rsid w:val="000F4CD9"/>
    <w:rsid w:val="000F54F3"/>
    <w:rsid w:val="000F5A11"/>
    <w:rsid w:val="000F6707"/>
    <w:rsid w:val="000F67FF"/>
    <w:rsid w:val="000F7FEA"/>
    <w:rsid w:val="001008BF"/>
    <w:rsid w:val="00101024"/>
    <w:rsid w:val="00101237"/>
    <w:rsid w:val="0010138F"/>
    <w:rsid w:val="00101C6E"/>
    <w:rsid w:val="00102A44"/>
    <w:rsid w:val="00103679"/>
    <w:rsid w:val="00103F1C"/>
    <w:rsid w:val="00105699"/>
    <w:rsid w:val="00106F13"/>
    <w:rsid w:val="0011011E"/>
    <w:rsid w:val="00110D18"/>
    <w:rsid w:val="0011152F"/>
    <w:rsid w:val="001116DE"/>
    <w:rsid w:val="001128F6"/>
    <w:rsid w:val="00113850"/>
    <w:rsid w:val="001140A4"/>
    <w:rsid w:val="00114669"/>
    <w:rsid w:val="00114D7B"/>
    <w:rsid w:val="0011597C"/>
    <w:rsid w:val="00115A37"/>
    <w:rsid w:val="00115E6D"/>
    <w:rsid w:val="00116412"/>
    <w:rsid w:val="0011684E"/>
    <w:rsid w:val="00117412"/>
    <w:rsid w:val="001176DF"/>
    <w:rsid w:val="00117B29"/>
    <w:rsid w:val="00117DCB"/>
    <w:rsid w:val="001208D5"/>
    <w:rsid w:val="0012090D"/>
    <w:rsid w:val="00121163"/>
    <w:rsid w:val="00122546"/>
    <w:rsid w:val="001238AC"/>
    <w:rsid w:val="001244E5"/>
    <w:rsid w:val="00125289"/>
    <w:rsid w:val="001254F8"/>
    <w:rsid w:val="00125897"/>
    <w:rsid w:val="00125905"/>
    <w:rsid w:val="00125D53"/>
    <w:rsid w:val="00126297"/>
    <w:rsid w:val="00126551"/>
    <w:rsid w:val="001268E0"/>
    <w:rsid w:val="00127517"/>
    <w:rsid w:val="00127F70"/>
    <w:rsid w:val="0013015A"/>
    <w:rsid w:val="00131FA0"/>
    <w:rsid w:val="001327F5"/>
    <w:rsid w:val="0013282C"/>
    <w:rsid w:val="00132F3F"/>
    <w:rsid w:val="00133B64"/>
    <w:rsid w:val="001341F6"/>
    <w:rsid w:val="00134353"/>
    <w:rsid w:val="00134960"/>
    <w:rsid w:val="00135419"/>
    <w:rsid w:val="00135B92"/>
    <w:rsid w:val="00135E34"/>
    <w:rsid w:val="001361DE"/>
    <w:rsid w:val="00136735"/>
    <w:rsid w:val="00137270"/>
    <w:rsid w:val="00137347"/>
    <w:rsid w:val="001375A1"/>
    <w:rsid w:val="00140A32"/>
    <w:rsid w:val="001417BD"/>
    <w:rsid w:val="001424B7"/>
    <w:rsid w:val="00142B92"/>
    <w:rsid w:val="00142CBE"/>
    <w:rsid w:val="00143A5A"/>
    <w:rsid w:val="00143CE2"/>
    <w:rsid w:val="00145030"/>
    <w:rsid w:val="0014647F"/>
    <w:rsid w:val="00146586"/>
    <w:rsid w:val="001467A0"/>
    <w:rsid w:val="00146CA0"/>
    <w:rsid w:val="0014715D"/>
    <w:rsid w:val="00150A7D"/>
    <w:rsid w:val="00151869"/>
    <w:rsid w:val="00151BE2"/>
    <w:rsid w:val="00151C70"/>
    <w:rsid w:val="0015217A"/>
    <w:rsid w:val="001526AA"/>
    <w:rsid w:val="00152F9B"/>
    <w:rsid w:val="00153133"/>
    <w:rsid w:val="0015459A"/>
    <w:rsid w:val="001546C9"/>
    <w:rsid w:val="00154A66"/>
    <w:rsid w:val="00154C4E"/>
    <w:rsid w:val="00155E8A"/>
    <w:rsid w:val="00156D7C"/>
    <w:rsid w:val="00156EBF"/>
    <w:rsid w:val="001604D1"/>
    <w:rsid w:val="0016062E"/>
    <w:rsid w:val="001629DF"/>
    <w:rsid w:val="00163448"/>
    <w:rsid w:val="00163C17"/>
    <w:rsid w:val="00163E8A"/>
    <w:rsid w:val="00164A05"/>
    <w:rsid w:val="001657A3"/>
    <w:rsid w:val="00165808"/>
    <w:rsid w:val="001659BD"/>
    <w:rsid w:val="00165C7A"/>
    <w:rsid w:val="0016652B"/>
    <w:rsid w:val="00166F96"/>
    <w:rsid w:val="001673B9"/>
    <w:rsid w:val="001677D4"/>
    <w:rsid w:val="001701B0"/>
    <w:rsid w:val="00170AD0"/>
    <w:rsid w:val="00171B8B"/>
    <w:rsid w:val="00171D38"/>
    <w:rsid w:val="00172292"/>
    <w:rsid w:val="00172459"/>
    <w:rsid w:val="001727AC"/>
    <w:rsid w:val="00172950"/>
    <w:rsid w:val="00172A27"/>
    <w:rsid w:val="00172B4C"/>
    <w:rsid w:val="00172D86"/>
    <w:rsid w:val="001730C7"/>
    <w:rsid w:val="0017370D"/>
    <w:rsid w:val="001743DA"/>
    <w:rsid w:val="00174AE9"/>
    <w:rsid w:val="00174C80"/>
    <w:rsid w:val="00174EEC"/>
    <w:rsid w:val="00175372"/>
    <w:rsid w:val="00175C0A"/>
    <w:rsid w:val="00176695"/>
    <w:rsid w:val="0017782F"/>
    <w:rsid w:val="001778D9"/>
    <w:rsid w:val="00180663"/>
    <w:rsid w:val="00180787"/>
    <w:rsid w:val="001808F8"/>
    <w:rsid w:val="00180C30"/>
    <w:rsid w:val="00180FC2"/>
    <w:rsid w:val="0018163D"/>
    <w:rsid w:val="001816DB"/>
    <w:rsid w:val="00182175"/>
    <w:rsid w:val="00183532"/>
    <w:rsid w:val="00184047"/>
    <w:rsid w:val="001848E7"/>
    <w:rsid w:val="00185287"/>
    <w:rsid w:val="001864A2"/>
    <w:rsid w:val="00186506"/>
    <w:rsid w:val="00186830"/>
    <w:rsid w:val="0019001E"/>
    <w:rsid w:val="00190DD8"/>
    <w:rsid w:val="0019200E"/>
    <w:rsid w:val="00192CA6"/>
    <w:rsid w:val="00193F3E"/>
    <w:rsid w:val="0019651D"/>
    <w:rsid w:val="00197F71"/>
    <w:rsid w:val="001A0EDF"/>
    <w:rsid w:val="001A0F94"/>
    <w:rsid w:val="001A2191"/>
    <w:rsid w:val="001A22F3"/>
    <w:rsid w:val="001A235A"/>
    <w:rsid w:val="001A2487"/>
    <w:rsid w:val="001A27E3"/>
    <w:rsid w:val="001A2AF9"/>
    <w:rsid w:val="001A3BB4"/>
    <w:rsid w:val="001A4A2F"/>
    <w:rsid w:val="001A52FC"/>
    <w:rsid w:val="001A5F18"/>
    <w:rsid w:val="001A62A6"/>
    <w:rsid w:val="001A696D"/>
    <w:rsid w:val="001A7102"/>
    <w:rsid w:val="001B05A9"/>
    <w:rsid w:val="001B0CD0"/>
    <w:rsid w:val="001B1E90"/>
    <w:rsid w:val="001B1F1F"/>
    <w:rsid w:val="001B2310"/>
    <w:rsid w:val="001B30D5"/>
    <w:rsid w:val="001B435C"/>
    <w:rsid w:val="001B4512"/>
    <w:rsid w:val="001B4FE8"/>
    <w:rsid w:val="001B5614"/>
    <w:rsid w:val="001B5E1E"/>
    <w:rsid w:val="001B6C13"/>
    <w:rsid w:val="001B6D4B"/>
    <w:rsid w:val="001C1027"/>
    <w:rsid w:val="001C16F3"/>
    <w:rsid w:val="001C198B"/>
    <w:rsid w:val="001C19FA"/>
    <w:rsid w:val="001C1E77"/>
    <w:rsid w:val="001C26B2"/>
    <w:rsid w:val="001C40A6"/>
    <w:rsid w:val="001C4589"/>
    <w:rsid w:val="001C590E"/>
    <w:rsid w:val="001C6174"/>
    <w:rsid w:val="001C61D8"/>
    <w:rsid w:val="001C6B5B"/>
    <w:rsid w:val="001D0200"/>
    <w:rsid w:val="001D0920"/>
    <w:rsid w:val="001D0B4E"/>
    <w:rsid w:val="001D0E4E"/>
    <w:rsid w:val="001D2951"/>
    <w:rsid w:val="001D3DC6"/>
    <w:rsid w:val="001D43C9"/>
    <w:rsid w:val="001D45BC"/>
    <w:rsid w:val="001D4F0D"/>
    <w:rsid w:val="001D572D"/>
    <w:rsid w:val="001D57FD"/>
    <w:rsid w:val="001D648B"/>
    <w:rsid w:val="001D6648"/>
    <w:rsid w:val="001D6D01"/>
    <w:rsid w:val="001D6D61"/>
    <w:rsid w:val="001D72F1"/>
    <w:rsid w:val="001D7F29"/>
    <w:rsid w:val="001E030C"/>
    <w:rsid w:val="001E0A9B"/>
    <w:rsid w:val="001E15CB"/>
    <w:rsid w:val="001E271D"/>
    <w:rsid w:val="001E2944"/>
    <w:rsid w:val="001E314C"/>
    <w:rsid w:val="001E317A"/>
    <w:rsid w:val="001E31DB"/>
    <w:rsid w:val="001E348D"/>
    <w:rsid w:val="001E4530"/>
    <w:rsid w:val="001E478D"/>
    <w:rsid w:val="001E4C34"/>
    <w:rsid w:val="001E4FFE"/>
    <w:rsid w:val="001E5206"/>
    <w:rsid w:val="001E55E3"/>
    <w:rsid w:val="001E585C"/>
    <w:rsid w:val="001E5B41"/>
    <w:rsid w:val="001E5EC1"/>
    <w:rsid w:val="001E5EFF"/>
    <w:rsid w:val="001E5FBB"/>
    <w:rsid w:val="001E6648"/>
    <w:rsid w:val="001E6734"/>
    <w:rsid w:val="001E7386"/>
    <w:rsid w:val="001E76D1"/>
    <w:rsid w:val="001E7D86"/>
    <w:rsid w:val="001F03C3"/>
    <w:rsid w:val="001F1504"/>
    <w:rsid w:val="001F2680"/>
    <w:rsid w:val="001F3C0C"/>
    <w:rsid w:val="001F3DFA"/>
    <w:rsid w:val="001F4088"/>
    <w:rsid w:val="001F4AD6"/>
    <w:rsid w:val="001F4D07"/>
    <w:rsid w:val="001F64D3"/>
    <w:rsid w:val="001F6E8A"/>
    <w:rsid w:val="001F7664"/>
    <w:rsid w:val="001F76A9"/>
    <w:rsid w:val="001F7C5B"/>
    <w:rsid w:val="0020011F"/>
    <w:rsid w:val="0020032A"/>
    <w:rsid w:val="0020033B"/>
    <w:rsid w:val="002009CF"/>
    <w:rsid w:val="00200A91"/>
    <w:rsid w:val="00201329"/>
    <w:rsid w:val="00201E3B"/>
    <w:rsid w:val="002020FC"/>
    <w:rsid w:val="0020381B"/>
    <w:rsid w:val="002043C0"/>
    <w:rsid w:val="00204609"/>
    <w:rsid w:val="0020500E"/>
    <w:rsid w:val="002054BD"/>
    <w:rsid w:val="00205718"/>
    <w:rsid w:val="00205A23"/>
    <w:rsid w:val="00205C36"/>
    <w:rsid w:val="00205C84"/>
    <w:rsid w:val="002071C1"/>
    <w:rsid w:val="00207214"/>
    <w:rsid w:val="002103EA"/>
    <w:rsid w:val="002105F1"/>
    <w:rsid w:val="002110A6"/>
    <w:rsid w:val="00211413"/>
    <w:rsid w:val="00212CA0"/>
    <w:rsid w:val="00213C18"/>
    <w:rsid w:val="00214318"/>
    <w:rsid w:val="00215393"/>
    <w:rsid w:val="00216EA2"/>
    <w:rsid w:val="00217090"/>
    <w:rsid w:val="00217224"/>
    <w:rsid w:val="00217B60"/>
    <w:rsid w:val="0022020E"/>
    <w:rsid w:val="002211BF"/>
    <w:rsid w:val="00221BCA"/>
    <w:rsid w:val="00222D6B"/>
    <w:rsid w:val="0022443B"/>
    <w:rsid w:val="0022456C"/>
    <w:rsid w:val="00225346"/>
    <w:rsid w:val="00225351"/>
    <w:rsid w:val="0022573D"/>
    <w:rsid w:val="00226029"/>
    <w:rsid w:val="00227270"/>
    <w:rsid w:val="00227C1E"/>
    <w:rsid w:val="00227C62"/>
    <w:rsid w:val="00230BB4"/>
    <w:rsid w:val="00230DFB"/>
    <w:rsid w:val="0023168D"/>
    <w:rsid w:val="002325A2"/>
    <w:rsid w:val="00232D78"/>
    <w:rsid w:val="00232DA6"/>
    <w:rsid w:val="00232F81"/>
    <w:rsid w:val="002332A1"/>
    <w:rsid w:val="00233BF6"/>
    <w:rsid w:val="00234BC4"/>
    <w:rsid w:val="00236094"/>
    <w:rsid w:val="00236A78"/>
    <w:rsid w:val="00236F4F"/>
    <w:rsid w:val="002372E3"/>
    <w:rsid w:val="00237839"/>
    <w:rsid w:val="00237E34"/>
    <w:rsid w:val="002405E1"/>
    <w:rsid w:val="002410F4"/>
    <w:rsid w:val="002415F4"/>
    <w:rsid w:val="00241652"/>
    <w:rsid w:val="00241840"/>
    <w:rsid w:val="002427FB"/>
    <w:rsid w:val="00242D8E"/>
    <w:rsid w:val="0024441F"/>
    <w:rsid w:val="00244741"/>
    <w:rsid w:val="00245010"/>
    <w:rsid w:val="00245B7F"/>
    <w:rsid w:val="00245D78"/>
    <w:rsid w:val="002466AB"/>
    <w:rsid w:val="002467C6"/>
    <w:rsid w:val="00250222"/>
    <w:rsid w:val="00251B87"/>
    <w:rsid w:val="00251EAF"/>
    <w:rsid w:val="002528D8"/>
    <w:rsid w:val="00253DD1"/>
    <w:rsid w:val="0025483B"/>
    <w:rsid w:val="00254850"/>
    <w:rsid w:val="0025486D"/>
    <w:rsid w:val="00254F6A"/>
    <w:rsid w:val="002554DE"/>
    <w:rsid w:val="0025581F"/>
    <w:rsid w:val="00256578"/>
    <w:rsid w:val="00256A36"/>
    <w:rsid w:val="00257CAE"/>
    <w:rsid w:val="00260030"/>
    <w:rsid w:val="0026092B"/>
    <w:rsid w:val="00260A51"/>
    <w:rsid w:val="00260D9C"/>
    <w:rsid w:val="002613CC"/>
    <w:rsid w:val="00261638"/>
    <w:rsid w:val="00261BBA"/>
    <w:rsid w:val="0026213A"/>
    <w:rsid w:val="00262578"/>
    <w:rsid w:val="00264063"/>
    <w:rsid w:val="002673E7"/>
    <w:rsid w:val="002713D9"/>
    <w:rsid w:val="00271430"/>
    <w:rsid w:val="0027149A"/>
    <w:rsid w:val="00273364"/>
    <w:rsid w:val="00273A07"/>
    <w:rsid w:val="0027429C"/>
    <w:rsid w:val="002743AA"/>
    <w:rsid w:val="002744FF"/>
    <w:rsid w:val="00274D33"/>
    <w:rsid w:val="00275310"/>
    <w:rsid w:val="002768F0"/>
    <w:rsid w:val="00276FAA"/>
    <w:rsid w:val="002772C3"/>
    <w:rsid w:val="002773C5"/>
    <w:rsid w:val="00277602"/>
    <w:rsid w:val="00277641"/>
    <w:rsid w:val="002779E7"/>
    <w:rsid w:val="00277D8C"/>
    <w:rsid w:val="002801F7"/>
    <w:rsid w:val="0028022D"/>
    <w:rsid w:val="002802B1"/>
    <w:rsid w:val="00281F5D"/>
    <w:rsid w:val="002833DA"/>
    <w:rsid w:val="00283FF0"/>
    <w:rsid w:val="0028485F"/>
    <w:rsid w:val="00284F8A"/>
    <w:rsid w:val="00287964"/>
    <w:rsid w:val="0029037F"/>
    <w:rsid w:val="0029069F"/>
    <w:rsid w:val="00291144"/>
    <w:rsid w:val="0029123C"/>
    <w:rsid w:val="002913BD"/>
    <w:rsid w:val="00291439"/>
    <w:rsid w:val="0029192C"/>
    <w:rsid w:val="00291FB2"/>
    <w:rsid w:val="00293D1E"/>
    <w:rsid w:val="00294262"/>
    <w:rsid w:val="002942E3"/>
    <w:rsid w:val="00294DF1"/>
    <w:rsid w:val="00295374"/>
    <w:rsid w:val="002958EE"/>
    <w:rsid w:val="00295E75"/>
    <w:rsid w:val="002967B5"/>
    <w:rsid w:val="0029683F"/>
    <w:rsid w:val="002977C2"/>
    <w:rsid w:val="002A055F"/>
    <w:rsid w:val="002A2241"/>
    <w:rsid w:val="002A27A6"/>
    <w:rsid w:val="002A30B1"/>
    <w:rsid w:val="002A32AC"/>
    <w:rsid w:val="002A499C"/>
    <w:rsid w:val="002A4F06"/>
    <w:rsid w:val="002A4F3D"/>
    <w:rsid w:val="002A50A8"/>
    <w:rsid w:val="002A5413"/>
    <w:rsid w:val="002A59B5"/>
    <w:rsid w:val="002A7781"/>
    <w:rsid w:val="002A78D1"/>
    <w:rsid w:val="002A7B5C"/>
    <w:rsid w:val="002B0197"/>
    <w:rsid w:val="002B039C"/>
    <w:rsid w:val="002B1195"/>
    <w:rsid w:val="002B2068"/>
    <w:rsid w:val="002B2393"/>
    <w:rsid w:val="002B327D"/>
    <w:rsid w:val="002B3E27"/>
    <w:rsid w:val="002B4ADE"/>
    <w:rsid w:val="002B5BF0"/>
    <w:rsid w:val="002B6436"/>
    <w:rsid w:val="002B6F57"/>
    <w:rsid w:val="002C0D68"/>
    <w:rsid w:val="002C159A"/>
    <w:rsid w:val="002C2D92"/>
    <w:rsid w:val="002C379E"/>
    <w:rsid w:val="002C41BB"/>
    <w:rsid w:val="002C449C"/>
    <w:rsid w:val="002C5CCC"/>
    <w:rsid w:val="002C6998"/>
    <w:rsid w:val="002C6AAA"/>
    <w:rsid w:val="002C73DE"/>
    <w:rsid w:val="002C7558"/>
    <w:rsid w:val="002C7AE6"/>
    <w:rsid w:val="002C7C60"/>
    <w:rsid w:val="002D2172"/>
    <w:rsid w:val="002D3159"/>
    <w:rsid w:val="002D34FB"/>
    <w:rsid w:val="002D3F8A"/>
    <w:rsid w:val="002D496A"/>
    <w:rsid w:val="002D5125"/>
    <w:rsid w:val="002D5CCC"/>
    <w:rsid w:val="002D68B2"/>
    <w:rsid w:val="002D732C"/>
    <w:rsid w:val="002E0A3C"/>
    <w:rsid w:val="002E153B"/>
    <w:rsid w:val="002E2388"/>
    <w:rsid w:val="002E25C1"/>
    <w:rsid w:val="002E282C"/>
    <w:rsid w:val="002E2AC2"/>
    <w:rsid w:val="002E2F4C"/>
    <w:rsid w:val="002E38FD"/>
    <w:rsid w:val="002E38FE"/>
    <w:rsid w:val="002E4006"/>
    <w:rsid w:val="002E4794"/>
    <w:rsid w:val="002E4948"/>
    <w:rsid w:val="002E6392"/>
    <w:rsid w:val="002E66BE"/>
    <w:rsid w:val="002E67F7"/>
    <w:rsid w:val="002E690D"/>
    <w:rsid w:val="002E6EBD"/>
    <w:rsid w:val="002E701A"/>
    <w:rsid w:val="002E7A94"/>
    <w:rsid w:val="002F03E2"/>
    <w:rsid w:val="002F10F7"/>
    <w:rsid w:val="002F11A9"/>
    <w:rsid w:val="002F310C"/>
    <w:rsid w:val="002F3A6A"/>
    <w:rsid w:val="002F4335"/>
    <w:rsid w:val="002F433C"/>
    <w:rsid w:val="002F45EA"/>
    <w:rsid w:val="002F4B55"/>
    <w:rsid w:val="002F667C"/>
    <w:rsid w:val="002F6CDF"/>
    <w:rsid w:val="002F71E7"/>
    <w:rsid w:val="002F7231"/>
    <w:rsid w:val="002F765B"/>
    <w:rsid w:val="00300569"/>
    <w:rsid w:val="0030093D"/>
    <w:rsid w:val="00301014"/>
    <w:rsid w:val="00301B44"/>
    <w:rsid w:val="0030235D"/>
    <w:rsid w:val="003025E2"/>
    <w:rsid w:val="00302B4D"/>
    <w:rsid w:val="00302FA2"/>
    <w:rsid w:val="003032E4"/>
    <w:rsid w:val="00303B26"/>
    <w:rsid w:val="003040F1"/>
    <w:rsid w:val="00304A4F"/>
    <w:rsid w:val="00304D58"/>
    <w:rsid w:val="00304E64"/>
    <w:rsid w:val="00306E00"/>
    <w:rsid w:val="00307363"/>
    <w:rsid w:val="00307725"/>
    <w:rsid w:val="0031057E"/>
    <w:rsid w:val="0031087A"/>
    <w:rsid w:val="00310E34"/>
    <w:rsid w:val="003119E0"/>
    <w:rsid w:val="00311DA1"/>
    <w:rsid w:val="003127BD"/>
    <w:rsid w:val="00312B6F"/>
    <w:rsid w:val="00312C64"/>
    <w:rsid w:val="00312C70"/>
    <w:rsid w:val="00314822"/>
    <w:rsid w:val="00314CED"/>
    <w:rsid w:val="00314D77"/>
    <w:rsid w:val="003156A6"/>
    <w:rsid w:val="0031660A"/>
    <w:rsid w:val="00316A9F"/>
    <w:rsid w:val="003176BB"/>
    <w:rsid w:val="0031774D"/>
    <w:rsid w:val="00317E3A"/>
    <w:rsid w:val="00320295"/>
    <w:rsid w:val="00320436"/>
    <w:rsid w:val="003205B7"/>
    <w:rsid w:val="00320684"/>
    <w:rsid w:val="0032077E"/>
    <w:rsid w:val="00320AAD"/>
    <w:rsid w:val="00321B0E"/>
    <w:rsid w:val="00321F55"/>
    <w:rsid w:val="003231D1"/>
    <w:rsid w:val="0032332A"/>
    <w:rsid w:val="003233B8"/>
    <w:rsid w:val="00323C68"/>
    <w:rsid w:val="00326260"/>
    <w:rsid w:val="00326AE5"/>
    <w:rsid w:val="00327FF4"/>
    <w:rsid w:val="00330483"/>
    <w:rsid w:val="003313CB"/>
    <w:rsid w:val="0033183E"/>
    <w:rsid w:val="00332671"/>
    <w:rsid w:val="00333346"/>
    <w:rsid w:val="00333EEC"/>
    <w:rsid w:val="00333FA3"/>
    <w:rsid w:val="00334B94"/>
    <w:rsid w:val="00335D4E"/>
    <w:rsid w:val="0033708B"/>
    <w:rsid w:val="0033723B"/>
    <w:rsid w:val="003374D9"/>
    <w:rsid w:val="00337AA3"/>
    <w:rsid w:val="003403BB"/>
    <w:rsid w:val="00341164"/>
    <w:rsid w:val="00342514"/>
    <w:rsid w:val="00344590"/>
    <w:rsid w:val="00345268"/>
    <w:rsid w:val="0034591E"/>
    <w:rsid w:val="00345A26"/>
    <w:rsid w:val="00345A7F"/>
    <w:rsid w:val="00345E70"/>
    <w:rsid w:val="00346037"/>
    <w:rsid w:val="003466B4"/>
    <w:rsid w:val="0034724D"/>
    <w:rsid w:val="003503C4"/>
    <w:rsid w:val="00350F71"/>
    <w:rsid w:val="003532CE"/>
    <w:rsid w:val="003540D0"/>
    <w:rsid w:val="00354416"/>
    <w:rsid w:val="00354C1F"/>
    <w:rsid w:val="00355897"/>
    <w:rsid w:val="00355CBB"/>
    <w:rsid w:val="003561EB"/>
    <w:rsid w:val="00356ADE"/>
    <w:rsid w:val="00356EE6"/>
    <w:rsid w:val="00357113"/>
    <w:rsid w:val="00357177"/>
    <w:rsid w:val="0035723C"/>
    <w:rsid w:val="003579F1"/>
    <w:rsid w:val="00357FE4"/>
    <w:rsid w:val="00360036"/>
    <w:rsid w:val="0036072B"/>
    <w:rsid w:val="0036193B"/>
    <w:rsid w:val="003623BF"/>
    <w:rsid w:val="00362DF7"/>
    <w:rsid w:val="00362E2D"/>
    <w:rsid w:val="0036371D"/>
    <w:rsid w:val="00365058"/>
    <w:rsid w:val="0036557A"/>
    <w:rsid w:val="0036667F"/>
    <w:rsid w:val="00366C58"/>
    <w:rsid w:val="00366C7F"/>
    <w:rsid w:val="00367C7E"/>
    <w:rsid w:val="003709AA"/>
    <w:rsid w:val="003720F6"/>
    <w:rsid w:val="00372DCE"/>
    <w:rsid w:val="00372DE5"/>
    <w:rsid w:val="0037357B"/>
    <w:rsid w:val="00373B7D"/>
    <w:rsid w:val="00374346"/>
    <w:rsid w:val="00374C72"/>
    <w:rsid w:val="00375592"/>
    <w:rsid w:val="003761ED"/>
    <w:rsid w:val="00376651"/>
    <w:rsid w:val="00376D67"/>
    <w:rsid w:val="003771DA"/>
    <w:rsid w:val="00377285"/>
    <w:rsid w:val="00377C3B"/>
    <w:rsid w:val="0038026A"/>
    <w:rsid w:val="00380B36"/>
    <w:rsid w:val="00380D61"/>
    <w:rsid w:val="00381BFF"/>
    <w:rsid w:val="003846B9"/>
    <w:rsid w:val="00384804"/>
    <w:rsid w:val="00384B42"/>
    <w:rsid w:val="00385F9C"/>
    <w:rsid w:val="003861F8"/>
    <w:rsid w:val="003863AB"/>
    <w:rsid w:val="00386707"/>
    <w:rsid w:val="00386AD8"/>
    <w:rsid w:val="00386AF2"/>
    <w:rsid w:val="00386CF9"/>
    <w:rsid w:val="00387046"/>
    <w:rsid w:val="003876CB"/>
    <w:rsid w:val="00390EAE"/>
    <w:rsid w:val="00391DC1"/>
    <w:rsid w:val="003926EF"/>
    <w:rsid w:val="003926F9"/>
    <w:rsid w:val="0039274F"/>
    <w:rsid w:val="003928A3"/>
    <w:rsid w:val="00392D1D"/>
    <w:rsid w:val="0039307E"/>
    <w:rsid w:val="00393D5C"/>
    <w:rsid w:val="00393FB0"/>
    <w:rsid w:val="00393FE3"/>
    <w:rsid w:val="0039499E"/>
    <w:rsid w:val="003950F7"/>
    <w:rsid w:val="00396C58"/>
    <w:rsid w:val="00397260"/>
    <w:rsid w:val="00397273"/>
    <w:rsid w:val="003972CB"/>
    <w:rsid w:val="00397E27"/>
    <w:rsid w:val="003A0541"/>
    <w:rsid w:val="003A0AB5"/>
    <w:rsid w:val="003A0F54"/>
    <w:rsid w:val="003A283D"/>
    <w:rsid w:val="003A29FE"/>
    <w:rsid w:val="003A306A"/>
    <w:rsid w:val="003A31B9"/>
    <w:rsid w:val="003A33BD"/>
    <w:rsid w:val="003A3E3A"/>
    <w:rsid w:val="003A3EFB"/>
    <w:rsid w:val="003A45B9"/>
    <w:rsid w:val="003A4E84"/>
    <w:rsid w:val="003A62CE"/>
    <w:rsid w:val="003A6B0F"/>
    <w:rsid w:val="003A6EFC"/>
    <w:rsid w:val="003A737D"/>
    <w:rsid w:val="003B0A91"/>
    <w:rsid w:val="003B26FC"/>
    <w:rsid w:val="003B2FAD"/>
    <w:rsid w:val="003B3041"/>
    <w:rsid w:val="003B4170"/>
    <w:rsid w:val="003B435D"/>
    <w:rsid w:val="003B4830"/>
    <w:rsid w:val="003B4970"/>
    <w:rsid w:val="003B4D73"/>
    <w:rsid w:val="003B5281"/>
    <w:rsid w:val="003B534F"/>
    <w:rsid w:val="003B5407"/>
    <w:rsid w:val="003B583D"/>
    <w:rsid w:val="003B5EF6"/>
    <w:rsid w:val="003B67B4"/>
    <w:rsid w:val="003B6CFE"/>
    <w:rsid w:val="003B79BD"/>
    <w:rsid w:val="003C0653"/>
    <w:rsid w:val="003C170A"/>
    <w:rsid w:val="003C1A2D"/>
    <w:rsid w:val="003C1ED1"/>
    <w:rsid w:val="003C25C2"/>
    <w:rsid w:val="003C2A0F"/>
    <w:rsid w:val="003C3423"/>
    <w:rsid w:val="003C3504"/>
    <w:rsid w:val="003C351D"/>
    <w:rsid w:val="003C3E12"/>
    <w:rsid w:val="003C4530"/>
    <w:rsid w:val="003C4BB7"/>
    <w:rsid w:val="003C557E"/>
    <w:rsid w:val="003C6925"/>
    <w:rsid w:val="003C6A96"/>
    <w:rsid w:val="003C7C98"/>
    <w:rsid w:val="003D0DBE"/>
    <w:rsid w:val="003D1434"/>
    <w:rsid w:val="003D18FE"/>
    <w:rsid w:val="003D26BB"/>
    <w:rsid w:val="003D2BDB"/>
    <w:rsid w:val="003D38C8"/>
    <w:rsid w:val="003D3B2F"/>
    <w:rsid w:val="003D3FE5"/>
    <w:rsid w:val="003D41A3"/>
    <w:rsid w:val="003D449C"/>
    <w:rsid w:val="003D6029"/>
    <w:rsid w:val="003D6647"/>
    <w:rsid w:val="003D6D62"/>
    <w:rsid w:val="003D7FA8"/>
    <w:rsid w:val="003E02EF"/>
    <w:rsid w:val="003E0768"/>
    <w:rsid w:val="003E0B04"/>
    <w:rsid w:val="003E13C1"/>
    <w:rsid w:val="003E1C57"/>
    <w:rsid w:val="003E2962"/>
    <w:rsid w:val="003E3209"/>
    <w:rsid w:val="003E49EE"/>
    <w:rsid w:val="003E51A5"/>
    <w:rsid w:val="003E6961"/>
    <w:rsid w:val="003E7CEE"/>
    <w:rsid w:val="003F1689"/>
    <w:rsid w:val="003F1A72"/>
    <w:rsid w:val="003F1ADA"/>
    <w:rsid w:val="003F1BE8"/>
    <w:rsid w:val="003F1DD4"/>
    <w:rsid w:val="003F2088"/>
    <w:rsid w:val="003F2987"/>
    <w:rsid w:val="003F326E"/>
    <w:rsid w:val="003F4CA9"/>
    <w:rsid w:val="003F5795"/>
    <w:rsid w:val="003F6827"/>
    <w:rsid w:val="003F684C"/>
    <w:rsid w:val="003F6B8B"/>
    <w:rsid w:val="003F7238"/>
    <w:rsid w:val="00400C51"/>
    <w:rsid w:val="00400F42"/>
    <w:rsid w:val="00400FA0"/>
    <w:rsid w:val="004019A8"/>
    <w:rsid w:val="00402427"/>
    <w:rsid w:val="004025F5"/>
    <w:rsid w:val="0040285F"/>
    <w:rsid w:val="00403287"/>
    <w:rsid w:val="00404370"/>
    <w:rsid w:val="0040490B"/>
    <w:rsid w:val="00404D56"/>
    <w:rsid w:val="00404F83"/>
    <w:rsid w:val="00405373"/>
    <w:rsid w:val="00405637"/>
    <w:rsid w:val="00405B40"/>
    <w:rsid w:val="00405ED3"/>
    <w:rsid w:val="00405FB7"/>
    <w:rsid w:val="00406F61"/>
    <w:rsid w:val="00410258"/>
    <w:rsid w:val="00410DDF"/>
    <w:rsid w:val="00410ED5"/>
    <w:rsid w:val="004119C8"/>
    <w:rsid w:val="004126C1"/>
    <w:rsid w:val="004128E2"/>
    <w:rsid w:val="004129BA"/>
    <w:rsid w:val="0041373D"/>
    <w:rsid w:val="0041487A"/>
    <w:rsid w:val="004160F8"/>
    <w:rsid w:val="00416127"/>
    <w:rsid w:val="0041678C"/>
    <w:rsid w:val="004174A7"/>
    <w:rsid w:val="00417623"/>
    <w:rsid w:val="00417707"/>
    <w:rsid w:val="00417A03"/>
    <w:rsid w:val="00417BAD"/>
    <w:rsid w:val="00417BD8"/>
    <w:rsid w:val="00420076"/>
    <w:rsid w:val="004215FB"/>
    <w:rsid w:val="004216AB"/>
    <w:rsid w:val="004217DC"/>
    <w:rsid w:val="00421B9F"/>
    <w:rsid w:val="004220D5"/>
    <w:rsid w:val="00422760"/>
    <w:rsid w:val="0042281F"/>
    <w:rsid w:val="00422CCB"/>
    <w:rsid w:val="00423B1C"/>
    <w:rsid w:val="0042451E"/>
    <w:rsid w:val="00425020"/>
    <w:rsid w:val="00425FBA"/>
    <w:rsid w:val="00426542"/>
    <w:rsid w:val="00426D85"/>
    <w:rsid w:val="004312C5"/>
    <w:rsid w:val="00431A5B"/>
    <w:rsid w:val="0043215E"/>
    <w:rsid w:val="0043216B"/>
    <w:rsid w:val="004322E7"/>
    <w:rsid w:val="00432A7C"/>
    <w:rsid w:val="00432BAD"/>
    <w:rsid w:val="00432BDC"/>
    <w:rsid w:val="00432DB5"/>
    <w:rsid w:val="00434530"/>
    <w:rsid w:val="004350BE"/>
    <w:rsid w:val="00435383"/>
    <w:rsid w:val="004373D8"/>
    <w:rsid w:val="00437425"/>
    <w:rsid w:val="0044020D"/>
    <w:rsid w:val="004407ED"/>
    <w:rsid w:val="0044087E"/>
    <w:rsid w:val="004409B9"/>
    <w:rsid w:val="004414D9"/>
    <w:rsid w:val="0044150E"/>
    <w:rsid w:val="0044196D"/>
    <w:rsid w:val="00442419"/>
    <w:rsid w:val="0044265C"/>
    <w:rsid w:val="0044302F"/>
    <w:rsid w:val="00443B52"/>
    <w:rsid w:val="00443D11"/>
    <w:rsid w:val="00444945"/>
    <w:rsid w:val="00445F75"/>
    <w:rsid w:val="0044600F"/>
    <w:rsid w:val="0044679C"/>
    <w:rsid w:val="00446BFB"/>
    <w:rsid w:val="00447333"/>
    <w:rsid w:val="004504D3"/>
    <w:rsid w:val="00451053"/>
    <w:rsid w:val="00452B98"/>
    <w:rsid w:val="00452C07"/>
    <w:rsid w:val="00452E71"/>
    <w:rsid w:val="00453FC0"/>
    <w:rsid w:val="00454532"/>
    <w:rsid w:val="00454665"/>
    <w:rsid w:val="00456D1A"/>
    <w:rsid w:val="004577FC"/>
    <w:rsid w:val="00457E78"/>
    <w:rsid w:val="00460A42"/>
    <w:rsid w:val="00462401"/>
    <w:rsid w:val="0046301F"/>
    <w:rsid w:val="00463D87"/>
    <w:rsid w:val="00463E8C"/>
    <w:rsid w:val="0046415C"/>
    <w:rsid w:val="004642B2"/>
    <w:rsid w:val="00464A78"/>
    <w:rsid w:val="004663B0"/>
    <w:rsid w:val="0046793C"/>
    <w:rsid w:val="004720A8"/>
    <w:rsid w:val="00472932"/>
    <w:rsid w:val="00473A74"/>
    <w:rsid w:val="00473C8F"/>
    <w:rsid w:val="004756FD"/>
    <w:rsid w:val="00475FC3"/>
    <w:rsid w:val="00476BCB"/>
    <w:rsid w:val="00476D81"/>
    <w:rsid w:val="00476E07"/>
    <w:rsid w:val="004772B0"/>
    <w:rsid w:val="0047753B"/>
    <w:rsid w:val="00477D33"/>
    <w:rsid w:val="00477E09"/>
    <w:rsid w:val="00480EE5"/>
    <w:rsid w:val="00481997"/>
    <w:rsid w:val="00481F4B"/>
    <w:rsid w:val="004820A0"/>
    <w:rsid w:val="00482631"/>
    <w:rsid w:val="00483295"/>
    <w:rsid w:val="00484269"/>
    <w:rsid w:val="00484891"/>
    <w:rsid w:val="00485B45"/>
    <w:rsid w:val="00486231"/>
    <w:rsid w:val="004865BB"/>
    <w:rsid w:val="00486C07"/>
    <w:rsid w:val="004871F1"/>
    <w:rsid w:val="0048734F"/>
    <w:rsid w:val="00490990"/>
    <w:rsid w:val="00490CA9"/>
    <w:rsid w:val="00490D02"/>
    <w:rsid w:val="00491802"/>
    <w:rsid w:val="00491CBC"/>
    <w:rsid w:val="0049224E"/>
    <w:rsid w:val="00492AAD"/>
    <w:rsid w:val="00493179"/>
    <w:rsid w:val="00493BFE"/>
    <w:rsid w:val="0049435F"/>
    <w:rsid w:val="00496643"/>
    <w:rsid w:val="00497DEA"/>
    <w:rsid w:val="004A1E2C"/>
    <w:rsid w:val="004A1F43"/>
    <w:rsid w:val="004A2119"/>
    <w:rsid w:val="004A2931"/>
    <w:rsid w:val="004A3814"/>
    <w:rsid w:val="004A3D08"/>
    <w:rsid w:val="004A4772"/>
    <w:rsid w:val="004A50AF"/>
    <w:rsid w:val="004A5304"/>
    <w:rsid w:val="004A56F2"/>
    <w:rsid w:val="004A57EF"/>
    <w:rsid w:val="004A5AA5"/>
    <w:rsid w:val="004A5BBD"/>
    <w:rsid w:val="004A5CFD"/>
    <w:rsid w:val="004A5F3B"/>
    <w:rsid w:val="004A6353"/>
    <w:rsid w:val="004A6B42"/>
    <w:rsid w:val="004A76CD"/>
    <w:rsid w:val="004A77F2"/>
    <w:rsid w:val="004A7E3A"/>
    <w:rsid w:val="004B28E6"/>
    <w:rsid w:val="004B2A74"/>
    <w:rsid w:val="004B2B57"/>
    <w:rsid w:val="004B2F29"/>
    <w:rsid w:val="004B328B"/>
    <w:rsid w:val="004B3877"/>
    <w:rsid w:val="004B3C60"/>
    <w:rsid w:val="004B3E1C"/>
    <w:rsid w:val="004B5E8F"/>
    <w:rsid w:val="004B693F"/>
    <w:rsid w:val="004B775D"/>
    <w:rsid w:val="004B78DF"/>
    <w:rsid w:val="004B7DE3"/>
    <w:rsid w:val="004C03E2"/>
    <w:rsid w:val="004C059E"/>
    <w:rsid w:val="004C0D45"/>
    <w:rsid w:val="004C0DC8"/>
    <w:rsid w:val="004C16D7"/>
    <w:rsid w:val="004C1BC9"/>
    <w:rsid w:val="004C1CD1"/>
    <w:rsid w:val="004C1D0B"/>
    <w:rsid w:val="004C22D8"/>
    <w:rsid w:val="004C33F8"/>
    <w:rsid w:val="004C36E4"/>
    <w:rsid w:val="004C3D67"/>
    <w:rsid w:val="004C3FA2"/>
    <w:rsid w:val="004C4171"/>
    <w:rsid w:val="004C4AEC"/>
    <w:rsid w:val="004C536B"/>
    <w:rsid w:val="004C54E0"/>
    <w:rsid w:val="004C5F5B"/>
    <w:rsid w:val="004C6346"/>
    <w:rsid w:val="004D036D"/>
    <w:rsid w:val="004D1F56"/>
    <w:rsid w:val="004D2220"/>
    <w:rsid w:val="004D225F"/>
    <w:rsid w:val="004D2B27"/>
    <w:rsid w:val="004D2FA9"/>
    <w:rsid w:val="004D31D9"/>
    <w:rsid w:val="004D4D91"/>
    <w:rsid w:val="004D5435"/>
    <w:rsid w:val="004D56CF"/>
    <w:rsid w:val="004D56DA"/>
    <w:rsid w:val="004D601B"/>
    <w:rsid w:val="004D6732"/>
    <w:rsid w:val="004D7610"/>
    <w:rsid w:val="004D79FD"/>
    <w:rsid w:val="004E0CF9"/>
    <w:rsid w:val="004E1003"/>
    <w:rsid w:val="004E1E56"/>
    <w:rsid w:val="004E1EE9"/>
    <w:rsid w:val="004E209E"/>
    <w:rsid w:val="004E264A"/>
    <w:rsid w:val="004E2DBC"/>
    <w:rsid w:val="004E3230"/>
    <w:rsid w:val="004E4008"/>
    <w:rsid w:val="004E434C"/>
    <w:rsid w:val="004E4AAF"/>
    <w:rsid w:val="004E5160"/>
    <w:rsid w:val="004E56FF"/>
    <w:rsid w:val="004E5D06"/>
    <w:rsid w:val="004E71D8"/>
    <w:rsid w:val="004E782B"/>
    <w:rsid w:val="004E7E48"/>
    <w:rsid w:val="004F0D66"/>
    <w:rsid w:val="004F1997"/>
    <w:rsid w:val="004F1A78"/>
    <w:rsid w:val="004F225C"/>
    <w:rsid w:val="004F41B2"/>
    <w:rsid w:val="004F4341"/>
    <w:rsid w:val="004F47DA"/>
    <w:rsid w:val="004F4CB0"/>
    <w:rsid w:val="004F5435"/>
    <w:rsid w:val="004F5E0F"/>
    <w:rsid w:val="004F6965"/>
    <w:rsid w:val="004F6986"/>
    <w:rsid w:val="004F770B"/>
    <w:rsid w:val="00500375"/>
    <w:rsid w:val="00500A7D"/>
    <w:rsid w:val="00500ACC"/>
    <w:rsid w:val="00500DDF"/>
    <w:rsid w:val="005010CF"/>
    <w:rsid w:val="005014BA"/>
    <w:rsid w:val="00501741"/>
    <w:rsid w:val="0050238A"/>
    <w:rsid w:val="00503321"/>
    <w:rsid w:val="0050352B"/>
    <w:rsid w:val="00503F61"/>
    <w:rsid w:val="00504A70"/>
    <w:rsid w:val="00504C30"/>
    <w:rsid w:val="00505DCB"/>
    <w:rsid w:val="00507B43"/>
    <w:rsid w:val="00507B86"/>
    <w:rsid w:val="00507FDD"/>
    <w:rsid w:val="00510B0F"/>
    <w:rsid w:val="00510B14"/>
    <w:rsid w:val="00510B32"/>
    <w:rsid w:val="00511367"/>
    <w:rsid w:val="00511473"/>
    <w:rsid w:val="0051238A"/>
    <w:rsid w:val="00512CF5"/>
    <w:rsid w:val="00513FFC"/>
    <w:rsid w:val="0051429B"/>
    <w:rsid w:val="00514336"/>
    <w:rsid w:val="005143EF"/>
    <w:rsid w:val="005152FF"/>
    <w:rsid w:val="00515DA7"/>
    <w:rsid w:val="00516C3C"/>
    <w:rsid w:val="00517043"/>
    <w:rsid w:val="005211F4"/>
    <w:rsid w:val="005223E3"/>
    <w:rsid w:val="00522A81"/>
    <w:rsid w:val="00523F5D"/>
    <w:rsid w:val="00524425"/>
    <w:rsid w:val="005257CA"/>
    <w:rsid w:val="005259E9"/>
    <w:rsid w:val="00526A91"/>
    <w:rsid w:val="005270CF"/>
    <w:rsid w:val="0052727E"/>
    <w:rsid w:val="005273E4"/>
    <w:rsid w:val="0052741D"/>
    <w:rsid w:val="00531E1F"/>
    <w:rsid w:val="005328A7"/>
    <w:rsid w:val="00532BEC"/>
    <w:rsid w:val="0053325E"/>
    <w:rsid w:val="0053363D"/>
    <w:rsid w:val="00533F23"/>
    <w:rsid w:val="005348D7"/>
    <w:rsid w:val="005357A8"/>
    <w:rsid w:val="00535FFC"/>
    <w:rsid w:val="005360AA"/>
    <w:rsid w:val="00536988"/>
    <w:rsid w:val="005376A6"/>
    <w:rsid w:val="00537C50"/>
    <w:rsid w:val="0054019D"/>
    <w:rsid w:val="005404DD"/>
    <w:rsid w:val="00540C85"/>
    <w:rsid w:val="005411BE"/>
    <w:rsid w:val="005412D8"/>
    <w:rsid w:val="0054187B"/>
    <w:rsid w:val="00542D8E"/>
    <w:rsid w:val="00543066"/>
    <w:rsid w:val="00543467"/>
    <w:rsid w:val="005434B2"/>
    <w:rsid w:val="00544882"/>
    <w:rsid w:val="00544FF6"/>
    <w:rsid w:val="00545B72"/>
    <w:rsid w:val="005462CE"/>
    <w:rsid w:val="00546478"/>
    <w:rsid w:val="00546EA9"/>
    <w:rsid w:val="00547526"/>
    <w:rsid w:val="00550833"/>
    <w:rsid w:val="00550D8A"/>
    <w:rsid w:val="0055150E"/>
    <w:rsid w:val="005526EA"/>
    <w:rsid w:val="00552C97"/>
    <w:rsid w:val="00553302"/>
    <w:rsid w:val="00554A25"/>
    <w:rsid w:val="005559A2"/>
    <w:rsid w:val="00556948"/>
    <w:rsid w:val="00556A37"/>
    <w:rsid w:val="00560BEE"/>
    <w:rsid w:val="00561615"/>
    <w:rsid w:val="00561983"/>
    <w:rsid w:val="005619A4"/>
    <w:rsid w:val="0056210F"/>
    <w:rsid w:val="00562157"/>
    <w:rsid w:val="005622F2"/>
    <w:rsid w:val="005624C5"/>
    <w:rsid w:val="00562E0D"/>
    <w:rsid w:val="005631A2"/>
    <w:rsid w:val="005649C5"/>
    <w:rsid w:val="00564A19"/>
    <w:rsid w:val="0056514A"/>
    <w:rsid w:val="005654A7"/>
    <w:rsid w:val="005663F0"/>
    <w:rsid w:val="00566410"/>
    <w:rsid w:val="005664A0"/>
    <w:rsid w:val="005668AB"/>
    <w:rsid w:val="00566B12"/>
    <w:rsid w:val="00566BFE"/>
    <w:rsid w:val="00566E2F"/>
    <w:rsid w:val="00566E4E"/>
    <w:rsid w:val="005672BD"/>
    <w:rsid w:val="00567515"/>
    <w:rsid w:val="0056759D"/>
    <w:rsid w:val="00567F84"/>
    <w:rsid w:val="00570793"/>
    <w:rsid w:val="005708B0"/>
    <w:rsid w:val="00571378"/>
    <w:rsid w:val="005720F9"/>
    <w:rsid w:val="0057287F"/>
    <w:rsid w:val="00573859"/>
    <w:rsid w:val="00573E72"/>
    <w:rsid w:val="00573EDF"/>
    <w:rsid w:val="005745D0"/>
    <w:rsid w:val="00574A6D"/>
    <w:rsid w:val="00574C43"/>
    <w:rsid w:val="00575728"/>
    <w:rsid w:val="0057586F"/>
    <w:rsid w:val="005767B1"/>
    <w:rsid w:val="0057716A"/>
    <w:rsid w:val="00577CE7"/>
    <w:rsid w:val="005802AC"/>
    <w:rsid w:val="00580D1A"/>
    <w:rsid w:val="00581882"/>
    <w:rsid w:val="00581936"/>
    <w:rsid w:val="00581BE9"/>
    <w:rsid w:val="00581DA4"/>
    <w:rsid w:val="00582916"/>
    <w:rsid w:val="00583250"/>
    <w:rsid w:val="005846B1"/>
    <w:rsid w:val="005850DA"/>
    <w:rsid w:val="0058510D"/>
    <w:rsid w:val="005869E4"/>
    <w:rsid w:val="00586A4F"/>
    <w:rsid w:val="00591437"/>
    <w:rsid w:val="00591B49"/>
    <w:rsid w:val="00592046"/>
    <w:rsid w:val="00592055"/>
    <w:rsid w:val="0059306C"/>
    <w:rsid w:val="0059313E"/>
    <w:rsid w:val="005935BA"/>
    <w:rsid w:val="0059396B"/>
    <w:rsid w:val="00593C2A"/>
    <w:rsid w:val="00594472"/>
    <w:rsid w:val="00594812"/>
    <w:rsid w:val="005955E6"/>
    <w:rsid w:val="005957AA"/>
    <w:rsid w:val="005957D0"/>
    <w:rsid w:val="00596FD5"/>
    <w:rsid w:val="005970C6"/>
    <w:rsid w:val="005A0155"/>
    <w:rsid w:val="005A06BB"/>
    <w:rsid w:val="005A1E8D"/>
    <w:rsid w:val="005A1FC3"/>
    <w:rsid w:val="005A32FB"/>
    <w:rsid w:val="005A3B36"/>
    <w:rsid w:val="005A4415"/>
    <w:rsid w:val="005A4E51"/>
    <w:rsid w:val="005A6325"/>
    <w:rsid w:val="005A7B60"/>
    <w:rsid w:val="005A7D3B"/>
    <w:rsid w:val="005B165D"/>
    <w:rsid w:val="005B1741"/>
    <w:rsid w:val="005B1D4B"/>
    <w:rsid w:val="005B2B84"/>
    <w:rsid w:val="005B2EA4"/>
    <w:rsid w:val="005B373D"/>
    <w:rsid w:val="005C0605"/>
    <w:rsid w:val="005C0CBB"/>
    <w:rsid w:val="005C10CF"/>
    <w:rsid w:val="005C127D"/>
    <w:rsid w:val="005C19C1"/>
    <w:rsid w:val="005C1BC8"/>
    <w:rsid w:val="005C2636"/>
    <w:rsid w:val="005C29AA"/>
    <w:rsid w:val="005C3592"/>
    <w:rsid w:val="005C391A"/>
    <w:rsid w:val="005C3E0C"/>
    <w:rsid w:val="005C3E16"/>
    <w:rsid w:val="005C3ECA"/>
    <w:rsid w:val="005C4CD6"/>
    <w:rsid w:val="005C5AB3"/>
    <w:rsid w:val="005C5C27"/>
    <w:rsid w:val="005C658E"/>
    <w:rsid w:val="005C690D"/>
    <w:rsid w:val="005C6C8F"/>
    <w:rsid w:val="005C6F0D"/>
    <w:rsid w:val="005C7148"/>
    <w:rsid w:val="005C7D08"/>
    <w:rsid w:val="005D0D03"/>
    <w:rsid w:val="005D18F5"/>
    <w:rsid w:val="005D22DB"/>
    <w:rsid w:val="005D24E1"/>
    <w:rsid w:val="005D2E09"/>
    <w:rsid w:val="005D3567"/>
    <w:rsid w:val="005D360B"/>
    <w:rsid w:val="005D3D63"/>
    <w:rsid w:val="005D4B8B"/>
    <w:rsid w:val="005D6841"/>
    <w:rsid w:val="005D6B0B"/>
    <w:rsid w:val="005D73CF"/>
    <w:rsid w:val="005D74E3"/>
    <w:rsid w:val="005D7674"/>
    <w:rsid w:val="005E0147"/>
    <w:rsid w:val="005E0434"/>
    <w:rsid w:val="005E08CC"/>
    <w:rsid w:val="005E0976"/>
    <w:rsid w:val="005E1D8C"/>
    <w:rsid w:val="005E2259"/>
    <w:rsid w:val="005E25E6"/>
    <w:rsid w:val="005E2725"/>
    <w:rsid w:val="005E3739"/>
    <w:rsid w:val="005E3E8E"/>
    <w:rsid w:val="005E41CC"/>
    <w:rsid w:val="005E4307"/>
    <w:rsid w:val="005E4634"/>
    <w:rsid w:val="005E4F4E"/>
    <w:rsid w:val="005E593C"/>
    <w:rsid w:val="005E76F0"/>
    <w:rsid w:val="005F070E"/>
    <w:rsid w:val="005F0EC9"/>
    <w:rsid w:val="005F16AB"/>
    <w:rsid w:val="005F215A"/>
    <w:rsid w:val="005F2261"/>
    <w:rsid w:val="005F2716"/>
    <w:rsid w:val="005F441A"/>
    <w:rsid w:val="005F4712"/>
    <w:rsid w:val="005F6565"/>
    <w:rsid w:val="005F6DF9"/>
    <w:rsid w:val="00601BEE"/>
    <w:rsid w:val="00601CE8"/>
    <w:rsid w:val="00602C09"/>
    <w:rsid w:val="006035A4"/>
    <w:rsid w:val="006037DA"/>
    <w:rsid w:val="00603DC6"/>
    <w:rsid w:val="00605D7F"/>
    <w:rsid w:val="006069CD"/>
    <w:rsid w:val="00607125"/>
    <w:rsid w:val="0060739F"/>
    <w:rsid w:val="00607413"/>
    <w:rsid w:val="0060759C"/>
    <w:rsid w:val="00607D66"/>
    <w:rsid w:val="00607DA6"/>
    <w:rsid w:val="00612BB0"/>
    <w:rsid w:val="0061322E"/>
    <w:rsid w:val="006148CF"/>
    <w:rsid w:val="006166AE"/>
    <w:rsid w:val="00616CC8"/>
    <w:rsid w:val="00616E84"/>
    <w:rsid w:val="0062024C"/>
    <w:rsid w:val="00620C9F"/>
    <w:rsid w:val="00621142"/>
    <w:rsid w:val="0062175D"/>
    <w:rsid w:val="00621B6D"/>
    <w:rsid w:val="006231CE"/>
    <w:rsid w:val="006236C9"/>
    <w:rsid w:val="00623FEE"/>
    <w:rsid w:val="006251ED"/>
    <w:rsid w:val="0062726E"/>
    <w:rsid w:val="0062744E"/>
    <w:rsid w:val="00627D30"/>
    <w:rsid w:val="006305BB"/>
    <w:rsid w:val="00630924"/>
    <w:rsid w:val="00630F2B"/>
    <w:rsid w:val="006310D5"/>
    <w:rsid w:val="00631188"/>
    <w:rsid w:val="00631965"/>
    <w:rsid w:val="006324D2"/>
    <w:rsid w:val="00632803"/>
    <w:rsid w:val="006338C3"/>
    <w:rsid w:val="00634223"/>
    <w:rsid w:val="0063470A"/>
    <w:rsid w:val="00635501"/>
    <w:rsid w:val="00635693"/>
    <w:rsid w:val="00635D53"/>
    <w:rsid w:val="00635E82"/>
    <w:rsid w:val="00636FD7"/>
    <w:rsid w:val="006378AE"/>
    <w:rsid w:val="0064064A"/>
    <w:rsid w:val="00641A12"/>
    <w:rsid w:val="00642C27"/>
    <w:rsid w:val="00643D65"/>
    <w:rsid w:val="006441C3"/>
    <w:rsid w:val="006449A8"/>
    <w:rsid w:val="00644B33"/>
    <w:rsid w:val="006458DE"/>
    <w:rsid w:val="00645ABA"/>
    <w:rsid w:val="00645D13"/>
    <w:rsid w:val="00646556"/>
    <w:rsid w:val="00646762"/>
    <w:rsid w:val="00646AA0"/>
    <w:rsid w:val="00646C69"/>
    <w:rsid w:val="0064752D"/>
    <w:rsid w:val="0064768C"/>
    <w:rsid w:val="00647C5D"/>
    <w:rsid w:val="006500D7"/>
    <w:rsid w:val="0065052C"/>
    <w:rsid w:val="00650889"/>
    <w:rsid w:val="00650D59"/>
    <w:rsid w:val="0065135E"/>
    <w:rsid w:val="00651C91"/>
    <w:rsid w:val="00652205"/>
    <w:rsid w:val="006524C5"/>
    <w:rsid w:val="00652F6A"/>
    <w:rsid w:val="0065330D"/>
    <w:rsid w:val="00653312"/>
    <w:rsid w:val="00653DB3"/>
    <w:rsid w:val="006549CB"/>
    <w:rsid w:val="0065568D"/>
    <w:rsid w:val="00655E54"/>
    <w:rsid w:val="006566B1"/>
    <w:rsid w:val="006573DD"/>
    <w:rsid w:val="00657818"/>
    <w:rsid w:val="006578B4"/>
    <w:rsid w:val="00660C50"/>
    <w:rsid w:val="00660C76"/>
    <w:rsid w:val="00660E7A"/>
    <w:rsid w:val="00660FD3"/>
    <w:rsid w:val="0066153A"/>
    <w:rsid w:val="00661B16"/>
    <w:rsid w:val="00662CBF"/>
    <w:rsid w:val="00662D7C"/>
    <w:rsid w:val="00662F33"/>
    <w:rsid w:val="00664962"/>
    <w:rsid w:val="00664DAC"/>
    <w:rsid w:val="0066533A"/>
    <w:rsid w:val="006653F1"/>
    <w:rsid w:val="006653F5"/>
    <w:rsid w:val="00665421"/>
    <w:rsid w:val="00665D3B"/>
    <w:rsid w:val="00666212"/>
    <w:rsid w:val="00666446"/>
    <w:rsid w:val="00666891"/>
    <w:rsid w:val="00666D6B"/>
    <w:rsid w:val="006672EB"/>
    <w:rsid w:val="00670582"/>
    <w:rsid w:val="00671FA4"/>
    <w:rsid w:val="00674376"/>
    <w:rsid w:val="0067494B"/>
    <w:rsid w:val="00675235"/>
    <w:rsid w:val="00675954"/>
    <w:rsid w:val="00675F19"/>
    <w:rsid w:val="00677616"/>
    <w:rsid w:val="00677833"/>
    <w:rsid w:val="00680968"/>
    <w:rsid w:val="00680FD2"/>
    <w:rsid w:val="00681A48"/>
    <w:rsid w:val="00682BAD"/>
    <w:rsid w:val="00683531"/>
    <w:rsid w:val="00683E57"/>
    <w:rsid w:val="00684CFA"/>
    <w:rsid w:val="0068550D"/>
    <w:rsid w:val="00685BDE"/>
    <w:rsid w:val="0068638A"/>
    <w:rsid w:val="00686572"/>
    <w:rsid w:val="0068667D"/>
    <w:rsid w:val="00686A8E"/>
    <w:rsid w:val="00686E7B"/>
    <w:rsid w:val="00687CCD"/>
    <w:rsid w:val="006904BE"/>
    <w:rsid w:val="00690ACE"/>
    <w:rsid w:val="006921D1"/>
    <w:rsid w:val="006922E4"/>
    <w:rsid w:val="00692526"/>
    <w:rsid w:val="006965D9"/>
    <w:rsid w:val="0069708E"/>
    <w:rsid w:val="006974F7"/>
    <w:rsid w:val="00697AE3"/>
    <w:rsid w:val="00697F5C"/>
    <w:rsid w:val="006A090A"/>
    <w:rsid w:val="006A0F4A"/>
    <w:rsid w:val="006A29E9"/>
    <w:rsid w:val="006A2C28"/>
    <w:rsid w:val="006A3251"/>
    <w:rsid w:val="006A44FF"/>
    <w:rsid w:val="006A485C"/>
    <w:rsid w:val="006A4B0A"/>
    <w:rsid w:val="006A5E5D"/>
    <w:rsid w:val="006A5F43"/>
    <w:rsid w:val="006A611C"/>
    <w:rsid w:val="006A72B7"/>
    <w:rsid w:val="006A7F4D"/>
    <w:rsid w:val="006B038E"/>
    <w:rsid w:val="006B0658"/>
    <w:rsid w:val="006B1219"/>
    <w:rsid w:val="006B1484"/>
    <w:rsid w:val="006B2017"/>
    <w:rsid w:val="006B2A12"/>
    <w:rsid w:val="006B2D9F"/>
    <w:rsid w:val="006B36F8"/>
    <w:rsid w:val="006B4BA0"/>
    <w:rsid w:val="006B4D6D"/>
    <w:rsid w:val="006B4E00"/>
    <w:rsid w:val="006B5559"/>
    <w:rsid w:val="006B5758"/>
    <w:rsid w:val="006B5A05"/>
    <w:rsid w:val="006B5FFA"/>
    <w:rsid w:val="006B6159"/>
    <w:rsid w:val="006B7185"/>
    <w:rsid w:val="006B73DC"/>
    <w:rsid w:val="006B7AAB"/>
    <w:rsid w:val="006C0BA3"/>
    <w:rsid w:val="006C0C1B"/>
    <w:rsid w:val="006C0FD6"/>
    <w:rsid w:val="006C38F2"/>
    <w:rsid w:val="006C4309"/>
    <w:rsid w:val="006C5C20"/>
    <w:rsid w:val="006C6E26"/>
    <w:rsid w:val="006C70B5"/>
    <w:rsid w:val="006C728D"/>
    <w:rsid w:val="006C7CB3"/>
    <w:rsid w:val="006D013D"/>
    <w:rsid w:val="006D0480"/>
    <w:rsid w:val="006D0695"/>
    <w:rsid w:val="006D0901"/>
    <w:rsid w:val="006D0F9E"/>
    <w:rsid w:val="006D1289"/>
    <w:rsid w:val="006D1E5D"/>
    <w:rsid w:val="006D21D9"/>
    <w:rsid w:val="006D2809"/>
    <w:rsid w:val="006D359D"/>
    <w:rsid w:val="006D3830"/>
    <w:rsid w:val="006D39BD"/>
    <w:rsid w:val="006D3B03"/>
    <w:rsid w:val="006D3F40"/>
    <w:rsid w:val="006D48A6"/>
    <w:rsid w:val="006D5867"/>
    <w:rsid w:val="006D5DA1"/>
    <w:rsid w:val="006D6E2F"/>
    <w:rsid w:val="006D7D91"/>
    <w:rsid w:val="006D7E5B"/>
    <w:rsid w:val="006D7F99"/>
    <w:rsid w:val="006E025A"/>
    <w:rsid w:val="006E0DEA"/>
    <w:rsid w:val="006E1625"/>
    <w:rsid w:val="006E1EF4"/>
    <w:rsid w:val="006E2A78"/>
    <w:rsid w:val="006E3582"/>
    <w:rsid w:val="006E4EA1"/>
    <w:rsid w:val="006E53F6"/>
    <w:rsid w:val="006E603F"/>
    <w:rsid w:val="006E6152"/>
    <w:rsid w:val="006E6BC2"/>
    <w:rsid w:val="006E7E83"/>
    <w:rsid w:val="006F006B"/>
    <w:rsid w:val="006F0190"/>
    <w:rsid w:val="006F08AF"/>
    <w:rsid w:val="006F0AE0"/>
    <w:rsid w:val="006F0B87"/>
    <w:rsid w:val="006F0DA8"/>
    <w:rsid w:val="006F11AD"/>
    <w:rsid w:val="006F129B"/>
    <w:rsid w:val="006F1E72"/>
    <w:rsid w:val="006F23BB"/>
    <w:rsid w:val="006F24E4"/>
    <w:rsid w:val="006F287F"/>
    <w:rsid w:val="006F2F5E"/>
    <w:rsid w:val="006F306F"/>
    <w:rsid w:val="006F4590"/>
    <w:rsid w:val="006F4A17"/>
    <w:rsid w:val="006F4A2B"/>
    <w:rsid w:val="006F4AB8"/>
    <w:rsid w:val="006F647E"/>
    <w:rsid w:val="006F681D"/>
    <w:rsid w:val="007002D9"/>
    <w:rsid w:val="0070089F"/>
    <w:rsid w:val="00700AB6"/>
    <w:rsid w:val="00702BD4"/>
    <w:rsid w:val="00703232"/>
    <w:rsid w:val="00703261"/>
    <w:rsid w:val="00703277"/>
    <w:rsid w:val="007037CF"/>
    <w:rsid w:val="00703AF9"/>
    <w:rsid w:val="007043C3"/>
    <w:rsid w:val="007048B1"/>
    <w:rsid w:val="007049B4"/>
    <w:rsid w:val="0070551F"/>
    <w:rsid w:val="00705E97"/>
    <w:rsid w:val="007065C4"/>
    <w:rsid w:val="00707E1E"/>
    <w:rsid w:val="00710BA5"/>
    <w:rsid w:val="00711206"/>
    <w:rsid w:val="0071268B"/>
    <w:rsid w:val="0071427A"/>
    <w:rsid w:val="007157CA"/>
    <w:rsid w:val="007159D5"/>
    <w:rsid w:val="0071600C"/>
    <w:rsid w:val="00716A81"/>
    <w:rsid w:val="007171EC"/>
    <w:rsid w:val="00720424"/>
    <w:rsid w:val="00720D4D"/>
    <w:rsid w:val="00720F74"/>
    <w:rsid w:val="0072115E"/>
    <w:rsid w:val="00721A8D"/>
    <w:rsid w:val="00721D17"/>
    <w:rsid w:val="00722FD0"/>
    <w:rsid w:val="00723B53"/>
    <w:rsid w:val="00724BC4"/>
    <w:rsid w:val="00724D75"/>
    <w:rsid w:val="0072694E"/>
    <w:rsid w:val="00727210"/>
    <w:rsid w:val="00727DC7"/>
    <w:rsid w:val="00731995"/>
    <w:rsid w:val="00731CC5"/>
    <w:rsid w:val="00731DAF"/>
    <w:rsid w:val="00731FE6"/>
    <w:rsid w:val="00732153"/>
    <w:rsid w:val="007323C5"/>
    <w:rsid w:val="00733214"/>
    <w:rsid w:val="007339B5"/>
    <w:rsid w:val="00733F95"/>
    <w:rsid w:val="00734C69"/>
    <w:rsid w:val="00734F70"/>
    <w:rsid w:val="0073531C"/>
    <w:rsid w:val="007357B8"/>
    <w:rsid w:val="00735B1C"/>
    <w:rsid w:val="00735D76"/>
    <w:rsid w:val="00736F5D"/>
    <w:rsid w:val="007373E2"/>
    <w:rsid w:val="007414F4"/>
    <w:rsid w:val="007414FB"/>
    <w:rsid w:val="00741F9A"/>
    <w:rsid w:val="00742B71"/>
    <w:rsid w:val="00743177"/>
    <w:rsid w:val="00743927"/>
    <w:rsid w:val="00743978"/>
    <w:rsid w:val="00743B12"/>
    <w:rsid w:val="00744194"/>
    <w:rsid w:val="007445E5"/>
    <w:rsid w:val="00744A80"/>
    <w:rsid w:val="007452ED"/>
    <w:rsid w:val="00745799"/>
    <w:rsid w:val="00746EA3"/>
    <w:rsid w:val="00747651"/>
    <w:rsid w:val="00750991"/>
    <w:rsid w:val="00752526"/>
    <w:rsid w:val="00752687"/>
    <w:rsid w:val="00753530"/>
    <w:rsid w:val="00753798"/>
    <w:rsid w:val="0075511B"/>
    <w:rsid w:val="00755418"/>
    <w:rsid w:val="00755A99"/>
    <w:rsid w:val="00755C1A"/>
    <w:rsid w:val="00755EC9"/>
    <w:rsid w:val="00756372"/>
    <w:rsid w:val="0075638C"/>
    <w:rsid w:val="00756BE5"/>
    <w:rsid w:val="00757325"/>
    <w:rsid w:val="00760D01"/>
    <w:rsid w:val="007611E2"/>
    <w:rsid w:val="0076215B"/>
    <w:rsid w:val="00762C63"/>
    <w:rsid w:val="00762F8C"/>
    <w:rsid w:val="00763B2C"/>
    <w:rsid w:val="00763E56"/>
    <w:rsid w:val="00763F13"/>
    <w:rsid w:val="00764293"/>
    <w:rsid w:val="007642A3"/>
    <w:rsid w:val="007671CD"/>
    <w:rsid w:val="007675D0"/>
    <w:rsid w:val="00767800"/>
    <w:rsid w:val="00767B9F"/>
    <w:rsid w:val="00767BB0"/>
    <w:rsid w:val="00770582"/>
    <w:rsid w:val="00771038"/>
    <w:rsid w:val="0077118B"/>
    <w:rsid w:val="00771994"/>
    <w:rsid w:val="00771D8B"/>
    <w:rsid w:val="00771E1A"/>
    <w:rsid w:val="00772582"/>
    <w:rsid w:val="0077386B"/>
    <w:rsid w:val="00773967"/>
    <w:rsid w:val="00774965"/>
    <w:rsid w:val="00775370"/>
    <w:rsid w:val="00775570"/>
    <w:rsid w:val="00776498"/>
    <w:rsid w:val="0077734F"/>
    <w:rsid w:val="00777BBD"/>
    <w:rsid w:val="00780164"/>
    <w:rsid w:val="00780206"/>
    <w:rsid w:val="00780A19"/>
    <w:rsid w:val="00781E90"/>
    <w:rsid w:val="00782033"/>
    <w:rsid w:val="00783572"/>
    <w:rsid w:val="00783BD9"/>
    <w:rsid w:val="00783CED"/>
    <w:rsid w:val="007843F7"/>
    <w:rsid w:val="00784621"/>
    <w:rsid w:val="00784F7B"/>
    <w:rsid w:val="0078563C"/>
    <w:rsid w:val="00786A2A"/>
    <w:rsid w:val="00786D04"/>
    <w:rsid w:val="00786E67"/>
    <w:rsid w:val="007870B5"/>
    <w:rsid w:val="00787228"/>
    <w:rsid w:val="007874F3"/>
    <w:rsid w:val="00787B7C"/>
    <w:rsid w:val="00790074"/>
    <w:rsid w:val="007903A2"/>
    <w:rsid w:val="0079089E"/>
    <w:rsid w:val="007910C3"/>
    <w:rsid w:val="00791215"/>
    <w:rsid w:val="007912DC"/>
    <w:rsid w:val="0079227B"/>
    <w:rsid w:val="00792317"/>
    <w:rsid w:val="0079295B"/>
    <w:rsid w:val="00792F55"/>
    <w:rsid w:val="007932B7"/>
    <w:rsid w:val="007935D3"/>
    <w:rsid w:val="007940AC"/>
    <w:rsid w:val="00795C7E"/>
    <w:rsid w:val="00795D68"/>
    <w:rsid w:val="00796816"/>
    <w:rsid w:val="00796B04"/>
    <w:rsid w:val="00797586"/>
    <w:rsid w:val="00797649"/>
    <w:rsid w:val="00797D5E"/>
    <w:rsid w:val="00797F6D"/>
    <w:rsid w:val="007A011B"/>
    <w:rsid w:val="007A0C1F"/>
    <w:rsid w:val="007A0F09"/>
    <w:rsid w:val="007A2049"/>
    <w:rsid w:val="007A224D"/>
    <w:rsid w:val="007A27CC"/>
    <w:rsid w:val="007A3366"/>
    <w:rsid w:val="007A3922"/>
    <w:rsid w:val="007A3AA6"/>
    <w:rsid w:val="007A3F65"/>
    <w:rsid w:val="007A5309"/>
    <w:rsid w:val="007A5839"/>
    <w:rsid w:val="007A61AD"/>
    <w:rsid w:val="007A6720"/>
    <w:rsid w:val="007A697B"/>
    <w:rsid w:val="007A76FA"/>
    <w:rsid w:val="007A791B"/>
    <w:rsid w:val="007A7EC3"/>
    <w:rsid w:val="007B1AFC"/>
    <w:rsid w:val="007B1B02"/>
    <w:rsid w:val="007B2836"/>
    <w:rsid w:val="007B322F"/>
    <w:rsid w:val="007B4033"/>
    <w:rsid w:val="007B4608"/>
    <w:rsid w:val="007B47A5"/>
    <w:rsid w:val="007B4DD4"/>
    <w:rsid w:val="007B5EF5"/>
    <w:rsid w:val="007B6EE8"/>
    <w:rsid w:val="007B6F69"/>
    <w:rsid w:val="007B71E1"/>
    <w:rsid w:val="007B73C8"/>
    <w:rsid w:val="007B7E12"/>
    <w:rsid w:val="007B7F81"/>
    <w:rsid w:val="007C01DE"/>
    <w:rsid w:val="007C10B5"/>
    <w:rsid w:val="007C13E0"/>
    <w:rsid w:val="007C14AB"/>
    <w:rsid w:val="007C17AA"/>
    <w:rsid w:val="007C247F"/>
    <w:rsid w:val="007C296E"/>
    <w:rsid w:val="007C336A"/>
    <w:rsid w:val="007C358B"/>
    <w:rsid w:val="007C461C"/>
    <w:rsid w:val="007C55F4"/>
    <w:rsid w:val="007C5C9D"/>
    <w:rsid w:val="007C651A"/>
    <w:rsid w:val="007C6919"/>
    <w:rsid w:val="007C6C64"/>
    <w:rsid w:val="007C723C"/>
    <w:rsid w:val="007C77C8"/>
    <w:rsid w:val="007C7971"/>
    <w:rsid w:val="007C7C98"/>
    <w:rsid w:val="007D117B"/>
    <w:rsid w:val="007D2496"/>
    <w:rsid w:val="007D2BC8"/>
    <w:rsid w:val="007D3652"/>
    <w:rsid w:val="007D3E7A"/>
    <w:rsid w:val="007D5C82"/>
    <w:rsid w:val="007D7F6E"/>
    <w:rsid w:val="007E0298"/>
    <w:rsid w:val="007E0357"/>
    <w:rsid w:val="007E0C61"/>
    <w:rsid w:val="007E17A6"/>
    <w:rsid w:val="007E17B8"/>
    <w:rsid w:val="007E1DAE"/>
    <w:rsid w:val="007E3325"/>
    <w:rsid w:val="007E4818"/>
    <w:rsid w:val="007E49CD"/>
    <w:rsid w:val="007E4D42"/>
    <w:rsid w:val="007E4DF6"/>
    <w:rsid w:val="007E5174"/>
    <w:rsid w:val="007E5835"/>
    <w:rsid w:val="007E748C"/>
    <w:rsid w:val="007E797A"/>
    <w:rsid w:val="007F0A73"/>
    <w:rsid w:val="007F11F5"/>
    <w:rsid w:val="007F2CC6"/>
    <w:rsid w:val="007F3755"/>
    <w:rsid w:val="007F3789"/>
    <w:rsid w:val="007F3E38"/>
    <w:rsid w:val="007F55F9"/>
    <w:rsid w:val="007F577D"/>
    <w:rsid w:val="007F63DA"/>
    <w:rsid w:val="007F6538"/>
    <w:rsid w:val="007F6B4B"/>
    <w:rsid w:val="007F7C05"/>
    <w:rsid w:val="007F7DE7"/>
    <w:rsid w:val="0080075C"/>
    <w:rsid w:val="00800A6A"/>
    <w:rsid w:val="00800AE2"/>
    <w:rsid w:val="00800B12"/>
    <w:rsid w:val="0080101C"/>
    <w:rsid w:val="008013C1"/>
    <w:rsid w:val="00801D5B"/>
    <w:rsid w:val="0080415B"/>
    <w:rsid w:val="008052FF"/>
    <w:rsid w:val="00805710"/>
    <w:rsid w:val="00805ADB"/>
    <w:rsid w:val="00805F43"/>
    <w:rsid w:val="0080623E"/>
    <w:rsid w:val="00806DBB"/>
    <w:rsid w:val="00810160"/>
    <w:rsid w:val="00810592"/>
    <w:rsid w:val="00810B91"/>
    <w:rsid w:val="00811710"/>
    <w:rsid w:val="00811B83"/>
    <w:rsid w:val="00811BBE"/>
    <w:rsid w:val="00811D3F"/>
    <w:rsid w:val="00811E0A"/>
    <w:rsid w:val="00811F45"/>
    <w:rsid w:val="008121B0"/>
    <w:rsid w:val="00812C6F"/>
    <w:rsid w:val="008136BD"/>
    <w:rsid w:val="00814C0F"/>
    <w:rsid w:val="00815376"/>
    <w:rsid w:val="00816534"/>
    <w:rsid w:val="008169CD"/>
    <w:rsid w:val="00816BF7"/>
    <w:rsid w:val="00817595"/>
    <w:rsid w:val="00817B41"/>
    <w:rsid w:val="00820E3C"/>
    <w:rsid w:val="00820F6E"/>
    <w:rsid w:val="00821630"/>
    <w:rsid w:val="00822193"/>
    <w:rsid w:val="00823345"/>
    <w:rsid w:val="008237F7"/>
    <w:rsid w:val="00824493"/>
    <w:rsid w:val="0082499F"/>
    <w:rsid w:val="0082599C"/>
    <w:rsid w:val="00825BA2"/>
    <w:rsid w:val="00825E0A"/>
    <w:rsid w:val="0082694C"/>
    <w:rsid w:val="00826AC7"/>
    <w:rsid w:val="0082730C"/>
    <w:rsid w:val="008278EF"/>
    <w:rsid w:val="00827BC0"/>
    <w:rsid w:val="00827D94"/>
    <w:rsid w:val="008302AF"/>
    <w:rsid w:val="00832251"/>
    <w:rsid w:val="0083234C"/>
    <w:rsid w:val="008330C5"/>
    <w:rsid w:val="00833479"/>
    <w:rsid w:val="008337CA"/>
    <w:rsid w:val="00833D8B"/>
    <w:rsid w:val="008343D6"/>
    <w:rsid w:val="008346B5"/>
    <w:rsid w:val="00834A2A"/>
    <w:rsid w:val="00834B23"/>
    <w:rsid w:val="008352B5"/>
    <w:rsid w:val="00835302"/>
    <w:rsid w:val="00835AA3"/>
    <w:rsid w:val="0083680D"/>
    <w:rsid w:val="0083721B"/>
    <w:rsid w:val="008376C9"/>
    <w:rsid w:val="008377E5"/>
    <w:rsid w:val="00837844"/>
    <w:rsid w:val="00837AB4"/>
    <w:rsid w:val="00837E35"/>
    <w:rsid w:val="00841878"/>
    <w:rsid w:val="008419BE"/>
    <w:rsid w:val="00841BA1"/>
    <w:rsid w:val="00841D74"/>
    <w:rsid w:val="00844613"/>
    <w:rsid w:val="008455C1"/>
    <w:rsid w:val="008456C9"/>
    <w:rsid w:val="008458AD"/>
    <w:rsid w:val="008476BD"/>
    <w:rsid w:val="00847A18"/>
    <w:rsid w:val="008500B3"/>
    <w:rsid w:val="008504A9"/>
    <w:rsid w:val="00851304"/>
    <w:rsid w:val="00851966"/>
    <w:rsid w:val="00851BC7"/>
    <w:rsid w:val="00852213"/>
    <w:rsid w:val="00852E8A"/>
    <w:rsid w:val="00853746"/>
    <w:rsid w:val="00854FAE"/>
    <w:rsid w:val="008557B4"/>
    <w:rsid w:val="0085584C"/>
    <w:rsid w:val="00855950"/>
    <w:rsid w:val="008561F7"/>
    <w:rsid w:val="0085668F"/>
    <w:rsid w:val="00856E01"/>
    <w:rsid w:val="00856F21"/>
    <w:rsid w:val="00857B1D"/>
    <w:rsid w:val="00857CE3"/>
    <w:rsid w:val="00860526"/>
    <w:rsid w:val="00860583"/>
    <w:rsid w:val="008610AB"/>
    <w:rsid w:val="00861735"/>
    <w:rsid w:val="00861C71"/>
    <w:rsid w:val="00862868"/>
    <w:rsid w:val="00862C5C"/>
    <w:rsid w:val="0086305D"/>
    <w:rsid w:val="0086320E"/>
    <w:rsid w:val="00863C83"/>
    <w:rsid w:val="008643FD"/>
    <w:rsid w:val="00864D39"/>
    <w:rsid w:val="008663D9"/>
    <w:rsid w:val="00866988"/>
    <w:rsid w:val="00870AA8"/>
    <w:rsid w:val="008710A2"/>
    <w:rsid w:val="0087117E"/>
    <w:rsid w:val="00872D54"/>
    <w:rsid w:val="00873108"/>
    <w:rsid w:val="00873AF8"/>
    <w:rsid w:val="00873CF8"/>
    <w:rsid w:val="00873FCE"/>
    <w:rsid w:val="008740E7"/>
    <w:rsid w:val="00874336"/>
    <w:rsid w:val="00874966"/>
    <w:rsid w:val="00874D45"/>
    <w:rsid w:val="00875C40"/>
    <w:rsid w:val="008763B0"/>
    <w:rsid w:val="00876BA4"/>
    <w:rsid w:val="0087788A"/>
    <w:rsid w:val="0088000B"/>
    <w:rsid w:val="00880A8B"/>
    <w:rsid w:val="008815EC"/>
    <w:rsid w:val="00881D03"/>
    <w:rsid w:val="00882AB0"/>
    <w:rsid w:val="008835D3"/>
    <w:rsid w:val="008837F6"/>
    <w:rsid w:val="00884AE1"/>
    <w:rsid w:val="00884CF2"/>
    <w:rsid w:val="0088599B"/>
    <w:rsid w:val="00887A05"/>
    <w:rsid w:val="00890783"/>
    <w:rsid w:val="008921C1"/>
    <w:rsid w:val="008923CD"/>
    <w:rsid w:val="00892E84"/>
    <w:rsid w:val="008933F5"/>
    <w:rsid w:val="00893C58"/>
    <w:rsid w:val="00894161"/>
    <w:rsid w:val="008945BC"/>
    <w:rsid w:val="00894901"/>
    <w:rsid w:val="008951A2"/>
    <w:rsid w:val="008952B8"/>
    <w:rsid w:val="00896417"/>
    <w:rsid w:val="00896C44"/>
    <w:rsid w:val="00896F19"/>
    <w:rsid w:val="0089795E"/>
    <w:rsid w:val="008979B0"/>
    <w:rsid w:val="008A0888"/>
    <w:rsid w:val="008A09FD"/>
    <w:rsid w:val="008A0A45"/>
    <w:rsid w:val="008A0D91"/>
    <w:rsid w:val="008A13E6"/>
    <w:rsid w:val="008A1691"/>
    <w:rsid w:val="008A4945"/>
    <w:rsid w:val="008A4F5F"/>
    <w:rsid w:val="008A6910"/>
    <w:rsid w:val="008A694D"/>
    <w:rsid w:val="008A7167"/>
    <w:rsid w:val="008A7899"/>
    <w:rsid w:val="008A7BE7"/>
    <w:rsid w:val="008B02AD"/>
    <w:rsid w:val="008B066D"/>
    <w:rsid w:val="008B18B9"/>
    <w:rsid w:val="008B192B"/>
    <w:rsid w:val="008B1AE6"/>
    <w:rsid w:val="008B336B"/>
    <w:rsid w:val="008B34A9"/>
    <w:rsid w:val="008B3C77"/>
    <w:rsid w:val="008B41E6"/>
    <w:rsid w:val="008B46B6"/>
    <w:rsid w:val="008B4CDD"/>
    <w:rsid w:val="008B7BC5"/>
    <w:rsid w:val="008C0299"/>
    <w:rsid w:val="008C0CC5"/>
    <w:rsid w:val="008C1BC6"/>
    <w:rsid w:val="008C2419"/>
    <w:rsid w:val="008C25FC"/>
    <w:rsid w:val="008C2ACD"/>
    <w:rsid w:val="008C2AEB"/>
    <w:rsid w:val="008C3442"/>
    <w:rsid w:val="008C445D"/>
    <w:rsid w:val="008C5525"/>
    <w:rsid w:val="008C58BF"/>
    <w:rsid w:val="008C5907"/>
    <w:rsid w:val="008C59FE"/>
    <w:rsid w:val="008C61EC"/>
    <w:rsid w:val="008C6B3C"/>
    <w:rsid w:val="008C7516"/>
    <w:rsid w:val="008C7D09"/>
    <w:rsid w:val="008D035F"/>
    <w:rsid w:val="008D0ECC"/>
    <w:rsid w:val="008D12D3"/>
    <w:rsid w:val="008D1935"/>
    <w:rsid w:val="008D1EB9"/>
    <w:rsid w:val="008D20B1"/>
    <w:rsid w:val="008D3D33"/>
    <w:rsid w:val="008D3DFB"/>
    <w:rsid w:val="008D4833"/>
    <w:rsid w:val="008D58F0"/>
    <w:rsid w:val="008D6E24"/>
    <w:rsid w:val="008D7A9A"/>
    <w:rsid w:val="008E014C"/>
    <w:rsid w:val="008E1102"/>
    <w:rsid w:val="008E1AF0"/>
    <w:rsid w:val="008E25DB"/>
    <w:rsid w:val="008E2851"/>
    <w:rsid w:val="008E2ED7"/>
    <w:rsid w:val="008E2EE6"/>
    <w:rsid w:val="008E2F5B"/>
    <w:rsid w:val="008E42AD"/>
    <w:rsid w:val="008E4A0E"/>
    <w:rsid w:val="008E4CB6"/>
    <w:rsid w:val="008E4E15"/>
    <w:rsid w:val="008E5287"/>
    <w:rsid w:val="008E6C5B"/>
    <w:rsid w:val="008E793A"/>
    <w:rsid w:val="008E7AD6"/>
    <w:rsid w:val="008F13DE"/>
    <w:rsid w:val="008F196E"/>
    <w:rsid w:val="008F2334"/>
    <w:rsid w:val="008F2640"/>
    <w:rsid w:val="008F29D4"/>
    <w:rsid w:val="008F2A5A"/>
    <w:rsid w:val="008F329B"/>
    <w:rsid w:val="008F4E61"/>
    <w:rsid w:val="008F4FAD"/>
    <w:rsid w:val="008F5A97"/>
    <w:rsid w:val="008F6003"/>
    <w:rsid w:val="008F65BC"/>
    <w:rsid w:val="008F6E39"/>
    <w:rsid w:val="008F6EB1"/>
    <w:rsid w:val="008F7B17"/>
    <w:rsid w:val="008F7BD6"/>
    <w:rsid w:val="008F7C75"/>
    <w:rsid w:val="008F7CEA"/>
    <w:rsid w:val="00902630"/>
    <w:rsid w:val="009033B4"/>
    <w:rsid w:val="00903AC0"/>
    <w:rsid w:val="0090412A"/>
    <w:rsid w:val="009044D1"/>
    <w:rsid w:val="009052B8"/>
    <w:rsid w:val="00905659"/>
    <w:rsid w:val="00905D97"/>
    <w:rsid w:val="00906520"/>
    <w:rsid w:val="009076C0"/>
    <w:rsid w:val="009102B0"/>
    <w:rsid w:val="00910C5E"/>
    <w:rsid w:val="00910F68"/>
    <w:rsid w:val="00911449"/>
    <w:rsid w:val="00912C75"/>
    <w:rsid w:val="009136EF"/>
    <w:rsid w:val="0091407F"/>
    <w:rsid w:val="00914EA4"/>
    <w:rsid w:val="0091518B"/>
    <w:rsid w:val="009151F5"/>
    <w:rsid w:val="00915644"/>
    <w:rsid w:val="00915815"/>
    <w:rsid w:val="0091637F"/>
    <w:rsid w:val="009169C7"/>
    <w:rsid w:val="00916BD4"/>
    <w:rsid w:val="00916D6E"/>
    <w:rsid w:val="00917416"/>
    <w:rsid w:val="00917BB3"/>
    <w:rsid w:val="00920158"/>
    <w:rsid w:val="0092126C"/>
    <w:rsid w:val="0092270C"/>
    <w:rsid w:val="00922CEB"/>
    <w:rsid w:val="00923AA1"/>
    <w:rsid w:val="0092400B"/>
    <w:rsid w:val="00924634"/>
    <w:rsid w:val="00924F88"/>
    <w:rsid w:val="0092523A"/>
    <w:rsid w:val="00925578"/>
    <w:rsid w:val="00925977"/>
    <w:rsid w:val="00925C9C"/>
    <w:rsid w:val="00930306"/>
    <w:rsid w:val="009306E4"/>
    <w:rsid w:val="0093179B"/>
    <w:rsid w:val="0093212D"/>
    <w:rsid w:val="00933BAD"/>
    <w:rsid w:val="009345F4"/>
    <w:rsid w:val="00934BF7"/>
    <w:rsid w:val="00934E18"/>
    <w:rsid w:val="00934F89"/>
    <w:rsid w:val="009357DA"/>
    <w:rsid w:val="00936229"/>
    <w:rsid w:val="009373B9"/>
    <w:rsid w:val="00937847"/>
    <w:rsid w:val="009379DE"/>
    <w:rsid w:val="00937A72"/>
    <w:rsid w:val="0094018B"/>
    <w:rsid w:val="009403CC"/>
    <w:rsid w:val="0094050B"/>
    <w:rsid w:val="00941579"/>
    <w:rsid w:val="009420B5"/>
    <w:rsid w:val="009420F8"/>
    <w:rsid w:val="0094293F"/>
    <w:rsid w:val="00942C73"/>
    <w:rsid w:val="00942DCC"/>
    <w:rsid w:val="009431C1"/>
    <w:rsid w:val="00943777"/>
    <w:rsid w:val="00944A44"/>
    <w:rsid w:val="00944A47"/>
    <w:rsid w:val="00944E10"/>
    <w:rsid w:val="009450C2"/>
    <w:rsid w:val="00945755"/>
    <w:rsid w:val="009457EC"/>
    <w:rsid w:val="00945A88"/>
    <w:rsid w:val="00946857"/>
    <w:rsid w:val="00946BA0"/>
    <w:rsid w:val="00947602"/>
    <w:rsid w:val="00947F97"/>
    <w:rsid w:val="0095018F"/>
    <w:rsid w:val="00950AFE"/>
    <w:rsid w:val="00950CB8"/>
    <w:rsid w:val="009514F3"/>
    <w:rsid w:val="009515EE"/>
    <w:rsid w:val="00951AD9"/>
    <w:rsid w:val="0095204B"/>
    <w:rsid w:val="009520A0"/>
    <w:rsid w:val="0095250C"/>
    <w:rsid w:val="00953642"/>
    <w:rsid w:val="009541C2"/>
    <w:rsid w:val="00955E25"/>
    <w:rsid w:val="00956D1E"/>
    <w:rsid w:val="009570B1"/>
    <w:rsid w:val="00957342"/>
    <w:rsid w:val="00957C27"/>
    <w:rsid w:val="00957F10"/>
    <w:rsid w:val="0096136E"/>
    <w:rsid w:val="00961BDE"/>
    <w:rsid w:val="0096297D"/>
    <w:rsid w:val="00962AC7"/>
    <w:rsid w:val="00962FFC"/>
    <w:rsid w:val="009633A0"/>
    <w:rsid w:val="00963D6D"/>
    <w:rsid w:val="00963F47"/>
    <w:rsid w:val="00964051"/>
    <w:rsid w:val="00964B74"/>
    <w:rsid w:val="0096642E"/>
    <w:rsid w:val="00966C22"/>
    <w:rsid w:val="00970027"/>
    <w:rsid w:val="00970617"/>
    <w:rsid w:val="00970725"/>
    <w:rsid w:val="0097187F"/>
    <w:rsid w:val="009720C1"/>
    <w:rsid w:val="009733D2"/>
    <w:rsid w:val="0097411C"/>
    <w:rsid w:val="009744E6"/>
    <w:rsid w:val="00974A18"/>
    <w:rsid w:val="009757A9"/>
    <w:rsid w:val="009759AC"/>
    <w:rsid w:val="0097696D"/>
    <w:rsid w:val="00976C9F"/>
    <w:rsid w:val="009777E9"/>
    <w:rsid w:val="009800F5"/>
    <w:rsid w:val="009804EC"/>
    <w:rsid w:val="00981057"/>
    <w:rsid w:val="00981073"/>
    <w:rsid w:val="00981BF5"/>
    <w:rsid w:val="0098217B"/>
    <w:rsid w:val="00983FA1"/>
    <w:rsid w:val="00984C36"/>
    <w:rsid w:val="00985FF0"/>
    <w:rsid w:val="009871ED"/>
    <w:rsid w:val="009875E6"/>
    <w:rsid w:val="009906F7"/>
    <w:rsid w:val="00990702"/>
    <w:rsid w:val="0099084A"/>
    <w:rsid w:val="00990B6C"/>
    <w:rsid w:val="00991280"/>
    <w:rsid w:val="00991735"/>
    <w:rsid w:val="00991890"/>
    <w:rsid w:val="00992CA3"/>
    <w:rsid w:val="00993575"/>
    <w:rsid w:val="0099385B"/>
    <w:rsid w:val="00993E02"/>
    <w:rsid w:val="00994315"/>
    <w:rsid w:val="00994F83"/>
    <w:rsid w:val="00995104"/>
    <w:rsid w:val="009957C2"/>
    <w:rsid w:val="00996BA4"/>
    <w:rsid w:val="0099792A"/>
    <w:rsid w:val="009979E2"/>
    <w:rsid w:val="009A055D"/>
    <w:rsid w:val="009A1223"/>
    <w:rsid w:val="009A16F7"/>
    <w:rsid w:val="009A177B"/>
    <w:rsid w:val="009A18C1"/>
    <w:rsid w:val="009A1A92"/>
    <w:rsid w:val="009A1BD8"/>
    <w:rsid w:val="009A1D71"/>
    <w:rsid w:val="009A21A4"/>
    <w:rsid w:val="009A31BF"/>
    <w:rsid w:val="009A32CD"/>
    <w:rsid w:val="009A3813"/>
    <w:rsid w:val="009A38DC"/>
    <w:rsid w:val="009A3928"/>
    <w:rsid w:val="009A3A5A"/>
    <w:rsid w:val="009A3E2D"/>
    <w:rsid w:val="009A5CE7"/>
    <w:rsid w:val="009B02C3"/>
    <w:rsid w:val="009B05A6"/>
    <w:rsid w:val="009B07DC"/>
    <w:rsid w:val="009B0898"/>
    <w:rsid w:val="009B09A5"/>
    <w:rsid w:val="009B2381"/>
    <w:rsid w:val="009B23E9"/>
    <w:rsid w:val="009B355C"/>
    <w:rsid w:val="009B477A"/>
    <w:rsid w:val="009B60ED"/>
    <w:rsid w:val="009B6A83"/>
    <w:rsid w:val="009B785A"/>
    <w:rsid w:val="009B7A46"/>
    <w:rsid w:val="009B7B48"/>
    <w:rsid w:val="009C0D1E"/>
    <w:rsid w:val="009C1213"/>
    <w:rsid w:val="009C12DF"/>
    <w:rsid w:val="009C14EC"/>
    <w:rsid w:val="009C1662"/>
    <w:rsid w:val="009C177B"/>
    <w:rsid w:val="009C197C"/>
    <w:rsid w:val="009C2304"/>
    <w:rsid w:val="009C2C01"/>
    <w:rsid w:val="009C32BD"/>
    <w:rsid w:val="009C3BD5"/>
    <w:rsid w:val="009C65D1"/>
    <w:rsid w:val="009C7135"/>
    <w:rsid w:val="009C7404"/>
    <w:rsid w:val="009D01D6"/>
    <w:rsid w:val="009D0ED8"/>
    <w:rsid w:val="009D1190"/>
    <w:rsid w:val="009D2D66"/>
    <w:rsid w:val="009D30C7"/>
    <w:rsid w:val="009D3C69"/>
    <w:rsid w:val="009D4E93"/>
    <w:rsid w:val="009D5594"/>
    <w:rsid w:val="009D5A25"/>
    <w:rsid w:val="009D5BEF"/>
    <w:rsid w:val="009D6582"/>
    <w:rsid w:val="009D6D15"/>
    <w:rsid w:val="009E00A0"/>
    <w:rsid w:val="009E1693"/>
    <w:rsid w:val="009E220F"/>
    <w:rsid w:val="009E258A"/>
    <w:rsid w:val="009E331D"/>
    <w:rsid w:val="009E390A"/>
    <w:rsid w:val="009E3DB9"/>
    <w:rsid w:val="009E54E5"/>
    <w:rsid w:val="009E5A63"/>
    <w:rsid w:val="009E65FA"/>
    <w:rsid w:val="009E6F36"/>
    <w:rsid w:val="009E726B"/>
    <w:rsid w:val="009E7D8E"/>
    <w:rsid w:val="009F10A2"/>
    <w:rsid w:val="009F139E"/>
    <w:rsid w:val="009F1FB2"/>
    <w:rsid w:val="009F3727"/>
    <w:rsid w:val="009F372D"/>
    <w:rsid w:val="009F3A67"/>
    <w:rsid w:val="009F4850"/>
    <w:rsid w:val="009F5B31"/>
    <w:rsid w:val="009F61FB"/>
    <w:rsid w:val="009F63BE"/>
    <w:rsid w:val="009F6878"/>
    <w:rsid w:val="009F69ED"/>
    <w:rsid w:val="009F6A76"/>
    <w:rsid w:val="009F76B7"/>
    <w:rsid w:val="009F7C59"/>
    <w:rsid w:val="00A0120A"/>
    <w:rsid w:val="00A01651"/>
    <w:rsid w:val="00A01B41"/>
    <w:rsid w:val="00A01E2C"/>
    <w:rsid w:val="00A02211"/>
    <w:rsid w:val="00A02AB8"/>
    <w:rsid w:val="00A02E8F"/>
    <w:rsid w:val="00A02E90"/>
    <w:rsid w:val="00A0512C"/>
    <w:rsid w:val="00A057DA"/>
    <w:rsid w:val="00A061F2"/>
    <w:rsid w:val="00A06300"/>
    <w:rsid w:val="00A07216"/>
    <w:rsid w:val="00A078D1"/>
    <w:rsid w:val="00A07C3B"/>
    <w:rsid w:val="00A07FEE"/>
    <w:rsid w:val="00A10093"/>
    <w:rsid w:val="00A11B56"/>
    <w:rsid w:val="00A1274E"/>
    <w:rsid w:val="00A12AEB"/>
    <w:rsid w:val="00A13D6F"/>
    <w:rsid w:val="00A14ED1"/>
    <w:rsid w:val="00A161CE"/>
    <w:rsid w:val="00A16BBA"/>
    <w:rsid w:val="00A17510"/>
    <w:rsid w:val="00A177AE"/>
    <w:rsid w:val="00A17B2B"/>
    <w:rsid w:val="00A17EDC"/>
    <w:rsid w:val="00A201D6"/>
    <w:rsid w:val="00A20291"/>
    <w:rsid w:val="00A20D50"/>
    <w:rsid w:val="00A21610"/>
    <w:rsid w:val="00A21822"/>
    <w:rsid w:val="00A21E79"/>
    <w:rsid w:val="00A21F35"/>
    <w:rsid w:val="00A227D1"/>
    <w:rsid w:val="00A230CC"/>
    <w:rsid w:val="00A232DC"/>
    <w:rsid w:val="00A23ACA"/>
    <w:rsid w:val="00A23D2B"/>
    <w:rsid w:val="00A23E6D"/>
    <w:rsid w:val="00A24755"/>
    <w:rsid w:val="00A24A6A"/>
    <w:rsid w:val="00A24B5D"/>
    <w:rsid w:val="00A24C5A"/>
    <w:rsid w:val="00A25094"/>
    <w:rsid w:val="00A268DF"/>
    <w:rsid w:val="00A27238"/>
    <w:rsid w:val="00A27EA1"/>
    <w:rsid w:val="00A3146A"/>
    <w:rsid w:val="00A323E2"/>
    <w:rsid w:val="00A32642"/>
    <w:rsid w:val="00A3330E"/>
    <w:rsid w:val="00A335D6"/>
    <w:rsid w:val="00A33C6F"/>
    <w:rsid w:val="00A33FC7"/>
    <w:rsid w:val="00A34C61"/>
    <w:rsid w:val="00A367EC"/>
    <w:rsid w:val="00A3687E"/>
    <w:rsid w:val="00A36DC3"/>
    <w:rsid w:val="00A36E6B"/>
    <w:rsid w:val="00A405BE"/>
    <w:rsid w:val="00A40AE5"/>
    <w:rsid w:val="00A4139E"/>
    <w:rsid w:val="00A432B8"/>
    <w:rsid w:val="00A436E7"/>
    <w:rsid w:val="00A43885"/>
    <w:rsid w:val="00A44874"/>
    <w:rsid w:val="00A449EE"/>
    <w:rsid w:val="00A44A0B"/>
    <w:rsid w:val="00A44DC9"/>
    <w:rsid w:val="00A45780"/>
    <w:rsid w:val="00A45D21"/>
    <w:rsid w:val="00A4672B"/>
    <w:rsid w:val="00A46839"/>
    <w:rsid w:val="00A46BA6"/>
    <w:rsid w:val="00A4722B"/>
    <w:rsid w:val="00A47906"/>
    <w:rsid w:val="00A47B30"/>
    <w:rsid w:val="00A47E20"/>
    <w:rsid w:val="00A47FA0"/>
    <w:rsid w:val="00A5033F"/>
    <w:rsid w:val="00A50BFE"/>
    <w:rsid w:val="00A50C51"/>
    <w:rsid w:val="00A515A1"/>
    <w:rsid w:val="00A5265A"/>
    <w:rsid w:val="00A53104"/>
    <w:rsid w:val="00A5333E"/>
    <w:rsid w:val="00A53942"/>
    <w:rsid w:val="00A53983"/>
    <w:rsid w:val="00A53BF6"/>
    <w:rsid w:val="00A54BE9"/>
    <w:rsid w:val="00A55E01"/>
    <w:rsid w:val="00A562D3"/>
    <w:rsid w:val="00A5632A"/>
    <w:rsid w:val="00A5721C"/>
    <w:rsid w:val="00A5727E"/>
    <w:rsid w:val="00A57388"/>
    <w:rsid w:val="00A574BD"/>
    <w:rsid w:val="00A60967"/>
    <w:rsid w:val="00A60CBC"/>
    <w:rsid w:val="00A60FB5"/>
    <w:rsid w:val="00A61E90"/>
    <w:rsid w:val="00A622C2"/>
    <w:rsid w:val="00A62389"/>
    <w:rsid w:val="00A62CB6"/>
    <w:rsid w:val="00A63155"/>
    <w:rsid w:val="00A63183"/>
    <w:rsid w:val="00A63C0F"/>
    <w:rsid w:val="00A64319"/>
    <w:rsid w:val="00A647BB"/>
    <w:rsid w:val="00A6491C"/>
    <w:rsid w:val="00A65EAC"/>
    <w:rsid w:val="00A6645C"/>
    <w:rsid w:val="00A665BD"/>
    <w:rsid w:val="00A6684E"/>
    <w:rsid w:val="00A66CEE"/>
    <w:rsid w:val="00A66D99"/>
    <w:rsid w:val="00A6743D"/>
    <w:rsid w:val="00A674EB"/>
    <w:rsid w:val="00A700BA"/>
    <w:rsid w:val="00A71562"/>
    <w:rsid w:val="00A716B2"/>
    <w:rsid w:val="00A72D1D"/>
    <w:rsid w:val="00A72D5D"/>
    <w:rsid w:val="00A7369B"/>
    <w:rsid w:val="00A73CED"/>
    <w:rsid w:val="00A74BF1"/>
    <w:rsid w:val="00A75C4F"/>
    <w:rsid w:val="00A75EA7"/>
    <w:rsid w:val="00A76901"/>
    <w:rsid w:val="00A81158"/>
    <w:rsid w:val="00A818A2"/>
    <w:rsid w:val="00A818AE"/>
    <w:rsid w:val="00A81E15"/>
    <w:rsid w:val="00A8359B"/>
    <w:rsid w:val="00A83E67"/>
    <w:rsid w:val="00A84F18"/>
    <w:rsid w:val="00A87479"/>
    <w:rsid w:val="00A877A1"/>
    <w:rsid w:val="00A90296"/>
    <w:rsid w:val="00A91051"/>
    <w:rsid w:val="00A915AE"/>
    <w:rsid w:val="00A9182F"/>
    <w:rsid w:val="00A92880"/>
    <w:rsid w:val="00A92A93"/>
    <w:rsid w:val="00A92EB5"/>
    <w:rsid w:val="00A93558"/>
    <w:rsid w:val="00A942C2"/>
    <w:rsid w:val="00A953D0"/>
    <w:rsid w:val="00A953EC"/>
    <w:rsid w:val="00A9628B"/>
    <w:rsid w:val="00A966F5"/>
    <w:rsid w:val="00A975F9"/>
    <w:rsid w:val="00A97721"/>
    <w:rsid w:val="00A97B79"/>
    <w:rsid w:val="00A97CDC"/>
    <w:rsid w:val="00A97F4C"/>
    <w:rsid w:val="00AA3490"/>
    <w:rsid w:val="00AA439D"/>
    <w:rsid w:val="00AA5768"/>
    <w:rsid w:val="00AA58FA"/>
    <w:rsid w:val="00AA78BD"/>
    <w:rsid w:val="00AA7A93"/>
    <w:rsid w:val="00AB1843"/>
    <w:rsid w:val="00AB1BC9"/>
    <w:rsid w:val="00AB1E27"/>
    <w:rsid w:val="00AB29E6"/>
    <w:rsid w:val="00AB2C0E"/>
    <w:rsid w:val="00AB3329"/>
    <w:rsid w:val="00AB3ADD"/>
    <w:rsid w:val="00AB480F"/>
    <w:rsid w:val="00AB538B"/>
    <w:rsid w:val="00AB5732"/>
    <w:rsid w:val="00AB7219"/>
    <w:rsid w:val="00AB75E0"/>
    <w:rsid w:val="00AB762C"/>
    <w:rsid w:val="00AB7695"/>
    <w:rsid w:val="00AB777A"/>
    <w:rsid w:val="00AB7B51"/>
    <w:rsid w:val="00AC0658"/>
    <w:rsid w:val="00AC1423"/>
    <w:rsid w:val="00AC2B7A"/>
    <w:rsid w:val="00AC38BC"/>
    <w:rsid w:val="00AC52D0"/>
    <w:rsid w:val="00AC55F3"/>
    <w:rsid w:val="00AC57C6"/>
    <w:rsid w:val="00AC5B59"/>
    <w:rsid w:val="00AC6E62"/>
    <w:rsid w:val="00AC712A"/>
    <w:rsid w:val="00AC73C6"/>
    <w:rsid w:val="00AC7721"/>
    <w:rsid w:val="00AC7883"/>
    <w:rsid w:val="00AC7C02"/>
    <w:rsid w:val="00AC7EBF"/>
    <w:rsid w:val="00AD03EB"/>
    <w:rsid w:val="00AD0F5A"/>
    <w:rsid w:val="00AD0FB0"/>
    <w:rsid w:val="00AD10C0"/>
    <w:rsid w:val="00AD2094"/>
    <w:rsid w:val="00AD28BF"/>
    <w:rsid w:val="00AD30B2"/>
    <w:rsid w:val="00AD3F32"/>
    <w:rsid w:val="00AD4310"/>
    <w:rsid w:val="00AD4E42"/>
    <w:rsid w:val="00AD4FD2"/>
    <w:rsid w:val="00AD5086"/>
    <w:rsid w:val="00AD53A5"/>
    <w:rsid w:val="00AD5BDF"/>
    <w:rsid w:val="00AD5CF2"/>
    <w:rsid w:val="00AE10E3"/>
    <w:rsid w:val="00AE1495"/>
    <w:rsid w:val="00AE3EF2"/>
    <w:rsid w:val="00AE4B16"/>
    <w:rsid w:val="00AE4B4E"/>
    <w:rsid w:val="00AE59CA"/>
    <w:rsid w:val="00AE5E70"/>
    <w:rsid w:val="00AE6600"/>
    <w:rsid w:val="00AE6ADD"/>
    <w:rsid w:val="00AF0FC9"/>
    <w:rsid w:val="00AF190F"/>
    <w:rsid w:val="00AF1A46"/>
    <w:rsid w:val="00AF1B98"/>
    <w:rsid w:val="00AF1CA7"/>
    <w:rsid w:val="00AF2250"/>
    <w:rsid w:val="00AF3455"/>
    <w:rsid w:val="00AF38FF"/>
    <w:rsid w:val="00AF4D30"/>
    <w:rsid w:val="00AF56B2"/>
    <w:rsid w:val="00AF576C"/>
    <w:rsid w:val="00AF5B83"/>
    <w:rsid w:val="00AF61CF"/>
    <w:rsid w:val="00AF62D7"/>
    <w:rsid w:val="00AF6D3A"/>
    <w:rsid w:val="00AF6EFD"/>
    <w:rsid w:val="00B0015C"/>
    <w:rsid w:val="00B001E8"/>
    <w:rsid w:val="00B002E5"/>
    <w:rsid w:val="00B00A4A"/>
    <w:rsid w:val="00B016E8"/>
    <w:rsid w:val="00B01F71"/>
    <w:rsid w:val="00B025F0"/>
    <w:rsid w:val="00B02835"/>
    <w:rsid w:val="00B0450A"/>
    <w:rsid w:val="00B05AE2"/>
    <w:rsid w:val="00B06A42"/>
    <w:rsid w:val="00B0758C"/>
    <w:rsid w:val="00B0774C"/>
    <w:rsid w:val="00B077EC"/>
    <w:rsid w:val="00B12693"/>
    <w:rsid w:val="00B127B6"/>
    <w:rsid w:val="00B128F9"/>
    <w:rsid w:val="00B13AB4"/>
    <w:rsid w:val="00B1407B"/>
    <w:rsid w:val="00B142D2"/>
    <w:rsid w:val="00B1510C"/>
    <w:rsid w:val="00B175B6"/>
    <w:rsid w:val="00B17C3C"/>
    <w:rsid w:val="00B20318"/>
    <w:rsid w:val="00B227E8"/>
    <w:rsid w:val="00B22D68"/>
    <w:rsid w:val="00B233D4"/>
    <w:rsid w:val="00B24055"/>
    <w:rsid w:val="00B24278"/>
    <w:rsid w:val="00B25980"/>
    <w:rsid w:val="00B25E9D"/>
    <w:rsid w:val="00B25F08"/>
    <w:rsid w:val="00B2629D"/>
    <w:rsid w:val="00B263B9"/>
    <w:rsid w:val="00B2673E"/>
    <w:rsid w:val="00B26BB7"/>
    <w:rsid w:val="00B27206"/>
    <w:rsid w:val="00B27F22"/>
    <w:rsid w:val="00B30723"/>
    <w:rsid w:val="00B30802"/>
    <w:rsid w:val="00B31D69"/>
    <w:rsid w:val="00B31DCE"/>
    <w:rsid w:val="00B31E24"/>
    <w:rsid w:val="00B340B8"/>
    <w:rsid w:val="00B34D0C"/>
    <w:rsid w:val="00B35E8E"/>
    <w:rsid w:val="00B35F0C"/>
    <w:rsid w:val="00B374F1"/>
    <w:rsid w:val="00B3781D"/>
    <w:rsid w:val="00B37863"/>
    <w:rsid w:val="00B41153"/>
    <w:rsid w:val="00B4162F"/>
    <w:rsid w:val="00B41E9A"/>
    <w:rsid w:val="00B41FD5"/>
    <w:rsid w:val="00B426FE"/>
    <w:rsid w:val="00B43D7B"/>
    <w:rsid w:val="00B44DC9"/>
    <w:rsid w:val="00B45783"/>
    <w:rsid w:val="00B45BCF"/>
    <w:rsid w:val="00B45D4D"/>
    <w:rsid w:val="00B461A1"/>
    <w:rsid w:val="00B46716"/>
    <w:rsid w:val="00B47AE0"/>
    <w:rsid w:val="00B47E43"/>
    <w:rsid w:val="00B47E93"/>
    <w:rsid w:val="00B507A0"/>
    <w:rsid w:val="00B50F1F"/>
    <w:rsid w:val="00B512E9"/>
    <w:rsid w:val="00B5289E"/>
    <w:rsid w:val="00B52DD6"/>
    <w:rsid w:val="00B531E3"/>
    <w:rsid w:val="00B5366A"/>
    <w:rsid w:val="00B53CF0"/>
    <w:rsid w:val="00B54B41"/>
    <w:rsid w:val="00B5505D"/>
    <w:rsid w:val="00B609E9"/>
    <w:rsid w:val="00B60B67"/>
    <w:rsid w:val="00B614B5"/>
    <w:rsid w:val="00B617D4"/>
    <w:rsid w:val="00B61994"/>
    <w:rsid w:val="00B62B98"/>
    <w:rsid w:val="00B62EA1"/>
    <w:rsid w:val="00B632FD"/>
    <w:rsid w:val="00B6364C"/>
    <w:rsid w:val="00B63D42"/>
    <w:rsid w:val="00B644AB"/>
    <w:rsid w:val="00B64631"/>
    <w:rsid w:val="00B6488B"/>
    <w:rsid w:val="00B64BF0"/>
    <w:rsid w:val="00B64DB4"/>
    <w:rsid w:val="00B654CC"/>
    <w:rsid w:val="00B654D8"/>
    <w:rsid w:val="00B6568F"/>
    <w:rsid w:val="00B6610F"/>
    <w:rsid w:val="00B66843"/>
    <w:rsid w:val="00B67885"/>
    <w:rsid w:val="00B6795C"/>
    <w:rsid w:val="00B71F35"/>
    <w:rsid w:val="00B720BE"/>
    <w:rsid w:val="00B731FF"/>
    <w:rsid w:val="00B735FB"/>
    <w:rsid w:val="00B73A71"/>
    <w:rsid w:val="00B73D09"/>
    <w:rsid w:val="00B7450F"/>
    <w:rsid w:val="00B74F89"/>
    <w:rsid w:val="00B75997"/>
    <w:rsid w:val="00B7723C"/>
    <w:rsid w:val="00B778B2"/>
    <w:rsid w:val="00B801B1"/>
    <w:rsid w:val="00B811CD"/>
    <w:rsid w:val="00B81F59"/>
    <w:rsid w:val="00B81FAB"/>
    <w:rsid w:val="00B82539"/>
    <w:rsid w:val="00B82803"/>
    <w:rsid w:val="00B82F8D"/>
    <w:rsid w:val="00B83381"/>
    <w:rsid w:val="00B83465"/>
    <w:rsid w:val="00B83B62"/>
    <w:rsid w:val="00B84AD5"/>
    <w:rsid w:val="00B86FB6"/>
    <w:rsid w:val="00B87206"/>
    <w:rsid w:val="00B9089B"/>
    <w:rsid w:val="00B9286A"/>
    <w:rsid w:val="00B92B38"/>
    <w:rsid w:val="00B92DD0"/>
    <w:rsid w:val="00B92E72"/>
    <w:rsid w:val="00B936D3"/>
    <w:rsid w:val="00B93CFF"/>
    <w:rsid w:val="00B940D4"/>
    <w:rsid w:val="00B9410C"/>
    <w:rsid w:val="00B94244"/>
    <w:rsid w:val="00B962BB"/>
    <w:rsid w:val="00B96762"/>
    <w:rsid w:val="00B96C69"/>
    <w:rsid w:val="00B97C46"/>
    <w:rsid w:val="00BA00FC"/>
    <w:rsid w:val="00BA0626"/>
    <w:rsid w:val="00BA0BC6"/>
    <w:rsid w:val="00BA1CCF"/>
    <w:rsid w:val="00BA2EC8"/>
    <w:rsid w:val="00BA4AD0"/>
    <w:rsid w:val="00BA53A3"/>
    <w:rsid w:val="00BA595C"/>
    <w:rsid w:val="00BA6D34"/>
    <w:rsid w:val="00BA7B2C"/>
    <w:rsid w:val="00BA7EBC"/>
    <w:rsid w:val="00BB14DF"/>
    <w:rsid w:val="00BB1557"/>
    <w:rsid w:val="00BB2283"/>
    <w:rsid w:val="00BB2C56"/>
    <w:rsid w:val="00BB2D67"/>
    <w:rsid w:val="00BB3029"/>
    <w:rsid w:val="00BB3059"/>
    <w:rsid w:val="00BB31D5"/>
    <w:rsid w:val="00BB367B"/>
    <w:rsid w:val="00BB3E3D"/>
    <w:rsid w:val="00BB3ED5"/>
    <w:rsid w:val="00BB3F87"/>
    <w:rsid w:val="00BB42AB"/>
    <w:rsid w:val="00BB4323"/>
    <w:rsid w:val="00BB43EB"/>
    <w:rsid w:val="00BB4626"/>
    <w:rsid w:val="00BB506F"/>
    <w:rsid w:val="00BB5D46"/>
    <w:rsid w:val="00BB5E60"/>
    <w:rsid w:val="00BB70AF"/>
    <w:rsid w:val="00BB71FB"/>
    <w:rsid w:val="00BB7325"/>
    <w:rsid w:val="00BB73EF"/>
    <w:rsid w:val="00BB77F8"/>
    <w:rsid w:val="00BB7FC4"/>
    <w:rsid w:val="00BC02AB"/>
    <w:rsid w:val="00BC10D6"/>
    <w:rsid w:val="00BC186D"/>
    <w:rsid w:val="00BC1C2C"/>
    <w:rsid w:val="00BC2BC7"/>
    <w:rsid w:val="00BC3C3D"/>
    <w:rsid w:val="00BC4BD1"/>
    <w:rsid w:val="00BC53A4"/>
    <w:rsid w:val="00BC670D"/>
    <w:rsid w:val="00BC67C6"/>
    <w:rsid w:val="00BC7314"/>
    <w:rsid w:val="00BC742A"/>
    <w:rsid w:val="00BD004D"/>
    <w:rsid w:val="00BD0F8D"/>
    <w:rsid w:val="00BD1C49"/>
    <w:rsid w:val="00BD1E34"/>
    <w:rsid w:val="00BD1F96"/>
    <w:rsid w:val="00BD201C"/>
    <w:rsid w:val="00BD215A"/>
    <w:rsid w:val="00BD23C7"/>
    <w:rsid w:val="00BD2977"/>
    <w:rsid w:val="00BD2EF9"/>
    <w:rsid w:val="00BD31D0"/>
    <w:rsid w:val="00BD3447"/>
    <w:rsid w:val="00BD549E"/>
    <w:rsid w:val="00BD5A0E"/>
    <w:rsid w:val="00BD6F35"/>
    <w:rsid w:val="00BD741E"/>
    <w:rsid w:val="00BD7607"/>
    <w:rsid w:val="00BE052A"/>
    <w:rsid w:val="00BE1405"/>
    <w:rsid w:val="00BE1468"/>
    <w:rsid w:val="00BE194C"/>
    <w:rsid w:val="00BE3600"/>
    <w:rsid w:val="00BE38D9"/>
    <w:rsid w:val="00BE4AF6"/>
    <w:rsid w:val="00BE4DE3"/>
    <w:rsid w:val="00BE5230"/>
    <w:rsid w:val="00BE5940"/>
    <w:rsid w:val="00BE59BE"/>
    <w:rsid w:val="00BE5CB0"/>
    <w:rsid w:val="00BE5D63"/>
    <w:rsid w:val="00BE6C4D"/>
    <w:rsid w:val="00BF01FF"/>
    <w:rsid w:val="00BF03C1"/>
    <w:rsid w:val="00BF08B4"/>
    <w:rsid w:val="00BF2C4E"/>
    <w:rsid w:val="00BF2DBE"/>
    <w:rsid w:val="00BF300B"/>
    <w:rsid w:val="00BF382C"/>
    <w:rsid w:val="00BF459B"/>
    <w:rsid w:val="00BF4CF1"/>
    <w:rsid w:val="00BF513F"/>
    <w:rsid w:val="00BF5EE1"/>
    <w:rsid w:val="00C0100D"/>
    <w:rsid w:val="00C01511"/>
    <w:rsid w:val="00C01F4A"/>
    <w:rsid w:val="00C022BC"/>
    <w:rsid w:val="00C02C2E"/>
    <w:rsid w:val="00C03D68"/>
    <w:rsid w:val="00C054CE"/>
    <w:rsid w:val="00C06B4A"/>
    <w:rsid w:val="00C0704B"/>
    <w:rsid w:val="00C0718E"/>
    <w:rsid w:val="00C07909"/>
    <w:rsid w:val="00C07B14"/>
    <w:rsid w:val="00C07EDD"/>
    <w:rsid w:val="00C10820"/>
    <w:rsid w:val="00C12426"/>
    <w:rsid w:val="00C13296"/>
    <w:rsid w:val="00C1342B"/>
    <w:rsid w:val="00C13444"/>
    <w:rsid w:val="00C14CAE"/>
    <w:rsid w:val="00C1512D"/>
    <w:rsid w:val="00C152B5"/>
    <w:rsid w:val="00C1598E"/>
    <w:rsid w:val="00C16A40"/>
    <w:rsid w:val="00C16F91"/>
    <w:rsid w:val="00C17259"/>
    <w:rsid w:val="00C17DD8"/>
    <w:rsid w:val="00C20AE0"/>
    <w:rsid w:val="00C20C66"/>
    <w:rsid w:val="00C21A97"/>
    <w:rsid w:val="00C22189"/>
    <w:rsid w:val="00C2286A"/>
    <w:rsid w:val="00C229AB"/>
    <w:rsid w:val="00C23181"/>
    <w:rsid w:val="00C23323"/>
    <w:rsid w:val="00C234A9"/>
    <w:rsid w:val="00C239EA"/>
    <w:rsid w:val="00C23B5C"/>
    <w:rsid w:val="00C23DD5"/>
    <w:rsid w:val="00C24150"/>
    <w:rsid w:val="00C2433A"/>
    <w:rsid w:val="00C24635"/>
    <w:rsid w:val="00C24645"/>
    <w:rsid w:val="00C24CB8"/>
    <w:rsid w:val="00C259C8"/>
    <w:rsid w:val="00C25F71"/>
    <w:rsid w:val="00C26786"/>
    <w:rsid w:val="00C27427"/>
    <w:rsid w:val="00C2759D"/>
    <w:rsid w:val="00C27ECD"/>
    <w:rsid w:val="00C300E0"/>
    <w:rsid w:val="00C30246"/>
    <w:rsid w:val="00C305FB"/>
    <w:rsid w:val="00C30CE0"/>
    <w:rsid w:val="00C30E38"/>
    <w:rsid w:val="00C314D4"/>
    <w:rsid w:val="00C31E52"/>
    <w:rsid w:val="00C32135"/>
    <w:rsid w:val="00C32181"/>
    <w:rsid w:val="00C32291"/>
    <w:rsid w:val="00C32413"/>
    <w:rsid w:val="00C32C82"/>
    <w:rsid w:val="00C332CE"/>
    <w:rsid w:val="00C334B2"/>
    <w:rsid w:val="00C33F1F"/>
    <w:rsid w:val="00C33F82"/>
    <w:rsid w:val="00C353D6"/>
    <w:rsid w:val="00C35E41"/>
    <w:rsid w:val="00C3645B"/>
    <w:rsid w:val="00C3682B"/>
    <w:rsid w:val="00C3700C"/>
    <w:rsid w:val="00C3746F"/>
    <w:rsid w:val="00C407CC"/>
    <w:rsid w:val="00C41481"/>
    <w:rsid w:val="00C42550"/>
    <w:rsid w:val="00C426E2"/>
    <w:rsid w:val="00C426F5"/>
    <w:rsid w:val="00C443BE"/>
    <w:rsid w:val="00C45D2E"/>
    <w:rsid w:val="00C47588"/>
    <w:rsid w:val="00C47608"/>
    <w:rsid w:val="00C478F4"/>
    <w:rsid w:val="00C4790E"/>
    <w:rsid w:val="00C50224"/>
    <w:rsid w:val="00C51021"/>
    <w:rsid w:val="00C52B15"/>
    <w:rsid w:val="00C53A90"/>
    <w:rsid w:val="00C53BA5"/>
    <w:rsid w:val="00C53D5F"/>
    <w:rsid w:val="00C540CD"/>
    <w:rsid w:val="00C56005"/>
    <w:rsid w:val="00C56149"/>
    <w:rsid w:val="00C56784"/>
    <w:rsid w:val="00C5688D"/>
    <w:rsid w:val="00C56D28"/>
    <w:rsid w:val="00C57A48"/>
    <w:rsid w:val="00C57DAC"/>
    <w:rsid w:val="00C57F84"/>
    <w:rsid w:val="00C60051"/>
    <w:rsid w:val="00C60766"/>
    <w:rsid w:val="00C61354"/>
    <w:rsid w:val="00C61D5C"/>
    <w:rsid w:val="00C61F97"/>
    <w:rsid w:val="00C627BE"/>
    <w:rsid w:val="00C62864"/>
    <w:rsid w:val="00C63746"/>
    <w:rsid w:val="00C63C96"/>
    <w:rsid w:val="00C6431B"/>
    <w:rsid w:val="00C6498A"/>
    <w:rsid w:val="00C65867"/>
    <w:rsid w:val="00C65F1A"/>
    <w:rsid w:val="00C666B3"/>
    <w:rsid w:val="00C66B60"/>
    <w:rsid w:val="00C670B9"/>
    <w:rsid w:val="00C7001D"/>
    <w:rsid w:val="00C71E70"/>
    <w:rsid w:val="00C73262"/>
    <w:rsid w:val="00C73820"/>
    <w:rsid w:val="00C73F2B"/>
    <w:rsid w:val="00C73FB5"/>
    <w:rsid w:val="00C743F6"/>
    <w:rsid w:val="00C744B4"/>
    <w:rsid w:val="00C744DF"/>
    <w:rsid w:val="00C752F3"/>
    <w:rsid w:val="00C776D0"/>
    <w:rsid w:val="00C77ED7"/>
    <w:rsid w:val="00C8066F"/>
    <w:rsid w:val="00C80E5C"/>
    <w:rsid w:val="00C810A2"/>
    <w:rsid w:val="00C81499"/>
    <w:rsid w:val="00C81AF5"/>
    <w:rsid w:val="00C82783"/>
    <w:rsid w:val="00C82BE5"/>
    <w:rsid w:val="00C85193"/>
    <w:rsid w:val="00C852BA"/>
    <w:rsid w:val="00C857AE"/>
    <w:rsid w:val="00C85BD9"/>
    <w:rsid w:val="00C85E19"/>
    <w:rsid w:val="00C86149"/>
    <w:rsid w:val="00C871C2"/>
    <w:rsid w:val="00C875E3"/>
    <w:rsid w:val="00C87679"/>
    <w:rsid w:val="00C926E5"/>
    <w:rsid w:val="00C92C84"/>
    <w:rsid w:val="00C93759"/>
    <w:rsid w:val="00C94131"/>
    <w:rsid w:val="00C944B2"/>
    <w:rsid w:val="00C949A7"/>
    <w:rsid w:val="00C94B44"/>
    <w:rsid w:val="00C95FE9"/>
    <w:rsid w:val="00C96173"/>
    <w:rsid w:val="00C965EE"/>
    <w:rsid w:val="00CA10FD"/>
    <w:rsid w:val="00CA1608"/>
    <w:rsid w:val="00CA1B21"/>
    <w:rsid w:val="00CA1EC0"/>
    <w:rsid w:val="00CA2562"/>
    <w:rsid w:val="00CA264E"/>
    <w:rsid w:val="00CA3297"/>
    <w:rsid w:val="00CA338B"/>
    <w:rsid w:val="00CA3C14"/>
    <w:rsid w:val="00CA3EA1"/>
    <w:rsid w:val="00CA3F2A"/>
    <w:rsid w:val="00CA4137"/>
    <w:rsid w:val="00CA46CE"/>
    <w:rsid w:val="00CA5026"/>
    <w:rsid w:val="00CA622D"/>
    <w:rsid w:val="00CA69F8"/>
    <w:rsid w:val="00CA6DA3"/>
    <w:rsid w:val="00CA6F05"/>
    <w:rsid w:val="00CA7406"/>
    <w:rsid w:val="00CA7436"/>
    <w:rsid w:val="00CA7AB9"/>
    <w:rsid w:val="00CB020E"/>
    <w:rsid w:val="00CB0BE6"/>
    <w:rsid w:val="00CB0EBF"/>
    <w:rsid w:val="00CB1182"/>
    <w:rsid w:val="00CB1A93"/>
    <w:rsid w:val="00CB22D1"/>
    <w:rsid w:val="00CB2FEC"/>
    <w:rsid w:val="00CB4653"/>
    <w:rsid w:val="00CB5C45"/>
    <w:rsid w:val="00CB6B9A"/>
    <w:rsid w:val="00CB7BC4"/>
    <w:rsid w:val="00CB7BF8"/>
    <w:rsid w:val="00CC0571"/>
    <w:rsid w:val="00CC11D8"/>
    <w:rsid w:val="00CC1A65"/>
    <w:rsid w:val="00CC1A93"/>
    <w:rsid w:val="00CC1B6B"/>
    <w:rsid w:val="00CC1C4E"/>
    <w:rsid w:val="00CC1FAD"/>
    <w:rsid w:val="00CC2780"/>
    <w:rsid w:val="00CC2BE5"/>
    <w:rsid w:val="00CC3CF8"/>
    <w:rsid w:val="00CC3FAB"/>
    <w:rsid w:val="00CC498E"/>
    <w:rsid w:val="00CC6F71"/>
    <w:rsid w:val="00CC7F06"/>
    <w:rsid w:val="00CD085A"/>
    <w:rsid w:val="00CD0A79"/>
    <w:rsid w:val="00CD0CEB"/>
    <w:rsid w:val="00CD20D9"/>
    <w:rsid w:val="00CD36E3"/>
    <w:rsid w:val="00CD381B"/>
    <w:rsid w:val="00CD477F"/>
    <w:rsid w:val="00CD53EA"/>
    <w:rsid w:val="00CD5AED"/>
    <w:rsid w:val="00CD60D9"/>
    <w:rsid w:val="00CD6798"/>
    <w:rsid w:val="00CD68D5"/>
    <w:rsid w:val="00CD6B2D"/>
    <w:rsid w:val="00CD6B69"/>
    <w:rsid w:val="00CD7300"/>
    <w:rsid w:val="00CD7BCB"/>
    <w:rsid w:val="00CD7FCC"/>
    <w:rsid w:val="00CE000C"/>
    <w:rsid w:val="00CE0A50"/>
    <w:rsid w:val="00CE1370"/>
    <w:rsid w:val="00CE1409"/>
    <w:rsid w:val="00CE202B"/>
    <w:rsid w:val="00CE24BA"/>
    <w:rsid w:val="00CE287C"/>
    <w:rsid w:val="00CE2BC7"/>
    <w:rsid w:val="00CE3FB5"/>
    <w:rsid w:val="00CE45BD"/>
    <w:rsid w:val="00CE4CB5"/>
    <w:rsid w:val="00CE59BF"/>
    <w:rsid w:val="00CE5C41"/>
    <w:rsid w:val="00CE64C5"/>
    <w:rsid w:val="00CE7FCC"/>
    <w:rsid w:val="00CF0526"/>
    <w:rsid w:val="00CF06AC"/>
    <w:rsid w:val="00CF1376"/>
    <w:rsid w:val="00CF2733"/>
    <w:rsid w:val="00CF2A2A"/>
    <w:rsid w:val="00CF3785"/>
    <w:rsid w:val="00CF37F6"/>
    <w:rsid w:val="00CF39B9"/>
    <w:rsid w:val="00CF3A3B"/>
    <w:rsid w:val="00CF5244"/>
    <w:rsid w:val="00CF5749"/>
    <w:rsid w:val="00CF5CE2"/>
    <w:rsid w:val="00D0007E"/>
    <w:rsid w:val="00D001E0"/>
    <w:rsid w:val="00D004B7"/>
    <w:rsid w:val="00D00BFB"/>
    <w:rsid w:val="00D02545"/>
    <w:rsid w:val="00D03106"/>
    <w:rsid w:val="00D0331C"/>
    <w:rsid w:val="00D0388B"/>
    <w:rsid w:val="00D061AC"/>
    <w:rsid w:val="00D0627D"/>
    <w:rsid w:val="00D06325"/>
    <w:rsid w:val="00D066EF"/>
    <w:rsid w:val="00D069C2"/>
    <w:rsid w:val="00D06D59"/>
    <w:rsid w:val="00D07484"/>
    <w:rsid w:val="00D079E6"/>
    <w:rsid w:val="00D10A6E"/>
    <w:rsid w:val="00D11459"/>
    <w:rsid w:val="00D1289B"/>
    <w:rsid w:val="00D13822"/>
    <w:rsid w:val="00D1384A"/>
    <w:rsid w:val="00D14840"/>
    <w:rsid w:val="00D14B8F"/>
    <w:rsid w:val="00D14C8A"/>
    <w:rsid w:val="00D14E85"/>
    <w:rsid w:val="00D153F5"/>
    <w:rsid w:val="00D15DD7"/>
    <w:rsid w:val="00D1639B"/>
    <w:rsid w:val="00D17494"/>
    <w:rsid w:val="00D17B0F"/>
    <w:rsid w:val="00D20DF8"/>
    <w:rsid w:val="00D21025"/>
    <w:rsid w:val="00D2129B"/>
    <w:rsid w:val="00D21DA5"/>
    <w:rsid w:val="00D22FEA"/>
    <w:rsid w:val="00D236A8"/>
    <w:rsid w:val="00D24708"/>
    <w:rsid w:val="00D24C66"/>
    <w:rsid w:val="00D24D55"/>
    <w:rsid w:val="00D25048"/>
    <w:rsid w:val="00D273B5"/>
    <w:rsid w:val="00D27C40"/>
    <w:rsid w:val="00D30128"/>
    <w:rsid w:val="00D3017C"/>
    <w:rsid w:val="00D30AEE"/>
    <w:rsid w:val="00D31A79"/>
    <w:rsid w:val="00D31E36"/>
    <w:rsid w:val="00D31E84"/>
    <w:rsid w:val="00D32082"/>
    <w:rsid w:val="00D3213E"/>
    <w:rsid w:val="00D32221"/>
    <w:rsid w:val="00D32CC7"/>
    <w:rsid w:val="00D3310E"/>
    <w:rsid w:val="00D33E41"/>
    <w:rsid w:val="00D34E8B"/>
    <w:rsid w:val="00D35261"/>
    <w:rsid w:val="00D35865"/>
    <w:rsid w:val="00D35B3A"/>
    <w:rsid w:val="00D35D38"/>
    <w:rsid w:val="00D360B3"/>
    <w:rsid w:val="00D40C4F"/>
    <w:rsid w:val="00D414B9"/>
    <w:rsid w:val="00D417C5"/>
    <w:rsid w:val="00D41816"/>
    <w:rsid w:val="00D4194E"/>
    <w:rsid w:val="00D419A6"/>
    <w:rsid w:val="00D420C6"/>
    <w:rsid w:val="00D424D9"/>
    <w:rsid w:val="00D42B91"/>
    <w:rsid w:val="00D42FF3"/>
    <w:rsid w:val="00D4330D"/>
    <w:rsid w:val="00D43B88"/>
    <w:rsid w:val="00D44244"/>
    <w:rsid w:val="00D44B8A"/>
    <w:rsid w:val="00D44B8B"/>
    <w:rsid w:val="00D44F4D"/>
    <w:rsid w:val="00D45636"/>
    <w:rsid w:val="00D45689"/>
    <w:rsid w:val="00D457BC"/>
    <w:rsid w:val="00D4604B"/>
    <w:rsid w:val="00D46226"/>
    <w:rsid w:val="00D46867"/>
    <w:rsid w:val="00D468EA"/>
    <w:rsid w:val="00D46E9E"/>
    <w:rsid w:val="00D50503"/>
    <w:rsid w:val="00D50A3D"/>
    <w:rsid w:val="00D511BE"/>
    <w:rsid w:val="00D51329"/>
    <w:rsid w:val="00D51CB0"/>
    <w:rsid w:val="00D52E08"/>
    <w:rsid w:val="00D53685"/>
    <w:rsid w:val="00D5403F"/>
    <w:rsid w:val="00D545ED"/>
    <w:rsid w:val="00D5586D"/>
    <w:rsid w:val="00D5674F"/>
    <w:rsid w:val="00D5727A"/>
    <w:rsid w:val="00D602BD"/>
    <w:rsid w:val="00D60EF9"/>
    <w:rsid w:val="00D611C2"/>
    <w:rsid w:val="00D61420"/>
    <w:rsid w:val="00D615E9"/>
    <w:rsid w:val="00D63DB5"/>
    <w:rsid w:val="00D641CE"/>
    <w:rsid w:val="00D6520C"/>
    <w:rsid w:val="00D669E8"/>
    <w:rsid w:val="00D66F34"/>
    <w:rsid w:val="00D70A6E"/>
    <w:rsid w:val="00D71EA3"/>
    <w:rsid w:val="00D72001"/>
    <w:rsid w:val="00D7293D"/>
    <w:rsid w:val="00D72A17"/>
    <w:rsid w:val="00D74012"/>
    <w:rsid w:val="00D74BB6"/>
    <w:rsid w:val="00D7542D"/>
    <w:rsid w:val="00D76246"/>
    <w:rsid w:val="00D7675C"/>
    <w:rsid w:val="00D76F32"/>
    <w:rsid w:val="00D77D3A"/>
    <w:rsid w:val="00D80794"/>
    <w:rsid w:val="00D80F05"/>
    <w:rsid w:val="00D82A34"/>
    <w:rsid w:val="00D83C39"/>
    <w:rsid w:val="00D844D2"/>
    <w:rsid w:val="00D84A24"/>
    <w:rsid w:val="00D84C91"/>
    <w:rsid w:val="00D862F2"/>
    <w:rsid w:val="00D86496"/>
    <w:rsid w:val="00D864BF"/>
    <w:rsid w:val="00D868C4"/>
    <w:rsid w:val="00D86FA3"/>
    <w:rsid w:val="00D872D6"/>
    <w:rsid w:val="00D87DCB"/>
    <w:rsid w:val="00D922CA"/>
    <w:rsid w:val="00D93083"/>
    <w:rsid w:val="00D935E8"/>
    <w:rsid w:val="00D93B10"/>
    <w:rsid w:val="00D93C80"/>
    <w:rsid w:val="00D941C8"/>
    <w:rsid w:val="00D953DD"/>
    <w:rsid w:val="00D967B8"/>
    <w:rsid w:val="00D968F9"/>
    <w:rsid w:val="00D96E46"/>
    <w:rsid w:val="00D97ABD"/>
    <w:rsid w:val="00DA041E"/>
    <w:rsid w:val="00DA072D"/>
    <w:rsid w:val="00DA0BEA"/>
    <w:rsid w:val="00DA12E1"/>
    <w:rsid w:val="00DA1EB0"/>
    <w:rsid w:val="00DA2827"/>
    <w:rsid w:val="00DA2A64"/>
    <w:rsid w:val="00DA31A3"/>
    <w:rsid w:val="00DA3302"/>
    <w:rsid w:val="00DA3365"/>
    <w:rsid w:val="00DA34DA"/>
    <w:rsid w:val="00DA3B36"/>
    <w:rsid w:val="00DA3D96"/>
    <w:rsid w:val="00DA45F1"/>
    <w:rsid w:val="00DA4C9D"/>
    <w:rsid w:val="00DA5042"/>
    <w:rsid w:val="00DA51C2"/>
    <w:rsid w:val="00DA559D"/>
    <w:rsid w:val="00DA66D3"/>
    <w:rsid w:val="00DA7C2D"/>
    <w:rsid w:val="00DB06E0"/>
    <w:rsid w:val="00DB22E4"/>
    <w:rsid w:val="00DB2B48"/>
    <w:rsid w:val="00DB2C54"/>
    <w:rsid w:val="00DB3572"/>
    <w:rsid w:val="00DB4A96"/>
    <w:rsid w:val="00DB5322"/>
    <w:rsid w:val="00DB5CD5"/>
    <w:rsid w:val="00DB5DC2"/>
    <w:rsid w:val="00DB6074"/>
    <w:rsid w:val="00DB61D5"/>
    <w:rsid w:val="00DB68E1"/>
    <w:rsid w:val="00DB72AB"/>
    <w:rsid w:val="00DB7508"/>
    <w:rsid w:val="00DB784B"/>
    <w:rsid w:val="00DB7D23"/>
    <w:rsid w:val="00DC0185"/>
    <w:rsid w:val="00DC02C7"/>
    <w:rsid w:val="00DC0A69"/>
    <w:rsid w:val="00DC1459"/>
    <w:rsid w:val="00DC16C7"/>
    <w:rsid w:val="00DC1D8E"/>
    <w:rsid w:val="00DC232C"/>
    <w:rsid w:val="00DC2637"/>
    <w:rsid w:val="00DC2E1A"/>
    <w:rsid w:val="00DC39F7"/>
    <w:rsid w:val="00DC463F"/>
    <w:rsid w:val="00DC47A4"/>
    <w:rsid w:val="00DC50AC"/>
    <w:rsid w:val="00DC5288"/>
    <w:rsid w:val="00DC5EF5"/>
    <w:rsid w:val="00DC6DD9"/>
    <w:rsid w:val="00DC754C"/>
    <w:rsid w:val="00DC78CF"/>
    <w:rsid w:val="00DD056D"/>
    <w:rsid w:val="00DD0A81"/>
    <w:rsid w:val="00DD0CCF"/>
    <w:rsid w:val="00DD154D"/>
    <w:rsid w:val="00DD180D"/>
    <w:rsid w:val="00DD1BE4"/>
    <w:rsid w:val="00DD1E07"/>
    <w:rsid w:val="00DD2C05"/>
    <w:rsid w:val="00DD30E1"/>
    <w:rsid w:val="00DD43D1"/>
    <w:rsid w:val="00DD498E"/>
    <w:rsid w:val="00DD5970"/>
    <w:rsid w:val="00DD63D1"/>
    <w:rsid w:val="00DD6C28"/>
    <w:rsid w:val="00DD6EB9"/>
    <w:rsid w:val="00DD72E8"/>
    <w:rsid w:val="00DD7DCD"/>
    <w:rsid w:val="00DE02DE"/>
    <w:rsid w:val="00DE1ABD"/>
    <w:rsid w:val="00DE249F"/>
    <w:rsid w:val="00DE26D0"/>
    <w:rsid w:val="00DE2DFD"/>
    <w:rsid w:val="00DE360A"/>
    <w:rsid w:val="00DE3FAD"/>
    <w:rsid w:val="00DE43A8"/>
    <w:rsid w:val="00DE43D0"/>
    <w:rsid w:val="00DE4420"/>
    <w:rsid w:val="00DE48C2"/>
    <w:rsid w:val="00DE4BAA"/>
    <w:rsid w:val="00DE4C26"/>
    <w:rsid w:val="00DE5076"/>
    <w:rsid w:val="00DE56F8"/>
    <w:rsid w:val="00DE5A06"/>
    <w:rsid w:val="00DE6183"/>
    <w:rsid w:val="00DE6752"/>
    <w:rsid w:val="00DF0900"/>
    <w:rsid w:val="00DF13D6"/>
    <w:rsid w:val="00DF19BF"/>
    <w:rsid w:val="00DF1EDD"/>
    <w:rsid w:val="00DF2CC1"/>
    <w:rsid w:val="00DF2ED1"/>
    <w:rsid w:val="00DF324C"/>
    <w:rsid w:val="00DF395A"/>
    <w:rsid w:val="00DF425A"/>
    <w:rsid w:val="00DF4C1B"/>
    <w:rsid w:val="00DF5343"/>
    <w:rsid w:val="00DF63FD"/>
    <w:rsid w:val="00DF789B"/>
    <w:rsid w:val="00E00149"/>
    <w:rsid w:val="00E004A2"/>
    <w:rsid w:val="00E00DBC"/>
    <w:rsid w:val="00E01586"/>
    <w:rsid w:val="00E01CA2"/>
    <w:rsid w:val="00E01F92"/>
    <w:rsid w:val="00E0249B"/>
    <w:rsid w:val="00E031CE"/>
    <w:rsid w:val="00E03B87"/>
    <w:rsid w:val="00E03DB7"/>
    <w:rsid w:val="00E03DC9"/>
    <w:rsid w:val="00E041A7"/>
    <w:rsid w:val="00E047B6"/>
    <w:rsid w:val="00E05C80"/>
    <w:rsid w:val="00E05DCE"/>
    <w:rsid w:val="00E06747"/>
    <w:rsid w:val="00E06924"/>
    <w:rsid w:val="00E06BF4"/>
    <w:rsid w:val="00E07447"/>
    <w:rsid w:val="00E07F47"/>
    <w:rsid w:val="00E112F7"/>
    <w:rsid w:val="00E117E7"/>
    <w:rsid w:val="00E1251A"/>
    <w:rsid w:val="00E12AF6"/>
    <w:rsid w:val="00E1341A"/>
    <w:rsid w:val="00E134D5"/>
    <w:rsid w:val="00E13615"/>
    <w:rsid w:val="00E13935"/>
    <w:rsid w:val="00E13942"/>
    <w:rsid w:val="00E1441A"/>
    <w:rsid w:val="00E144CA"/>
    <w:rsid w:val="00E146ED"/>
    <w:rsid w:val="00E1489A"/>
    <w:rsid w:val="00E14AD3"/>
    <w:rsid w:val="00E14AFE"/>
    <w:rsid w:val="00E14FFD"/>
    <w:rsid w:val="00E16160"/>
    <w:rsid w:val="00E20157"/>
    <w:rsid w:val="00E207EF"/>
    <w:rsid w:val="00E211B5"/>
    <w:rsid w:val="00E21C32"/>
    <w:rsid w:val="00E21D3A"/>
    <w:rsid w:val="00E22616"/>
    <w:rsid w:val="00E226A6"/>
    <w:rsid w:val="00E23BF3"/>
    <w:rsid w:val="00E24329"/>
    <w:rsid w:val="00E2487F"/>
    <w:rsid w:val="00E26F5E"/>
    <w:rsid w:val="00E27335"/>
    <w:rsid w:val="00E2784F"/>
    <w:rsid w:val="00E27CE8"/>
    <w:rsid w:val="00E317C7"/>
    <w:rsid w:val="00E31AB5"/>
    <w:rsid w:val="00E3211A"/>
    <w:rsid w:val="00E32343"/>
    <w:rsid w:val="00E32BCA"/>
    <w:rsid w:val="00E334FC"/>
    <w:rsid w:val="00E346BA"/>
    <w:rsid w:val="00E40EDC"/>
    <w:rsid w:val="00E42122"/>
    <w:rsid w:val="00E4226D"/>
    <w:rsid w:val="00E4369B"/>
    <w:rsid w:val="00E43A0D"/>
    <w:rsid w:val="00E44D65"/>
    <w:rsid w:val="00E45185"/>
    <w:rsid w:val="00E45531"/>
    <w:rsid w:val="00E46123"/>
    <w:rsid w:val="00E46500"/>
    <w:rsid w:val="00E46B67"/>
    <w:rsid w:val="00E47236"/>
    <w:rsid w:val="00E472E8"/>
    <w:rsid w:val="00E475B1"/>
    <w:rsid w:val="00E50256"/>
    <w:rsid w:val="00E50936"/>
    <w:rsid w:val="00E50B02"/>
    <w:rsid w:val="00E51A3C"/>
    <w:rsid w:val="00E51F17"/>
    <w:rsid w:val="00E525B0"/>
    <w:rsid w:val="00E52A3D"/>
    <w:rsid w:val="00E52F47"/>
    <w:rsid w:val="00E53C7B"/>
    <w:rsid w:val="00E53FD8"/>
    <w:rsid w:val="00E543B1"/>
    <w:rsid w:val="00E5543F"/>
    <w:rsid w:val="00E555B9"/>
    <w:rsid w:val="00E564E9"/>
    <w:rsid w:val="00E568A4"/>
    <w:rsid w:val="00E571A5"/>
    <w:rsid w:val="00E575F1"/>
    <w:rsid w:val="00E60669"/>
    <w:rsid w:val="00E60B1D"/>
    <w:rsid w:val="00E614FF"/>
    <w:rsid w:val="00E6227E"/>
    <w:rsid w:val="00E623DF"/>
    <w:rsid w:val="00E632B0"/>
    <w:rsid w:val="00E64281"/>
    <w:rsid w:val="00E64637"/>
    <w:rsid w:val="00E64CF1"/>
    <w:rsid w:val="00E6566B"/>
    <w:rsid w:val="00E662CE"/>
    <w:rsid w:val="00E66F08"/>
    <w:rsid w:val="00E6784E"/>
    <w:rsid w:val="00E6786E"/>
    <w:rsid w:val="00E67ACF"/>
    <w:rsid w:val="00E7048D"/>
    <w:rsid w:val="00E7059D"/>
    <w:rsid w:val="00E706DB"/>
    <w:rsid w:val="00E70729"/>
    <w:rsid w:val="00E70B37"/>
    <w:rsid w:val="00E70EA9"/>
    <w:rsid w:val="00E72362"/>
    <w:rsid w:val="00E725F0"/>
    <w:rsid w:val="00E7263C"/>
    <w:rsid w:val="00E7397E"/>
    <w:rsid w:val="00E73A8E"/>
    <w:rsid w:val="00E74056"/>
    <w:rsid w:val="00E74DB5"/>
    <w:rsid w:val="00E7525D"/>
    <w:rsid w:val="00E76176"/>
    <w:rsid w:val="00E76575"/>
    <w:rsid w:val="00E76665"/>
    <w:rsid w:val="00E76AC8"/>
    <w:rsid w:val="00E77C07"/>
    <w:rsid w:val="00E8042A"/>
    <w:rsid w:val="00E805FB"/>
    <w:rsid w:val="00E815A1"/>
    <w:rsid w:val="00E81752"/>
    <w:rsid w:val="00E81871"/>
    <w:rsid w:val="00E82536"/>
    <w:rsid w:val="00E8316B"/>
    <w:rsid w:val="00E83BDA"/>
    <w:rsid w:val="00E83C43"/>
    <w:rsid w:val="00E83C4A"/>
    <w:rsid w:val="00E83CCF"/>
    <w:rsid w:val="00E843B8"/>
    <w:rsid w:val="00E84AA0"/>
    <w:rsid w:val="00E850C3"/>
    <w:rsid w:val="00E8536C"/>
    <w:rsid w:val="00E856EB"/>
    <w:rsid w:val="00E8606B"/>
    <w:rsid w:val="00E861A4"/>
    <w:rsid w:val="00E86681"/>
    <w:rsid w:val="00E8677A"/>
    <w:rsid w:val="00E86C61"/>
    <w:rsid w:val="00E86DCB"/>
    <w:rsid w:val="00E86DE3"/>
    <w:rsid w:val="00E907ED"/>
    <w:rsid w:val="00E9111A"/>
    <w:rsid w:val="00E9147F"/>
    <w:rsid w:val="00E9168E"/>
    <w:rsid w:val="00E91752"/>
    <w:rsid w:val="00E91C8F"/>
    <w:rsid w:val="00E92712"/>
    <w:rsid w:val="00E92C18"/>
    <w:rsid w:val="00E933F2"/>
    <w:rsid w:val="00E93A02"/>
    <w:rsid w:val="00E93CAB"/>
    <w:rsid w:val="00E93E00"/>
    <w:rsid w:val="00E940CE"/>
    <w:rsid w:val="00E9534D"/>
    <w:rsid w:val="00E9587B"/>
    <w:rsid w:val="00E95926"/>
    <w:rsid w:val="00E95CCF"/>
    <w:rsid w:val="00E95FBC"/>
    <w:rsid w:val="00E97163"/>
    <w:rsid w:val="00E971F1"/>
    <w:rsid w:val="00E9720A"/>
    <w:rsid w:val="00E972DB"/>
    <w:rsid w:val="00E973C4"/>
    <w:rsid w:val="00EA038E"/>
    <w:rsid w:val="00EA05BD"/>
    <w:rsid w:val="00EA10E7"/>
    <w:rsid w:val="00EA24A5"/>
    <w:rsid w:val="00EA24D1"/>
    <w:rsid w:val="00EA3111"/>
    <w:rsid w:val="00EA32AE"/>
    <w:rsid w:val="00EA3FB3"/>
    <w:rsid w:val="00EA47D3"/>
    <w:rsid w:val="00EA5697"/>
    <w:rsid w:val="00EA5A17"/>
    <w:rsid w:val="00EA6583"/>
    <w:rsid w:val="00EA6733"/>
    <w:rsid w:val="00EA789E"/>
    <w:rsid w:val="00EA79CA"/>
    <w:rsid w:val="00EA7B35"/>
    <w:rsid w:val="00EB0161"/>
    <w:rsid w:val="00EB085B"/>
    <w:rsid w:val="00EB2966"/>
    <w:rsid w:val="00EB3EDA"/>
    <w:rsid w:val="00EB425E"/>
    <w:rsid w:val="00EB45E9"/>
    <w:rsid w:val="00EB4C5A"/>
    <w:rsid w:val="00EB5985"/>
    <w:rsid w:val="00EB6649"/>
    <w:rsid w:val="00EB7037"/>
    <w:rsid w:val="00EB72AD"/>
    <w:rsid w:val="00EB735B"/>
    <w:rsid w:val="00EB7FF9"/>
    <w:rsid w:val="00EC00A5"/>
    <w:rsid w:val="00EC0465"/>
    <w:rsid w:val="00EC0A71"/>
    <w:rsid w:val="00EC0FC8"/>
    <w:rsid w:val="00EC1A99"/>
    <w:rsid w:val="00EC1F80"/>
    <w:rsid w:val="00EC2694"/>
    <w:rsid w:val="00EC30BC"/>
    <w:rsid w:val="00EC4384"/>
    <w:rsid w:val="00EC45D1"/>
    <w:rsid w:val="00EC4DAA"/>
    <w:rsid w:val="00EC54EC"/>
    <w:rsid w:val="00EC5DFB"/>
    <w:rsid w:val="00EC609A"/>
    <w:rsid w:val="00EC6ACF"/>
    <w:rsid w:val="00EC7D45"/>
    <w:rsid w:val="00EC7E51"/>
    <w:rsid w:val="00EC7F8D"/>
    <w:rsid w:val="00ED0027"/>
    <w:rsid w:val="00ED0E5E"/>
    <w:rsid w:val="00ED15E4"/>
    <w:rsid w:val="00ED2873"/>
    <w:rsid w:val="00ED28EB"/>
    <w:rsid w:val="00ED2FC2"/>
    <w:rsid w:val="00ED3273"/>
    <w:rsid w:val="00ED32F1"/>
    <w:rsid w:val="00ED35D9"/>
    <w:rsid w:val="00ED36BF"/>
    <w:rsid w:val="00ED3B31"/>
    <w:rsid w:val="00ED3B62"/>
    <w:rsid w:val="00ED42C6"/>
    <w:rsid w:val="00ED4383"/>
    <w:rsid w:val="00ED4633"/>
    <w:rsid w:val="00ED59C8"/>
    <w:rsid w:val="00ED5A1C"/>
    <w:rsid w:val="00EE020E"/>
    <w:rsid w:val="00EE043B"/>
    <w:rsid w:val="00EE09AA"/>
    <w:rsid w:val="00EE0C51"/>
    <w:rsid w:val="00EE0C91"/>
    <w:rsid w:val="00EE1069"/>
    <w:rsid w:val="00EE1A38"/>
    <w:rsid w:val="00EE21DA"/>
    <w:rsid w:val="00EE2567"/>
    <w:rsid w:val="00EE2CAB"/>
    <w:rsid w:val="00EE2F1C"/>
    <w:rsid w:val="00EE407F"/>
    <w:rsid w:val="00EE5665"/>
    <w:rsid w:val="00EE7726"/>
    <w:rsid w:val="00EF1079"/>
    <w:rsid w:val="00EF10E9"/>
    <w:rsid w:val="00EF17B4"/>
    <w:rsid w:val="00EF1AB7"/>
    <w:rsid w:val="00EF1ED8"/>
    <w:rsid w:val="00EF46C9"/>
    <w:rsid w:val="00EF4FF4"/>
    <w:rsid w:val="00EF5228"/>
    <w:rsid w:val="00EF557E"/>
    <w:rsid w:val="00EF58AB"/>
    <w:rsid w:val="00EF5BC2"/>
    <w:rsid w:val="00EF5E07"/>
    <w:rsid w:val="00EF766B"/>
    <w:rsid w:val="00EF7F64"/>
    <w:rsid w:val="00F00017"/>
    <w:rsid w:val="00F004C6"/>
    <w:rsid w:val="00F00CD1"/>
    <w:rsid w:val="00F00CF9"/>
    <w:rsid w:val="00F011C7"/>
    <w:rsid w:val="00F019F4"/>
    <w:rsid w:val="00F02BF4"/>
    <w:rsid w:val="00F04AC6"/>
    <w:rsid w:val="00F052E4"/>
    <w:rsid w:val="00F05999"/>
    <w:rsid w:val="00F05CC0"/>
    <w:rsid w:val="00F05DE6"/>
    <w:rsid w:val="00F05F53"/>
    <w:rsid w:val="00F06559"/>
    <w:rsid w:val="00F071B4"/>
    <w:rsid w:val="00F0727C"/>
    <w:rsid w:val="00F07C80"/>
    <w:rsid w:val="00F10C5A"/>
    <w:rsid w:val="00F10F81"/>
    <w:rsid w:val="00F11466"/>
    <w:rsid w:val="00F11638"/>
    <w:rsid w:val="00F11EE3"/>
    <w:rsid w:val="00F12303"/>
    <w:rsid w:val="00F12552"/>
    <w:rsid w:val="00F12D18"/>
    <w:rsid w:val="00F12FBA"/>
    <w:rsid w:val="00F138DD"/>
    <w:rsid w:val="00F1477F"/>
    <w:rsid w:val="00F14847"/>
    <w:rsid w:val="00F15231"/>
    <w:rsid w:val="00F152E8"/>
    <w:rsid w:val="00F155A6"/>
    <w:rsid w:val="00F16084"/>
    <w:rsid w:val="00F17777"/>
    <w:rsid w:val="00F204FE"/>
    <w:rsid w:val="00F2148D"/>
    <w:rsid w:val="00F21768"/>
    <w:rsid w:val="00F219A0"/>
    <w:rsid w:val="00F222F1"/>
    <w:rsid w:val="00F22870"/>
    <w:rsid w:val="00F229A5"/>
    <w:rsid w:val="00F230E5"/>
    <w:rsid w:val="00F231C4"/>
    <w:rsid w:val="00F235D9"/>
    <w:rsid w:val="00F23EF4"/>
    <w:rsid w:val="00F241A7"/>
    <w:rsid w:val="00F24E6B"/>
    <w:rsid w:val="00F24F67"/>
    <w:rsid w:val="00F25560"/>
    <w:rsid w:val="00F2577E"/>
    <w:rsid w:val="00F25805"/>
    <w:rsid w:val="00F258A9"/>
    <w:rsid w:val="00F2647B"/>
    <w:rsid w:val="00F27360"/>
    <w:rsid w:val="00F27A2A"/>
    <w:rsid w:val="00F3225C"/>
    <w:rsid w:val="00F3275A"/>
    <w:rsid w:val="00F327FD"/>
    <w:rsid w:val="00F3294D"/>
    <w:rsid w:val="00F3319D"/>
    <w:rsid w:val="00F349CA"/>
    <w:rsid w:val="00F37071"/>
    <w:rsid w:val="00F379FB"/>
    <w:rsid w:val="00F410E0"/>
    <w:rsid w:val="00F41E92"/>
    <w:rsid w:val="00F41ECF"/>
    <w:rsid w:val="00F420F1"/>
    <w:rsid w:val="00F42353"/>
    <w:rsid w:val="00F428A7"/>
    <w:rsid w:val="00F42908"/>
    <w:rsid w:val="00F43488"/>
    <w:rsid w:val="00F4356E"/>
    <w:rsid w:val="00F438A7"/>
    <w:rsid w:val="00F43D1B"/>
    <w:rsid w:val="00F43E3B"/>
    <w:rsid w:val="00F44E27"/>
    <w:rsid w:val="00F46963"/>
    <w:rsid w:val="00F46F5B"/>
    <w:rsid w:val="00F4742D"/>
    <w:rsid w:val="00F47B6B"/>
    <w:rsid w:val="00F50695"/>
    <w:rsid w:val="00F51857"/>
    <w:rsid w:val="00F51977"/>
    <w:rsid w:val="00F53787"/>
    <w:rsid w:val="00F53CF7"/>
    <w:rsid w:val="00F53EDA"/>
    <w:rsid w:val="00F54E5F"/>
    <w:rsid w:val="00F55F1C"/>
    <w:rsid w:val="00F56364"/>
    <w:rsid w:val="00F57594"/>
    <w:rsid w:val="00F57895"/>
    <w:rsid w:val="00F57CD8"/>
    <w:rsid w:val="00F6024E"/>
    <w:rsid w:val="00F6079E"/>
    <w:rsid w:val="00F612AD"/>
    <w:rsid w:val="00F615FB"/>
    <w:rsid w:val="00F62978"/>
    <w:rsid w:val="00F62C78"/>
    <w:rsid w:val="00F63BCC"/>
    <w:rsid w:val="00F64B98"/>
    <w:rsid w:val="00F65802"/>
    <w:rsid w:val="00F660E3"/>
    <w:rsid w:val="00F66486"/>
    <w:rsid w:val="00F66ED7"/>
    <w:rsid w:val="00F67557"/>
    <w:rsid w:val="00F67928"/>
    <w:rsid w:val="00F70E23"/>
    <w:rsid w:val="00F717E7"/>
    <w:rsid w:val="00F72115"/>
    <w:rsid w:val="00F7374D"/>
    <w:rsid w:val="00F751F7"/>
    <w:rsid w:val="00F76828"/>
    <w:rsid w:val="00F76956"/>
    <w:rsid w:val="00F76F86"/>
    <w:rsid w:val="00F771DE"/>
    <w:rsid w:val="00F77BE2"/>
    <w:rsid w:val="00F77C96"/>
    <w:rsid w:val="00F80495"/>
    <w:rsid w:val="00F804A1"/>
    <w:rsid w:val="00F804CC"/>
    <w:rsid w:val="00F809AD"/>
    <w:rsid w:val="00F80A0E"/>
    <w:rsid w:val="00F80B9C"/>
    <w:rsid w:val="00F80EEF"/>
    <w:rsid w:val="00F820E4"/>
    <w:rsid w:val="00F82B8D"/>
    <w:rsid w:val="00F84279"/>
    <w:rsid w:val="00F84F22"/>
    <w:rsid w:val="00F8538D"/>
    <w:rsid w:val="00F871BB"/>
    <w:rsid w:val="00F87287"/>
    <w:rsid w:val="00F87328"/>
    <w:rsid w:val="00F902F6"/>
    <w:rsid w:val="00F912F8"/>
    <w:rsid w:val="00F92642"/>
    <w:rsid w:val="00F92998"/>
    <w:rsid w:val="00F940B7"/>
    <w:rsid w:val="00F94124"/>
    <w:rsid w:val="00F9481F"/>
    <w:rsid w:val="00F94966"/>
    <w:rsid w:val="00F955D7"/>
    <w:rsid w:val="00F95C64"/>
    <w:rsid w:val="00F95D59"/>
    <w:rsid w:val="00F96B76"/>
    <w:rsid w:val="00F975ED"/>
    <w:rsid w:val="00F97A5A"/>
    <w:rsid w:val="00F97C63"/>
    <w:rsid w:val="00F97F54"/>
    <w:rsid w:val="00FA10D8"/>
    <w:rsid w:val="00FA163C"/>
    <w:rsid w:val="00FA2640"/>
    <w:rsid w:val="00FA2A08"/>
    <w:rsid w:val="00FA30F0"/>
    <w:rsid w:val="00FA362A"/>
    <w:rsid w:val="00FA44E8"/>
    <w:rsid w:val="00FA5AE2"/>
    <w:rsid w:val="00FA5F88"/>
    <w:rsid w:val="00FA7183"/>
    <w:rsid w:val="00FA74F9"/>
    <w:rsid w:val="00FB0898"/>
    <w:rsid w:val="00FB092A"/>
    <w:rsid w:val="00FB0951"/>
    <w:rsid w:val="00FB146F"/>
    <w:rsid w:val="00FB1921"/>
    <w:rsid w:val="00FB1A7A"/>
    <w:rsid w:val="00FB30F3"/>
    <w:rsid w:val="00FB39EF"/>
    <w:rsid w:val="00FB42E1"/>
    <w:rsid w:val="00FB4425"/>
    <w:rsid w:val="00FB492F"/>
    <w:rsid w:val="00FB49C5"/>
    <w:rsid w:val="00FB5EBF"/>
    <w:rsid w:val="00FB6F0F"/>
    <w:rsid w:val="00FB7F63"/>
    <w:rsid w:val="00FC02E6"/>
    <w:rsid w:val="00FC058A"/>
    <w:rsid w:val="00FC0D4A"/>
    <w:rsid w:val="00FC1157"/>
    <w:rsid w:val="00FC11D9"/>
    <w:rsid w:val="00FC133A"/>
    <w:rsid w:val="00FC197A"/>
    <w:rsid w:val="00FC24BE"/>
    <w:rsid w:val="00FC2F0F"/>
    <w:rsid w:val="00FC3035"/>
    <w:rsid w:val="00FC3A67"/>
    <w:rsid w:val="00FC4897"/>
    <w:rsid w:val="00FC48C2"/>
    <w:rsid w:val="00FC6B40"/>
    <w:rsid w:val="00FC73FE"/>
    <w:rsid w:val="00FC759F"/>
    <w:rsid w:val="00FC7AE4"/>
    <w:rsid w:val="00FD023F"/>
    <w:rsid w:val="00FD0F43"/>
    <w:rsid w:val="00FD11E2"/>
    <w:rsid w:val="00FD17AB"/>
    <w:rsid w:val="00FD23BD"/>
    <w:rsid w:val="00FD30B3"/>
    <w:rsid w:val="00FD345B"/>
    <w:rsid w:val="00FD3A8A"/>
    <w:rsid w:val="00FD3BFC"/>
    <w:rsid w:val="00FD3C27"/>
    <w:rsid w:val="00FD5BDA"/>
    <w:rsid w:val="00FD5D70"/>
    <w:rsid w:val="00FD60C2"/>
    <w:rsid w:val="00FD60CF"/>
    <w:rsid w:val="00FD63D0"/>
    <w:rsid w:val="00FD6842"/>
    <w:rsid w:val="00FD6D2C"/>
    <w:rsid w:val="00FD702A"/>
    <w:rsid w:val="00FD747F"/>
    <w:rsid w:val="00FD7743"/>
    <w:rsid w:val="00FD7F58"/>
    <w:rsid w:val="00FE0DF0"/>
    <w:rsid w:val="00FE130A"/>
    <w:rsid w:val="00FE14A6"/>
    <w:rsid w:val="00FE184D"/>
    <w:rsid w:val="00FE1A32"/>
    <w:rsid w:val="00FE1B53"/>
    <w:rsid w:val="00FE1F4A"/>
    <w:rsid w:val="00FE20EC"/>
    <w:rsid w:val="00FE2749"/>
    <w:rsid w:val="00FE3AFC"/>
    <w:rsid w:val="00FE3EB6"/>
    <w:rsid w:val="00FE4994"/>
    <w:rsid w:val="00FE5B24"/>
    <w:rsid w:val="00FE5FFC"/>
    <w:rsid w:val="00FE6B3D"/>
    <w:rsid w:val="00FE6D54"/>
    <w:rsid w:val="00FE6E42"/>
    <w:rsid w:val="00FF0F87"/>
    <w:rsid w:val="00FF1049"/>
    <w:rsid w:val="00FF14A0"/>
    <w:rsid w:val="00FF24CD"/>
    <w:rsid w:val="00FF2844"/>
    <w:rsid w:val="00FF2A1B"/>
    <w:rsid w:val="00FF3366"/>
    <w:rsid w:val="00FF373D"/>
    <w:rsid w:val="00FF409B"/>
    <w:rsid w:val="00FF6004"/>
    <w:rsid w:val="00FF69AA"/>
    <w:rsid w:val="00FF6F6E"/>
    <w:rsid w:val="00FF7549"/>
    <w:rsid w:val="00FF775D"/>
    <w:rsid w:val="00FF7BD9"/>
    <w:rsid w:val="024970A8"/>
    <w:rsid w:val="02E05BC2"/>
    <w:rsid w:val="05957111"/>
    <w:rsid w:val="07CC6E60"/>
    <w:rsid w:val="0B634627"/>
    <w:rsid w:val="0C601F84"/>
    <w:rsid w:val="0D0F5D91"/>
    <w:rsid w:val="10EE6030"/>
    <w:rsid w:val="1758607B"/>
    <w:rsid w:val="1A07072A"/>
    <w:rsid w:val="1D2C2D82"/>
    <w:rsid w:val="1E5737FB"/>
    <w:rsid w:val="1ED25627"/>
    <w:rsid w:val="1EE05B3A"/>
    <w:rsid w:val="1F9A75DA"/>
    <w:rsid w:val="22385B59"/>
    <w:rsid w:val="270F3EEE"/>
    <w:rsid w:val="27801024"/>
    <w:rsid w:val="29553B72"/>
    <w:rsid w:val="2B773B2F"/>
    <w:rsid w:val="34315047"/>
    <w:rsid w:val="35EC1BCD"/>
    <w:rsid w:val="36B82264"/>
    <w:rsid w:val="37012781"/>
    <w:rsid w:val="378A5DC8"/>
    <w:rsid w:val="3ACE1828"/>
    <w:rsid w:val="3BD66D03"/>
    <w:rsid w:val="3D9B5E43"/>
    <w:rsid w:val="40965019"/>
    <w:rsid w:val="41B206C6"/>
    <w:rsid w:val="41E62B0C"/>
    <w:rsid w:val="42F44B2D"/>
    <w:rsid w:val="437D7D91"/>
    <w:rsid w:val="46B8451D"/>
    <w:rsid w:val="4AD36F68"/>
    <w:rsid w:val="4DA750DA"/>
    <w:rsid w:val="4E0D7306"/>
    <w:rsid w:val="4F1C3E63"/>
    <w:rsid w:val="513C191C"/>
    <w:rsid w:val="51B32C63"/>
    <w:rsid w:val="52E00EC2"/>
    <w:rsid w:val="544738C4"/>
    <w:rsid w:val="58622E46"/>
    <w:rsid w:val="59122A32"/>
    <w:rsid w:val="5AC874E9"/>
    <w:rsid w:val="5CF87763"/>
    <w:rsid w:val="5D6E4233"/>
    <w:rsid w:val="5EB522EE"/>
    <w:rsid w:val="623D00C3"/>
    <w:rsid w:val="62B83981"/>
    <w:rsid w:val="63467CEE"/>
    <w:rsid w:val="63877A59"/>
    <w:rsid w:val="6794487B"/>
    <w:rsid w:val="680C1224"/>
    <w:rsid w:val="691E7819"/>
    <w:rsid w:val="69E9519F"/>
    <w:rsid w:val="6CE8665A"/>
    <w:rsid w:val="716A4DB6"/>
    <w:rsid w:val="73DE79A7"/>
    <w:rsid w:val="76AB248B"/>
    <w:rsid w:val="7D591BDB"/>
    <w:rsid w:val="7DCD5F08"/>
    <w:rsid w:val="7DCF1EF2"/>
    <w:rsid w:val="7F2A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049EF122-3891-4478-A8A4-997FFCAF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CE"/>
    <w:rPr>
      <w:sz w:val="24"/>
      <w:szCs w:val="24"/>
    </w:rPr>
  </w:style>
  <w:style w:type="paragraph" w:styleId="Heading1">
    <w:name w:val="heading 1"/>
    <w:basedOn w:val="Normal"/>
    <w:next w:val="Normal"/>
    <w:link w:val="Heading1Char"/>
    <w:qFormat/>
    <w:pPr>
      <w:keepNext/>
      <w:jc w:val="center"/>
      <w:outlineLvl w:val="0"/>
    </w:pPr>
    <w:rPr>
      <w:u w:val="single"/>
      <w:lang w:val="sr-Cyrl-CS"/>
    </w:rPr>
  </w:style>
  <w:style w:type="paragraph" w:styleId="Heading2">
    <w:name w:val="heading 2"/>
    <w:basedOn w:val="Normal"/>
    <w:next w:val="Normal"/>
    <w:qFormat/>
    <w:pPr>
      <w:keepNext/>
      <w:outlineLvl w:val="1"/>
    </w:pPr>
    <w:rPr>
      <w:i/>
      <w:iCs/>
      <w:lang w:val="sr-Cyrl-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pPr>
      <w:jc w:val="both"/>
    </w:pPr>
    <w:rPr>
      <w:lang w:val="sr-Cyrl-CS"/>
    </w:rPr>
  </w:style>
  <w:style w:type="paragraph" w:styleId="BodyTextIndent">
    <w:name w:val="Body Text Indent"/>
    <w:basedOn w:val="Normal"/>
    <w:qFormat/>
    <w:pPr>
      <w:spacing w:after="120"/>
      <w:ind w:left="360"/>
    </w:pPr>
  </w:style>
  <w:style w:type="paragraph" w:styleId="BodyTextIndent2">
    <w:name w:val="Body Text Indent 2"/>
    <w:basedOn w:val="Normal"/>
    <w:link w:val="BodyTextIndent2Char"/>
    <w:qFormat/>
    <w:pPr>
      <w:spacing w:after="120" w:line="480" w:lineRule="auto"/>
      <w:ind w:left="360"/>
    </w:pPr>
  </w:style>
  <w:style w:type="paragraph" w:styleId="Caption">
    <w:name w:val="caption"/>
    <w:basedOn w:val="Normal"/>
    <w:qFormat/>
    <w:pPr>
      <w:widowControl w:val="0"/>
      <w:suppressLineNumbers/>
      <w:suppressAutoHyphens/>
      <w:spacing w:before="120" w:after="120"/>
    </w:pPr>
    <w:rPr>
      <w:rFonts w:ascii="Liberation Serif" w:eastAsia="Droid Sans Fallback" w:hAnsi="Liberation Serif" w:cs="FreeSans"/>
      <w:i/>
      <w:iCs/>
      <w:kern w:val="1"/>
      <w:lang w:val="sr-Cyrl-RS" w:eastAsia="zh-CN" w:bidi="hi-IN"/>
    </w:rPr>
  </w:style>
  <w:style w:type="paragraph" w:styleId="DocumentMap">
    <w:name w:val="Document Map"/>
    <w:basedOn w:val="Normal"/>
    <w:link w:val="DocumentMapChar"/>
    <w:qFormat/>
    <w:pPr>
      <w:widowControl w:val="0"/>
      <w:shd w:val="clear" w:color="auto" w:fill="000080"/>
      <w:suppressAutoHyphens/>
    </w:pPr>
    <w:rPr>
      <w:rFonts w:ascii="Tahoma" w:eastAsia="Droid Sans Fallback" w:hAnsi="Tahoma" w:cs="Tahoma"/>
      <w:kern w:val="1"/>
      <w:sz w:val="20"/>
      <w:szCs w:val="20"/>
      <w:lang w:val="sr-Cyrl-RS" w:eastAsia="zh-CN" w:bidi="hi-IN"/>
    </w:rPr>
  </w:style>
  <w:style w:type="character" w:styleId="Emphasis">
    <w:name w:val="Emphasis"/>
    <w:uiPriority w:val="20"/>
    <w:qFormat/>
    <w:rPr>
      <w:i/>
      <w:iCs/>
    </w:rPr>
  </w:style>
  <w:style w:type="paragraph" w:styleId="Footer">
    <w:name w:val="footer"/>
    <w:basedOn w:val="Normal"/>
    <w:link w:val="FooterChar"/>
    <w:qFormat/>
    <w:pPr>
      <w:tabs>
        <w:tab w:val="center" w:pos="4153"/>
        <w:tab w:val="right" w:pos="8306"/>
      </w:tabs>
      <w:jc w:val="both"/>
    </w:pPr>
    <w:rPr>
      <w:sz w:val="20"/>
      <w:szCs w:val="20"/>
    </w:r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qFormat/>
    <w:pPr>
      <w:tabs>
        <w:tab w:val="center" w:pos="4702"/>
        <w:tab w:val="right" w:pos="9405"/>
      </w:tabs>
    </w:pPr>
  </w:style>
  <w:style w:type="character" w:styleId="Hyperlink">
    <w:name w:val="Hyperlink"/>
    <w:uiPriority w:val="99"/>
    <w:unhideWhenUsed/>
    <w:qFormat/>
    <w:rPr>
      <w:color w:val="0000FF"/>
      <w:u w:val="single"/>
    </w:rPr>
  </w:style>
  <w:style w:type="paragraph" w:styleId="List">
    <w:name w:val="List"/>
    <w:basedOn w:val="BodyText"/>
    <w:pPr>
      <w:widowControl w:val="0"/>
      <w:suppressAutoHyphens/>
      <w:spacing w:after="140" w:line="288" w:lineRule="auto"/>
      <w:jc w:val="left"/>
    </w:pPr>
    <w:rPr>
      <w:rFonts w:ascii="Liberation Serif" w:eastAsia="Droid Sans Fallback" w:hAnsi="Liberation Serif" w:cs="FreeSans"/>
      <w:kern w:val="1"/>
      <w:lang w:val="sr-Cyrl-RS" w:eastAsia="zh-CN" w:bidi="hi-IN"/>
    </w:rPr>
  </w:style>
  <w:style w:type="paragraph" w:styleId="NormalWeb">
    <w:name w:val="Normal (Web)"/>
    <w:basedOn w:val="Normal"/>
    <w:uiPriority w:val="99"/>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lang w:val="sr-Cyrl-CS"/>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40"/>
    </w:pPr>
  </w:style>
  <w:style w:type="character" w:customStyle="1" w:styleId="Bodytext2">
    <w:name w:val="Body text (2)_"/>
    <w:link w:val="Bodytext20"/>
    <w:qFormat/>
    <w:rPr>
      <w:sz w:val="18"/>
      <w:szCs w:val="18"/>
      <w:shd w:val="clear" w:color="auto" w:fill="FFFFFF"/>
      <w:lang w:bidi="ar-SA"/>
    </w:rPr>
  </w:style>
  <w:style w:type="paragraph" w:customStyle="1" w:styleId="Bodytext20">
    <w:name w:val="Body text (2)"/>
    <w:basedOn w:val="Normal"/>
    <w:link w:val="Bodytext2"/>
    <w:qFormat/>
    <w:pPr>
      <w:shd w:val="clear" w:color="auto" w:fill="FFFFFF"/>
      <w:spacing w:line="0" w:lineRule="atLeast"/>
      <w:jc w:val="center"/>
    </w:pPr>
    <w:rPr>
      <w:sz w:val="18"/>
      <w:szCs w:val="18"/>
      <w:shd w:val="clear" w:color="auto" w:fill="FFFFFF"/>
    </w:rPr>
  </w:style>
  <w:style w:type="character" w:customStyle="1" w:styleId="Bodytext0">
    <w:name w:val="Body text_"/>
    <w:link w:val="BodyText1"/>
    <w:qFormat/>
    <w:rPr>
      <w:sz w:val="18"/>
      <w:szCs w:val="18"/>
      <w:shd w:val="clear" w:color="auto" w:fill="FFFFFF"/>
      <w:lang w:bidi="ar-SA"/>
    </w:rPr>
  </w:style>
  <w:style w:type="paragraph" w:customStyle="1" w:styleId="BodyText1">
    <w:name w:val="Body Text1"/>
    <w:basedOn w:val="Normal"/>
    <w:link w:val="Bodytext0"/>
    <w:qFormat/>
    <w:pPr>
      <w:shd w:val="clear" w:color="auto" w:fill="FFFFFF"/>
      <w:spacing w:line="0" w:lineRule="atLeast"/>
      <w:ind w:hanging="280"/>
    </w:pPr>
    <w:rPr>
      <w:sz w:val="18"/>
      <w:szCs w:val="18"/>
      <w:shd w:val="clear" w:color="auto" w:fill="FFFFFF"/>
    </w:rPr>
  </w:style>
  <w:style w:type="character" w:customStyle="1" w:styleId="apple-converted-space">
    <w:name w:val="apple-converted-space"/>
    <w:basedOn w:val="DefaultParagraphFont"/>
    <w:qFormat/>
  </w:style>
  <w:style w:type="character" w:customStyle="1" w:styleId="BodyTextIndent2Char">
    <w:name w:val="Body Text Indent 2 Char"/>
    <w:link w:val="BodyTextIndent2"/>
    <w:qFormat/>
    <w:rPr>
      <w:sz w:val="24"/>
      <w:szCs w:val="24"/>
    </w:rPr>
  </w:style>
  <w:style w:type="character" w:customStyle="1" w:styleId="FootnoteTextChar">
    <w:name w:val="Footnote Text Char"/>
    <w:basedOn w:val="DefaultParagraphFont"/>
    <w:link w:val="FootnoteText"/>
    <w:qFormat/>
  </w:style>
  <w:style w:type="character" w:customStyle="1" w:styleId="TitleChar">
    <w:name w:val="Title Char"/>
    <w:link w:val="Title"/>
    <w:qFormat/>
    <w:rPr>
      <w:b/>
      <w:bCs/>
      <w:sz w:val="24"/>
      <w:szCs w:val="24"/>
      <w:lang w:val="sr-Cyrl-CS" w:eastAsia="en-US" w:bidi="ar-SA"/>
    </w:rPr>
  </w:style>
  <w:style w:type="paragraph" w:styleId="ListParagraph">
    <w:name w:val="List Paragraph"/>
    <w:basedOn w:val="Normal"/>
    <w:uiPriority w:val="34"/>
    <w:qFormat/>
    <w:pPr>
      <w:spacing w:line="276" w:lineRule="auto"/>
      <w:ind w:left="720"/>
      <w:contextualSpacing/>
    </w:pPr>
    <w:rPr>
      <w:rFonts w:ascii="Calibri" w:eastAsia="Calibri" w:hAnsi="Calibri"/>
      <w:sz w:val="22"/>
      <w:szCs w:val="22"/>
      <w:lang w:val="sr-Latn-CS"/>
    </w:rPr>
  </w:style>
  <w:style w:type="paragraph" w:styleId="NoSpacing">
    <w:name w:val="No Spacing"/>
    <w:uiPriority w:val="1"/>
    <w:qFormat/>
    <w:rPr>
      <w:rFonts w:ascii="Calibri" w:eastAsia="Calibri" w:hAnsi="Calibri"/>
      <w:sz w:val="22"/>
      <w:szCs w:val="22"/>
    </w:rPr>
  </w:style>
  <w:style w:type="character" w:customStyle="1" w:styleId="HeaderChar">
    <w:name w:val="Header Char"/>
    <w:link w:val="Header"/>
    <w:qFormat/>
    <w:rPr>
      <w:sz w:val="24"/>
      <w:szCs w:val="24"/>
    </w:rPr>
  </w:style>
  <w:style w:type="character" w:customStyle="1" w:styleId="FooterChar">
    <w:name w:val="Footer Char"/>
    <w:basedOn w:val="DefaultParagraphFont"/>
    <w:link w:val="Footer"/>
    <w:qFormat/>
  </w:style>
  <w:style w:type="character" w:customStyle="1" w:styleId="Heading1Char">
    <w:name w:val="Heading 1 Char"/>
    <w:link w:val="Heading1"/>
    <w:qFormat/>
    <w:rPr>
      <w:sz w:val="24"/>
      <w:szCs w:val="24"/>
      <w:u w:val="single"/>
      <w:lang w:val="sr-Cyrl-CS"/>
    </w:rPr>
  </w:style>
  <w:style w:type="character" w:customStyle="1" w:styleId="BalloonTextChar">
    <w:name w:val="Balloon Text Char"/>
    <w:link w:val="BalloonText"/>
    <w:qFormat/>
    <w:rPr>
      <w:rFonts w:ascii="Tahoma" w:hAnsi="Tahoma" w:cs="Tahoma"/>
      <w:sz w:val="16"/>
      <w:szCs w:val="16"/>
    </w:rPr>
  </w:style>
  <w:style w:type="paragraph" w:customStyle="1" w:styleId="BodyText11">
    <w:name w:val="Body Text11"/>
    <w:basedOn w:val="Normal"/>
    <w:qFormat/>
    <w:pPr>
      <w:shd w:val="clear" w:color="auto" w:fill="FFFFFF"/>
      <w:spacing w:line="0" w:lineRule="atLeast"/>
      <w:ind w:hanging="280"/>
    </w:pPr>
    <w:rPr>
      <w:rFonts w:ascii="Calibri" w:eastAsia="Calibri" w:hAnsi="Calibri"/>
      <w:sz w:val="18"/>
      <w:szCs w:val="18"/>
      <w:shd w:val="clear" w:color="auto" w:fill="FFFFFF"/>
    </w:rPr>
  </w:style>
  <w:style w:type="paragraph" w:customStyle="1" w:styleId="Standard">
    <w:name w:val="Standard"/>
    <w:qFormat/>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WW8Num1z0">
    <w:name w:val="WW8Num1z0"/>
    <w:qFormat/>
    <w:rPr>
      <w:rFonts w:ascii="Times New Roman" w:hAnsi="Times New Roman" w:cs="Times New Roman" w:hint="default"/>
      <w:lang w:val="sr-Latn-C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
    <w:name w:val="Насловљавање"/>
    <w:basedOn w:val="Normal"/>
    <w:next w:val="BodyText"/>
    <w:qFormat/>
    <w:pPr>
      <w:keepNext/>
      <w:widowControl w:val="0"/>
      <w:suppressAutoHyphens/>
      <w:spacing w:before="240" w:after="120"/>
    </w:pPr>
    <w:rPr>
      <w:rFonts w:ascii="Liberation Sans" w:eastAsia="Droid Sans Fallback" w:hAnsi="Liberation Sans" w:cs="FreeSans"/>
      <w:kern w:val="1"/>
      <w:sz w:val="28"/>
      <w:szCs w:val="28"/>
      <w:lang w:val="sr-Cyrl-RS" w:eastAsia="zh-CN" w:bidi="hi-IN"/>
    </w:rPr>
  </w:style>
  <w:style w:type="character" w:customStyle="1" w:styleId="BodyTextChar">
    <w:name w:val="Body Text Char"/>
    <w:link w:val="BodyText"/>
    <w:qFormat/>
    <w:rPr>
      <w:sz w:val="24"/>
      <w:szCs w:val="24"/>
      <w:lang w:val="sr-Cyrl-CS"/>
    </w:rPr>
  </w:style>
  <w:style w:type="paragraph" w:customStyle="1" w:styleId="a0">
    <w:name w:val="Индекс"/>
    <w:basedOn w:val="Normal"/>
    <w:qFormat/>
    <w:pPr>
      <w:widowControl w:val="0"/>
      <w:suppressLineNumbers/>
      <w:suppressAutoHyphens/>
    </w:pPr>
    <w:rPr>
      <w:rFonts w:ascii="Liberation Serif" w:eastAsia="Droid Sans Fallback" w:hAnsi="Liberation Serif" w:cs="FreeSans"/>
      <w:kern w:val="1"/>
      <w:lang w:val="sr-Cyrl-RS" w:eastAsia="zh-CN" w:bidi="hi-IN"/>
    </w:rPr>
  </w:style>
  <w:style w:type="paragraph" w:customStyle="1" w:styleId="a1">
    <w:name w:val="Садржај табеле"/>
    <w:basedOn w:val="Normal"/>
    <w:qFormat/>
    <w:pPr>
      <w:widowControl w:val="0"/>
      <w:suppressLineNumbers/>
      <w:suppressAutoHyphens/>
    </w:pPr>
    <w:rPr>
      <w:rFonts w:ascii="Liberation Serif" w:eastAsia="Droid Sans Fallback" w:hAnsi="Liberation Serif" w:cs="FreeSans"/>
      <w:kern w:val="1"/>
      <w:lang w:val="sr-Cyrl-RS" w:eastAsia="zh-CN" w:bidi="hi-IN"/>
    </w:rPr>
  </w:style>
  <w:style w:type="paragraph" w:customStyle="1" w:styleId="a2">
    <w:name w:val="Заглавље табеле"/>
    <w:basedOn w:val="a1"/>
    <w:qFormat/>
    <w:pPr>
      <w:jc w:val="center"/>
    </w:pPr>
    <w:rPr>
      <w:b/>
      <w:bCs/>
    </w:rPr>
  </w:style>
  <w:style w:type="character" w:customStyle="1" w:styleId="DocumentMapChar">
    <w:name w:val="Document Map Char"/>
    <w:link w:val="DocumentMap"/>
    <w:qFormat/>
    <w:rPr>
      <w:rFonts w:ascii="Tahoma" w:eastAsia="Droid Sans Fallback" w:hAnsi="Tahoma" w:cs="Tahoma"/>
      <w:kern w:val="1"/>
      <w:shd w:val="clear" w:color="auto" w:fill="000080"/>
      <w:lang w:val="sr-Cyrl-RS" w:eastAsia="zh-CN" w:bidi="hi-IN"/>
    </w:rPr>
  </w:style>
  <w:style w:type="paragraph" w:customStyle="1" w:styleId="Default">
    <w:name w:val="Default"/>
    <w:qFormat/>
    <w:pPr>
      <w:autoSpaceDE w:val="0"/>
      <w:autoSpaceDN w:val="0"/>
      <w:adjustRightInd w:val="0"/>
    </w:pPr>
    <w:rPr>
      <w:color w:val="000000"/>
      <w:sz w:val="24"/>
      <w:szCs w:val="24"/>
      <w:lang w:val="sr-Latn-RS" w:eastAsia="sr-Latn-RS"/>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color w:val="2E74B5" w:themeColor="accent1" w:themeShade="BF"/>
      <w:sz w:val="32"/>
      <w:szCs w:val="32"/>
      <w:u w:val="none"/>
      <w:lang w:val="en-US"/>
    </w:rPr>
  </w:style>
  <w:style w:type="paragraph" w:customStyle="1" w:styleId="TableParagraph">
    <w:name w:val="Table Paragraph"/>
    <w:basedOn w:val="Normal"/>
    <w:uiPriority w:val="1"/>
    <w:qFormat/>
    <w:pPr>
      <w:widowControl w:val="0"/>
      <w:autoSpaceDE w:val="0"/>
      <w:autoSpaceDN w:val="0"/>
      <w:ind w:left="109"/>
    </w:pPr>
    <w:rPr>
      <w:sz w:val="22"/>
      <w:szCs w:val="22"/>
    </w:rPr>
  </w:style>
  <w:style w:type="paragraph" w:customStyle="1" w:styleId="NNN">
    <w:name w:val="NNN"/>
    <w:basedOn w:val="Normal"/>
    <w:qFormat/>
    <w:pPr>
      <w:tabs>
        <w:tab w:val="left" w:pos="567"/>
        <w:tab w:val="left" w:pos="4536"/>
        <w:tab w:val="left" w:pos="5103"/>
        <w:tab w:val="left" w:pos="8756"/>
      </w:tabs>
    </w:pPr>
    <w:rPr>
      <w:rFonts w:ascii="Verdana" w:hAnsi="Verdana"/>
      <w:sz w:val="16"/>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063383">
      <w:bodyDiv w:val="1"/>
      <w:marLeft w:val="0"/>
      <w:marRight w:val="0"/>
      <w:marTop w:val="0"/>
      <w:marBottom w:val="0"/>
      <w:divBdr>
        <w:top w:val="none" w:sz="0" w:space="0" w:color="auto"/>
        <w:left w:val="none" w:sz="0" w:space="0" w:color="auto"/>
        <w:bottom w:val="none" w:sz="0" w:space="0" w:color="auto"/>
        <w:right w:val="none" w:sz="0" w:space="0" w:color="auto"/>
      </w:divBdr>
      <w:divsChild>
        <w:div w:id="542865793">
          <w:marLeft w:val="0"/>
          <w:marRight w:val="0"/>
          <w:marTop w:val="0"/>
          <w:marBottom w:val="825"/>
          <w:divBdr>
            <w:top w:val="none" w:sz="0" w:space="0" w:color="auto"/>
            <w:left w:val="none" w:sz="0" w:space="0" w:color="auto"/>
            <w:bottom w:val="none" w:sz="0" w:space="0" w:color="auto"/>
            <w:right w:val="none" w:sz="0" w:space="0" w:color="auto"/>
          </w:divBdr>
          <w:divsChild>
            <w:div w:id="1571841979">
              <w:marLeft w:val="0"/>
              <w:marRight w:val="0"/>
              <w:marTop w:val="0"/>
              <w:marBottom w:val="0"/>
              <w:divBdr>
                <w:top w:val="none" w:sz="0" w:space="0" w:color="auto"/>
                <w:left w:val="none" w:sz="0" w:space="0" w:color="auto"/>
                <w:bottom w:val="none" w:sz="0" w:space="0" w:color="auto"/>
                <w:right w:val="none" w:sz="0" w:space="0" w:color="auto"/>
              </w:divBdr>
            </w:div>
          </w:divsChild>
        </w:div>
        <w:div w:id="1633444484">
          <w:marLeft w:val="0"/>
          <w:marRight w:val="0"/>
          <w:marTop w:val="225"/>
          <w:marBottom w:val="0"/>
          <w:divBdr>
            <w:top w:val="none" w:sz="0" w:space="0" w:color="auto"/>
            <w:left w:val="none" w:sz="0" w:space="0" w:color="auto"/>
            <w:bottom w:val="none" w:sz="0" w:space="0" w:color="auto"/>
            <w:right w:val="none" w:sz="0" w:space="0" w:color="auto"/>
          </w:divBdr>
          <w:divsChild>
            <w:div w:id="1610816390">
              <w:marLeft w:val="0"/>
              <w:marRight w:val="0"/>
              <w:marTop w:val="0"/>
              <w:marBottom w:val="0"/>
              <w:divBdr>
                <w:top w:val="none" w:sz="0" w:space="0" w:color="auto"/>
                <w:left w:val="none" w:sz="0" w:space="0" w:color="auto"/>
                <w:bottom w:val="none" w:sz="0" w:space="0" w:color="auto"/>
                <w:right w:val="none" w:sz="0" w:space="0" w:color="auto"/>
              </w:divBdr>
              <w:divsChild>
                <w:div w:id="1895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7229">
          <w:marLeft w:val="0"/>
          <w:marRight w:val="0"/>
          <w:marTop w:val="450"/>
          <w:marBottom w:val="0"/>
          <w:divBdr>
            <w:top w:val="none" w:sz="0" w:space="0" w:color="auto"/>
            <w:left w:val="none" w:sz="0" w:space="0" w:color="auto"/>
            <w:bottom w:val="none" w:sz="0" w:space="0" w:color="auto"/>
            <w:right w:val="none" w:sz="0" w:space="0" w:color="auto"/>
          </w:divBdr>
          <w:divsChild>
            <w:div w:id="2061974588">
              <w:marLeft w:val="0"/>
              <w:marRight w:val="0"/>
              <w:marTop w:val="0"/>
              <w:marBottom w:val="0"/>
              <w:divBdr>
                <w:top w:val="none" w:sz="0" w:space="0" w:color="auto"/>
                <w:left w:val="none" w:sz="0" w:space="0" w:color="auto"/>
                <w:bottom w:val="none" w:sz="0" w:space="0" w:color="auto"/>
                <w:right w:val="none" w:sz="0" w:space="0" w:color="auto"/>
              </w:divBdr>
            </w:div>
          </w:divsChild>
        </w:div>
        <w:div w:id="2038770012">
          <w:marLeft w:val="0"/>
          <w:marRight w:val="0"/>
          <w:marTop w:val="0"/>
          <w:marBottom w:val="0"/>
          <w:divBdr>
            <w:top w:val="none" w:sz="0" w:space="0" w:color="auto"/>
            <w:left w:val="none" w:sz="0" w:space="0" w:color="auto"/>
            <w:bottom w:val="none" w:sz="0" w:space="0" w:color="auto"/>
            <w:right w:val="none" w:sz="0" w:space="0" w:color="auto"/>
          </w:divBdr>
          <w:divsChild>
            <w:div w:id="559481025">
              <w:marLeft w:val="0"/>
              <w:marRight w:val="0"/>
              <w:marTop w:val="0"/>
              <w:marBottom w:val="0"/>
              <w:divBdr>
                <w:top w:val="none" w:sz="0" w:space="0" w:color="auto"/>
                <w:left w:val="none" w:sz="0" w:space="0" w:color="auto"/>
                <w:bottom w:val="none" w:sz="0" w:space="0" w:color="auto"/>
                <w:right w:val="none" w:sz="0" w:space="0" w:color="auto"/>
              </w:divBdr>
              <w:divsChild>
                <w:div w:id="1757045474">
                  <w:marLeft w:val="0"/>
                  <w:marRight w:val="0"/>
                  <w:marTop w:val="0"/>
                  <w:marBottom w:val="0"/>
                  <w:divBdr>
                    <w:top w:val="none" w:sz="0" w:space="0" w:color="auto"/>
                    <w:left w:val="none" w:sz="0" w:space="0" w:color="auto"/>
                    <w:bottom w:val="none" w:sz="0" w:space="0" w:color="auto"/>
                    <w:right w:val="none" w:sz="0" w:space="0" w:color="auto"/>
                  </w:divBdr>
                  <w:divsChild>
                    <w:div w:id="877281674">
                      <w:marLeft w:val="0"/>
                      <w:marRight w:val="120"/>
                      <w:marTop w:val="0"/>
                      <w:marBottom w:val="0"/>
                      <w:divBdr>
                        <w:top w:val="none" w:sz="0" w:space="0" w:color="auto"/>
                        <w:left w:val="none" w:sz="0" w:space="0" w:color="auto"/>
                        <w:bottom w:val="none" w:sz="0" w:space="0" w:color="auto"/>
                        <w:right w:val="none" w:sz="0" w:space="0" w:color="auto"/>
                      </w:divBdr>
                    </w:div>
                    <w:div w:id="1419672603">
                      <w:marLeft w:val="0"/>
                      <w:marRight w:val="120"/>
                      <w:marTop w:val="0"/>
                      <w:marBottom w:val="0"/>
                      <w:divBdr>
                        <w:top w:val="none" w:sz="0" w:space="0" w:color="auto"/>
                        <w:left w:val="none" w:sz="0" w:space="0" w:color="auto"/>
                        <w:bottom w:val="none" w:sz="0" w:space="0" w:color="auto"/>
                        <w:right w:val="none" w:sz="0" w:space="0" w:color="auto"/>
                      </w:divBdr>
                    </w:div>
                    <w:div w:id="1187644926">
                      <w:marLeft w:val="0"/>
                      <w:marRight w:val="120"/>
                      <w:marTop w:val="0"/>
                      <w:marBottom w:val="0"/>
                      <w:divBdr>
                        <w:top w:val="none" w:sz="0" w:space="0" w:color="auto"/>
                        <w:left w:val="none" w:sz="0" w:space="0" w:color="auto"/>
                        <w:bottom w:val="none" w:sz="0" w:space="0" w:color="auto"/>
                        <w:right w:val="none" w:sz="0" w:space="0" w:color="auto"/>
                      </w:divBdr>
                    </w:div>
                    <w:div w:id="1497258894">
                      <w:marLeft w:val="0"/>
                      <w:marRight w:val="120"/>
                      <w:marTop w:val="0"/>
                      <w:marBottom w:val="0"/>
                      <w:divBdr>
                        <w:top w:val="none" w:sz="0" w:space="0" w:color="auto"/>
                        <w:left w:val="none" w:sz="0" w:space="0" w:color="auto"/>
                        <w:bottom w:val="none" w:sz="0" w:space="0" w:color="auto"/>
                        <w:right w:val="none" w:sz="0" w:space="0" w:color="auto"/>
                      </w:divBdr>
                    </w:div>
                    <w:div w:id="27995590">
                      <w:marLeft w:val="0"/>
                      <w:marRight w:val="0"/>
                      <w:marTop w:val="0"/>
                      <w:marBottom w:val="300"/>
                      <w:divBdr>
                        <w:top w:val="none" w:sz="0" w:space="0" w:color="auto"/>
                        <w:left w:val="none" w:sz="0" w:space="0" w:color="auto"/>
                        <w:bottom w:val="none" w:sz="0" w:space="0" w:color="auto"/>
                        <w:right w:val="none" w:sz="0" w:space="0" w:color="auto"/>
                      </w:divBdr>
                    </w:div>
                    <w:div w:id="56443077">
                      <w:marLeft w:val="-225"/>
                      <w:marRight w:val="-225"/>
                      <w:marTop w:val="0"/>
                      <w:marBottom w:val="0"/>
                      <w:divBdr>
                        <w:top w:val="none" w:sz="0" w:space="0" w:color="auto"/>
                        <w:left w:val="none" w:sz="0" w:space="0" w:color="auto"/>
                        <w:bottom w:val="none" w:sz="0" w:space="0" w:color="auto"/>
                        <w:right w:val="none" w:sz="0" w:space="0" w:color="auto"/>
                      </w:divBdr>
                      <w:divsChild>
                        <w:div w:id="452788346">
                          <w:marLeft w:val="0"/>
                          <w:marRight w:val="0"/>
                          <w:marTop w:val="0"/>
                          <w:marBottom w:val="300"/>
                          <w:divBdr>
                            <w:top w:val="none" w:sz="0" w:space="0" w:color="auto"/>
                            <w:left w:val="none" w:sz="0" w:space="0" w:color="auto"/>
                            <w:bottom w:val="none" w:sz="0" w:space="0" w:color="auto"/>
                            <w:right w:val="none" w:sz="0" w:space="0" w:color="auto"/>
                          </w:divBdr>
                          <w:divsChild>
                            <w:div w:id="932015039">
                              <w:marLeft w:val="0"/>
                              <w:marRight w:val="0"/>
                              <w:marTop w:val="0"/>
                              <w:marBottom w:val="0"/>
                              <w:divBdr>
                                <w:top w:val="none" w:sz="0" w:space="0" w:color="auto"/>
                                <w:left w:val="none" w:sz="0" w:space="0" w:color="auto"/>
                                <w:bottom w:val="none" w:sz="0" w:space="0" w:color="auto"/>
                                <w:right w:val="none" w:sz="0" w:space="0" w:color="auto"/>
                              </w:divBdr>
                              <w:divsChild>
                                <w:div w:id="5566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6789">
                          <w:marLeft w:val="0"/>
                          <w:marRight w:val="0"/>
                          <w:marTop w:val="0"/>
                          <w:marBottom w:val="300"/>
                          <w:divBdr>
                            <w:top w:val="none" w:sz="0" w:space="0" w:color="auto"/>
                            <w:left w:val="none" w:sz="0" w:space="0" w:color="auto"/>
                            <w:bottom w:val="none" w:sz="0" w:space="0" w:color="auto"/>
                            <w:right w:val="none" w:sz="0" w:space="0" w:color="auto"/>
                          </w:divBdr>
                          <w:divsChild>
                            <w:div w:id="705640308">
                              <w:marLeft w:val="0"/>
                              <w:marRight w:val="0"/>
                              <w:marTop w:val="0"/>
                              <w:marBottom w:val="0"/>
                              <w:divBdr>
                                <w:top w:val="none" w:sz="0" w:space="0" w:color="auto"/>
                                <w:left w:val="none" w:sz="0" w:space="0" w:color="auto"/>
                                <w:bottom w:val="none" w:sz="0" w:space="0" w:color="auto"/>
                                <w:right w:val="none" w:sz="0" w:space="0" w:color="auto"/>
                              </w:divBdr>
                              <w:divsChild>
                                <w:div w:id="14034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DD9F-8F7A-4676-8F6C-9A8136E8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7669</TotalTime>
  <Pages>131</Pages>
  <Words>40568</Words>
  <Characters>231240</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I</vt:lpstr>
    </vt:vector>
  </TitlesOfParts>
  <Company>OS STEVAN JAKOVLJEVIC</Company>
  <LinksUpToDate>false</LinksUpToDate>
  <CharactersWithSpaces>271266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O.S</dc:creator>
  <cp:lastModifiedBy>Windows User</cp:lastModifiedBy>
  <cp:revision>957</cp:revision>
  <cp:lastPrinted>2025-09-18T06:55:00Z</cp:lastPrinted>
  <dcterms:created xsi:type="dcterms:W3CDTF">2020-09-21T13:55:00Z</dcterms:created>
  <dcterms:modified xsi:type="dcterms:W3CDTF">2025-09-25T11:03:00Z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25FED445DB88441FB8DF1972889DD89E_12</vt:lpwstr>
  </property>
</Properties>
</file>